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Post-Close Review Form</w:t>
      </w:r>
    </w:p>
    <w:p>
      <w:pPr>
        <w:pStyle w:val="Heading2"/>
      </w:pPr>
      <w:r>
        <w:t>File facts</w:t>
      </w:r>
    </w:p>
    <w:p>
      <w:r>
        <w:t>Complete within three business days of closing while details are fresh.</w:t>
      </w:r>
    </w:p>
    <w:p>
      <w:r>
        <w:rPr>
          <w:sz w:val="22"/>
        </w:rPr>
        <w:t>Deal ID and property address:</w:t>
      </w:r>
    </w:p>
    <w:p>
      <w:r>
        <w:t>____________________________________________________________</w:t>
      </w:r>
    </w:p>
    <w:p>
      <w:r>
        <w:rPr>
          <w:sz w:val="22"/>
        </w:rPr>
        <w:t>Contract date:</w:t>
      </w:r>
    </w:p>
    <w:p>
      <w:r>
        <w:t>____________________________________________________________</w:t>
      </w:r>
    </w:p>
    <w:p>
      <w:r>
        <w:rPr>
          <w:sz w:val="22"/>
        </w:rPr>
        <w:t>Close date:</w:t>
      </w:r>
    </w:p>
    <w:p>
      <w:r>
        <w:t>____________________________________________________________</w:t>
      </w:r>
    </w:p>
    <w:p>
      <w:r>
        <w:rPr>
          <w:sz w:val="22"/>
        </w:rPr>
        <w:t>Side represented:</w:t>
      </w:r>
    </w:p>
    <w:p>
      <w:r>
        <w:t>____________________________________________________________</w:t>
      </w:r>
    </w:p>
    <w:p>
      <w:r>
        <w:rPr>
          <w:sz w:val="22"/>
        </w:rPr>
        <w:t>Days to close:</w:t>
      </w:r>
    </w:p>
    <w:p>
      <w:r>
        <w:t>____________________________________________________________</w:t>
      </w:r>
    </w:p>
    <w:p>
      <w:pPr>
        <w:pStyle w:val="Heading2"/>
      </w:pPr>
      <w:r>
        <w:t>What slipped and what was learned</w:t>
      </w:r>
    </w:p>
    <w:p>
      <w:r>
        <w:t>Name the deadline or document that caused the most stress, even if nothing was missed. Near misses teach as much as misses.</w:t>
      </w:r>
    </w:p>
    <w:p>
      <w:r>
        <w:rPr>
          <w:sz w:val="22"/>
        </w:rPr>
        <w:t>What slipped or nearly slipped:</w:t>
      </w:r>
    </w:p>
    <w:p>
      <w:r>
        <w:t>____________________________________________________________</w:t>
      </w:r>
    </w:p>
    <w:p>
      <w:r>
        <w:rPr>
          <w:sz w:val="22"/>
        </w:rPr>
        <w:t>One-sentence lesson for next time:</w:t>
      </w:r>
    </w:p>
    <w:p>
      <w:r>
        <w:t>____________________________________________________________</w:t>
      </w:r>
    </w:p>
    <w:p>
      <w:r>
        <w:rPr>
          <w:sz w:val="22"/>
        </w:rPr>
        <w:t>Follow-up action and owner:</w:t>
      </w:r>
    </w:p>
    <w:p>
      <w:r>
        <w:t>____________________________________________________________</w:t>
      </w:r>
    </w:p>
    <w:p>
      <w:r>
        <w:rPr>
          <w:sz w:val="22"/>
        </w:rPr>
        <w:t>Process or template change made:</w:t>
      </w:r>
    </w:p>
    <w:p>
      <w:r>
        <w:t>____________________________________________________________</w:t>
      </w:r>
    </w:p>
    <w:p>
      <w:pPr>
        <w:pStyle w:val="Heading2"/>
      </w:pPr>
      <w:r>
        <w:t>Follow-up done</w:t>
      </w:r>
    </w:p>
    <w:p>
      <w:r>
        <w:t>Mark done only when the change exists, not when it is planned.</w:t>
      </w:r>
    </w:p>
    <w:p>
      <w:r>
        <w:rPr>
          <w:sz w:val="22"/>
        </w:rPr>
        <w:t>Follow-up completed on date:</w:t>
      </w:r>
    </w:p>
    <w:p>
      <w:r>
        <w:t>____________________________________________________________</w:t>
      </w:r>
    </w:p>
    <w:p>
      <w:r>
        <w:rPr>
          <w:sz w:val="22"/>
        </w:rPr>
        <w:t>Verified by (initials):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