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Repair Request Letter Draft</w:t>
      </w:r>
    </w:p>
    <w:p>
      <w:pPr>
        <w:pStyle w:val="Heading2"/>
      </w:pPr>
      <w:r>
        <w:t>Introduction and references</w:t>
      </w:r>
    </w:p>
    <w:p>
      <w:r>
        <w:t>This draft lists requested items with report citations and attached scopes for attorney and agent review before sending.</w:t>
      </w:r>
    </w:p>
    <w:p>
      <w:r>
        <w:rPr>
          <w:sz w:val="22"/>
        </w:rPr>
        <w:t>Property reference:</w:t>
      </w:r>
    </w:p>
    <w:p>
      <w:r>
        <w:t>____________________________________________________________</w:t>
      </w:r>
    </w:p>
    <w:p>
      <w:r>
        <w:rPr>
          <w:sz w:val="22"/>
        </w:rPr>
        <w:t>Report date:</w:t>
      </w:r>
    </w:p>
    <w:p>
      <w:r>
        <w:t>____________________________________________________________</w:t>
      </w:r>
    </w:p>
    <w:p>
      <w:r>
        <w:rPr>
          <w:sz w:val="22"/>
        </w:rPr>
        <w:t>Contingency deadline as advised by counsel:</w:t>
      </w:r>
    </w:p>
    <w:p>
      <w:r>
        <w:t>____________________________________________________________</w:t>
      </w:r>
    </w:p>
    <w:p>
      <w:pPr>
        <w:pStyle w:val="Heading2"/>
      </w:pPr>
      <w:r>
        <w:t>Numbered requests</w:t>
      </w:r>
    </w:p>
    <w:p>
      <w:r>
        <w:t>One numbered item per row or grouped scope with location, report citation, requested action, standard, and verification access.</w:t>
      </w:r>
    </w:p>
    <w:p>
      <w:r>
        <w:rPr>
          <w:sz w:val="22"/>
        </w:rPr>
        <w:t>Item number:</w:t>
      </w:r>
    </w:p>
    <w:p>
      <w:r>
        <w:t>____________________________________________________________</w:t>
      </w:r>
    </w:p>
    <w:p>
      <w:r>
        <w:rPr>
          <w:sz w:val="22"/>
        </w:rPr>
        <w:t>Location and report citation:</w:t>
      </w:r>
    </w:p>
    <w:p>
      <w:r>
        <w:t>____________________________________________________________</w:t>
      </w:r>
    </w:p>
    <w:p>
      <w:r>
        <w:rPr>
          <w:sz w:val="22"/>
        </w:rPr>
        <w:t>Requested action and standard:</w:t>
      </w:r>
    </w:p>
    <w:p>
      <w:r>
        <w:t>____________________________________________________________</w:t>
      </w:r>
    </w:p>
    <w:p>
      <w:r>
        <w:rPr>
          <w:sz w:val="22"/>
        </w:rPr>
        <w:t>Attached scope:</w:t>
      </w:r>
    </w:p>
    <w:p>
      <w:r>
        <w:t>____________________________________________________________</w:t>
      </w:r>
    </w:p>
    <w:p>
      <w:pPr>
        <w:pStyle w:val="Heading2"/>
      </w:pPr>
      <w:r>
        <w:t>Closing and logistics</w:t>
      </w:r>
    </w:p>
    <w:p>
      <w:r>
        <w:t>State response logistics and verification access. Keep language factual.</w:t>
      </w:r>
    </w:p>
    <w:p>
      <w:r>
        <w:rPr>
          <w:sz w:val="22"/>
        </w:rPr>
        <w:t>Response requested by:</w:t>
      </w:r>
    </w:p>
    <w:p>
      <w:r>
        <w:t>____________________________________________________________</w:t>
      </w:r>
    </w:p>
    <w:p>
      <w:r>
        <w:rPr>
          <w:sz w:val="22"/>
        </w:rPr>
        <w:t>Delivery method as directed by counsel:</w:t>
      </w:r>
    </w:p>
    <w:p>
      <w:r>
        <w:t>____________________________________________________________</w:t>
      </w:r>
    </w:p>
    <w:p>
      <w:r>
        <w:rPr>
          <w:sz w:val="22"/>
        </w:rPr>
        <w:t>Attachments list: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