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Staff SOP One-Pager</w:t>
      </w:r>
    </w:p>
    <w:p>
      <w:pPr>
        <w:pStyle w:val="Heading2"/>
      </w:pPr>
      <w:r>
        <w:t>Purpose</w:t>
      </w:r>
    </w:p>
    <w:p>
      <w:r>
        <w:t>This one-page routine covers the daily confirmation flow for front-desk staff.</w:t>
      </w:r>
    </w:p>
    <w:p>
      <w:r>
        <w:t>Post it at the front desk. Review it with every new hire.</w:t>
      </w:r>
    </w:p>
    <w:p>
      <w:r>
        <w:rPr>
          <w:sz w:val="22"/>
        </w:rPr>
        <w:t>Practice name:</w:t>
      </w:r>
    </w:p>
    <w:p>
      <w:r>
        <w:t>____________________________________________________________</w:t>
      </w:r>
    </w:p>
    <w:p>
      <w:r>
        <w:rPr>
          <w:sz w:val="22"/>
        </w:rPr>
        <w:t>SOP owner:</w:t>
      </w:r>
    </w:p>
    <w:p>
      <w:r>
        <w:t>____________________________________________________________</w:t>
      </w:r>
    </w:p>
    <w:p>
      <w:r>
        <w:rPr>
          <w:sz w:val="22"/>
        </w:rPr>
        <w:t>SOP date:</w:t>
      </w:r>
    </w:p>
    <w:p>
      <w:r>
        <w:t>____________________________________________________________</w:t>
      </w:r>
    </w:p>
    <w:p>
      <w:pPr>
        <w:pStyle w:val="Heading2"/>
      </w:pPr>
      <w:r>
        <w:t>Daily routine</w:t>
      </w:r>
    </w:p>
    <w:p>
      <w:r>
        <w:t>Morning: send same-day reminders, check overnight YES and NO replies, update the log.</w:t>
      </w:r>
    </w:p>
    <w:p>
      <w:r>
        <w:t>Midday: call patients in the single day-before call group who have not replied, per the office call list.</w:t>
      </w:r>
    </w:p>
    <w:p>
      <w:r>
        <w:t>Afternoon: send 7-day and 48-hour touches for upcoming days, move NO slots to the waitlist log.</w:t>
      </w:r>
    </w:p>
    <w:p>
      <w:r>
        <w:t>End of day: reconcile arrivals against the log and record reason codes for no-shows.</w:t>
      </w:r>
    </w:p>
    <w:p>
      <w:r>
        <w:rPr>
          <w:sz w:val="22"/>
        </w:rPr>
        <w:t>Morning staff role:</w:t>
      </w:r>
    </w:p>
    <w:p>
      <w:r>
        <w:t>____________________________________________________________</w:t>
      </w:r>
    </w:p>
    <w:p>
      <w:r>
        <w:rPr>
          <w:sz w:val="22"/>
        </w:rPr>
        <w:t>Midday staff role:</w:t>
      </w:r>
    </w:p>
    <w:p>
      <w:r>
        <w:t>____________________________________________________________</w:t>
      </w:r>
    </w:p>
    <w:p>
      <w:r>
        <w:rPr>
          <w:sz w:val="22"/>
        </w:rPr>
        <w:t>Afternoon staff role:</w:t>
      </w:r>
    </w:p>
    <w:p>
      <w:r>
        <w:t>____________________________________________________________</w:t>
      </w:r>
    </w:p>
    <w:p>
      <w:pPr>
        <w:pStyle w:val="Heading2"/>
      </w:pPr>
      <w:r>
        <w:t>Waitlist rule</w:t>
      </w:r>
    </w:p>
    <w:p>
      <w:r>
        <w:t>Contact the next matching waitlist entry within one business hour of a slot opening.</w:t>
      </w:r>
    </w:p>
    <w:p>
      <w:r>
        <w:t>Offer the slot, record accepted or declined, and move to the next entry until filled.</w:t>
      </w:r>
    </w:p>
    <w:p>
      <w:r>
        <w:rPr>
          <w:sz w:val="22"/>
        </w:rPr>
        <w:t>Waitlist owner role:</w:t>
      </w:r>
    </w:p>
    <w:p>
      <w:r>
        <w:t>____________________________________________________________</w:t>
      </w:r>
    </w:p>
    <w:p>
      <w:r>
        <w:rPr>
          <w:sz w:val="22"/>
        </w:rPr>
        <w:t>Contact order rule:</w:t>
      </w:r>
    </w:p>
    <w:p>
      <w:r>
        <w:t>____________________________________________________________</w:t>
      </w:r>
    </w:p>
    <w:p>
      <w:pPr>
        <w:pStyle w:val="Heading2"/>
      </w:pPr>
      <w:r>
        <w:t>Limits and review</w:t>
      </w:r>
    </w:p>
    <w:p>
      <w:r>
        <w:t>This kit makes no clinical claims. Message scripts are administrative reminders only and give no medical or dental advice.</w:t>
      </w:r>
    </w:p>
    <w:p>
      <w:r>
        <w:rPr>
          <w:sz w:val="22"/>
        </w:rPr>
        <w:t>Reviewed by:</w:t>
      </w:r>
    </w:p>
    <w:p>
      <w:r>
        <w:t>____________________________________________________________</w:t>
      </w:r>
    </w:p>
    <w:p>
      <w:r>
        <w:rPr>
          <w:sz w:val="22"/>
        </w:rPr>
        <w:t>Review date:</w:t>
      </w:r>
    </w:p>
    <w:p>
      <w:r>
        <w:t>____________________________________________________________</w:t>
      </w:r>
    </w:p>
    <w:p>
      <w:r>
        <w:rPr>
          <w:sz w:val="22"/>
        </w:rPr>
        <w:t>Next review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