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CE1EF" w14:textId="77777777" w:rsidR="004434DD" w:rsidRPr="004434DD" w:rsidRDefault="004434DD" w:rsidP="004434DD">
      <w:pPr>
        <w:spacing w:before="161" w:after="161" w:line="240" w:lineRule="auto"/>
        <w:outlineLvl w:val="0"/>
        <w:rPr>
          <w:rFonts w:ascii="Georgia" w:eastAsia="Times New Roman" w:hAnsi="Georgia" w:cs="Times New Roman"/>
          <w:b/>
          <w:bCs/>
          <w:kern w:val="36"/>
          <w:sz w:val="36"/>
          <w:szCs w:val="36"/>
          <w:lang w:val="en-US" w:eastAsia="ru-RU"/>
        </w:rPr>
      </w:pPr>
      <w:r w:rsidRPr="004434DD">
        <w:rPr>
          <w:rFonts w:ascii="Georgia" w:eastAsia="Times New Roman" w:hAnsi="Georgia" w:cs="Times New Roman"/>
          <w:b/>
          <w:bCs/>
          <w:kern w:val="36"/>
          <w:sz w:val="36"/>
          <w:szCs w:val="36"/>
          <w:lang w:eastAsia="ru-RU"/>
        </w:rPr>
        <w:fldChar w:fldCharType="begin"/>
      </w:r>
      <w:r w:rsidRPr="004434DD">
        <w:rPr>
          <w:rFonts w:ascii="Georgia" w:eastAsia="Times New Roman" w:hAnsi="Georgia" w:cs="Times New Roman"/>
          <w:b/>
          <w:bCs/>
          <w:kern w:val="36"/>
          <w:sz w:val="36"/>
          <w:szCs w:val="36"/>
          <w:lang w:val="en-US" w:eastAsia="ru-RU"/>
        </w:rPr>
        <w:instrText xml:space="preserve"> HYPERLINK "https://catonmat.net/cookbooks/curl/print-response-headers" </w:instrText>
      </w:r>
      <w:r w:rsidRPr="004434DD">
        <w:rPr>
          <w:rFonts w:ascii="Georgia" w:eastAsia="Times New Roman" w:hAnsi="Georgia" w:cs="Times New Roman"/>
          <w:b/>
          <w:bCs/>
          <w:kern w:val="36"/>
          <w:sz w:val="36"/>
          <w:szCs w:val="36"/>
          <w:lang w:eastAsia="ru-RU"/>
        </w:rPr>
        <w:fldChar w:fldCharType="separate"/>
      </w:r>
      <w:r w:rsidRPr="004434DD">
        <w:rPr>
          <w:rFonts w:ascii="Georgia" w:eastAsia="Times New Roman" w:hAnsi="Georgia" w:cs="Times New Roman"/>
          <w:b/>
          <w:bCs/>
          <w:color w:val="000000"/>
          <w:kern w:val="36"/>
          <w:sz w:val="36"/>
          <w:szCs w:val="36"/>
          <w:lang w:val="en-US" w:eastAsia="ru-RU"/>
        </w:rPr>
        <w:t>Print the Response Headers (TLDR: Use -</w:t>
      </w:r>
      <w:proofErr w:type="spellStart"/>
      <w:r w:rsidRPr="004434DD">
        <w:rPr>
          <w:rFonts w:ascii="Georgia" w:eastAsia="Times New Roman" w:hAnsi="Georgia" w:cs="Times New Roman"/>
          <w:b/>
          <w:bCs/>
          <w:color w:val="000000"/>
          <w:kern w:val="36"/>
          <w:sz w:val="36"/>
          <w:szCs w:val="36"/>
          <w:lang w:val="en-US" w:eastAsia="ru-RU"/>
        </w:rPr>
        <w:t>i</w:t>
      </w:r>
      <w:proofErr w:type="spellEnd"/>
      <w:r w:rsidRPr="004434DD">
        <w:rPr>
          <w:rFonts w:ascii="Georgia" w:eastAsia="Times New Roman" w:hAnsi="Georgia" w:cs="Times New Roman"/>
          <w:b/>
          <w:bCs/>
          <w:color w:val="000000"/>
          <w:kern w:val="36"/>
          <w:sz w:val="36"/>
          <w:szCs w:val="36"/>
          <w:lang w:val="en-US" w:eastAsia="ru-RU"/>
        </w:rPr>
        <w:t xml:space="preserve"> argument)</w:t>
      </w:r>
      <w:r w:rsidRPr="004434DD">
        <w:rPr>
          <w:rFonts w:ascii="Georgia" w:eastAsia="Times New Roman" w:hAnsi="Georgia" w:cs="Times New Roman"/>
          <w:b/>
          <w:bCs/>
          <w:kern w:val="36"/>
          <w:sz w:val="36"/>
          <w:szCs w:val="36"/>
          <w:lang w:eastAsia="ru-RU"/>
        </w:rPr>
        <w:fldChar w:fldCharType="end"/>
      </w:r>
    </w:p>
    <w:p w14:paraId="35445D8D" w14:textId="77777777" w:rsidR="004434DD" w:rsidRPr="004434DD" w:rsidRDefault="004434DD" w:rsidP="004434DD">
      <w:pPr>
        <w:spacing w:after="150" w:line="240" w:lineRule="auto"/>
        <w:rPr>
          <w:rFonts w:ascii="Georgia" w:eastAsia="Times New Roman" w:hAnsi="Georgia" w:cs="Times New Roman"/>
          <w:color w:val="808080"/>
          <w:sz w:val="23"/>
          <w:szCs w:val="23"/>
          <w:lang w:val="en-US" w:eastAsia="ru-RU"/>
        </w:rPr>
      </w:pPr>
      <w:r w:rsidRPr="004434DD">
        <w:rPr>
          <w:rFonts w:ascii="Georgia" w:eastAsia="Times New Roman" w:hAnsi="Georgia" w:cs="Times New Roman"/>
          <w:color w:val="808080"/>
          <w:sz w:val="23"/>
          <w:szCs w:val="23"/>
          <w:lang w:val="en-US" w:eastAsia="ru-RU"/>
        </w:rPr>
        <w:t>Last updated 1 week ago</w:t>
      </w:r>
    </w:p>
    <w:p w14:paraId="1AC5A7E4" w14:textId="77777777" w:rsidR="004434DD" w:rsidRPr="004434DD" w:rsidRDefault="004434DD" w:rsidP="004434DD">
      <w:pPr>
        <w:spacing w:after="240" w:line="240" w:lineRule="auto"/>
        <w:rPr>
          <w:rFonts w:ascii="Georgia" w:eastAsia="Times New Roman" w:hAnsi="Georgia" w:cs="Times New Roman"/>
          <w:sz w:val="27"/>
          <w:szCs w:val="27"/>
          <w:lang w:val="en-US" w:eastAsia="ru-RU"/>
        </w:rPr>
      </w:pPr>
      <w:r w:rsidRPr="004434DD">
        <w:rPr>
          <w:rFonts w:ascii="Georgia" w:eastAsia="Times New Roman" w:hAnsi="Georgia" w:cs="Times New Roman"/>
          <w:sz w:val="27"/>
          <w:szCs w:val="27"/>
          <w:lang w:val="en-US" w:eastAsia="ru-RU"/>
        </w:rPr>
        <w:t>These curl recipes show you how to print HTTP headers from a curl response. By default, curl doesn't print the response headers. It only prints the response body. To print the response headers, too, use the </w:t>
      </w:r>
      <w:r w:rsidRPr="004434DD">
        <w:rPr>
          <w:rFonts w:ascii="Courier New" w:eastAsia="Times New Roman" w:hAnsi="Courier New" w:cs="Courier New"/>
          <w:sz w:val="27"/>
          <w:szCs w:val="27"/>
          <w:bdr w:val="single" w:sz="6" w:space="1" w:color="CCCCCC" w:frame="1"/>
          <w:shd w:val="clear" w:color="auto" w:fill="FFF7F0"/>
          <w:lang w:val="en-US" w:eastAsia="ru-RU"/>
        </w:rPr>
        <w:t>-</w:t>
      </w:r>
      <w:proofErr w:type="spellStart"/>
      <w:r w:rsidRPr="004434DD">
        <w:rPr>
          <w:rFonts w:ascii="Courier New" w:eastAsia="Times New Roman" w:hAnsi="Courier New" w:cs="Courier New"/>
          <w:sz w:val="27"/>
          <w:szCs w:val="27"/>
          <w:bdr w:val="single" w:sz="6" w:space="1" w:color="CCCCCC" w:frame="1"/>
          <w:shd w:val="clear" w:color="auto" w:fill="FFF7F0"/>
          <w:lang w:val="en-US" w:eastAsia="ru-RU"/>
        </w:rPr>
        <w:t>i</w:t>
      </w:r>
      <w:proofErr w:type="spellEnd"/>
      <w:r w:rsidRPr="004434DD">
        <w:rPr>
          <w:rFonts w:ascii="Georgia" w:eastAsia="Times New Roman" w:hAnsi="Georgia" w:cs="Times New Roman"/>
          <w:sz w:val="27"/>
          <w:szCs w:val="27"/>
          <w:lang w:val="en-US" w:eastAsia="ru-RU"/>
        </w:rPr>
        <w:t> command line argument.</w:t>
      </w:r>
    </w:p>
    <w:p w14:paraId="2BC69C1D" w14:textId="77777777" w:rsidR="004434DD" w:rsidRPr="004434DD" w:rsidRDefault="004434DD" w:rsidP="004434DD">
      <w:pPr>
        <w:numPr>
          <w:ilvl w:val="0"/>
          <w:numId w:val="1"/>
        </w:numPr>
        <w:spacing w:before="100" w:beforeAutospacing="1" w:after="100" w:afterAutospacing="1" w:line="240" w:lineRule="auto"/>
        <w:rPr>
          <w:rFonts w:ascii="Georgia" w:eastAsia="Times New Roman" w:hAnsi="Georgia" w:cs="Times New Roman"/>
          <w:sz w:val="27"/>
          <w:szCs w:val="27"/>
          <w:lang w:val="en-US" w:eastAsia="ru-RU"/>
        </w:rPr>
      </w:pPr>
      <w:hyperlink r:id="rId5" w:anchor="print-headers-and-response" w:history="1">
        <w:r w:rsidRPr="004434DD">
          <w:rPr>
            <w:rFonts w:ascii="Georgia" w:eastAsia="Times New Roman" w:hAnsi="Georgia" w:cs="Times New Roman"/>
            <w:color w:val="B03000"/>
            <w:sz w:val="27"/>
            <w:szCs w:val="27"/>
            <w:lang w:val="en-US" w:eastAsia="ru-RU"/>
          </w:rPr>
          <w:t>Print the Response Headers and Body (together)</w:t>
        </w:r>
      </w:hyperlink>
    </w:p>
    <w:p w14:paraId="7D5FC68B" w14:textId="77777777" w:rsidR="004434DD" w:rsidRPr="004434DD" w:rsidRDefault="004434DD" w:rsidP="004434DD">
      <w:pPr>
        <w:numPr>
          <w:ilvl w:val="0"/>
          <w:numId w:val="1"/>
        </w:numPr>
        <w:spacing w:before="100" w:beforeAutospacing="1" w:after="100" w:afterAutospacing="1" w:line="240" w:lineRule="auto"/>
        <w:rPr>
          <w:rFonts w:ascii="Georgia" w:eastAsia="Times New Roman" w:hAnsi="Georgia" w:cs="Times New Roman"/>
          <w:sz w:val="27"/>
          <w:szCs w:val="27"/>
          <w:lang w:eastAsia="ru-RU"/>
        </w:rPr>
      </w:pPr>
      <w:hyperlink r:id="rId6" w:anchor="print-only-headers" w:history="1">
        <w:proofErr w:type="spellStart"/>
        <w:r w:rsidRPr="004434DD">
          <w:rPr>
            <w:rFonts w:ascii="Georgia" w:eastAsia="Times New Roman" w:hAnsi="Georgia" w:cs="Times New Roman"/>
            <w:color w:val="70A0B0"/>
            <w:sz w:val="27"/>
            <w:szCs w:val="27"/>
            <w:lang w:eastAsia="ru-RU"/>
          </w:rPr>
          <w:t>Print</w:t>
        </w:r>
        <w:proofErr w:type="spellEnd"/>
        <w:r w:rsidRPr="004434DD">
          <w:rPr>
            <w:rFonts w:ascii="Georgia" w:eastAsia="Times New Roman" w:hAnsi="Georgia" w:cs="Times New Roman"/>
            <w:color w:val="70A0B0"/>
            <w:sz w:val="27"/>
            <w:szCs w:val="27"/>
            <w:lang w:eastAsia="ru-RU"/>
          </w:rPr>
          <w:t xml:space="preserve"> </w:t>
        </w:r>
        <w:proofErr w:type="spellStart"/>
        <w:r w:rsidRPr="004434DD">
          <w:rPr>
            <w:rFonts w:ascii="Georgia" w:eastAsia="Times New Roman" w:hAnsi="Georgia" w:cs="Times New Roman"/>
            <w:color w:val="70A0B0"/>
            <w:sz w:val="27"/>
            <w:szCs w:val="27"/>
            <w:lang w:eastAsia="ru-RU"/>
          </w:rPr>
          <w:t>Only</w:t>
        </w:r>
        <w:proofErr w:type="spellEnd"/>
        <w:r w:rsidRPr="004434DD">
          <w:rPr>
            <w:rFonts w:ascii="Georgia" w:eastAsia="Times New Roman" w:hAnsi="Georgia" w:cs="Times New Roman"/>
            <w:color w:val="70A0B0"/>
            <w:sz w:val="27"/>
            <w:szCs w:val="27"/>
            <w:lang w:eastAsia="ru-RU"/>
          </w:rPr>
          <w:t xml:space="preserve"> </w:t>
        </w:r>
        <w:proofErr w:type="spellStart"/>
        <w:r w:rsidRPr="004434DD">
          <w:rPr>
            <w:rFonts w:ascii="Georgia" w:eastAsia="Times New Roman" w:hAnsi="Georgia" w:cs="Times New Roman"/>
            <w:color w:val="70A0B0"/>
            <w:sz w:val="27"/>
            <w:szCs w:val="27"/>
            <w:lang w:eastAsia="ru-RU"/>
          </w:rPr>
          <w:t>the</w:t>
        </w:r>
        <w:proofErr w:type="spellEnd"/>
        <w:r w:rsidRPr="004434DD">
          <w:rPr>
            <w:rFonts w:ascii="Georgia" w:eastAsia="Times New Roman" w:hAnsi="Georgia" w:cs="Times New Roman"/>
            <w:color w:val="70A0B0"/>
            <w:sz w:val="27"/>
            <w:szCs w:val="27"/>
            <w:lang w:eastAsia="ru-RU"/>
          </w:rPr>
          <w:t xml:space="preserve"> </w:t>
        </w:r>
        <w:proofErr w:type="spellStart"/>
        <w:r w:rsidRPr="004434DD">
          <w:rPr>
            <w:rFonts w:ascii="Georgia" w:eastAsia="Times New Roman" w:hAnsi="Georgia" w:cs="Times New Roman"/>
            <w:color w:val="70A0B0"/>
            <w:sz w:val="27"/>
            <w:szCs w:val="27"/>
            <w:lang w:eastAsia="ru-RU"/>
          </w:rPr>
          <w:t>Response</w:t>
        </w:r>
        <w:proofErr w:type="spellEnd"/>
        <w:r w:rsidRPr="004434DD">
          <w:rPr>
            <w:rFonts w:ascii="Georgia" w:eastAsia="Times New Roman" w:hAnsi="Georgia" w:cs="Times New Roman"/>
            <w:color w:val="70A0B0"/>
            <w:sz w:val="27"/>
            <w:szCs w:val="27"/>
            <w:lang w:eastAsia="ru-RU"/>
          </w:rPr>
          <w:t xml:space="preserve"> </w:t>
        </w:r>
        <w:proofErr w:type="spellStart"/>
        <w:r w:rsidRPr="004434DD">
          <w:rPr>
            <w:rFonts w:ascii="Georgia" w:eastAsia="Times New Roman" w:hAnsi="Georgia" w:cs="Times New Roman"/>
            <w:color w:val="70A0B0"/>
            <w:sz w:val="27"/>
            <w:szCs w:val="27"/>
            <w:lang w:eastAsia="ru-RU"/>
          </w:rPr>
          <w:t>Headers</w:t>
        </w:r>
        <w:proofErr w:type="spellEnd"/>
      </w:hyperlink>
    </w:p>
    <w:p w14:paraId="5E50C3AC" w14:textId="77777777" w:rsidR="004434DD" w:rsidRPr="004434DD" w:rsidRDefault="004434DD" w:rsidP="004434DD">
      <w:pPr>
        <w:spacing w:before="100" w:beforeAutospacing="1" w:after="150" w:line="240" w:lineRule="auto"/>
        <w:outlineLvl w:val="1"/>
        <w:rPr>
          <w:rFonts w:ascii="Georgia" w:eastAsia="Times New Roman" w:hAnsi="Georgia" w:cs="Times New Roman"/>
          <w:b/>
          <w:bCs/>
          <w:sz w:val="36"/>
          <w:szCs w:val="36"/>
          <w:lang w:val="en-US" w:eastAsia="ru-RU"/>
        </w:rPr>
      </w:pPr>
      <w:r w:rsidRPr="004434DD">
        <w:rPr>
          <w:rFonts w:ascii="Georgia" w:eastAsia="Times New Roman" w:hAnsi="Georgia" w:cs="Times New Roman"/>
          <w:b/>
          <w:bCs/>
          <w:sz w:val="36"/>
          <w:szCs w:val="36"/>
          <w:lang w:val="en-US" w:eastAsia="ru-RU"/>
        </w:rPr>
        <w:t>Print the Response Headers and Body (together)</w:t>
      </w:r>
    </w:p>
    <w:p w14:paraId="5B6F7D04" w14:textId="77777777" w:rsidR="004434DD" w:rsidRPr="004434DD" w:rsidRDefault="004434DD" w:rsidP="004434DD">
      <w:pPr>
        <w:pBdr>
          <w:top w:val="single" w:sz="6" w:space="11" w:color="CCCCCC"/>
          <w:left w:val="single" w:sz="6" w:space="11" w:color="CCCCCC"/>
          <w:bottom w:val="single" w:sz="6" w:space="11" w:color="CCCCCC"/>
          <w:right w:val="single" w:sz="6" w:space="11" w:color="CCCCCC"/>
        </w:pBdr>
        <w:shd w:val="clear" w:color="auto" w:fill="FFF7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4"/>
          <w:szCs w:val="24"/>
          <w:lang w:val="en-US" w:eastAsia="ru-RU"/>
        </w:rPr>
      </w:pPr>
      <w:r w:rsidRPr="004434DD">
        <w:rPr>
          <w:rFonts w:ascii="Courier New" w:eastAsia="Times New Roman" w:hAnsi="Courier New" w:cs="Courier New"/>
          <w:sz w:val="24"/>
          <w:szCs w:val="24"/>
          <w:lang w:val="en-US" w:eastAsia="ru-RU"/>
        </w:rPr>
        <w:t>curl -</w:t>
      </w:r>
      <w:proofErr w:type="spellStart"/>
      <w:r w:rsidRPr="004434DD">
        <w:rPr>
          <w:rFonts w:ascii="Courier New" w:eastAsia="Times New Roman" w:hAnsi="Courier New" w:cs="Courier New"/>
          <w:sz w:val="24"/>
          <w:szCs w:val="24"/>
          <w:lang w:val="en-US" w:eastAsia="ru-RU"/>
        </w:rPr>
        <w:t>i</w:t>
      </w:r>
      <w:proofErr w:type="spellEnd"/>
      <w:r w:rsidRPr="004434DD">
        <w:rPr>
          <w:rFonts w:ascii="Courier New" w:eastAsia="Times New Roman" w:hAnsi="Courier New" w:cs="Courier New"/>
          <w:sz w:val="24"/>
          <w:szCs w:val="24"/>
          <w:lang w:val="en-US" w:eastAsia="ru-RU"/>
        </w:rPr>
        <w:t xml:space="preserve"> https://catonmat.net</w:t>
      </w:r>
    </w:p>
    <w:p w14:paraId="5F1BF2FE" w14:textId="77777777" w:rsidR="004434DD" w:rsidRPr="004434DD" w:rsidRDefault="004434DD" w:rsidP="004434DD">
      <w:pPr>
        <w:spacing w:after="240" w:line="240" w:lineRule="auto"/>
        <w:rPr>
          <w:rFonts w:ascii="Georgia" w:eastAsia="Times New Roman" w:hAnsi="Georgia" w:cs="Times New Roman"/>
          <w:sz w:val="27"/>
          <w:szCs w:val="27"/>
          <w:lang w:val="en-US" w:eastAsia="ru-RU"/>
        </w:rPr>
      </w:pPr>
      <w:r w:rsidRPr="004434DD">
        <w:rPr>
          <w:rFonts w:ascii="Georgia" w:eastAsia="Times New Roman" w:hAnsi="Georgia" w:cs="Times New Roman"/>
          <w:sz w:val="27"/>
          <w:szCs w:val="27"/>
          <w:lang w:val="en-US" w:eastAsia="ru-RU"/>
        </w:rPr>
        <w:t>This recipe uses the </w:t>
      </w:r>
      <w:r w:rsidRPr="004434DD">
        <w:rPr>
          <w:rFonts w:ascii="Courier New" w:eastAsia="Times New Roman" w:hAnsi="Courier New" w:cs="Courier New"/>
          <w:sz w:val="27"/>
          <w:szCs w:val="27"/>
          <w:bdr w:val="single" w:sz="6" w:space="1" w:color="CCCCCC" w:frame="1"/>
          <w:shd w:val="clear" w:color="auto" w:fill="FFF7F0"/>
          <w:lang w:val="en-US" w:eastAsia="ru-RU"/>
        </w:rPr>
        <w:t>-</w:t>
      </w:r>
      <w:proofErr w:type="spellStart"/>
      <w:r w:rsidRPr="004434DD">
        <w:rPr>
          <w:rFonts w:ascii="Courier New" w:eastAsia="Times New Roman" w:hAnsi="Courier New" w:cs="Courier New"/>
          <w:sz w:val="27"/>
          <w:szCs w:val="27"/>
          <w:bdr w:val="single" w:sz="6" w:space="1" w:color="CCCCCC" w:frame="1"/>
          <w:shd w:val="clear" w:color="auto" w:fill="FFF7F0"/>
          <w:lang w:val="en-US" w:eastAsia="ru-RU"/>
        </w:rPr>
        <w:t>i</w:t>
      </w:r>
      <w:proofErr w:type="spellEnd"/>
      <w:r w:rsidRPr="004434DD">
        <w:rPr>
          <w:rFonts w:ascii="Georgia" w:eastAsia="Times New Roman" w:hAnsi="Georgia" w:cs="Times New Roman"/>
          <w:sz w:val="27"/>
          <w:szCs w:val="27"/>
          <w:lang w:val="en-US" w:eastAsia="ru-RU"/>
        </w:rPr>
        <w:t> argument that includes the HTTP headers in the output. It makes a GET request to </w:t>
      </w:r>
      <w:r w:rsidRPr="004434DD">
        <w:rPr>
          <w:rFonts w:ascii="Courier New" w:eastAsia="Times New Roman" w:hAnsi="Courier New" w:cs="Courier New"/>
          <w:sz w:val="27"/>
          <w:szCs w:val="27"/>
          <w:bdr w:val="single" w:sz="6" w:space="1" w:color="CCCCCC" w:frame="1"/>
          <w:shd w:val="clear" w:color="auto" w:fill="FFF7F0"/>
          <w:lang w:val="en-US" w:eastAsia="ru-RU"/>
        </w:rPr>
        <w:t>https://catonmat.net</w:t>
      </w:r>
      <w:r w:rsidRPr="004434DD">
        <w:rPr>
          <w:rFonts w:ascii="Georgia" w:eastAsia="Times New Roman" w:hAnsi="Georgia" w:cs="Times New Roman"/>
          <w:sz w:val="27"/>
          <w:szCs w:val="27"/>
          <w:lang w:val="en-US" w:eastAsia="ru-RU"/>
        </w:rPr>
        <w:t> and when it receives a response, it first prints the headers, then a blank link, and then the response. Many other online resources, erroneously, mention using the capital </w:t>
      </w:r>
      <w:r w:rsidRPr="004434DD">
        <w:rPr>
          <w:rFonts w:ascii="Courier New" w:eastAsia="Times New Roman" w:hAnsi="Courier New" w:cs="Courier New"/>
          <w:sz w:val="27"/>
          <w:szCs w:val="27"/>
          <w:bdr w:val="single" w:sz="6" w:space="1" w:color="CCCCCC" w:frame="1"/>
          <w:shd w:val="clear" w:color="auto" w:fill="FFF7F0"/>
          <w:lang w:val="en-US" w:eastAsia="ru-RU"/>
        </w:rPr>
        <w:t>-I</w:t>
      </w:r>
      <w:r w:rsidRPr="004434DD">
        <w:rPr>
          <w:rFonts w:ascii="Georgia" w:eastAsia="Times New Roman" w:hAnsi="Georgia" w:cs="Times New Roman"/>
          <w:sz w:val="27"/>
          <w:szCs w:val="27"/>
          <w:lang w:val="en-US" w:eastAsia="ru-RU"/>
        </w:rPr>
        <w:t> option but this option makes a HEAD request and not a GET request, which has a very different behavior.</w:t>
      </w:r>
    </w:p>
    <w:p w14:paraId="4E45F3BB" w14:textId="77777777" w:rsidR="004434DD" w:rsidRPr="004434DD" w:rsidRDefault="004434DD" w:rsidP="004434DD">
      <w:pPr>
        <w:spacing w:before="100" w:beforeAutospacing="1" w:after="150" w:line="240" w:lineRule="auto"/>
        <w:outlineLvl w:val="1"/>
        <w:rPr>
          <w:rFonts w:ascii="Georgia" w:eastAsia="Times New Roman" w:hAnsi="Georgia" w:cs="Times New Roman"/>
          <w:b/>
          <w:bCs/>
          <w:sz w:val="36"/>
          <w:szCs w:val="36"/>
          <w:lang w:val="en-US" w:eastAsia="ru-RU"/>
        </w:rPr>
      </w:pPr>
      <w:r w:rsidRPr="004434DD">
        <w:rPr>
          <w:rFonts w:ascii="Georgia" w:eastAsia="Times New Roman" w:hAnsi="Georgia" w:cs="Times New Roman"/>
          <w:b/>
          <w:bCs/>
          <w:sz w:val="36"/>
          <w:szCs w:val="36"/>
          <w:lang w:val="en-US" w:eastAsia="ru-RU"/>
        </w:rPr>
        <w:t>Print Only the Response Headers</w:t>
      </w:r>
    </w:p>
    <w:p w14:paraId="6CA437A1" w14:textId="77777777" w:rsidR="004434DD" w:rsidRPr="004434DD" w:rsidRDefault="004434DD" w:rsidP="004434DD">
      <w:pPr>
        <w:pBdr>
          <w:top w:val="single" w:sz="6" w:space="11" w:color="CCCCCC"/>
          <w:left w:val="single" w:sz="6" w:space="11" w:color="CCCCCC"/>
          <w:bottom w:val="single" w:sz="6" w:space="11" w:color="CCCCCC"/>
          <w:right w:val="single" w:sz="6" w:space="11" w:color="CCCCCC"/>
        </w:pBdr>
        <w:shd w:val="clear" w:color="auto" w:fill="FFF7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4"/>
          <w:szCs w:val="24"/>
          <w:lang w:val="en-US" w:eastAsia="ru-RU"/>
        </w:rPr>
      </w:pPr>
      <w:r w:rsidRPr="004434DD">
        <w:rPr>
          <w:rFonts w:ascii="Courier New" w:eastAsia="Times New Roman" w:hAnsi="Courier New" w:cs="Courier New"/>
          <w:sz w:val="24"/>
          <w:szCs w:val="24"/>
          <w:lang w:val="en-US" w:eastAsia="ru-RU"/>
        </w:rPr>
        <w:t>curl -s -o /dev/null -D - https://catonmat.net</w:t>
      </w:r>
    </w:p>
    <w:p w14:paraId="72F70E80" w14:textId="77777777" w:rsidR="004434DD" w:rsidRPr="004434DD" w:rsidRDefault="004434DD" w:rsidP="004434DD">
      <w:pPr>
        <w:spacing w:after="240" w:line="240" w:lineRule="auto"/>
        <w:rPr>
          <w:rFonts w:ascii="Georgia" w:eastAsia="Times New Roman" w:hAnsi="Georgia" w:cs="Times New Roman"/>
          <w:sz w:val="27"/>
          <w:szCs w:val="27"/>
          <w:lang w:val="en-US" w:eastAsia="ru-RU"/>
        </w:rPr>
      </w:pPr>
      <w:r w:rsidRPr="004434DD">
        <w:rPr>
          <w:rFonts w:ascii="Georgia" w:eastAsia="Times New Roman" w:hAnsi="Georgia" w:cs="Times New Roman"/>
          <w:sz w:val="27"/>
          <w:szCs w:val="27"/>
          <w:lang w:val="en-US" w:eastAsia="ru-RU"/>
        </w:rPr>
        <w:t>For some reason, printing ONLY the response headers (and ignoring the response body) is almost impossible in curl. This essential, basic, and often used and needed operation was missed by curl developers! When testing things, you have to do this operation dozens of times, yet you can't. There's no flag to do it. The only way is to combine three different arguments to accomplish this. The first is </w:t>
      </w:r>
      <w:r w:rsidRPr="004434DD">
        <w:rPr>
          <w:rFonts w:ascii="Courier New" w:eastAsia="Times New Roman" w:hAnsi="Courier New" w:cs="Courier New"/>
          <w:sz w:val="27"/>
          <w:szCs w:val="27"/>
          <w:bdr w:val="single" w:sz="6" w:space="1" w:color="CCCCCC" w:frame="1"/>
          <w:shd w:val="clear" w:color="auto" w:fill="FFF7F0"/>
          <w:lang w:val="en-US" w:eastAsia="ru-RU"/>
        </w:rPr>
        <w:t>-s</w:t>
      </w:r>
      <w:r w:rsidRPr="004434DD">
        <w:rPr>
          <w:rFonts w:ascii="Georgia" w:eastAsia="Times New Roman" w:hAnsi="Georgia" w:cs="Times New Roman"/>
          <w:sz w:val="27"/>
          <w:szCs w:val="27"/>
          <w:lang w:val="en-US" w:eastAsia="ru-RU"/>
        </w:rPr>
        <w:t> that silences curl (makes it hide progress bar and e</w:t>
      </w:r>
      <w:bookmarkStart w:id="0" w:name="_GoBack"/>
      <w:bookmarkEnd w:id="0"/>
      <w:r w:rsidRPr="004434DD">
        <w:rPr>
          <w:rFonts w:ascii="Georgia" w:eastAsia="Times New Roman" w:hAnsi="Georgia" w:cs="Times New Roman"/>
          <w:sz w:val="27"/>
          <w:szCs w:val="27"/>
          <w:lang w:val="en-US" w:eastAsia="ru-RU"/>
        </w:rPr>
        <w:t>rrors). The second is </w:t>
      </w:r>
      <w:r w:rsidRPr="004434DD">
        <w:rPr>
          <w:rFonts w:ascii="Courier New" w:eastAsia="Times New Roman" w:hAnsi="Courier New" w:cs="Courier New"/>
          <w:sz w:val="27"/>
          <w:szCs w:val="27"/>
          <w:bdr w:val="single" w:sz="6" w:space="1" w:color="CCCCCC" w:frame="1"/>
          <w:shd w:val="clear" w:color="auto" w:fill="FFF7F0"/>
          <w:lang w:val="en-US" w:eastAsia="ru-RU"/>
        </w:rPr>
        <w:t>-o /dev/null</w:t>
      </w:r>
      <w:r w:rsidRPr="004434DD">
        <w:rPr>
          <w:rFonts w:ascii="Georgia" w:eastAsia="Times New Roman" w:hAnsi="Georgia" w:cs="Times New Roman"/>
          <w:sz w:val="27"/>
          <w:szCs w:val="27"/>
          <w:lang w:val="en-US" w:eastAsia="ru-RU"/>
        </w:rPr>
        <w:t> (or </w:t>
      </w:r>
      <w:r w:rsidRPr="004434DD">
        <w:rPr>
          <w:rFonts w:ascii="Courier New" w:eastAsia="Times New Roman" w:hAnsi="Courier New" w:cs="Courier New"/>
          <w:sz w:val="27"/>
          <w:szCs w:val="27"/>
          <w:bdr w:val="single" w:sz="6" w:space="1" w:color="CCCCCC" w:frame="1"/>
          <w:shd w:val="clear" w:color="auto" w:fill="FFF7F0"/>
          <w:lang w:val="en-US" w:eastAsia="ru-RU"/>
        </w:rPr>
        <w:t>-o NUL</w:t>
      </w:r>
      <w:r w:rsidRPr="004434DD">
        <w:rPr>
          <w:rFonts w:ascii="Georgia" w:eastAsia="Times New Roman" w:hAnsi="Georgia" w:cs="Times New Roman"/>
          <w:sz w:val="27"/>
          <w:szCs w:val="27"/>
          <w:lang w:val="en-US" w:eastAsia="ru-RU"/>
        </w:rPr>
        <w:t> on Windows) that discards the response body, and the third is </w:t>
      </w:r>
      <w:r w:rsidRPr="004434DD">
        <w:rPr>
          <w:rFonts w:ascii="Courier New" w:eastAsia="Times New Roman" w:hAnsi="Courier New" w:cs="Courier New"/>
          <w:sz w:val="27"/>
          <w:szCs w:val="27"/>
          <w:bdr w:val="single" w:sz="6" w:space="1" w:color="CCCCCC" w:frame="1"/>
          <w:shd w:val="clear" w:color="auto" w:fill="FFF7F0"/>
          <w:lang w:val="en-US" w:eastAsia="ru-RU"/>
        </w:rPr>
        <w:t>-D -</w:t>
      </w:r>
      <w:r w:rsidRPr="004434DD">
        <w:rPr>
          <w:rFonts w:ascii="Georgia" w:eastAsia="Times New Roman" w:hAnsi="Georgia" w:cs="Times New Roman"/>
          <w:sz w:val="27"/>
          <w:szCs w:val="27"/>
          <w:lang w:val="en-US" w:eastAsia="ru-RU"/>
        </w:rPr>
        <w:t> that dumps headers to a file, and in this case, the file is </w:t>
      </w:r>
      <w:r w:rsidRPr="004434DD">
        <w:rPr>
          <w:rFonts w:ascii="Courier New" w:eastAsia="Times New Roman" w:hAnsi="Courier New" w:cs="Courier New"/>
          <w:sz w:val="27"/>
          <w:szCs w:val="27"/>
          <w:bdr w:val="single" w:sz="6" w:space="1" w:color="CCCCCC" w:frame="1"/>
          <w:shd w:val="clear" w:color="auto" w:fill="FFF7F0"/>
          <w:lang w:val="en-US" w:eastAsia="ru-RU"/>
        </w:rPr>
        <w:t>-</w:t>
      </w:r>
      <w:r w:rsidRPr="004434DD">
        <w:rPr>
          <w:rFonts w:ascii="Georgia" w:eastAsia="Times New Roman" w:hAnsi="Georgia" w:cs="Times New Roman"/>
          <w:sz w:val="27"/>
          <w:szCs w:val="27"/>
          <w:lang w:val="en-US" w:eastAsia="ru-RU"/>
        </w:rPr>
        <w:t xml:space="preserve">, which is </w:t>
      </w:r>
      <w:proofErr w:type="spellStart"/>
      <w:r w:rsidRPr="004434DD">
        <w:rPr>
          <w:rFonts w:ascii="Georgia" w:eastAsia="Times New Roman" w:hAnsi="Georgia" w:cs="Times New Roman"/>
          <w:sz w:val="27"/>
          <w:szCs w:val="27"/>
          <w:lang w:val="en-US" w:eastAsia="ru-RU"/>
        </w:rPr>
        <w:t>stdout</w:t>
      </w:r>
      <w:proofErr w:type="spellEnd"/>
      <w:r w:rsidRPr="004434DD">
        <w:rPr>
          <w:rFonts w:ascii="Georgia" w:eastAsia="Times New Roman" w:hAnsi="Georgia" w:cs="Times New Roman"/>
          <w:sz w:val="27"/>
          <w:szCs w:val="27"/>
          <w:lang w:val="en-US" w:eastAsia="ru-RU"/>
        </w:rPr>
        <w:t>. By combining all three, curl miraculously prints only the response headers.</w:t>
      </w:r>
    </w:p>
    <w:p w14:paraId="69602898" w14:textId="3ED79E4B" w:rsidR="00CB24F1" w:rsidRPr="004434DD" w:rsidRDefault="00CB24F1" w:rsidP="004434DD">
      <w:pPr>
        <w:rPr>
          <w:lang w:val="en-US"/>
        </w:rPr>
      </w:pPr>
    </w:p>
    <w:sectPr w:rsidR="00CB24F1" w:rsidRPr="004434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35D24"/>
    <w:multiLevelType w:val="multilevel"/>
    <w:tmpl w:val="CD524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D5"/>
    <w:rsid w:val="000155D5"/>
    <w:rsid w:val="004434DD"/>
    <w:rsid w:val="00CB24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278A"/>
  <w15:chartTrackingRefBased/>
  <w15:docId w15:val="{E2E475E7-C2E3-48D1-B091-37C8956D8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4434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434D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34D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434DD"/>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4434DD"/>
    <w:rPr>
      <w:color w:val="0000FF"/>
      <w:u w:val="single"/>
    </w:rPr>
  </w:style>
  <w:style w:type="paragraph" w:styleId="a4">
    <w:name w:val="Normal (Web)"/>
    <w:basedOn w:val="a"/>
    <w:uiPriority w:val="99"/>
    <w:semiHidden/>
    <w:unhideWhenUsed/>
    <w:rsid w:val="004434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434D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43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434D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810946">
      <w:bodyDiv w:val="1"/>
      <w:marLeft w:val="0"/>
      <w:marRight w:val="0"/>
      <w:marTop w:val="0"/>
      <w:marBottom w:val="0"/>
      <w:divBdr>
        <w:top w:val="none" w:sz="0" w:space="0" w:color="auto"/>
        <w:left w:val="none" w:sz="0" w:space="0" w:color="auto"/>
        <w:bottom w:val="none" w:sz="0" w:space="0" w:color="auto"/>
        <w:right w:val="none" w:sz="0" w:space="0" w:color="auto"/>
      </w:divBdr>
      <w:divsChild>
        <w:div w:id="818034398">
          <w:marLeft w:val="0"/>
          <w:marRight w:val="0"/>
          <w:marTop w:val="0"/>
          <w:marBottom w:val="150"/>
          <w:divBdr>
            <w:top w:val="none" w:sz="0" w:space="0" w:color="auto"/>
            <w:left w:val="none" w:sz="0" w:space="0" w:color="auto"/>
            <w:bottom w:val="none" w:sz="0" w:space="0" w:color="auto"/>
            <w:right w:val="none" w:sz="0" w:space="0" w:color="auto"/>
          </w:divBdr>
        </w:div>
        <w:div w:id="124663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onmat.net/cookbooks/curl/print-response-headers" TargetMode="External"/><Relationship Id="rId5" Type="http://schemas.openxmlformats.org/officeDocument/2006/relationships/hyperlink" Target="https://catonmat.net/cookbooks/curl/print-response-header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Ilnar</dc:creator>
  <cp:keywords/>
  <dc:description/>
  <cp:lastModifiedBy>Ilnar</cp:lastModifiedBy>
  <cp:revision>3</cp:revision>
  <dcterms:created xsi:type="dcterms:W3CDTF">2020-03-31T20:53:00Z</dcterms:created>
  <dcterms:modified xsi:type="dcterms:W3CDTF">2020-03-31T20:53:00Z</dcterms:modified>
</cp:coreProperties>
</file>