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.实验一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思路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运用Windows系统提供的Advapi32.dll动态链接库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从外部引用一些对注册表进行操作的函数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具体引用见</w:t>
      </w:r>
      <w:r>
        <w:rPr>
          <w:rFonts w:hint="default"/>
          <w:lang w:eastAsia="zh-Hans"/>
        </w:rPr>
        <w:t>W</w:t>
      </w:r>
      <w:r>
        <w:rPr>
          <w:rFonts w:hint="eastAsia"/>
          <w:lang w:val="en-US" w:eastAsia="zh-Hans"/>
        </w:rPr>
        <w:t>indows</w:t>
      </w:r>
      <w:r>
        <w:rPr>
          <w:rFonts w:hint="default"/>
          <w:lang w:eastAsia="zh-Hans"/>
        </w:rPr>
        <w:t>Homework2</w:t>
      </w:r>
      <w:r>
        <w:rPr>
          <w:rFonts w:hint="eastAsia"/>
          <w:lang w:val="en-US" w:eastAsia="zh-Hans"/>
        </w:rPr>
        <w:t>工程form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cs的</w:t>
      </w:r>
      <w:r>
        <w:rPr>
          <w:rFonts w:hint="default"/>
          <w:lang w:eastAsia="zh-Hans"/>
        </w:rPr>
        <w:t>209-261</w:t>
      </w:r>
      <w:r>
        <w:rPr>
          <w:rFonts w:hint="eastAsia"/>
          <w:lang w:val="en-US" w:eastAsia="zh-Hans"/>
        </w:rPr>
        <w:t>行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之后运用RegEnumKey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函数读取出整个注册表文件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由于整个注册表节点较多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代码中限制了每个根节点仅读取</w:t>
      </w:r>
      <w:r>
        <w:rPr>
          <w:rFonts w:hint="default"/>
          <w:lang w:eastAsia="zh-Hans"/>
        </w:rPr>
        <w:t>100</w:t>
      </w:r>
      <w:r>
        <w:rPr>
          <w:rFonts w:hint="eastAsia"/>
          <w:lang w:val="en-US" w:eastAsia="zh-Hans"/>
        </w:rPr>
        <w:t>个子节点作为演示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在第</w:t>
      </w:r>
      <w:r>
        <w:rPr>
          <w:rFonts w:hint="default"/>
          <w:lang w:eastAsia="zh-Hans"/>
        </w:rPr>
        <w:t>354</w:t>
      </w:r>
      <w:r>
        <w:rPr>
          <w:rFonts w:hint="eastAsia"/>
          <w:lang w:val="en-US" w:eastAsia="zh-Hans"/>
        </w:rPr>
        <w:t>行修改条件即可全部遍历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运用递归的思路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将每一个节点存放在treenode中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建立起一个注册表树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树的建立过程可见</w:t>
      </w:r>
      <w:r>
        <w:rPr>
          <w:rFonts w:hint="default"/>
          <w:lang w:eastAsia="zh-Hans"/>
        </w:rPr>
        <w:t>48-58</w:t>
      </w:r>
      <w:r>
        <w:rPr>
          <w:rFonts w:hint="eastAsia"/>
          <w:lang w:val="en-US" w:eastAsia="zh-Hans"/>
        </w:rPr>
        <w:t>行的writeData()函数和</w:t>
      </w:r>
      <w:r>
        <w:rPr>
          <w:rFonts w:hint="default"/>
          <w:lang w:eastAsia="zh-Hans"/>
        </w:rPr>
        <w:t>348-378</w:t>
      </w:r>
      <w:r>
        <w:rPr>
          <w:rFonts w:hint="eastAsia"/>
          <w:lang w:val="en-US" w:eastAsia="zh-Hans"/>
        </w:rPr>
        <w:t>行的getEnumKey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建立完成后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treeview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中将会显示出注册表树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当前路径会显示在textbox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双击项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右侧treeview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中会显示该项中的键值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分别运用</w:t>
      </w:r>
      <w:r>
        <w:rPr>
          <w:rFonts w:hint="default"/>
          <w:lang w:eastAsia="zh-Hans"/>
        </w:rPr>
        <w:t>AddKey(),AddKeyValue(),deleteKey(),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DeleteKeyValue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函数添加项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键值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删除项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键值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四个函数分别被绑定在相应的按钮上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每个函数中都运用了从Advapi32.dll引用的外部函数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双击键值可以修改键值数据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1.2 </w:t>
      </w:r>
      <w:r>
        <w:rPr>
          <w:rFonts w:hint="eastAsia"/>
          <w:lang w:val="en-US" w:eastAsia="zh-Hans"/>
        </w:rPr>
        <w:t>使用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（1）</w:t>
      </w:r>
      <w:r>
        <w:rPr>
          <w:rFonts w:hint="eastAsia"/>
          <w:lang w:val="en-US" w:eastAsia="zh-Hans"/>
        </w:rPr>
        <w:t>初始化界面如图所示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7325" cy="3705225"/>
            <wp:effectExtent l="0" t="0" r="15875" b="3175"/>
            <wp:docPr id="1" name="图片 1" descr="截屏2021-10-13 下午10.40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10-13 下午10.40.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在software目录下点击新建项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即可新建一个项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如图所示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7325" cy="3663950"/>
            <wp:effectExtent l="0" t="0" r="15875" b="19050"/>
            <wp:docPr id="2" name="图片 2" descr="截屏2021-10-13 下午10.42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10-13 下午10.42.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（3）</w:t>
      </w:r>
      <w:r>
        <w:rPr>
          <w:rFonts w:hint="eastAsia"/>
          <w:lang w:val="en-US" w:eastAsia="zh-Hans"/>
        </w:rPr>
        <w:t>选中该新建项后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点击新建键值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即可新建一个键值</w:t>
      </w:r>
      <w:r>
        <w:rPr>
          <w:rFonts w:hint="default"/>
          <w:lang w:eastAsia="zh-Hans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5267325" cy="3612515"/>
            <wp:effectExtent l="0" t="0" r="15875" b="19685"/>
            <wp:docPr id="3" name="图片 3" descr="截屏2021-10-13 下午10.43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10-13 下午10.43.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7325" cy="3700145"/>
            <wp:effectExtent l="0" t="0" r="15875" b="8255"/>
            <wp:docPr id="4" name="图片 4" descr="截屏2021-10-13 下午10.49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1-10-13 下午10.49.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双击新建的键值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即可以修改数据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7325" cy="3691890"/>
            <wp:effectExtent l="0" t="0" r="15875" b="16510"/>
            <wp:docPr id="5" name="图片 5" descr="截屏2021-10-13 下午10.50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1-10-13 下午10.50.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7325" cy="3715385"/>
            <wp:effectExtent l="0" t="0" r="15875" b="18415"/>
            <wp:docPr id="6" name="图片 6" descr="截屏2021-10-13 下午10.51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1-10-13 下午10.51.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选中新建键值后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点击删除键值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即可以删除新建的键值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7325" cy="3680460"/>
            <wp:effectExtent l="0" t="0" r="15875" b="2540"/>
            <wp:docPr id="7" name="图片 7" descr="截屏2021-10-13 下午10.52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1-10-13 下午10.52.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7325" cy="3694430"/>
            <wp:effectExtent l="0" t="0" r="15875" b="13970"/>
            <wp:docPr id="8" name="图片 8" descr="截屏2021-10-13 下午10.53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1-10-13 下午10.53.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选中新建项后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点击删除项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即可以删除选中项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7325" cy="3683635"/>
            <wp:effectExtent l="0" t="0" r="15875" b="24765"/>
            <wp:docPr id="9" name="图片 9" descr="截屏2021-10-13 下午10.54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1-10-13 下午10.54.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7325" cy="3680460"/>
            <wp:effectExtent l="0" t="0" r="15875" b="2540"/>
            <wp:docPr id="10" name="图片 10" descr="截屏2021-10-13 下午10.54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1-10-13 下午10.54.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关键函数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初始化注册表树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本实验最大的难点在于合理的显示注册表的层次结构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而注册表本身为树形结构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故直接采用树形结构进行展示最为合适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所以选择了treeview控件来做显示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对每个根节点都调用getEnumKey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该函数初始化一个index值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该值是用于控制phkey遍历到第index个子节点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每遍历到一个子节点就创建一个treenode并添加到treview对应位置中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再对这个子节点进行递归遍历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直到遍历完整个树</w:t>
      </w:r>
      <w:r>
        <w:rPr>
          <w:rFonts w:hint="default"/>
          <w:lang w:eastAsia="zh-Hans"/>
        </w:rPr>
        <w:t>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public static void getEnumKey(string key, string subKey,TreeNodeCollection currentNode)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int ret = 0; 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int len = 2000;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StringBuilder b = new StringBuilder(2000);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int index =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while (ret == 0 &amp;&amp; index&lt;100)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try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IntPtr hKey = TransferKeyName(key);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IntPtr pHKey = IntPtr.Zero;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ret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= RegUtil.RegOpenKeyEx(hKey, subKey, 0, KEY_ALL_ACCESS, out pHKey);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if (ret == 0)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ret = RegUtil.RegEnumKey(pHKey, index, b, len);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if (ret == 0) {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TreeNode node1 = new TreeNode(b.ToString());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currentNode.Add(node1);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getEnumKey(key, subKey+b.ToString()+"\\", node1.Nodes);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Console.WriteLine(b);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index++;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catch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显示键值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根据当前选择的路径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对路径最后一个treenode节点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进行遍历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运用RegEnumValue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函数即可读出键名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并在右侧treeview中添加treenode节点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再运用RegQueryValueEx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函数读出键值和值的类型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最后将读出来的值建立treenode并作为键名节点的子节点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全部完成后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index增加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然后对下一个节点进行遍历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具体代码如下</w:t>
      </w:r>
      <w:r>
        <w:rPr>
          <w:rFonts w:hint="default"/>
          <w:lang w:eastAsia="zh-Hans"/>
        </w:rPr>
        <w:t>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ret = RegUtil.RegEnumValue(pHKey, index, valueName, ref valueNameLen, IntPtr.Zero, ref valuetype, IntPtr.Zero, IntPtr.Zero);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if (ret != 0)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TreeNode node1;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string valuenm = valueName.ToString();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if (valuenm == "")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node1 = new TreeNode("(默认)");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else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node1 = new TreeNode(valueName.ToString());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treeView2.Nodes.Add(node1);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uint len = 1024;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int ret2 = RegUtil.RegQueryValueEx(pHKey, valueName.ToString(), 0, ref valuetype, value, ref len);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TreeNode node2 = new TreeNode("类型："+valuetype.ToString());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TreeNode node3 = new TreeNode("数据：" + value.ToString());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node1.Nodes.Add(node2);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node1.Nodes.Add(node3);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index++;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实验二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用c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创建dll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创建dll文件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首先用visual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studio创建一个dll工程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然后在头文件pch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h中声明函数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在pch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cpp中对函数进行定义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具体代码如下</w:t>
      </w:r>
      <w:r>
        <w:rPr>
          <w:rFonts w:hint="default"/>
          <w:lang w:eastAsia="zh-Hans"/>
        </w:rPr>
        <w:t>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extern "C" _declspec(dllexport) int Add(int a, int b);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extern "C" _declspec(dllexport) int Decline(int a, int b);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 Add(int a, int b)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return a + b;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 Decline(int a, int b)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return a - b;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之后切换为release模式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生成工程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即可在release文件夹中生成dll文件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测试dll文件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在winform工程中引入dll文件中的函数并测试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方法如下</w:t>
      </w:r>
      <w:r>
        <w:rPr>
          <w:rFonts w:hint="default"/>
          <w:lang w:eastAsia="zh-Hans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[DllImport(@"WindowsHomework2-CppDll.dll", EntryPoint = "Add", SetLastError = true, CharSet = CharSet.Ansi, ExactSpelling = false, CallingConvention = CallingConvention.StdCall)]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public extern static int Add(int a, int b);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[DllImport(@"WindowsHomework2-CppDll.dll", EntryPoint = "Decline", SetLastError = true, CharSet = CharSet.Ansi, ExactSpelling = false, CallingConvention = CallingConvention.StdCall)]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public extern static int Decline(int a, int b);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需要注意的是用此方法生成的dll调用的是x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平台的接口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需要将winform工程的目标平台也改为x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才能正常运行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实验三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用c</w:t>
      </w:r>
      <w:r>
        <w:rPr>
          <w:rFonts w:hint="default"/>
          <w:lang w:eastAsia="zh-Hans"/>
        </w:rPr>
        <w:t>#</w:t>
      </w:r>
      <w:r>
        <w:rPr>
          <w:rFonts w:hint="eastAsia"/>
          <w:lang w:val="en-US" w:eastAsia="zh-Hans"/>
        </w:rPr>
        <w:t>创建dll文件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生成dll文件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用c</w:t>
      </w:r>
      <w:r>
        <w:rPr>
          <w:rFonts w:hint="default"/>
          <w:lang w:eastAsia="zh-Hans"/>
        </w:rPr>
        <w:t>#</w:t>
      </w:r>
      <w:r>
        <w:rPr>
          <w:rFonts w:hint="eastAsia"/>
          <w:lang w:val="en-US" w:eastAsia="zh-Hans"/>
        </w:rPr>
        <w:t>创建dll文件则更为简单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只需要创建一个c</w:t>
      </w:r>
      <w:r>
        <w:rPr>
          <w:rFonts w:hint="default"/>
          <w:lang w:eastAsia="zh-Hans"/>
        </w:rPr>
        <w:t>#</w:t>
      </w:r>
      <w:r>
        <w:rPr>
          <w:rFonts w:hint="eastAsia"/>
          <w:lang w:val="en-US" w:eastAsia="zh-Hans"/>
        </w:rPr>
        <w:t>类库工程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在类中定义出相应的函数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生成工程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即可生成dll文件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调用函数时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首先将生成的dll文件添加到工程中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然后运用如下的方法引用函数</w:t>
      </w:r>
      <w:r>
        <w:rPr>
          <w:rFonts w:hint="default"/>
          <w:lang w:eastAsia="zh-Hans"/>
        </w:rPr>
        <w:t>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[DllImport(@"WindowsHomework-csDll.dll")]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public extern static int Add(int a, int b);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[DllImport(@"WindowsHomework-csDll.dll")]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public extern static int Decline(int a, int b);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在主类中运用如下的方法调用外部函数</w:t>
      </w:r>
      <w:r>
        <w:rPr>
          <w:rFonts w:hint="default"/>
          <w:lang w:eastAsia="zh-Hans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WindowsHomework_csDll.Class1 callDll = new WindowsHomework_csDll.Class1();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callDll.Add(a, b)</w:t>
            </w:r>
            <w:r>
              <w:rPr>
                <w:rFonts w:hint="default"/>
                <w:vertAlign w:val="baseline"/>
                <w:lang w:eastAsia="zh-Hans"/>
              </w:rPr>
              <w:t>；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6F604"/>
    <w:multiLevelType w:val="singleLevel"/>
    <w:tmpl w:val="6166F604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6166F804"/>
    <w:multiLevelType w:val="singleLevel"/>
    <w:tmpl w:val="6166F804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616979BC"/>
    <w:multiLevelType w:val="singleLevel"/>
    <w:tmpl w:val="616979B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EDE11E"/>
    <w:rsid w:val="26FB5AA9"/>
    <w:rsid w:val="6DBDBA61"/>
    <w:rsid w:val="6FFA1C8C"/>
    <w:rsid w:val="7CDF4FCA"/>
    <w:rsid w:val="7FEF17C0"/>
    <w:rsid w:val="97EDE11E"/>
    <w:rsid w:val="D9DBD76F"/>
    <w:rsid w:val="FB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2021-10-14T05:47:00Z</dcterms:created>
  <dc:creator>xingchenliang</dc:creator>
  <cp:lastModifiedBy>xingchenliang</cp:lastModifiedBy>
  <dcterms:modified xsi:type="dcterms:W3CDTF">2021-10-15T21:00:00Z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