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E68A2" w14:textId="6327D780" w:rsidR="00C103EA" w:rsidRDefault="00000000" w:rsidP="00462CC7">
      <w:pPr>
        <w:spacing w:after="200"/>
        <w:jc w:val="center"/>
      </w:pPr>
      <w:r>
        <w:rPr>
          <w:b/>
          <w:bCs/>
          <w:color w:val="1A1A1A"/>
          <w:sz w:val="48"/>
          <w:szCs w:val="48"/>
        </w:rPr>
        <w:t>Guia do Fluxo</w:t>
      </w:r>
      <w:r w:rsidR="00093A60">
        <w:rPr>
          <w:b/>
          <w:bCs/>
          <w:color w:val="1A1A1A"/>
          <w:sz w:val="48"/>
          <w:szCs w:val="48"/>
        </w:rPr>
        <w:t xml:space="preserve"> para busca de premiações</w:t>
      </w:r>
    </w:p>
    <w:p w14:paraId="0C882748" w14:textId="77777777" w:rsidR="00C103EA" w:rsidRDefault="00000000">
      <w:pPr>
        <w:pStyle w:val="Ttulo1"/>
      </w:pPr>
      <w:r>
        <w:t>1. O que é este processo</w:t>
      </w:r>
    </w:p>
    <w:p w14:paraId="5E57ADBA" w14:textId="77777777" w:rsidR="00C103EA" w:rsidRDefault="00000000">
      <w:pPr>
        <w:spacing w:before="60" w:after="60"/>
      </w:pPr>
      <w:r>
        <w:rPr>
          <w:color w:val="555555"/>
        </w:rPr>
        <w:t>O Radar de Premiações é um fluxo semanal que monitora e prospecta prêmios, editais, chamadas públicas e patrocínios relevantes para a APAA e seus programas. O resultado é enviado automaticamente por e-mail toda semana para a responsável interna de premiações.</w:t>
      </w:r>
    </w:p>
    <w:p w14:paraId="64B097BA" w14:textId="77777777" w:rsidR="00C103EA" w:rsidRDefault="00000000">
      <w:pPr>
        <w:spacing w:before="120" w:after="80"/>
      </w:pPr>
      <w:r>
        <w:rPr>
          <w:b/>
          <w:bCs/>
          <w:color w:val="1A1A1A"/>
        </w:rPr>
        <w:t>Fluxo resumido: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480"/>
        <w:gridCol w:w="3120"/>
        <w:gridCol w:w="480"/>
        <w:gridCol w:w="2160"/>
      </w:tblGrid>
      <w:tr w:rsidR="00C103EA" w14:paraId="1D34AB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B9AEA2" w14:textId="77777777" w:rsidR="00C103E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① Claude Pro</w:t>
            </w:r>
          </w:p>
          <w:p w14:paraId="1F6D648E" w14:textId="77777777" w:rsidR="00C103EA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Busca inteligente + gera JSON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B75E0C" w14:textId="77777777" w:rsidR="00C103EA" w:rsidRDefault="00000000">
            <w:pPr>
              <w:jc w:val="center"/>
            </w:pPr>
            <w:r>
              <w:rPr>
                <w:b/>
                <w:bCs/>
                <w:color w:val="555555"/>
                <w:sz w:val="28"/>
                <w:szCs w:val="28"/>
              </w:rPr>
              <w:t>→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9FD09F" w14:textId="77777777" w:rsidR="00C103EA" w:rsidRDefault="00000000">
            <w:pPr>
              <w:jc w:val="center"/>
            </w:pPr>
            <w:r>
              <w:rPr>
                <w:b/>
                <w:bCs/>
                <w:color w:val="1A1A1A"/>
              </w:rPr>
              <w:t>② Script Python</w:t>
            </w:r>
          </w:p>
          <w:p w14:paraId="01132A93" w14:textId="77777777" w:rsidR="00C103E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Lê JSON e envia e-mail HTML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54EF77" w14:textId="77777777" w:rsidR="00C103EA" w:rsidRDefault="00000000">
            <w:pPr>
              <w:jc w:val="center"/>
            </w:pPr>
            <w:r>
              <w:rPr>
                <w:b/>
                <w:bCs/>
                <w:color w:val="555555"/>
                <w:sz w:val="28"/>
                <w:szCs w:val="28"/>
              </w:rPr>
              <w:t>→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738C8F" w14:textId="77777777" w:rsidR="00C103EA" w:rsidRDefault="00000000">
            <w:pPr>
              <w:jc w:val="center"/>
            </w:pPr>
            <w:r>
              <w:rPr>
                <w:b/>
                <w:bCs/>
                <w:color w:val="0F6E56"/>
              </w:rPr>
              <w:t>③ E-mail</w:t>
            </w:r>
          </w:p>
          <w:p w14:paraId="1BE43792" w14:textId="77777777" w:rsidR="00C103EA" w:rsidRDefault="00000000">
            <w:pPr>
              <w:jc w:val="center"/>
            </w:pPr>
            <w:r>
              <w:rPr>
                <w:color w:val="0F6E56"/>
                <w:sz w:val="18"/>
                <w:szCs w:val="18"/>
              </w:rPr>
              <w:t>Enviado para Julia</w:t>
            </w:r>
          </w:p>
        </w:tc>
      </w:tr>
    </w:tbl>
    <w:p w14:paraId="08B6DB7C" w14:textId="77777777" w:rsidR="00C103EA" w:rsidRDefault="00C103EA">
      <w:pPr>
        <w:spacing w:before="80"/>
      </w:pPr>
    </w:p>
    <w:p w14:paraId="5766363A" w14:textId="77777777" w:rsidR="00C103EA" w:rsidRDefault="00000000">
      <w:pPr>
        <w:pStyle w:val="Ttulo1"/>
      </w:pPr>
      <w:r>
        <w:t>2. Contas e acessos necessários</w:t>
      </w:r>
    </w:p>
    <w:p w14:paraId="073B45B0" w14:textId="706AAAF8" w:rsidR="00C103EA" w:rsidRDefault="00000000">
      <w:pPr>
        <w:spacing w:before="60" w:after="60"/>
      </w:pPr>
      <w:r>
        <w:rPr>
          <w:color w:val="555555"/>
        </w:rPr>
        <w:t xml:space="preserve">A pessoa responsável </w:t>
      </w:r>
      <w:r w:rsidR="00093A60">
        <w:rPr>
          <w:color w:val="555555"/>
        </w:rPr>
        <w:t>precisa</w:t>
      </w:r>
      <w:r>
        <w:rPr>
          <w:color w:val="555555"/>
        </w:rPr>
        <w:t xml:space="preserve"> das seguintes contas:</w:t>
      </w:r>
    </w:p>
    <w:p w14:paraId="07ED12A9" w14:textId="77777777" w:rsidR="00C103EA" w:rsidRDefault="00C103E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60"/>
      </w:tblGrid>
      <w:tr w:rsidR="00C103EA" w14:paraId="11EE4C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186D5" w14:textId="77777777" w:rsidR="00C103EA" w:rsidRDefault="00000000">
            <w:r>
              <w:rPr>
                <w:b/>
                <w:bCs/>
                <w:color w:val="FFFFFF"/>
                <w:sz w:val="20"/>
                <w:szCs w:val="20"/>
              </w:rPr>
              <w:t>Conta / Ferramenta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5E03" w14:textId="77777777" w:rsidR="00C103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819E" w14:textId="77777777" w:rsidR="00C103EA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C103EA" w14:paraId="71C15D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924F" w14:textId="77777777" w:rsidR="00C103EA" w:rsidRDefault="00000000">
            <w:r>
              <w:rPr>
                <w:b/>
                <w:bCs/>
                <w:color w:val="1A1A1A"/>
                <w:sz w:val="20"/>
                <w:szCs w:val="20"/>
              </w:rPr>
              <w:t>Claude Pro (claude.ai)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D1FE" w14:textId="77777777" w:rsidR="00C103EA" w:rsidRDefault="00000000">
            <w:pPr>
              <w:jc w:val="center"/>
            </w:pPr>
            <w:r>
              <w:rPr>
                <w:b/>
                <w:bCs/>
                <w:color w:val="854F0B"/>
                <w:sz w:val="18"/>
                <w:szCs w:val="18"/>
              </w:rPr>
              <w:t>NECESSÁRIO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C953" w14:textId="77777777" w:rsidR="00C103EA" w:rsidRDefault="00000000">
            <w:r>
              <w:rPr>
                <w:i/>
                <w:iCs/>
                <w:color w:val="555555"/>
                <w:sz w:val="20"/>
                <w:szCs w:val="20"/>
              </w:rPr>
              <w:t xml:space="preserve">Plano pago (~$20/mês). Precisa de web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search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ativado.</w:t>
            </w:r>
          </w:p>
        </w:tc>
      </w:tr>
      <w:tr w:rsidR="00C103EA" w14:paraId="3A71B9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BFC3" w14:textId="77777777" w:rsidR="00C103EA" w:rsidRDefault="00000000">
            <w:r>
              <w:rPr>
                <w:b/>
                <w:bCs/>
                <w:color w:val="1A1A1A"/>
                <w:sz w:val="20"/>
                <w:szCs w:val="20"/>
              </w:rPr>
              <w:t>Gmail (conta de envio)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71EF" w14:textId="77777777" w:rsidR="00C103EA" w:rsidRDefault="00000000">
            <w:pPr>
              <w:jc w:val="center"/>
            </w:pPr>
            <w:r>
              <w:rPr>
                <w:b/>
                <w:bCs/>
                <w:color w:val="854F0B"/>
                <w:sz w:val="18"/>
                <w:szCs w:val="18"/>
              </w:rPr>
              <w:t>NECESSÁRIO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AC5A" w14:textId="77777777" w:rsidR="00C103EA" w:rsidRDefault="00000000">
            <w:r>
              <w:rPr>
                <w:i/>
                <w:iCs/>
                <w:color w:val="555555"/>
                <w:sz w:val="20"/>
                <w:szCs w:val="20"/>
              </w:rPr>
              <w:t>Criar conta Gmail + gerar senha de aplicativo em Segurança &gt; Verificação em 2 etapas.</w:t>
            </w:r>
          </w:p>
        </w:tc>
      </w:tr>
      <w:tr w:rsidR="00C103EA" w14:paraId="7A97A7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CDDD" w14:textId="77777777" w:rsidR="00C103EA" w:rsidRDefault="00000000">
            <w:r>
              <w:rPr>
                <w:b/>
                <w:bCs/>
                <w:color w:val="1A1A1A"/>
                <w:sz w:val="20"/>
                <w:szCs w:val="20"/>
              </w:rPr>
              <w:t>Python 3 instalado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5EC4" w14:textId="77777777" w:rsidR="00C103EA" w:rsidRDefault="00000000">
            <w:pPr>
              <w:jc w:val="center"/>
            </w:pPr>
            <w:r>
              <w:rPr>
                <w:b/>
                <w:bCs/>
                <w:color w:val="854F0B"/>
                <w:sz w:val="18"/>
                <w:szCs w:val="18"/>
              </w:rPr>
              <w:t>NECESSÁRIO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69FC" w14:textId="77777777" w:rsidR="00C103EA" w:rsidRDefault="00000000">
            <w:r>
              <w:rPr>
                <w:i/>
                <w:iCs/>
                <w:color w:val="555555"/>
                <w:sz w:val="20"/>
                <w:szCs w:val="20"/>
              </w:rPr>
              <w:t>Qualquer versão 3.8+. Sem bibliotecas extras — só bibliotecas padrão.</w:t>
            </w:r>
          </w:p>
        </w:tc>
      </w:tr>
      <w:tr w:rsidR="00C103EA" w14:paraId="488B98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AF8D" w14:textId="77777777" w:rsidR="00C103EA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Windows Task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Scheduler</w:t>
            </w:r>
            <w:proofErr w:type="spellEnd"/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6C7F" w14:textId="77777777" w:rsidR="00C103EA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OPCIONAL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A076D" w14:textId="77777777" w:rsidR="00C103EA" w:rsidRDefault="00000000">
            <w:r>
              <w:rPr>
                <w:i/>
                <w:iCs/>
                <w:color w:val="555555"/>
                <w:sz w:val="20"/>
                <w:szCs w:val="20"/>
              </w:rPr>
              <w:t>Para automação do envio. Pode rodar manualmente também.</w:t>
            </w:r>
          </w:p>
        </w:tc>
      </w:tr>
    </w:tbl>
    <w:p w14:paraId="2E632713" w14:textId="77777777" w:rsidR="00C103EA" w:rsidRDefault="00C103EA">
      <w:pPr>
        <w:spacing w:before="80"/>
      </w:pPr>
    </w:p>
    <w:p w14:paraId="7B8923BA" w14:textId="77777777" w:rsidR="00C103EA" w:rsidRDefault="00000000">
      <w:pPr>
        <w:pStyle w:val="Ttulo1"/>
      </w:pPr>
      <w:r>
        <w:t>3. Passo a passo semanal</w:t>
      </w:r>
    </w:p>
    <w:p w14:paraId="572CA29C" w14:textId="5EEDDAB7" w:rsidR="00C103EA" w:rsidRDefault="00000000">
      <w:pPr>
        <w:spacing w:before="60" w:after="60"/>
      </w:pPr>
      <w:r>
        <w:rPr>
          <w:color w:val="555555"/>
        </w:rPr>
        <w:t xml:space="preserve">O processo completo leva menos de 10 minutos. Execute toda </w:t>
      </w:r>
      <w:r w:rsidR="00093A60">
        <w:rPr>
          <w:color w:val="555555"/>
        </w:rPr>
        <w:t>terça</w:t>
      </w:r>
      <w:r>
        <w:rPr>
          <w:color w:val="555555"/>
        </w:rPr>
        <w:t>-feira pela manhã.</w:t>
      </w:r>
    </w:p>
    <w:p w14:paraId="6667273E" w14:textId="77777777" w:rsidR="00C103EA" w:rsidRDefault="00000000">
      <w:pPr>
        <w:pStyle w:val="Ttulo2"/>
      </w:pPr>
      <w:r>
        <w:t>Etapa 1 — Busca no Claude Pro</w:t>
      </w:r>
    </w:p>
    <w:p w14:paraId="1E5956EF" w14:textId="77777777" w:rsidR="00C103EA" w:rsidRDefault="00000000">
      <w:pPr>
        <w:spacing w:before="60" w:after="60"/>
      </w:pPr>
      <w:r>
        <w:rPr>
          <w:color w:val="555555"/>
        </w:rPr>
        <w:t xml:space="preserve">Acesse claude.ai com sua </w:t>
      </w:r>
      <w:proofErr w:type="gramStart"/>
      <w:r>
        <w:rPr>
          <w:color w:val="555555"/>
        </w:rPr>
        <w:t>conta Pro</w:t>
      </w:r>
      <w:proofErr w:type="gramEnd"/>
      <w:r>
        <w:rPr>
          <w:color w:val="555555"/>
        </w:rPr>
        <w:t xml:space="preserve"> e certifique-se de que a busca na web está ativada. Cole o prompt abaixo no chat:</w:t>
      </w:r>
    </w:p>
    <w:p w14:paraId="6468C765" w14:textId="77777777" w:rsidR="00C103EA" w:rsidRDefault="00C103EA">
      <w:pPr>
        <w:spacing w:before="120"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03EA" w14:paraId="45C17C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1A1A"/>
              <w:left w:val="single" w:sz="4" w:space="0" w:color="1A1A1A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B64CDA" w14:textId="77777777" w:rsidR="00C103E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PROMPT PARA USAR NO CLAUDE:</w:t>
            </w:r>
          </w:p>
          <w:p w14:paraId="0F80745A" w14:textId="77777777" w:rsidR="00093A60" w:rsidRPr="00093A60" w:rsidRDefault="00093A60" w:rsidP="00093A60">
            <w:p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quero mudar nosso prompt de busca, mas que </w:t>
            </w:r>
            <w:proofErr w:type="spellStart"/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voce</w:t>
            </w:r>
            <w:proofErr w:type="spellEnd"/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consiga colocar na mesma estrutura de </w:t>
            </w:r>
            <w:proofErr w:type="spellStart"/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email</w:t>
            </w:r>
            <w:proofErr w:type="spellEnd"/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que enviamos, ou se precisar adapte.</w:t>
            </w:r>
          </w:p>
          <w:p w14:paraId="4DFC6A33" w14:textId="77777777" w:rsidR="00093A60" w:rsidRPr="00093A60" w:rsidRDefault="00093A60" w:rsidP="00093A60">
            <w:p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Atue como um analista sênior de prospecção estratégica para a APAA (Associação Paulista dos Amigos da Arte) e monitore oportunidades externas alinhadas ao ecossistema cultural e social da instituição. Sua missão é identificar premiações, editais, reconhecimentos institucionais, chamadas públicas, programas de patrocínio, aceleração ou incentivos REAIS, com inscrições abertas ou previstas </w:t>
            </w: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lastRenderedPageBreak/>
              <w:t>para abrir nos próximos 60 dias no Brasil em 2026. Priorize oportunidades conectadas às seguintes áreas de interesse da APAA:</w:t>
            </w:r>
          </w:p>
          <w:p w14:paraId="678307A2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Cultura e economia criativa</w:t>
            </w:r>
          </w:p>
          <w:p w14:paraId="28C8BB47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Artes cênicas, música, dança, teatro, circo</w:t>
            </w:r>
          </w:p>
          <w:p w14:paraId="37C55C13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Audiovisual e inovação cultural</w:t>
            </w:r>
          </w:p>
          <w:p w14:paraId="296A111B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ESG e sustentabilidade</w:t>
            </w:r>
          </w:p>
          <w:p w14:paraId="651F083B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Diversidade e inclusão</w:t>
            </w:r>
          </w:p>
          <w:p w14:paraId="728BADF3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Igualdade racial</w:t>
            </w:r>
          </w:p>
          <w:p w14:paraId="739D4068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Direitos humanos</w:t>
            </w:r>
          </w:p>
          <w:p w14:paraId="72BCBCCE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Juventude e periferias</w:t>
            </w:r>
          </w:p>
          <w:p w14:paraId="4DA421BF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Patrimônio cultural</w:t>
            </w:r>
          </w:p>
          <w:p w14:paraId="2CAF806B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Educação e formação cultural</w:t>
            </w:r>
          </w:p>
          <w:p w14:paraId="63DE4F27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Impacto social</w:t>
            </w:r>
          </w:p>
          <w:p w14:paraId="628F738B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Terceiro setor / ONGs / </w:t>
            </w:r>
            <w:proofErr w:type="spellStart"/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OSCs</w:t>
            </w:r>
            <w:proofErr w:type="spellEnd"/>
          </w:p>
          <w:p w14:paraId="3450764F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Turismo cultural</w:t>
            </w:r>
          </w:p>
          <w:p w14:paraId="0DD7943C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Inovação pública e cidadania</w:t>
            </w:r>
          </w:p>
          <w:p w14:paraId="225E8BFA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Iniciativas privadas com Lei Rouanet, </w:t>
            </w:r>
            <w:proofErr w:type="spellStart"/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ProAC</w:t>
            </w:r>
            <w:proofErr w:type="spellEnd"/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, PROMAC ou outros mecanismos de incentivo </w:t>
            </w:r>
            <w:proofErr w:type="gramStart"/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fiscal Considere</w:t>
            </w:r>
            <w:proofErr w:type="gramEnd"/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 xml:space="preserve"> oportunidades promovidas por:</w:t>
            </w:r>
          </w:p>
          <w:p w14:paraId="202CC8EB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Governo federal, estadual e municipal</w:t>
            </w:r>
          </w:p>
          <w:p w14:paraId="7124A3B4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Institutos e fundações empresariais</w:t>
            </w:r>
          </w:p>
          <w:p w14:paraId="25A92368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Bancos e grandes empresas</w:t>
            </w:r>
          </w:p>
          <w:p w14:paraId="64C01FBA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Organismos internacionais</w:t>
            </w:r>
          </w:p>
          <w:p w14:paraId="398DFF55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Universidades</w:t>
            </w:r>
          </w:p>
          <w:p w14:paraId="178934C7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Redes culturais</w:t>
            </w:r>
          </w:p>
          <w:p w14:paraId="05BA620E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Premiações setoriais reconhecidas</w:t>
            </w:r>
          </w:p>
          <w:p w14:paraId="5A50698F" w14:textId="77777777" w:rsidR="00093A60" w:rsidRPr="00093A60" w:rsidRDefault="00093A60" w:rsidP="00093A60">
            <w:pPr>
              <w:numPr>
                <w:ilvl w:val="0"/>
                <w:numId w:val="4"/>
              </w:numPr>
              <w:spacing w:after="60"/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</w:pPr>
            <w:r w:rsidRPr="00093A60"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Empresas privadas com investimento social</w:t>
            </w:r>
          </w:p>
          <w:p w14:paraId="46AF14E5" w14:textId="0C4D609F" w:rsidR="00C103EA" w:rsidRDefault="00C103EA">
            <w:pPr>
              <w:spacing w:after="60"/>
            </w:pPr>
          </w:p>
        </w:tc>
      </w:tr>
    </w:tbl>
    <w:p w14:paraId="2AE11FA8" w14:textId="77777777" w:rsidR="00C103EA" w:rsidRDefault="00000000">
      <w:pPr>
        <w:pStyle w:val="Ttulo2"/>
      </w:pPr>
      <w:r>
        <w:lastRenderedPageBreak/>
        <w:t>Etapa 2 — Salvar o arquivo JSON</w:t>
      </w:r>
    </w:p>
    <w:p w14:paraId="198827EE" w14:textId="77777777" w:rsidR="00C103EA" w:rsidRDefault="00000000">
      <w:pPr>
        <w:spacing w:before="60" w:after="60"/>
      </w:pPr>
      <w:r>
        <w:rPr>
          <w:color w:val="555555"/>
        </w:rPr>
        <w:t>Após o Claude retornar o JSON, salve o conteúdo como:</w:t>
      </w:r>
    </w:p>
    <w:p w14:paraId="17709C45" w14:textId="77777777" w:rsidR="00C103EA" w:rsidRDefault="00000000">
      <w:pPr>
        <w:spacing w:before="100" w:after="100"/>
      </w:pPr>
      <w:r>
        <w:rPr>
          <w:rFonts w:ascii="Courier New" w:eastAsia="Courier New" w:hAnsi="Courier New" w:cs="Courier New"/>
          <w:b/>
          <w:bCs/>
          <w:color w:val="1A1A1A"/>
        </w:rPr>
        <w:t xml:space="preserve">     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resultado_</w:t>
      </w:r>
      <w:proofErr w:type="gramStart"/>
      <w:r>
        <w:rPr>
          <w:rFonts w:ascii="Courier New" w:eastAsia="Courier New" w:hAnsi="Courier New" w:cs="Courier New"/>
          <w:b/>
          <w:bCs/>
          <w:color w:val="1A1A1A"/>
        </w:rPr>
        <w:t>manual.json</w:t>
      </w:r>
      <w:proofErr w:type="spellEnd"/>
      <w:proofErr w:type="gramEnd"/>
    </w:p>
    <w:p w14:paraId="5627CF7E" w14:textId="6D21585F" w:rsidR="00C103EA" w:rsidRDefault="00000000">
      <w:pPr>
        <w:spacing w:before="60" w:after="60"/>
      </w:pPr>
      <w:r>
        <w:rPr>
          <w:color w:val="555555"/>
        </w:rPr>
        <w:t xml:space="preserve">Salve na mesma pasta onde está o arquivo </w:t>
      </w:r>
      <w:proofErr w:type="spellStart"/>
      <w:r w:rsidR="00093A60">
        <w:rPr>
          <w:color w:val="555555"/>
        </w:rPr>
        <w:t>python</w:t>
      </w:r>
      <w:proofErr w:type="spellEnd"/>
      <w:r w:rsidR="00093A60">
        <w:rPr>
          <w:color w:val="555555"/>
        </w:rPr>
        <w:t xml:space="preserve"> (</w:t>
      </w:r>
      <w:r>
        <w:rPr>
          <w:color w:val="555555"/>
        </w:rPr>
        <w:t>busca_premiacao.py</w:t>
      </w:r>
      <w:r w:rsidR="00093A60">
        <w:rPr>
          <w:color w:val="555555"/>
        </w:rPr>
        <w:t>)</w:t>
      </w:r>
      <w:r>
        <w:rPr>
          <w:color w:val="555555"/>
        </w:rPr>
        <w:t>.</w:t>
      </w:r>
    </w:p>
    <w:p w14:paraId="504FF91A" w14:textId="77777777" w:rsidR="00C103EA" w:rsidRDefault="00000000">
      <w:pPr>
        <w:pStyle w:val="Ttulo2"/>
      </w:pPr>
      <w:r>
        <w:t>Etapa 3 — Executar o script Python</w:t>
      </w:r>
    </w:p>
    <w:p w14:paraId="6FBCF49B" w14:textId="14282271" w:rsidR="00093A60" w:rsidRPr="00093A60" w:rsidRDefault="00000000">
      <w:pPr>
        <w:spacing w:before="60" w:after="60"/>
        <w:rPr>
          <w:color w:val="555555"/>
        </w:rPr>
      </w:pPr>
      <w:r>
        <w:rPr>
          <w:color w:val="555555"/>
        </w:rPr>
        <w:t>Abra o terminal (</w:t>
      </w:r>
      <w:proofErr w:type="spellStart"/>
      <w:r>
        <w:rPr>
          <w:color w:val="555555"/>
        </w:rPr>
        <w:t>cmd</w:t>
      </w:r>
      <w:proofErr w:type="spellEnd"/>
      <w:r>
        <w:rPr>
          <w:color w:val="555555"/>
        </w:rPr>
        <w:t xml:space="preserve"> ou </w:t>
      </w:r>
      <w:proofErr w:type="spellStart"/>
      <w:r>
        <w:rPr>
          <w:color w:val="555555"/>
        </w:rPr>
        <w:t>PowerShell</w:t>
      </w:r>
      <w:proofErr w:type="spellEnd"/>
      <w:r>
        <w:rPr>
          <w:color w:val="555555"/>
        </w:rPr>
        <w:t>) na pasta dos arquivos</w:t>
      </w:r>
      <w:r w:rsidR="00093A60">
        <w:rPr>
          <w:color w:val="555555"/>
        </w:rPr>
        <w:t xml:space="preserve"> (é possível abrir o </w:t>
      </w:r>
      <w:proofErr w:type="spellStart"/>
      <w:r w:rsidR="00093A60">
        <w:rPr>
          <w:color w:val="555555"/>
        </w:rPr>
        <w:t>cmd</w:t>
      </w:r>
      <w:proofErr w:type="spellEnd"/>
      <w:r w:rsidR="00093A60">
        <w:rPr>
          <w:color w:val="555555"/>
        </w:rPr>
        <w:t xml:space="preserve"> dentro da pasta, clicando com o botão direito e selecionando “Abrir no terminal”, ou pesquisar </w:t>
      </w:r>
      <w:proofErr w:type="spellStart"/>
      <w:r w:rsidR="00093A60">
        <w:rPr>
          <w:color w:val="555555"/>
        </w:rPr>
        <w:t>cmd</w:t>
      </w:r>
      <w:proofErr w:type="spellEnd"/>
      <w:r w:rsidR="00093A60">
        <w:rPr>
          <w:color w:val="555555"/>
        </w:rPr>
        <w:t xml:space="preserve"> no explorador do Windows e navegar até a pasta, por comandos permitidos no </w:t>
      </w:r>
      <w:proofErr w:type="spellStart"/>
      <w:r w:rsidR="00093A60">
        <w:rPr>
          <w:color w:val="555555"/>
        </w:rPr>
        <w:t>cmd</w:t>
      </w:r>
      <w:proofErr w:type="spellEnd"/>
      <w:r w:rsidR="00093A60">
        <w:rPr>
          <w:color w:val="555555"/>
        </w:rPr>
        <w:t>),</w:t>
      </w:r>
      <w:r>
        <w:rPr>
          <w:color w:val="555555"/>
        </w:rPr>
        <w:t xml:space="preserve"> e execute:</w:t>
      </w:r>
    </w:p>
    <w:p w14:paraId="4E65B7D6" w14:textId="77777777" w:rsidR="00C103EA" w:rsidRDefault="00000000">
      <w:pPr>
        <w:spacing w:before="100" w:after="100"/>
      </w:pPr>
      <w:r>
        <w:rPr>
          <w:rFonts w:ascii="Courier New" w:eastAsia="Courier New" w:hAnsi="Courier New" w:cs="Courier New"/>
          <w:b/>
          <w:bCs/>
          <w:color w:val="1A1A1A"/>
        </w:rPr>
        <w:t xml:space="preserve">     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python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 xml:space="preserve"> busca_premiacao.py</w:t>
      </w:r>
    </w:p>
    <w:p w14:paraId="2F4A690E" w14:textId="1B4462D0" w:rsidR="00C103EA" w:rsidRDefault="00000000">
      <w:pPr>
        <w:spacing w:before="60" w:after="60"/>
      </w:pPr>
      <w:r>
        <w:rPr>
          <w:color w:val="555555"/>
        </w:rPr>
        <w:t xml:space="preserve">O script vai ler o JSON, montar o e-mail HTML e enviar automaticamente para </w:t>
      </w:r>
      <w:r w:rsidR="00093A60">
        <w:rPr>
          <w:color w:val="555555"/>
        </w:rPr>
        <w:t>a pessoa responsável</w:t>
      </w:r>
      <w:r>
        <w:rPr>
          <w:color w:val="555555"/>
        </w:rPr>
        <w:t>.</w:t>
      </w:r>
    </w:p>
    <w:p w14:paraId="6F1CFCE3" w14:textId="77777777" w:rsidR="00093A60" w:rsidRDefault="00093A60">
      <w:pPr>
        <w:pStyle w:val="Ttulo1"/>
      </w:pPr>
    </w:p>
    <w:p w14:paraId="0E39BF42" w14:textId="68D93040" w:rsidR="00C103EA" w:rsidRDefault="00000000">
      <w:pPr>
        <w:pStyle w:val="Ttulo1"/>
      </w:pPr>
      <w:r>
        <w:lastRenderedPageBreak/>
        <w:t>4. Configuração inicial (fazer uma vez só)</w:t>
      </w:r>
    </w:p>
    <w:p w14:paraId="586AFB33" w14:textId="77777777" w:rsidR="00C103EA" w:rsidRDefault="00000000">
      <w:pPr>
        <w:pStyle w:val="Ttulo2"/>
      </w:pPr>
      <w:r>
        <w:t>4.1 — Configurar o Gmail para envio</w:t>
      </w:r>
    </w:p>
    <w:p w14:paraId="1B33C486" w14:textId="77777777" w:rsidR="00C103EA" w:rsidRDefault="00000000">
      <w:pPr>
        <w:pStyle w:val="PargrafodaLista"/>
        <w:numPr>
          <w:ilvl w:val="0"/>
          <w:numId w:val="2"/>
        </w:numPr>
        <w:spacing w:before="60" w:after="40"/>
      </w:pPr>
      <w:r>
        <w:rPr>
          <w:color w:val="555555"/>
        </w:rPr>
        <w:t>Acesse myaccount.google.com e vá em Segurança</w:t>
      </w:r>
    </w:p>
    <w:p w14:paraId="2C06F8DC" w14:textId="77777777" w:rsidR="00C103E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555555"/>
        </w:rPr>
        <w:t>Ative a "Verificação em 2 etapas" se ainda não estiver ativa</w:t>
      </w:r>
    </w:p>
    <w:p w14:paraId="2285E1E5" w14:textId="77777777" w:rsidR="00C103E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555555"/>
        </w:rPr>
        <w:t>Em Segurança &gt; Senhas de app, gere uma nova senha para "Mail"</w:t>
      </w:r>
    </w:p>
    <w:p w14:paraId="0537DD18" w14:textId="77ED70E3" w:rsidR="00C103EA" w:rsidRDefault="00000000">
      <w:pPr>
        <w:pStyle w:val="PargrafodaLista"/>
        <w:numPr>
          <w:ilvl w:val="0"/>
          <w:numId w:val="2"/>
        </w:numPr>
        <w:spacing w:before="40" w:after="80"/>
      </w:pPr>
      <w:r>
        <w:rPr>
          <w:color w:val="555555"/>
        </w:rPr>
        <w:t>Copie a senha de 16 caracteres gerada (</w:t>
      </w:r>
      <w:proofErr w:type="spellStart"/>
      <w:r>
        <w:rPr>
          <w:color w:val="555555"/>
        </w:rPr>
        <w:t>ex</w:t>
      </w:r>
      <w:proofErr w:type="spellEnd"/>
      <w:r>
        <w:rPr>
          <w:color w:val="555555"/>
        </w:rPr>
        <w:t xml:space="preserve">: </w:t>
      </w:r>
      <w:proofErr w:type="spellStart"/>
      <w:r w:rsidR="00093A60">
        <w:rPr>
          <w:color w:val="555555"/>
        </w:rPr>
        <w:t>aaaa</w:t>
      </w:r>
      <w:proofErr w:type="spellEnd"/>
      <w:r>
        <w:rPr>
          <w:color w:val="555555"/>
        </w:rPr>
        <w:t xml:space="preserve"> </w:t>
      </w:r>
      <w:proofErr w:type="spellStart"/>
      <w:r w:rsidR="00093A60">
        <w:rPr>
          <w:color w:val="555555"/>
        </w:rPr>
        <w:t>bbbb</w:t>
      </w:r>
      <w:proofErr w:type="spellEnd"/>
      <w:r>
        <w:rPr>
          <w:color w:val="555555"/>
        </w:rPr>
        <w:t xml:space="preserve"> </w:t>
      </w:r>
      <w:proofErr w:type="spellStart"/>
      <w:r w:rsidR="00093A60">
        <w:rPr>
          <w:color w:val="555555"/>
        </w:rPr>
        <w:t>cccc</w:t>
      </w:r>
      <w:proofErr w:type="spellEnd"/>
      <w:r>
        <w:rPr>
          <w:color w:val="555555"/>
        </w:rPr>
        <w:t xml:space="preserve"> </w:t>
      </w:r>
      <w:proofErr w:type="spellStart"/>
      <w:r w:rsidR="00093A60">
        <w:rPr>
          <w:color w:val="555555"/>
        </w:rPr>
        <w:t>dddd</w:t>
      </w:r>
      <w:proofErr w:type="spellEnd"/>
      <w:r>
        <w:rPr>
          <w:color w:val="555555"/>
        </w:rPr>
        <w:t>)</w:t>
      </w:r>
    </w:p>
    <w:p w14:paraId="4B299F76" w14:textId="77777777" w:rsidR="00C103EA" w:rsidRDefault="00000000">
      <w:pPr>
        <w:pStyle w:val="Ttulo2"/>
      </w:pPr>
      <w:r>
        <w:t>4.2 — Atualizar o script Python</w:t>
      </w:r>
    </w:p>
    <w:p w14:paraId="16D73F1F" w14:textId="77777777" w:rsidR="00C103EA" w:rsidRDefault="00000000">
      <w:pPr>
        <w:spacing w:before="60" w:after="60"/>
      </w:pPr>
      <w:r>
        <w:rPr>
          <w:color w:val="555555"/>
        </w:rPr>
        <w:t>Abra o arquivo busca_premiacao.py em qualquer editor de texto e localize o bloco de configurações no início do arquivo. Atualize as linhas abaixo:</w:t>
      </w:r>
    </w:p>
    <w:p w14:paraId="5A9D4627" w14:textId="77777777" w:rsidR="00C103EA" w:rsidRDefault="00C103EA">
      <w:pPr>
        <w:spacing w:before="120"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03EA" w14:paraId="1FC762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99215B" w14:textId="77777777" w:rsidR="00C103E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 xml:space="preserve">EMAIL_REMETENTE = </w:t>
            </w:r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"seu.email@gmail.com"</w:t>
            </w:r>
          </w:p>
          <w:p w14:paraId="33A17C12" w14:textId="77777777" w:rsidR="00C103E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 xml:space="preserve">EMAIL_SENHA     = </w:t>
            </w:r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xxxx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xxxx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xxxx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xxxx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"</w:t>
            </w: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 #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senha de aplicativo do Gmail</w:t>
            </w:r>
          </w:p>
          <w:p w14:paraId="55219A7A" w14:textId="6BBCA77B" w:rsidR="00C103E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 xml:space="preserve">EMAIL_DESTINATARIO = </w:t>
            </w:r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"</w:t>
            </w:r>
            <w:r w:rsidR="00093A60"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emai@</w:t>
            </w:r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amigosdaarte.org.br"</w:t>
            </w:r>
          </w:p>
          <w:p w14:paraId="05300F4B" w14:textId="6B109FE9" w:rsidR="00C103EA" w:rsidRDefault="00000000">
            <w:r>
              <w:rPr>
                <w:rFonts w:ascii="Courier New" w:eastAsia="Courier New" w:hAnsi="Courier New" w:cs="Courier New"/>
                <w:color w:val="569CD6"/>
                <w:sz w:val="20"/>
                <w:szCs w:val="20"/>
              </w:rPr>
              <w:t xml:space="preserve">EMAIL_CC        = </w:t>
            </w:r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"seu.email@amigosdaarte.org.br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"</w:t>
            </w: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 #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e-mail para cópia</w:t>
            </w:r>
          </w:p>
        </w:tc>
      </w:tr>
    </w:tbl>
    <w:p w14:paraId="3F2CC32C" w14:textId="77777777" w:rsidR="00C103EA" w:rsidRDefault="00C103EA">
      <w:pPr>
        <w:spacing w:before="80"/>
      </w:pPr>
    </w:p>
    <w:p w14:paraId="777A942F" w14:textId="77777777" w:rsidR="00C103EA" w:rsidRDefault="00000000">
      <w:pPr>
        <w:pStyle w:val="Ttulo1"/>
      </w:pPr>
      <w:r>
        <w:t>5. Contexto da APAA para o Claude</w:t>
      </w:r>
    </w:p>
    <w:p w14:paraId="3493BE0B" w14:textId="77777777" w:rsidR="00C103EA" w:rsidRDefault="00000000">
      <w:pPr>
        <w:spacing w:before="60" w:after="60"/>
      </w:pPr>
      <w:r>
        <w:rPr>
          <w:color w:val="555555"/>
        </w:rPr>
        <w:t>O Claude precisa deste contexto para fazer buscas relevantes. Está embutido no script, mas serve como referência para atualizar quando necessário.</w:t>
      </w:r>
    </w:p>
    <w:p w14:paraId="22EE8649" w14:textId="77777777" w:rsidR="00C103EA" w:rsidRDefault="00000000">
      <w:pPr>
        <w:pStyle w:val="Ttulo2"/>
      </w:pPr>
      <w:r>
        <w:t>Programas da APAA em escopo</w:t>
      </w:r>
    </w:p>
    <w:p w14:paraId="33A273A4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555555"/>
        </w:rPr>
        <w:t>Teatro Sérgio Cardoso</w:t>
      </w:r>
    </w:p>
    <w:p w14:paraId="7A3B1B3D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555555"/>
        </w:rPr>
        <w:t>Teatro de Araras</w:t>
      </w:r>
    </w:p>
    <w:p w14:paraId="4890E9FF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555555"/>
        </w:rPr>
        <w:t>Mundo do Circo</w:t>
      </w:r>
    </w:p>
    <w:p w14:paraId="7A6DB8C5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555555"/>
        </w:rPr>
        <w:t>Difusão Cultural</w:t>
      </w:r>
    </w:p>
    <w:p w14:paraId="5E56554D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555555"/>
        </w:rPr>
        <w:t>Circuito SP</w:t>
      </w:r>
    </w:p>
    <w:p w14:paraId="31134F01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555555"/>
        </w:rPr>
        <w:t>Apoio a Festivais</w:t>
      </w:r>
    </w:p>
    <w:p w14:paraId="4CCA9FA5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555555"/>
        </w:rPr>
        <w:t xml:space="preserve">Projeto Especial </w:t>
      </w:r>
      <w:proofErr w:type="spellStart"/>
      <w:r>
        <w:rPr>
          <w:color w:val="555555"/>
        </w:rPr>
        <w:t>Fringe</w:t>
      </w:r>
      <w:proofErr w:type="spellEnd"/>
      <w:r>
        <w:rPr>
          <w:color w:val="555555"/>
        </w:rPr>
        <w:t xml:space="preserve"> (PNAB)</w:t>
      </w:r>
    </w:p>
    <w:p w14:paraId="145B6552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555555"/>
        </w:rPr>
        <w:t>Revelando SP</w:t>
      </w:r>
    </w:p>
    <w:p w14:paraId="114AAF3E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555555"/>
        </w:rPr>
        <w:t>Festival de Circo SP</w:t>
      </w:r>
    </w:p>
    <w:p w14:paraId="793196B1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555555"/>
        </w:rPr>
        <w:t>Jornada do Patrimônio</w:t>
      </w:r>
    </w:p>
    <w:p w14:paraId="7E6EF4D7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555555"/>
        </w:rPr>
        <w:t>Mais Gestão</w:t>
      </w:r>
    </w:p>
    <w:p w14:paraId="01B3D5B8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555555"/>
        </w:rPr>
        <w:t>Projetos LGBTQIAPN+</w:t>
      </w:r>
    </w:p>
    <w:p w14:paraId="6B1A9FD3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rPr>
          <w:color w:val="555555"/>
        </w:rPr>
        <w:t>FÉstival</w:t>
      </w:r>
      <w:proofErr w:type="spellEnd"/>
    </w:p>
    <w:p w14:paraId="77725365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555555"/>
        </w:rPr>
        <w:t>Revelando Virtual</w:t>
      </w:r>
    </w:p>
    <w:p w14:paraId="77F63044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rPr>
          <w:color w:val="555555"/>
        </w:rPr>
        <w:t>CultSP</w:t>
      </w:r>
      <w:proofErr w:type="spellEnd"/>
      <w:r>
        <w:rPr>
          <w:color w:val="555555"/>
        </w:rPr>
        <w:t xml:space="preserve"> Play</w:t>
      </w:r>
    </w:p>
    <w:p w14:paraId="3AA6942B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555555"/>
        </w:rPr>
        <w:t>Agenda Viva SP</w:t>
      </w:r>
    </w:p>
    <w:p w14:paraId="238F0C04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555555"/>
        </w:rPr>
        <w:t>São Paulo Audiovisual HUB</w:t>
      </w:r>
    </w:p>
    <w:p w14:paraId="41CCB97D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555555"/>
        </w:rPr>
        <w:t>Apoio a Festivais Internacionais</w:t>
      </w:r>
    </w:p>
    <w:p w14:paraId="65F4C78D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555555"/>
        </w:rPr>
        <w:t>Economia Criativa</w:t>
      </w:r>
    </w:p>
    <w:p w14:paraId="7A984F93" w14:textId="77777777" w:rsidR="00C103EA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555555"/>
        </w:rPr>
        <w:t>Festival do HIP HOP</w:t>
      </w:r>
    </w:p>
    <w:p w14:paraId="4031B50F" w14:textId="77777777" w:rsidR="00C103EA" w:rsidRDefault="00C103EA">
      <w:pPr>
        <w:spacing w:before="120" w:after="60"/>
      </w:pPr>
    </w:p>
    <w:p w14:paraId="4DFBE7A0" w14:textId="77777777" w:rsidR="00C103EA" w:rsidRDefault="00000000">
      <w:pPr>
        <w:pStyle w:val="Ttulo2"/>
      </w:pPr>
      <w:r>
        <w:lastRenderedPageBreak/>
        <w:t>Selos e ativos institucionais mais fortes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103EA" w14:paraId="4CB013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C389" w14:textId="77777777" w:rsidR="00C103EA" w:rsidRDefault="00000000">
            <w:r>
              <w:rPr>
                <w:b/>
                <w:bCs/>
                <w:color w:val="1A1A1A"/>
                <w:sz w:val="20"/>
                <w:szCs w:val="20"/>
              </w:rPr>
              <w:t>Igualdade Racial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3383" w14:textId="77777777" w:rsidR="00C103EA" w:rsidRDefault="00000000">
            <w:r>
              <w:rPr>
                <w:color w:val="555555"/>
                <w:sz w:val="20"/>
                <w:szCs w:val="20"/>
              </w:rPr>
              <w:t>Histórico consistente de inscrições — priorizar oportunidades nesta categoria</w:t>
            </w:r>
          </w:p>
        </w:tc>
      </w:tr>
      <w:tr w:rsidR="00C103EA" w14:paraId="3C33E8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0AF2" w14:textId="77777777" w:rsidR="00C103EA" w:rsidRDefault="00000000">
            <w:r>
              <w:rPr>
                <w:b/>
                <w:bCs/>
                <w:color w:val="1A1A1A"/>
                <w:sz w:val="20"/>
                <w:szCs w:val="20"/>
              </w:rPr>
              <w:t>Direitos Humanos / Diversidade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A89B" w14:textId="77777777" w:rsidR="00C103EA" w:rsidRDefault="00000000">
            <w:r>
              <w:rPr>
                <w:color w:val="555555"/>
                <w:sz w:val="20"/>
                <w:szCs w:val="20"/>
              </w:rPr>
              <w:t>Segundo ativo mais forte — alta taxa de elegibilidade</w:t>
            </w:r>
          </w:p>
        </w:tc>
      </w:tr>
      <w:tr w:rsidR="00C103EA" w14:paraId="617505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C833" w14:textId="77777777" w:rsidR="00C103EA" w:rsidRDefault="00000000">
            <w:r>
              <w:rPr>
                <w:b/>
                <w:bCs/>
                <w:color w:val="1A1A1A"/>
                <w:sz w:val="20"/>
                <w:szCs w:val="20"/>
              </w:rPr>
              <w:t>Melhores ONGs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0AB8" w14:textId="77777777" w:rsidR="00C103EA" w:rsidRDefault="00000000">
            <w:r>
              <w:rPr>
                <w:color w:val="555555"/>
                <w:sz w:val="20"/>
                <w:szCs w:val="20"/>
              </w:rPr>
              <w:t xml:space="preserve">Duas inscrições consecutivas sem sucesso — revisar estratégia antes de </w:t>
            </w:r>
            <w:proofErr w:type="spellStart"/>
            <w:r>
              <w:rPr>
                <w:color w:val="555555"/>
                <w:sz w:val="20"/>
                <w:szCs w:val="20"/>
              </w:rPr>
              <w:t>reinscrecer</w:t>
            </w:r>
            <w:proofErr w:type="spellEnd"/>
          </w:p>
        </w:tc>
      </w:tr>
    </w:tbl>
    <w:p w14:paraId="61627106" w14:textId="77777777" w:rsidR="00C103EA" w:rsidRDefault="00C103EA">
      <w:pPr>
        <w:spacing w:before="80"/>
      </w:pPr>
    </w:p>
    <w:p w14:paraId="6CCE0447" w14:textId="77777777" w:rsidR="00C103EA" w:rsidRDefault="00000000">
      <w:pPr>
        <w:pStyle w:val="Ttulo1"/>
      </w:pPr>
      <w:r>
        <w:t xml:space="preserve">6. </w:t>
      </w:r>
      <w:proofErr w:type="spellStart"/>
      <w:r>
        <w:t>Template</w:t>
      </w:r>
      <w:proofErr w:type="spellEnd"/>
      <w:r>
        <w:t xml:space="preserve"> do JSON esperado</w:t>
      </w:r>
    </w:p>
    <w:p w14:paraId="3687118D" w14:textId="77777777" w:rsidR="00C103EA" w:rsidRDefault="00000000">
      <w:pPr>
        <w:spacing w:before="60" w:after="60"/>
      </w:pPr>
      <w:r>
        <w:rPr>
          <w:color w:val="555555"/>
        </w:rPr>
        <w:t>O script Python espera um arquivo JSON neste formato exato. Qualquer campo faltando pode causar erro:</w:t>
      </w:r>
    </w:p>
    <w:p w14:paraId="76B92E81" w14:textId="77777777" w:rsidR="00C103EA" w:rsidRDefault="00C103EA">
      <w:pPr>
        <w:spacing w:before="120"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03EA" w14:paraId="4C2754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39F45D" w14:textId="77777777" w:rsidR="00C103E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2FEA755A" w14:textId="1D71E08A" w:rsidR="00C103EA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data_busca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": "28/04/2025",</w:t>
            </w:r>
          </w:p>
          <w:p w14:paraId="50A4CDA5" w14:textId="77777777" w:rsidR="00C103EA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premiacoes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": [</w:t>
            </w:r>
          </w:p>
          <w:p w14:paraId="5D720583" w14:textId="77777777" w:rsidR="00C103E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7A4A52DF" w14:textId="77777777" w:rsidR="00C103EA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"nome": "Nome da Premiação",</w:t>
            </w:r>
          </w:p>
          <w:p w14:paraId="105A1E84" w14:textId="77777777" w:rsidR="00C103EA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"organizador": "Instituição organizadora",</w:t>
            </w:r>
          </w:p>
          <w:p w14:paraId="6C5157D6" w14:textId="77777777" w:rsidR="00C103EA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"prazo": "30/05/2025",</w:t>
            </w:r>
          </w:p>
          <w:p w14:paraId="07A39B31" w14:textId="77777777" w:rsidR="00C103EA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urgencia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": "alta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media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| baixa",</w:t>
            </w:r>
          </w:p>
          <w:p w14:paraId="2A855063" w14:textId="77777777" w:rsidR="00C103EA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"link": "https://...",</w:t>
            </w:r>
          </w:p>
          <w:p w14:paraId="5769B889" w14:textId="77777777" w:rsidR="00C103EA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programas_apaa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": ["Programa 1", "Programa 2"],</w:t>
            </w:r>
          </w:p>
          <w:p w14:paraId="0DD9400E" w14:textId="77777777" w:rsidR="00C103EA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"categoria": "cultura |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esg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| diversidade | ong | audiovisual |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inovacao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| outro",</w:t>
            </w:r>
          </w:p>
          <w:p w14:paraId="627B1C38" w14:textId="77777777" w:rsidR="00C103EA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por_que_participar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": "Frase direta sobre o valor para a APAA."</w:t>
            </w:r>
          </w:p>
          <w:p w14:paraId="27F686F5" w14:textId="77777777" w:rsidR="00C103E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37A42D16" w14:textId="77777777" w:rsidR="00C103E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]</w:t>
            </w:r>
          </w:p>
          <w:p w14:paraId="306274CB" w14:textId="77777777" w:rsidR="00C103EA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BDCF5C4" w14:textId="77777777" w:rsidR="00C103EA" w:rsidRDefault="00C103EA">
      <w:pPr>
        <w:spacing w:before="80"/>
      </w:pPr>
    </w:p>
    <w:p w14:paraId="06B4D227" w14:textId="77777777" w:rsidR="00C103EA" w:rsidRDefault="00000000">
      <w:pPr>
        <w:pStyle w:val="Ttulo1"/>
      </w:pPr>
      <w:r>
        <w:t>7. Soluções já testadas e descartadas</w:t>
      </w:r>
    </w:p>
    <w:p w14:paraId="61EEC6BB" w14:textId="77777777" w:rsidR="00C103EA" w:rsidRDefault="00000000">
      <w:pPr>
        <w:spacing w:before="60" w:after="60"/>
      </w:pPr>
      <w:r>
        <w:rPr>
          <w:color w:val="555555"/>
        </w:rPr>
        <w:t>Importante: não perder tempo retestando abordagens que já falharam por razões estruturais.</w:t>
      </w:r>
    </w:p>
    <w:p w14:paraId="204AE65A" w14:textId="77777777" w:rsidR="00C103EA" w:rsidRDefault="00C103E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5"/>
        <w:gridCol w:w="1955"/>
        <w:gridCol w:w="4370"/>
      </w:tblGrid>
      <w:tr w:rsidR="00C103EA" w14:paraId="4007C8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CC2E" w14:textId="77777777" w:rsidR="00C103EA" w:rsidRDefault="00000000">
            <w:r>
              <w:rPr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F77A" w14:textId="77777777" w:rsidR="00C103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B30E" w14:textId="77777777" w:rsidR="00C103EA" w:rsidRDefault="00000000">
            <w:r>
              <w:rPr>
                <w:b/>
                <w:bCs/>
                <w:color w:val="FFFFFF"/>
                <w:sz w:val="20"/>
                <w:szCs w:val="20"/>
              </w:rPr>
              <w:t>Motivo do descarte</w:t>
            </w:r>
          </w:p>
        </w:tc>
      </w:tr>
      <w:tr w:rsidR="00C103EA" w14:paraId="5DF7EE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0084" w14:textId="77777777" w:rsidR="00C103EA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Python + API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Anthropic</w:t>
            </w:r>
            <w:proofErr w:type="spellEnd"/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8373" w14:textId="77777777" w:rsidR="00C103EA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DESCARTADO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8ECB" w14:textId="77777777" w:rsidR="00C103EA" w:rsidRDefault="00000000">
            <w:r>
              <w:rPr>
                <w:i/>
                <w:iCs/>
                <w:color w:val="555555"/>
                <w:sz w:val="20"/>
                <w:szCs w:val="20"/>
              </w:rPr>
              <w:t>Requer créditos de API pagos, além do Claude Pro.</w:t>
            </w:r>
          </w:p>
        </w:tc>
      </w:tr>
      <w:tr w:rsidR="00C103EA" w14:paraId="43FDCB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2816" w14:textId="77777777" w:rsidR="00C103EA" w:rsidRDefault="00000000">
            <w:r>
              <w:rPr>
                <w:b/>
                <w:bCs/>
                <w:color w:val="1A1A1A"/>
                <w:sz w:val="20"/>
                <w:szCs w:val="20"/>
              </w:rPr>
              <w:t>Google Apps Script + Gemini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8272" w14:textId="77777777" w:rsidR="00C103EA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DESCARTADO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40ED" w14:textId="77777777" w:rsidR="00C103EA" w:rsidRDefault="00000000">
            <w:r>
              <w:rPr>
                <w:i/>
                <w:iCs/>
                <w:color w:val="555555"/>
                <w:sz w:val="20"/>
                <w:szCs w:val="20"/>
              </w:rPr>
              <w:t xml:space="preserve">Erros de quota por restrições do Google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Workspace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corporativo.</w:t>
            </w:r>
          </w:p>
        </w:tc>
      </w:tr>
      <w:tr w:rsidR="00C103EA" w14:paraId="20EAD8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A381" w14:textId="77777777" w:rsidR="00C103EA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API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A91AF" w14:textId="77777777" w:rsidR="00C103EA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DESCARTADO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D04C" w14:textId="77777777" w:rsidR="00C103EA" w:rsidRDefault="00000000">
            <w:r>
              <w:rPr>
                <w:i/>
                <w:iCs/>
                <w:color w:val="555555"/>
                <w:sz w:val="20"/>
                <w:szCs w:val="20"/>
              </w:rPr>
              <w:t>Bloqueio regional (HTTP 403 / erro 1010) em todos os modelos.</w:t>
            </w:r>
          </w:p>
        </w:tc>
      </w:tr>
      <w:tr w:rsidR="00C103EA" w14:paraId="18120E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D72CA" w14:textId="77777777" w:rsidR="00C103EA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OpenRouter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tier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gratuito)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A28D" w14:textId="77777777" w:rsidR="00C103EA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DESCARTADO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B5BF" w14:textId="77777777" w:rsidR="00C103EA" w:rsidRDefault="00000000">
            <w:r>
              <w:rPr>
                <w:i/>
                <w:iCs/>
                <w:color w:val="555555"/>
                <w:sz w:val="20"/>
                <w:szCs w:val="20"/>
              </w:rPr>
              <w:t xml:space="preserve">Erros 429 persistentes —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tier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gratuito instável e não confiável.</w:t>
            </w:r>
          </w:p>
        </w:tc>
      </w:tr>
      <w:tr w:rsidR="00C103EA" w14:paraId="5898B5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C025" w14:textId="77777777" w:rsidR="00C103EA" w:rsidRDefault="00000000">
            <w:r>
              <w:rPr>
                <w:b/>
                <w:bCs/>
                <w:color w:val="1A1A1A"/>
                <w:sz w:val="20"/>
                <w:szCs w:val="20"/>
              </w:rPr>
              <w:t>Outlook SMTP corporativo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F029" w14:textId="77777777" w:rsidR="00C103EA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DESCARTADO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0885" w14:textId="77777777" w:rsidR="00C103EA" w:rsidRDefault="00000000"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SmtpClientAuthentication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desativado pelo TI no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tenant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da APAA.</w:t>
            </w:r>
          </w:p>
        </w:tc>
      </w:tr>
      <w:tr w:rsidR="00C103EA" w14:paraId="3B42BE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163E" w14:textId="77777777" w:rsidR="00C103EA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 xml:space="preserve">Power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Automate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(sozinho)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3DDE" w14:textId="77777777" w:rsidR="00C103EA" w:rsidRDefault="00000000">
            <w:pPr>
              <w:jc w:val="center"/>
            </w:pPr>
            <w:r>
              <w:rPr>
                <w:b/>
                <w:bCs/>
                <w:color w:val="854F0B"/>
                <w:sz w:val="18"/>
                <w:szCs w:val="18"/>
              </w:rPr>
              <w:t>INVIÁVEL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0C24" w14:textId="77777777" w:rsidR="00C103EA" w:rsidRDefault="00000000">
            <w:r>
              <w:rPr>
                <w:i/>
                <w:iCs/>
                <w:color w:val="555555"/>
                <w:sz w:val="20"/>
                <w:szCs w:val="20"/>
              </w:rPr>
              <w:t>Não tem IA própria para a etapa de busca estratégica.</w:t>
            </w:r>
          </w:p>
        </w:tc>
      </w:tr>
    </w:tbl>
    <w:p w14:paraId="0A936915" w14:textId="77777777" w:rsidR="00C103EA" w:rsidRDefault="00C103EA">
      <w:pPr>
        <w:spacing w:before="80"/>
      </w:pPr>
    </w:p>
    <w:p w14:paraId="41E0F3C7" w14:textId="77777777" w:rsidR="00C103EA" w:rsidRDefault="00000000">
      <w:pPr>
        <w:pStyle w:val="Ttulo1"/>
      </w:pPr>
      <w:r>
        <w:t>8. Contatos e referências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103EA" w14:paraId="77E89F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E0D9" w14:textId="77777777" w:rsidR="00C103EA" w:rsidRDefault="00000000">
            <w:r>
              <w:rPr>
                <w:b/>
                <w:bCs/>
                <w:color w:val="1A1A1A"/>
                <w:sz w:val="20"/>
                <w:szCs w:val="20"/>
              </w:rPr>
              <w:t>Responsável premiações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D094" w14:textId="77777777" w:rsidR="00C103EA" w:rsidRDefault="00000000">
            <w:r>
              <w:rPr>
                <w:color w:val="555555"/>
                <w:sz w:val="20"/>
                <w:szCs w:val="20"/>
              </w:rPr>
              <w:t>Julia Kirchhof — julia.kirchhof@amigosdaarte.org.br</w:t>
            </w:r>
          </w:p>
        </w:tc>
      </w:tr>
      <w:tr w:rsidR="00C103EA" w14:paraId="73F09E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D988" w14:textId="77777777" w:rsidR="00C103EA" w:rsidRDefault="00000000">
            <w:r>
              <w:rPr>
                <w:b/>
                <w:bCs/>
                <w:color w:val="1A1A1A"/>
                <w:sz w:val="20"/>
                <w:szCs w:val="20"/>
              </w:rPr>
              <w:t>Script Python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095B" w14:textId="77777777" w:rsidR="00C103EA" w:rsidRDefault="00000000">
            <w:r>
              <w:rPr>
                <w:color w:val="555555"/>
                <w:sz w:val="20"/>
                <w:szCs w:val="20"/>
              </w:rPr>
              <w:t xml:space="preserve">busca_premiacao.py — </w:t>
            </w:r>
            <w:proofErr w:type="gramStart"/>
            <w:r>
              <w:rPr>
                <w:color w:val="555555"/>
                <w:sz w:val="20"/>
                <w:szCs w:val="20"/>
              </w:rPr>
              <w:t>manter na mesma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pasta que o JSON</w:t>
            </w:r>
          </w:p>
        </w:tc>
      </w:tr>
      <w:tr w:rsidR="00093A60" w14:paraId="31F165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C365" w14:textId="4A94F0AD" w:rsidR="00093A60" w:rsidRDefault="00093A60">
            <w:r>
              <w:rPr>
                <w:b/>
                <w:bCs/>
                <w:color w:val="1A1A1A"/>
                <w:sz w:val="20"/>
                <w:szCs w:val="20"/>
              </w:rPr>
              <w:t>Plataforma de busca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3F241" w14:textId="417ECC48" w:rsidR="00093A60" w:rsidRDefault="00093A60">
            <w:r>
              <w:rPr>
                <w:color w:val="555555"/>
                <w:sz w:val="20"/>
                <w:szCs w:val="20"/>
              </w:rPr>
              <w:t xml:space="preserve">claude.ai — usar sempre com </w:t>
            </w:r>
            <w:proofErr w:type="gramStart"/>
            <w:r>
              <w:rPr>
                <w:color w:val="555555"/>
                <w:sz w:val="20"/>
                <w:szCs w:val="20"/>
              </w:rPr>
              <w:t>plano Pro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e web </w:t>
            </w:r>
            <w:proofErr w:type="spellStart"/>
            <w:r>
              <w:rPr>
                <w:color w:val="555555"/>
                <w:sz w:val="20"/>
                <w:szCs w:val="20"/>
              </w:rPr>
              <w:t>search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ativo</w:t>
            </w:r>
          </w:p>
        </w:tc>
      </w:tr>
    </w:tbl>
    <w:p w14:paraId="7EDB32C2" w14:textId="4EE20273" w:rsidR="00C103EA" w:rsidRDefault="00C103EA" w:rsidP="00093A60">
      <w:pPr>
        <w:pBdr>
          <w:top w:val="single" w:sz="4" w:space="0" w:color="E0E0E0"/>
        </w:pBdr>
        <w:spacing w:before="80" w:after="80"/>
      </w:pPr>
    </w:p>
    <w:p w14:paraId="36DE1DE5" w14:textId="77777777" w:rsidR="00093A60" w:rsidRDefault="00093A60" w:rsidP="00093A60">
      <w:pPr>
        <w:pBdr>
          <w:top w:val="single" w:sz="4" w:space="0" w:color="E0E0E0"/>
        </w:pBdr>
        <w:spacing w:before="80" w:after="80"/>
      </w:pPr>
    </w:p>
    <w:sectPr w:rsidR="00093A6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B69"/>
    <w:multiLevelType w:val="hybridMultilevel"/>
    <w:tmpl w:val="3BDCB50C"/>
    <w:lvl w:ilvl="0" w:tplc="00147D5E">
      <w:start w:val="1"/>
      <w:numFmt w:val="bullet"/>
      <w:lvlText w:val="●"/>
      <w:lvlJc w:val="left"/>
      <w:pPr>
        <w:ind w:left="720" w:hanging="360"/>
      </w:pPr>
    </w:lvl>
    <w:lvl w:ilvl="1" w:tplc="14CC379A">
      <w:start w:val="1"/>
      <w:numFmt w:val="bullet"/>
      <w:lvlText w:val="○"/>
      <w:lvlJc w:val="left"/>
      <w:pPr>
        <w:ind w:left="1440" w:hanging="360"/>
      </w:pPr>
    </w:lvl>
    <w:lvl w:ilvl="2" w:tplc="7FE86900">
      <w:start w:val="1"/>
      <w:numFmt w:val="bullet"/>
      <w:lvlText w:val="■"/>
      <w:lvlJc w:val="left"/>
      <w:pPr>
        <w:ind w:left="2160" w:hanging="360"/>
      </w:pPr>
    </w:lvl>
    <w:lvl w:ilvl="3" w:tplc="BBFE8D90">
      <w:start w:val="1"/>
      <w:numFmt w:val="bullet"/>
      <w:lvlText w:val="●"/>
      <w:lvlJc w:val="left"/>
      <w:pPr>
        <w:ind w:left="2880" w:hanging="360"/>
      </w:pPr>
    </w:lvl>
    <w:lvl w:ilvl="4" w:tplc="304C520E">
      <w:start w:val="1"/>
      <w:numFmt w:val="bullet"/>
      <w:lvlText w:val="○"/>
      <w:lvlJc w:val="left"/>
      <w:pPr>
        <w:ind w:left="3600" w:hanging="360"/>
      </w:pPr>
    </w:lvl>
    <w:lvl w:ilvl="5" w:tplc="4A760CFE">
      <w:start w:val="1"/>
      <w:numFmt w:val="bullet"/>
      <w:lvlText w:val="■"/>
      <w:lvlJc w:val="left"/>
      <w:pPr>
        <w:ind w:left="4320" w:hanging="360"/>
      </w:pPr>
    </w:lvl>
    <w:lvl w:ilvl="6" w:tplc="C3C050BE">
      <w:start w:val="1"/>
      <w:numFmt w:val="bullet"/>
      <w:lvlText w:val="●"/>
      <w:lvlJc w:val="left"/>
      <w:pPr>
        <w:ind w:left="5040" w:hanging="360"/>
      </w:pPr>
    </w:lvl>
    <w:lvl w:ilvl="7" w:tplc="D85A761C">
      <w:start w:val="1"/>
      <w:numFmt w:val="bullet"/>
      <w:lvlText w:val="●"/>
      <w:lvlJc w:val="left"/>
      <w:pPr>
        <w:ind w:left="5760" w:hanging="360"/>
      </w:pPr>
    </w:lvl>
    <w:lvl w:ilvl="8" w:tplc="B3F414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7419AF"/>
    <w:multiLevelType w:val="hybridMultilevel"/>
    <w:tmpl w:val="1716EBA2"/>
    <w:lvl w:ilvl="0" w:tplc="396C5850">
      <w:start w:val="1"/>
      <w:numFmt w:val="bullet"/>
      <w:lvlText w:val="•"/>
      <w:lvlJc w:val="left"/>
      <w:pPr>
        <w:ind w:left="720" w:hanging="360"/>
      </w:pPr>
    </w:lvl>
    <w:lvl w:ilvl="1" w:tplc="710C46B0">
      <w:start w:val="1"/>
      <w:numFmt w:val="bullet"/>
      <w:lvlText w:val="◦"/>
      <w:lvlJc w:val="left"/>
      <w:pPr>
        <w:ind w:left="1080" w:hanging="360"/>
      </w:pPr>
    </w:lvl>
    <w:lvl w:ilvl="2" w:tplc="4E4053E0">
      <w:numFmt w:val="decimal"/>
      <w:lvlText w:val=""/>
      <w:lvlJc w:val="left"/>
    </w:lvl>
    <w:lvl w:ilvl="3" w:tplc="21A06B00">
      <w:numFmt w:val="decimal"/>
      <w:lvlText w:val=""/>
      <w:lvlJc w:val="left"/>
    </w:lvl>
    <w:lvl w:ilvl="4" w:tplc="7584DEDC">
      <w:numFmt w:val="decimal"/>
      <w:lvlText w:val=""/>
      <w:lvlJc w:val="left"/>
    </w:lvl>
    <w:lvl w:ilvl="5" w:tplc="5FFCA96E">
      <w:numFmt w:val="decimal"/>
      <w:lvlText w:val=""/>
      <w:lvlJc w:val="left"/>
    </w:lvl>
    <w:lvl w:ilvl="6" w:tplc="65B08F12">
      <w:numFmt w:val="decimal"/>
      <w:lvlText w:val=""/>
      <w:lvlJc w:val="left"/>
    </w:lvl>
    <w:lvl w:ilvl="7" w:tplc="11625DA8">
      <w:numFmt w:val="decimal"/>
      <w:lvlText w:val=""/>
      <w:lvlJc w:val="left"/>
    </w:lvl>
    <w:lvl w:ilvl="8" w:tplc="604A8C24">
      <w:numFmt w:val="decimal"/>
      <w:lvlText w:val=""/>
      <w:lvlJc w:val="left"/>
    </w:lvl>
  </w:abstractNum>
  <w:abstractNum w:abstractNumId="2" w15:restartNumberingAfterBreak="0">
    <w:nsid w:val="200C2DEF"/>
    <w:multiLevelType w:val="multilevel"/>
    <w:tmpl w:val="BE7E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A3AB0"/>
    <w:multiLevelType w:val="hybridMultilevel"/>
    <w:tmpl w:val="4B042538"/>
    <w:lvl w:ilvl="0" w:tplc="175ECC3C">
      <w:start w:val="1"/>
      <w:numFmt w:val="decimal"/>
      <w:lvlText w:val="%1."/>
      <w:lvlJc w:val="left"/>
      <w:pPr>
        <w:ind w:left="720" w:hanging="360"/>
      </w:pPr>
    </w:lvl>
    <w:lvl w:ilvl="1" w:tplc="D8FAA4D4">
      <w:numFmt w:val="decimal"/>
      <w:lvlText w:val=""/>
      <w:lvlJc w:val="left"/>
    </w:lvl>
    <w:lvl w:ilvl="2" w:tplc="DF6846AE">
      <w:numFmt w:val="decimal"/>
      <w:lvlText w:val=""/>
      <w:lvlJc w:val="left"/>
    </w:lvl>
    <w:lvl w:ilvl="3" w:tplc="0CC8967E">
      <w:numFmt w:val="decimal"/>
      <w:lvlText w:val=""/>
      <w:lvlJc w:val="left"/>
    </w:lvl>
    <w:lvl w:ilvl="4" w:tplc="DF86A4EE">
      <w:numFmt w:val="decimal"/>
      <w:lvlText w:val=""/>
      <w:lvlJc w:val="left"/>
    </w:lvl>
    <w:lvl w:ilvl="5" w:tplc="E3605E04">
      <w:numFmt w:val="decimal"/>
      <w:lvlText w:val=""/>
      <w:lvlJc w:val="left"/>
    </w:lvl>
    <w:lvl w:ilvl="6" w:tplc="35FA06A0">
      <w:numFmt w:val="decimal"/>
      <w:lvlText w:val=""/>
      <w:lvlJc w:val="left"/>
    </w:lvl>
    <w:lvl w:ilvl="7" w:tplc="8490FA1C">
      <w:numFmt w:val="decimal"/>
      <w:lvlText w:val=""/>
      <w:lvlJc w:val="left"/>
    </w:lvl>
    <w:lvl w:ilvl="8" w:tplc="B204CA64">
      <w:numFmt w:val="decimal"/>
      <w:lvlText w:val=""/>
      <w:lvlJc w:val="left"/>
    </w:lvl>
  </w:abstractNum>
  <w:num w:numId="1" w16cid:durableId="1037924607">
    <w:abstractNumId w:val="0"/>
    <w:lvlOverride w:ilvl="0">
      <w:startOverride w:val="1"/>
    </w:lvlOverride>
  </w:num>
  <w:num w:numId="2" w16cid:durableId="1827866123">
    <w:abstractNumId w:val="3"/>
    <w:lvlOverride w:ilvl="0">
      <w:startOverride w:val="1"/>
    </w:lvlOverride>
  </w:num>
  <w:num w:numId="3" w16cid:durableId="1276710345">
    <w:abstractNumId w:val="1"/>
    <w:lvlOverride w:ilvl="0">
      <w:startOverride w:val="1"/>
    </w:lvlOverride>
  </w:num>
  <w:num w:numId="4" w16cid:durableId="1885362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3EA"/>
    <w:rsid w:val="00093A60"/>
    <w:rsid w:val="00462CC7"/>
    <w:rsid w:val="0098357E"/>
    <w:rsid w:val="00C1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DE8A6"/>
  <w15:docId w15:val="{892AB40A-8D09-4665-BE39-AFACEE20C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A1A1A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1A1A1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1008</Words>
  <Characters>5449</Characters>
  <Application>Microsoft Office Word</Application>
  <DocSecurity>0</DocSecurity>
  <Lines>45</Lines>
  <Paragraphs>12</Paragraphs>
  <ScaleCrop>false</ScaleCrop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Gabriela Alcantara Queiroz</cp:lastModifiedBy>
  <cp:revision>4</cp:revision>
  <dcterms:created xsi:type="dcterms:W3CDTF">2026-04-22T19:20:00Z</dcterms:created>
  <dcterms:modified xsi:type="dcterms:W3CDTF">2026-04-22T19:44:00Z</dcterms:modified>
</cp:coreProperties>
</file>