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E60E8" w14:textId="0446E92D" w:rsidR="00CC7D78" w:rsidRPr="002B081B" w:rsidRDefault="00CC7D78" w:rsidP="007D32DD">
      <w:pPr>
        <w:pStyle w:val="Heading1"/>
      </w:pPr>
      <w:proofErr w:type="spellStart"/>
      <w:r>
        <w:rPr>
          <w:i/>
          <w:iCs/>
          <w:lang w:val="en-US"/>
        </w:rPr>
        <w:t>Aphanocapsa</w:t>
      </w:r>
      <w:proofErr w:type="spellEnd"/>
      <w:r>
        <w:rPr>
          <w:i/>
          <w:iCs/>
          <w:lang w:val="en-US"/>
        </w:rPr>
        <w:t xml:space="preserve"> </w:t>
      </w:r>
      <w:r w:rsidRPr="00CC7D78">
        <w:rPr>
          <w:lang w:val="en-US"/>
        </w:rPr>
        <w:t>sp.</w:t>
      </w:r>
      <w:r>
        <w:rPr>
          <w:i/>
          <w:iCs/>
          <w:lang w:val="en-US"/>
        </w:rPr>
        <w:t xml:space="preserve"> </w:t>
      </w:r>
      <w:r w:rsidRPr="002B081B">
        <w:rPr>
          <w:lang w:val="en-US"/>
        </w:rPr>
        <w:t xml:space="preserve"> </w:t>
      </w:r>
      <w:r>
        <w:rPr>
          <w:bCs/>
        </w:rPr>
        <w:t>Nägeli</w:t>
      </w:r>
      <w:r w:rsidRPr="000D32F4">
        <w:rPr>
          <w:bCs/>
        </w:rPr>
        <w:t xml:space="preserve"> 1</w:t>
      </w:r>
      <w:r>
        <w:rPr>
          <w:bCs/>
        </w:rPr>
        <w:t>849</w:t>
      </w:r>
    </w:p>
    <w:p w14:paraId="6CC8914D" w14:textId="77777777" w:rsidR="00CC7D78" w:rsidRDefault="00CC7D78" w:rsidP="00CC7D78">
      <w:pPr>
        <w:spacing w:after="0"/>
        <w:rPr>
          <w:rFonts w:cstheme="majorBidi"/>
          <w:b/>
          <w:lang w:val="en-US"/>
        </w:rPr>
      </w:pPr>
      <w:r>
        <w:rPr>
          <w:rFonts w:cstheme="majorBidi"/>
          <w:b/>
          <w:noProof/>
          <w:lang w:val="en-US"/>
        </w:rPr>
        <w:drawing>
          <wp:inline distT="0" distB="0" distL="0" distR="0" wp14:anchorId="1A3D36B2" wp14:editId="3967FCCB">
            <wp:extent cx="3174822" cy="3179231"/>
            <wp:effectExtent l="0" t="0" r="635" b="0"/>
            <wp:docPr id="3664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1790" name="Picture 1200881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8393" cy="3212848"/>
                    </a:xfrm>
                    <a:prstGeom prst="rect">
                      <a:avLst/>
                    </a:prstGeom>
                  </pic:spPr>
                </pic:pic>
              </a:graphicData>
            </a:graphic>
          </wp:inline>
        </w:drawing>
      </w:r>
    </w:p>
    <w:p w14:paraId="657B1BE6" w14:textId="77777777" w:rsidR="00CC7D78" w:rsidRDefault="00CC7D78" w:rsidP="00CC7D78">
      <w:pPr>
        <w:spacing w:after="0"/>
        <w:rPr>
          <w:rFonts w:cstheme="majorBidi"/>
          <w:b/>
          <w:lang w:val="en-US"/>
        </w:rPr>
      </w:pPr>
      <w:r>
        <w:rPr>
          <w:rFonts w:cstheme="majorBidi"/>
          <w:b/>
          <w:lang w:val="en-US"/>
        </w:rPr>
        <w:t xml:space="preserve">Phylum: </w:t>
      </w:r>
      <w:r>
        <w:rPr>
          <w:rFonts w:cstheme="majorBidi"/>
          <w:bCs/>
          <w:lang w:val="en-US"/>
        </w:rPr>
        <w:t>Cyanobacteriophyta</w:t>
      </w:r>
    </w:p>
    <w:p w14:paraId="3EEA3A2B" w14:textId="77777777" w:rsidR="00CC7D78" w:rsidRDefault="00CC7D78" w:rsidP="00CC7D78">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3AC667E0" w14:textId="77777777" w:rsidR="00CC7D78" w:rsidRDefault="00CC7D78" w:rsidP="00CC7D78">
      <w:pPr>
        <w:spacing w:after="0"/>
        <w:rPr>
          <w:rFonts w:cstheme="majorBidi"/>
          <w:b/>
          <w:lang w:val="en-US"/>
        </w:rPr>
      </w:pPr>
      <w:r>
        <w:rPr>
          <w:rFonts w:cstheme="majorBidi"/>
          <w:b/>
          <w:lang w:val="en-US"/>
        </w:rPr>
        <w:t xml:space="preserve">Order: </w:t>
      </w:r>
      <w:r>
        <w:rPr>
          <w:rFonts w:cstheme="majorBidi"/>
          <w:bCs/>
          <w:lang w:val="en-US"/>
        </w:rPr>
        <w:t>Chroococcales</w:t>
      </w:r>
    </w:p>
    <w:p w14:paraId="688BD790" w14:textId="77777777" w:rsidR="00CC7D78" w:rsidRDefault="00CC7D78" w:rsidP="00CC7D78">
      <w:pPr>
        <w:spacing w:after="0"/>
        <w:rPr>
          <w:rFonts w:cstheme="majorBidi"/>
          <w:b/>
          <w:lang w:val="en-US"/>
        </w:rPr>
      </w:pPr>
    </w:p>
    <w:p w14:paraId="57D98B53" w14:textId="77777777" w:rsidR="00CC7D78" w:rsidRPr="00A80215" w:rsidRDefault="00CC7D78" w:rsidP="00CC7D78">
      <w:pPr>
        <w:spacing w:after="0"/>
        <w:rPr>
          <w:rFonts w:cstheme="majorBidi"/>
          <w:bCs/>
          <w:color w:val="000000" w:themeColor="text1"/>
          <w:lang w:val="en-US"/>
        </w:rPr>
      </w:pPr>
      <w:r w:rsidRPr="00A80215">
        <w:rPr>
          <w:rFonts w:cstheme="majorBidi"/>
          <w:b/>
          <w:color w:val="000000" w:themeColor="text1"/>
          <w:lang w:val="en-US"/>
        </w:rPr>
        <w:t xml:space="preserve">Habitat: </w:t>
      </w:r>
      <w:r w:rsidRPr="00A80215">
        <w:rPr>
          <w:rFonts w:cstheme="majorBidi"/>
          <w:bCs/>
          <w:color w:val="000000" w:themeColor="text1"/>
          <w:lang w:val="en-US"/>
        </w:rPr>
        <w:t>plankton</w:t>
      </w:r>
    </w:p>
    <w:p w14:paraId="4FC2CB17" w14:textId="0B3E0309" w:rsidR="00CC7D78" w:rsidRPr="00A80215" w:rsidRDefault="00CC7D78" w:rsidP="00CC7D78">
      <w:pPr>
        <w:rPr>
          <w:rFonts w:cstheme="majorBidi"/>
          <w:iCs/>
          <w:color w:val="000000" w:themeColor="text1"/>
        </w:rPr>
      </w:pPr>
      <w:r w:rsidRPr="00A80215">
        <w:rPr>
          <w:rFonts w:cstheme="majorBidi"/>
          <w:b/>
          <w:bCs/>
          <w:color w:val="000000" w:themeColor="text1"/>
        </w:rPr>
        <w:t xml:space="preserve">Distinctive features: </w:t>
      </w:r>
      <w:r w:rsidR="00771C54">
        <w:rPr>
          <w:rFonts w:cstheme="majorBidi"/>
          <w:color w:val="000000" w:themeColor="text1"/>
          <w:lang w:val="en-US"/>
        </w:rPr>
        <w:t xml:space="preserve">spherical </w:t>
      </w:r>
      <w:r w:rsidRPr="00A80215">
        <w:rPr>
          <w:rFonts w:cstheme="majorBidi"/>
          <w:color w:val="000000" w:themeColor="text1"/>
          <w:lang w:val="en-US"/>
        </w:rPr>
        <w:t>colonies of</w:t>
      </w:r>
      <w:r w:rsidRPr="00A80215">
        <w:rPr>
          <w:rFonts w:cstheme="majorBidi"/>
          <w:b/>
          <w:bCs/>
          <w:color w:val="000000" w:themeColor="text1"/>
          <w:lang w:val="en-US"/>
        </w:rPr>
        <w:t xml:space="preserve"> </w:t>
      </w:r>
      <w:r w:rsidR="00850D2C" w:rsidRPr="00850D2C">
        <w:rPr>
          <w:rFonts w:cstheme="majorBidi"/>
          <w:color w:val="000000" w:themeColor="text1"/>
          <w:lang w:val="en-US"/>
        </w:rPr>
        <w:t>densely packed</w:t>
      </w:r>
      <w:r w:rsidR="00850D2C">
        <w:rPr>
          <w:rFonts w:cstheme="majorBidi"/>
          <w:b/>
          <w:bCs/>
          <w:color w:val="000000" w:themeColor="text1"/>
          <w:lang w:val="en-US"/>
        </w:rPr>
        <w:t xml:space="preserve"> </w:t>
      </w:r>
      <w:r w:rsidRPr="00A80215">
        <w:rPr>
          <w:rFonts w:cstheme="majorBidi"/>
          <w:iCs/>
          <w:color w:val="000000" w:themeColor="text1"/>
        </w:rPr>
        <w:t>minute</w:t>
      </w:r>
      <w:r>
        <w:rPr>
          <w:rFonts w:cstheme="majorBidi"/>
          <w:iCs/>
          <w:color w:val="000000" w:themeColor="text1"/>
        </w:rPr>
        <w:t>-size</w:t>
      </w:r>
      <w:r w:rsidRPr="00A80215">
        <w:rPr>
          <w:rFonts w:cstheme="majorBidi"/>
          <w:iCs/>
          <w:color w:val="000000" w:themeColor="text1"/>
        </w:rPr>
        <w:t xml:space="preserve"> cells.</w:t>
      </w:r>
    </w:p>
    <w:p w14:paraId="7EF60652" w14:textId="77777777" w:rsidR="00CC7D78" w:rsidRPr="00A80215" w:rsidRDefault="00CC7D78" w:rsidP="00CC7D78">
      <w:pPr>
        <w:spacing w:after="0"/>
        <w:rPr>
          <w:rFonts w:cstheme="majorBidi"/>
          <w:color w:val="000000" w:themeColor="text1"/>
        </w:rPr>
      </w:pPr>
      <w:r w:rsidRPr="00A80215">
        <w:rPr>
          <w:rFonts w:cstheme="majorBidi"/>
          <w:b/>
          <w:color w:val="000000" w:themeColor="text1"/>
        </w:rPr>
        <w:t>Organization:</w:t>
      </w:r>
      <w:r w:rsidRPr="00A80215">
        <w:rPr>
          <w:rFonts w:cstheme="majorBidi"/>
          <w:color w:val="000000" w:themeColor="text1"/>
        </w:rPr>
        <w:t xml:space="preserve"> colonies </w:t>
      </w:r>
    </w:p>
    <w:p w14:paraId="3F5D773E" w14:textId="094A152E" w:rsidR="00CC7D78" w:rsidRPr="00A80215" w:rsidRDefault="00CC7D78" w:rsidP="00CC7D78">
      <w:pPr>
        <w:spacing w:after="0"/>
        <w:rPr>
          <w:rFonts w:cstheme="majorBidi"/>
          <w:color w:val="000000" w:themeColor="text1"/>
        </w:rPr>
      </w:pPr>
      <w:r w:rsidRPr="00A80215">
        <w:rPr>
          <w:rFonts w:cstheme="majorBidi"/>
          <w:b/>
          <w:color w:val="000000" w:themeColor="text1"/>
        </w:rPr>
        <w:t>Color</w:t>
      </w:r>
      <w:r w:rsidRPr="00A80215">
        <w:rPr>
          <w:rFonts w:cstheme="majorBidi"/>
          <w:color w:val="000000" w:themeColor="text1"/>
        </w:rPr>
        <w:t xml:space="preserve">: </w:t>
      </w:r>
      <w:r w:rsidR="00E8444A">
        <w:rPr>
          <w:rFonts w:cstheme="majorBidi"/>
          <w:color w:val="000000" w:themeColor="text1"/>
        </w:rPr>
        <w:t>pale blue-green</w:t>
      </w:r>
    </w:p>
    <w:p w14:paraId="7FB45E4F" w14:textId="77777777" w:rsidR="00CC7D78" w:rsidRPr="00A80215" w:rsidRDefault="00CC7D78" w:rsidP="00CC7D78">
      <w:pPr>
        <w:spacing w:after="0"/>
        <w:rPr>
          <w:rFonts w:cstheme="majorBidi"/>
          <w:color w:val="000000" w:themeColor="text1"/>
        </w:rPr>
      </w:pPr>
      <w:r w:rsidRPr="00A80215">
        <w:rPr>
          <w:rFonts w:cstheme="majorBidi"/>
          <w:b/>
          <w:color w:val="000000" w:themeColor="text1"/>
        </w:rPr>
        <w:t>Cell shape</w:t>
      </w:r>
      <w:r w:rsidRPr="00A80215">
        <w:rPr>
          <w:rFonts w:cstheme="majorBidi"/>
          <w:color w:val="000000" w:themeColor="text1"/>
        </w:rPr>
        <w:t>: sphere</w:t>
      </w:r>
    </w:p>
    <w:p w14:paraId="45930644" w14:textId="0F5B2052" w:rsidR="00CC7D78" w:rsidRPr="007D32DD" w:rsidRDefault="00CC7D78" w:rsidP="00CC7D78">
      <w:pPr>
        <w:spacing w:after="0"/>
        <w:rPr>
          <w:rFonts w:cstheme="majorBidi"/>
          <w:b/>
          <w:bCs/>
          <w:color w:val="000000" w:themeColor="text1"/>
          <w:lang w:val="en-US"/>
        </w:rPr>
      </w:pPr>
      <w:r w:rsidRPr="00A80215">
        <w:rPr>
          <w:rFonts w:cstheme="majorBidi"/>
          <w:b/>
          <w:bCs/>
          <w:color w:val="000000" w:themeColor="text1"/>
        </w:rPr>
        <w:t xml:space="preserve">Colony shape: </w:t>
      </w:r>
      <w:r w:rsidR="007D32DD" w:rsidRPr="00A80215">
        <w:rPr>
          <w:rFonts w:cstheme="majorBidi"/>
          <w:color w:val="000000" w:themeColor="text1"/>
        </w:rPr>
        <w:t>sphere</w:t>
      </w:r>
      <w:r w:rsidR="007D32DD">
        <w:rPr>
          <w:rFonts w:cstheme="majorBidi"/>
          <w:color w:val="000000" w:themeColor="text1"/>
          <w:lang w:val="en-US"/>
        </w:rPr>
        <w:t xml:space="preserve"> or close to a sphere</w:t>
      </w:r>
    </w:p>
    <w:p w14:paraId="34644B6D" w14:textId="30B8C804" w:rsidR="00CC7D78" w:rsidRPr="00A80215" w:rsidRDefault="00CC7D78" w:rsidP="00CC7D78">
      <w:pPr>
        <w:spacing w:after="0"/>
        <w:rPr>
          <w:rFonts w:cstheme="majorBidi"/>
          <w:color w:val="000000" w:themeColor="text1"/>
        </w:rPr>
      </w:pPr>
      <w:r w:rsidRPr="00A80215">
        <w:rPr>
          <w:rFonts w:cstheme="majorBidi"/>
          <w:b/>
          <w:color w:val="000000" w:themeColor="text1"/>
        </w:rPr>
        <w:t>Cell diameter (D):</w:t>
      </w:r>
      <w:r w:rsidRPr="00A80215">
        <w:rPr>
          <w:rFonts w:cstheme="majorBidi"/>
          <w:color w:val="000000" w:themeColor="text1"/>
        </w:rPr>
        <w:t xml:space="preserve"> 0.</w:t>
      </w:r>
      <w:r w:rsidR="00771C54">
        <w:rPr>
          <w:rFonts w:cstheme="majorBidi"/>
          <w:color w:val="000000" w:themeColor="text1"/>
        </w:rPr>
        <w:t>5</w:t>
      </w:r>
      <w:r>
        <w:rPr>
          <w:rFonts w:cstheme="majorBidi"/>
          <w:color w:val="000000" w:themeColor="text1"/>
        </w:rPr>
        <w:t>-1.0</w:t>
      </w:r>
      <w:r w:rsidRPr="00A80215">
        <w:rPr>
          <w:rFonts w:cstheme="majorBidi"/>
          <w:color w:val="000000" w:themeColor="text1"/>
        </w:rPr>
        <w:t xml:space="preserve"> </w:t>
      </w:r>
      <w:r w:rsidRPr="00A80215">
        <w:rPr>
          <w:rFonts w:ascii="Symbol" w:hAnsi="Symbol"/>
          <w:color w:val="000000" w:themeColor="text1"/>
        </w:rPr>
        <w:t></w:t>
      </w:r>
      <w:r w:rsidRPr="00A80215">
        <w:rPr>
          <w:rFonts w:cstheme="majorBidi"/>
          <w:color w:val="000000" w:themeColor="text1"/>
        </w:rPr>
        <w:t xml:space="preserve">m. </w:t>
      </w:r>
    </w:p>
    <w:p w14:paraId="06AE5D95" w14:textId="77777777" w:rsidR="00CC7D78" w:rsidRPr="009A4D0D" w:rsidRDefault="00CC7D78" w:rsidP="00CC7D78">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Pr="00B35CFB">
        <w:rPr>
          <w:rFonts w:cstheme="majorBidi"/>
          <w:color w:val="000000" w:themeColor="text1"/>
        </w:rPr>
        <w:t xml:space="preserve">0.06-0.5 </w:t>
      </w:r>
      <w:r w:rsidRPr="00B35CFB">
        <w:rPr>
          <w:rFonts w:ascii="Symbol" w:hAnsi="Symbol"/>
          <w:color w:val="000000" w:themeColor="text1"/>
        </w:rPr>
        <w:t></w:t>
      </w:r>
      <w:r w:rsidRPr="00B35CFB">
        <w:rPr>
          <w:rFonts w:cstheme="majorBidi"/>
          <w:color w:val="000000" w:themeColor="text1"/>
        </w:rPr>
        <w:t>m</w:t>
      </w:r>
      <w:r w:rsidRPr="00B35CFB">
        <w:rPr>
          <w:rFonts w:cstheme="majorBidi"/>
          <w:color w:val="000000" w:themeColor="text1"/>
          <w:vertAlign w:val="superscript"/>
        </w:rPr>
        <w:t>3</w:t>
      </w:r>
    </w:p>
    <w:p w14:paraId="6A48CD75" w14:textId="77777777" w:rsidR="00CC7D78" w:rsidRPr="00A80215" w:rsidRDefault="00CC7D78" w:rsidP="00CC7D78">
      <w:pPr>
        <w:rPr>
          <w:rFonts w:cstheme="majorBidi"/>
          <w:color w:val="000000" w:themeColor="text1"/>
        </w:rPr>
      </w:pPr>
      <w:r w:rsidRPr="009A4D0D">
        <w:rPr>
          <w:rFonts w:cstheme="majorBidi"/>
          <w:b/>
        </w:rPr>
        <w:t>Biovolume equation</w:t>
      </w:r>
      <w:r w:rsidRPr="009A4D0D">
        <w:rPr>
          <w:rFonts w:cstheme="majorBidi"/>
        </w:rPr>
        <w:t xml:space="preserve">: </w:t>
      </w:r>
      <w:r w:rsidRPr="00A80215">
        <w:rPr>
          <w:rFonts w:cstheme="majorBidi"/>
          <w:color w:val="000000" w:themeColor="text1"/>
        </w:rPr>
        <w:t>Sphere V, µm</w:t>
      </w:r>
      <w:r w:rsidRPr="00A80215">
        <w:rPr>
          <w:rFonts w:cstheme="majorBidi"/>
          <w:color w:val="000000" w:themeColor="text1"/>
          <w:vertAlign w:val="superscript"/>
        </w:rPr>
        <w:t>3</w:t>
      </w:r>
      <w:r w:rsidRPr="00A80215">
        <w:rPr>
          <w:rFonts w:cstheme="majorBidi"/>
          <w:color w:val="000000" w:themeColor="text1"/>
        </w:rPr>
        <w:t xml:space="preserve"> = 4/3 π (D/2)</w:t>
      </w:r>
      <w:r w:rsidRPr="00A80215">
        <w:rPr>
          <w:rFonts w:cstheme="majorBidi"/>
          <w:color w:val="000000" w:themeColor="text1"/>
          <w:vertAlign w:val="superscript"/>
        </w:rPr>
        <w:t>3</w:t>
      </w:r>
      <w:r w:rsidRPr="00A80215">
        <w:rPr>
          <w:rFonts w:cstheme="majorBidi"/>
          <w:color w:val="000000" w:themeColor="text1"/>
        </w:rPr>
        <w:t xml:space="preserve">.  </w:t>
      </w:r>
    </w:p>
    <w:p w14:paraId="05FEE16A" w14:textId="79A1100C" w:rsidR="00CC7D78" w:rsidRDefault="00CC7D78" w:rsidP="00CC7D78">
      <w:pPr>
        <w:spacing w:after="0"/>
        <w:rPr>
          <w:rFonts w:cstheme="majorBidi"/>
          <w:b/>
          <w:bCs/>
        </w:rPr>
      </w:pPr>
      <w:r>
        <w:rPr>
          <w:rFonts w:cstheme="majorBidi"/>
          <w:b/>
          <w:bCs/>
        </w:rPr>
        <w:t xml:space="preserve">Colony diameter: </w:t>
      </w:r>
      <w:r w:rsidR="00771C54">
        <w:rPr>
          <w:rFonts w:cstheme="majorBidi"/>
          <w:b/>
          <w:bCs/>
        </w:rPr>
        <w:t>~</w:t>
      </w:r>
      <w:r w:rsidR="00771C54">
        <w:rPr>
          <w:rFonts w:cstheme="majorBidi"/>
        </w:rPr>
        <w:t>50-200</w:t>
      </w:r>
      <w:r>
        <w:rPr>
          <w:rFonts w:cstheme="majorBidi"/>
        </w:rPr>
        <w:t xml:space="preserve"> </w:t>
      </w:r>
      <w:r w:rsidRPr="00A80215">
        <w:rPr>
          <w:rFonts w:ascii="Symbol" w:hAnsi="Symbol"/>
          <w:color w:val="000000" w:themeColor="text1"/>
        </w:rPr>
        <w:t></w:t>
      </w:r>
      <w:r w:rsidRPr="00A80215">
        <w:rPr>
          <w:rFonts w:cstheme="majorBidi"/>
          <w:color w:val="000000" w:themeColor="text1"/>
        </w:rPr>
        <w:t>m</w:t>
      </w:r>
    </w:p>
    <w:p w14:paraId="1E1A662B" w14:textId="4DFD8060" w:rsidR="00CC7D78" w:rsidRPr="00322E16" w:rsidRDefault="00CC7D78" w:rsidP="00CC7D78">
      <w:pPr>
        <w:spacing w:after="0"/>
        <w:rPr>
          <w:rFonts w:cstheme="majorBidi"/>
        </w:rPr>
      </w:pPr>
      <w:r>
        <w:rPr>
          <w:rFonts w:cstheme="majorBidi"/>
          <w:b/>
          <w:bCs/>
        </w:rPr>
        <w:t xml:space="preserve">Cells per colony: </w:t>
      </w:r>
      <w:r w:rsidR="00771C54">
        <w:rPr>
          <w:rFonts w:cstheme="majorBidi"/>
        </w:rPr>
        <w:t>hundreds</w:t>
      </w:r>
      <w:r w:rsidRPr="00322E16">
        <w:rPr>
          <w:rFonts w:cstheme="majorBidi"/>
        </w:rPr>
        <w:t xml:space="preserve"> to </w:t>
      </w:r>
      <w:r w:rsidR="00850D2C">
        <w:rPr>
          <w:rFonts w:cstheme="majorBidi"/>
        </w:rPr>
        <w:t>thousan</w:t>
      </w:r>
      <w:r w:rsidRPr="00322E16">
        <w:rPr>
          <w:rFonts w:cstheme="majorBidi"/>
        </w:rPr>
        <w:t>ds</w:t>
      </w:r>
    </w:p>
    <w:p w14:paraId="75CE3E1C" w14:textId="77777777" w:rsidR="00CC7D78" w:rsidRPr="004B0659" w:rsidRDefault="00CC7D78" w:rsidP="00CC7D78">
      <w:pPr>
        <w:rPr>
          <w:rFonts w:cstheme="majorBidi"/>
          <w:b/>
          <w:bCs/>
          <w:sz w:val="28"/>
          <w:szCs w:val="28"/>
        </w:rPr>
      </w:pPr>
    </w:p>
    <w:p w14:paraId="0EB2F666" w14:textId="6B4C9106" w:rsidR="00E8444A" w:rsidRDefault="00CC7D78" w:rsidP="00F308D7">
      <w:pPr>
        <w:rPr>
          <w:rFonts w:cstheme="majorBidi"/>
        </w:rPr>
      </w:pPr>
      <w:r w:rsidRPr="0090439C">
        <w:rPr>
          <w:rFonts w:cstheme="majorBidi"/>
          <w:b/>
        </w:rPr>
        <w:t>Morphological features:</w:t>
      </w:r>
      <w:r w:rsidRPr="0090439C">
        <w:rPr>
          <w:rFonts w:cstheme="majorBidi"/>
        </w:rPr>
        <w:t xml:space="preserve"> </w:t>
      </w:r>
      <w:r w:rsidR="00E8444A">
        <w:rPr>
          <w:rFonts w:cstheme="majorBidi"/>
        </w:rPr>
        <w:t>Colonies with many</w:t>
      </w:r>
      <w:r w:rsidR="00850D2C">
        <w:rPr>
          <w:rFonts w:cstheme="majorBidi"/>
        </w:rPr>
        <w:t xml:space="preserve"> closely packed</w:t>
      </w:r>
      <w:r w:rsidR="00E8444A">
        <w:rPr>
          <w:rFonts w:cstheme="majorBidi"/>
        </w:rPr>
        <w:t xml:space="preserve"> tiny </w:t>
      </w:r>
      <w:r w:rsidR="00E8444A" w:rsidRPr="00850D2C">
        <w:rPr>
          <w:rFonts w:cstheme="majorBidi"/>
          <w:color w:val="000000" w:themeColor="text1"/>
        </w:rPr>
        <w:t xml:space="preserve">(0.4-1.0 </w:t>
      </w:r>
      <w:r w:rsidR="00E8444A" w:rsidRPr="00850D2C">
        <w:rPr>
          <w:rFonts w:ascii="Symbol" w:hAnsi="Symbol"/>
          <w:color w:val="000000" w:themeColor="text1"/>
        </w:rPr>
        <w:t></w:t>
      </w:r>
      <w:r w:rsidR="00E8444A" w:rsidRPr="00850D2C">
        <w:rPr>
          <w:rFonts w:cstheme="majorBidi"/>
          <w:color w:val="000000" w:themeColor="text1"/>
        </w:rPr>
        <w:t>m diameter) spherical</w:t>
      </w:r>
      <w:r w:rsidR="00E8444A" w:rsidRPr="00850D2C">
        <w:rPr>
          <w:rFonts w:cstheme="majorBidi"/>
          <w:color w:val="000000" w:themeColor="text1"/>
        </w:rPr>
        <w:t xml:space="preserve"> </w:t>
      </w:r>
      <w:r w:rsidR="00E8444A">
        <w:rPr>
          <w:rFonts w:cstheme="majorBidi"/>
        </w:rPr>
        <w:t xml:space="preserve">cells with no gas vacuoles, </w:t>
      </w:r>
      <w:r w:rsidR="00850D2C">
        <w:rPr>
          <w:rFonts w:cstheme="majorBidi"/>
        </w:rPr>
        <w:t xml:space="preserve">irregularly arranged </w:t>
      </w:r>
      <w:r w:rsidR="00850D2C">
        <w:rPr>
          <w:rFonts w:cstheme="majorBidi"/>
        </w:rPr>
        <w:t xml:space="preserve">and </w:t>
      </w:r>
      <w:r w:rsidR="00E8444A">
        <w:rPr>
          <w:rFonts w:cstheme="majorBidi"/>
        </w:rPr>
        <w:t xml:space="preserve">embedded in mucilage with indistinct outer margin. Rare. </w:t>
      </w:r>
      <w:r w:rsidR="00850D2C">
        <w:rPr>
          <w:rFonts w:cstheme="majorBidi"/>
        </w:rPr>
        <w:t xml:space="preserve">Identified only to genus level. </w:t>
      </w:r>
    </w:p>
    <w:p w14:paraId="698FB0C3" w14:textId="73B3D700" w:rsidR="00CC7D78" w:rsidRDefault="00850D2C" w:rsidP="00CC7D78">
      <w:pPr>
        <w:rPr>
          <w:rFonts w:cstheme="majorBidi"/>
          <w:highlight w:val="yellow"/>
        </w:rPr>
      </w:pPr>
      <w:r>
        <w:rPr>
          <w:rFonts w:cstheme="majorBidi"/>
          <w:noProof/>
        </w:rPr>
        <w:lastRenderedPageBreak/>
        <w:drawing>
          <wp:inline distT="0" distB="0" distL="0" distR="0" wp14:anchorId="554C083F" wp14:editId="52E0A65D">
            <wp:extent cx="4495800" cy="4445000"/>
            <wp:effectExtent l="0" t="0" r="0" b="0"/>
            <wp:docPr id="1137721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1827" name="Picture 1137721827"/>
                    <pic:cNvPicPr/>
                  </pic:nvPicPr>
                  <pic:blipFill>
                    <a:blip r:embed="rId6">
                      <a:extLst>
                        <a:ext uri="{28A0092B-C50C-407E-A947-70E740481C1C}">
                          <a14:useLocalDpi xmlns:a14="http://schemas.microsoft.com/office/drawing/2010/main" val="0"/>
                        </a:ext>
                      </a:extLst>
                    </a:blip>
                    <a:stretch>
                      <a:fillRect/>
                    </a:stretch>
                  </pic:blipFill>
                  <pic:spPr>
                    <a:xfrm>
                      <a:off x="0" y="0"/>
                      <a:ext cx="4495800" cy="4445000"/>
                    </a:xfrm>
                    <a:prstGeom prst="rect">
                      <a:avLst/>
                    </a:prstGeom>
                  </pic:spPr>
                </pic:pic>
              </a:graphicData>
            </a:graphic>
          </wp:inline>
        </w:drawing>
      </w:r>
    </w:p>
    <w:p w14:paraId="487D2A3E" w14:textId="079BF927" w:rsidR="00CC7D78" w:rsidRPr="0090439C" w:rsidRDefault="00CC7D78" w:rsidP="00CC7D78">
      <w:pPr>
        <w:rPr>
          <w:rFonts w:cstheme="majorBidi"/>
        </w:rPr>
      </w:pPr>
      <w:r w:rsidRPr="001F6CDD">
        <w:rPr>
          <w:rFonts w:cstheme="majorBidi"/>
          <w:highlight w:val="yellow"/>
        </w:rPr>
        <w:t>Plate 1</w:t>
      </w:r>
      <w:r>
        <w:rPr>
          <w:rFonts w:cstheme="majorBidi"/>
        </w:rPr>
        <w:t xml:space="preserve">. Large and small colonies of </w:t>
      </w:r>
      <w:r w:rsidR="00771C54">
        <w:rPr>
          <w:rFonts w:cstheme="majorBidi"/>
          <w:i/>
          <w:iCs/>
        </w:rPr>
        <w:t xml:space="preserve">Aphanocapsa </w:t>
      </w:r>
      <w:r w:rsidR="00771C54" w:rsidRPr="00771C54">
        <w:rPr>
          <w:rFonts w:cstheme="majorBidi"/>
        </w:rPr>
        <w:t>sp</w:t>
      </w:r>
      <w:r w:rsidRPr="00771C54">
        <w:rPr>
          <w:rFonts w:cstheme="majorBidi"/>
        </w:rPr>
        <w:t>.</w:t>
      </w:r>
      <w:r>
        <w:rPr>
          <w:rFonts w:cstheme="majorBidi"/>
        </w:rPr>
        <w:t xml:space="preserve"> Photo by Alla Alster.</w:t>
      </w:r>
    </w:p>
    <w:p w14:paraId="1585A410" w14:textId="77777777" w:rsidR="00CC7D78" w:rsidRDefault="00CC7D78" w:rsidP="00CC7D78">
      <w:pPr>
        <w:rPr>
          <w:rFonts w:cstheme="majorBidi"/>
          <w:b/>
          <w:bCs/>
          <w:iCs/>
          <w:szCs w:val="22"/>
          <w:lang w:bidi="en-US"/>
        </w:rPr>
      </w:pPr>
    </w:p>
    <w:p w14:paraId="0577464F" w14:textId="2ECB1896" w:rsidR="00771C54" w:rsidRDefault="00CC7D78" w:rsidP="00850D2C">
      <w:pPr>
        <w:rPr>
          <w:rFonts w:cstheme="majorBidi"/>
        </w:rPr>
      </w:pPr>
      <w:r w:rsidRPr="0090439C">
        <w:rPr>
          <w:rFonts w:cstheme="majorBidi"/>
          <w:b/>
          <w:bCs/>
          <w:iCs/>
          <w:szCs w:val="22"/>
          <w:lang w:bidi="en-US"/>
        </w:rPr>
        <w:t>Ecology:</w:t>
      </w:r>
      <w:r w:rsidR="00850D2C">
        <w:rPr>
          <w:rFonts w:cstheme="majorBidi"/>
          <w:b/>
          <w:bCs/>
          <w:iCs/>
          <w:szCs w:val="22"/>
          <w:lang w:bidi="en-US"/>
        </w:rPr>
        <w:t xml:space="preserve"> </w:t>
      </w:r>
      <w:r w:rsidR="00850D2C" w:rsidRPr="00850D2C">
        <w:rPr>
          <w:rFonts w:cstheme="majorBidi"/>
          <w:iCs/>
          <w:szCs w:val="22"/>
          <w:lang w:bidi="en-US"/>
        </w:rPr>
        <w:t>Rare in Lake Kinneret, we have no ecological data for this genus.</w:t>
      </w:r>
    </w:p>
    <w:p w14:paraId="2ADEE73F" w14:textId="77777777" w:rsidR="00771C54" w:rsidRDefault="00771C54" w:rsidP="00CC7D78">
      <w:pPr>
        <w:rPr>
          <w:rFonts w:cstheme="majorBidi"/>
        </w:rPr>
      </w:pPr>
    </w:p>
    <w:p w14:paraId="7A8323A9" w14:textId="45396455" w:rsidR="00850D2C" w:rsidRPr="00850D2C" w:rsidRDefault="00850D2C" w:rsidP="00850D2C">
      <w:pPr>
        <w:rPr>
          <w:rFonts w:cstheme="majorBidi"/>
        </w:rPr>
      </w:pPr>
      <w:r w:rsidRPr="0084079D">
        <w:rPr>
          <w:rFonts w:cstheme="majorBidi"/>
          <w:b/>
          <w:bCs/>
          <w:color w:val="000000"/>
        </w:rPr>
        <w:t>Cite this record as</w:t>
      </w:r>
      <w:r w:rsidRPr="0084079D">
        <w:rPr>
          <w:rFonts w:cstheme="majorBidi"/>
          <w:color w:val="000000"/>
        </w:rPr>
        <w:t xml:space="preserve">: </w:t>
      </w:r>
    </w:p>
    <w:p w14:paraId="13FC0907" w14:textId="77777777" w:rsidR="00850D2C" w:rsidRPr="0084079D" w:rsidRDefault="00850D2C" w:rsidP="00850D2C">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217837D" w14:textId="77777777" w:rsidR="00850D2C" w:rsidRDefault="00850D2C" w:rsidP="00850D2C">
      <w:pPr>
        <w:rPr>
          <w:rFonts w:cstheme="majorBidi"/>
          <w:b/>
          <w:bCs/>
        </w:rPr>
      </w:pPr>
    </w:p>
    <w:p w14:paraId="732296D4" w14:textId="2B1C07D6" w:rsidR="00626CE4" w:rsidRPr="00771C54" w:rsidRDefault="00626CE4" w:rsidP="00771C54">
      <w:pPr>
        <w:pStyle w:val="Heading1"/>
      </w:pPr>
      <w:r w:rsidRPr="00771C54">
        <w:rPr>
          <w:i/>
          <w:iCs/>
        </w:rPr>
        <w:lastRenderedPageBreak/>
        <w:t>Aphanothece stagnina</w:t>
      </w:r>
      <w:r w:rsidRPr="00771C54">
        <w:t xml:space="preserve"> (Sprengel) A. Braun 1863</w:t>
      </w:r>
    </w:p>
    <w:p w14:paraId="11014ADE" w14:textId="4BBCF1BE" w:rsidR="00626CE4" w:rsidRPr="008051EE" w:rsidRDefault="00773751" w:rsidP="00626CE4">
      <w:pPr>
        <w:rPr>
          <w:rFonts w:cstheme="majorBidi"/>
        </w:rPr>
      </w:pPr>
      <w:r>
        <w:rPr>
          <w:rFonts w:cstheme="majorBidi"/>
          <w:noProof/>
        </w:rPr>
        <w:drawing>
          <wp:inline distT="0" distB="0" distL="0" distR="0" wp14:anchorId="2A92EA21" wp14:editId="73ADB657">
            <wp:extent cx="2500213" cy="2350200"/>
            <wp:effectExtent l="0" t="0" r="1905" b="0"/>
            <wp:docPr id="6578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2123" name="Picture 657802123"/>
                    <pic:cNvPicPr/>
                  </pic:nvPicPr>
                  <pic:blipFill>
                    <a:blip r:embed="rId7">
                      <a:extLst>
                        <a:ext uri="{28A0092B-C50C-407E-A947-70E740481C1C}">
                          <a14:useLocalDpi xmlns:a14="http://schemas.microsoft.com/office/drawing/2010/main" val="0"/>
                        </a:ext>
                      </a:extLst>
                    </a:blip>
                    <a:stretch>
                      <a:fillRect/>
                    </a:stretch>
                  </pic:blipFill>
                  <pic:spPr>
                    <a:xfrm>
                      <a:off x="0" y="0"/>
                      <a:ext cx="2517809" cy="2366740"/>
                    </a:xfrm>
                    <a:prstGeom prst="rect">
                      <a:avLst/>
                    </a:prstGeom>
                  </pic:spPr>
                </pic:pic>
              </a:graphicData>
            </a:graphic>
          </wp:inline>
        </w:drawing>
      </w:r>
    </w:p>
    <w:p w14:paraId="78F84147" w14:textId="77777777" w:rsidR="009A4D0D" w:rsidRDefault="009A4D0D" w:rsidP="009A4D0D">
      <w:pPr>
        <w:spacing w:after="0"/>
        <w:rPr>
          <w:rFonts w:cstheme="majorBidi"/>
          <w:b/>
          <w:lang w:val="en-US"/>
        </w:rPr>
      </w:pPr>
    </w:p>
    <w:p w14:paraId="66ED3F92" w14:textId="77777777" w:rsidR="009A4D0D" w:rsidRDefault="009A4D0D" w:rsidP="009A4D0D">
      <w:pPr>
        <w:spacing w:after="0"/>
        <w:rPr>
          <w:rFonts w:cstheme="majorBidi"/>
          <w:b/>
          <w:lang w:val="en-US"/>
        </w:rPr>
      </w:pPr>
      <w:r>
        <w:rPr>
          <w:rFonts w:cstheme="majorBidi"/>
          <w:b/>
          <w:lang w:val="en-US"/>
        </w:rPr>
        <w:t xml:space="preserve">Phylum: </w:t>
      </w:r>
      <w:r>
        <w:rPr>
          <w:rFonts w:cstheme="majorBidi"/>
          <w:bCs/>
          <w:lang w:val="en-US"/>
        </w:rPr>
        <w:t>Cyanobacteriophyta</w:t>
      </w:r>
    </w:p>
    <w:p w14:paraId="36ACAAC4" w14:textId="77777777" w:rsidR="009A4D0D" w:rsidRDefault="009A4D0D" w:rsidP="009A4D0D">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191FFC2B" w14:textId="77777777" w:rsidR="009A4D0D" w:rsidRDefault="009A4D0D" w:rsidP="009A4D0D">
      <w:pPr>
        <w:spacing w:after="0"/>
        <w:rPr>
          <w:rFonts w:cstheme="majorBidi"/>
          <w:b/>
          <w:lang w:val="en-US"/>
        </w:rPr>
      </w:pPr>
      <w:r>
        <w:rPr>
          <w:rFonts w:cstheme="majorBidi"/>
          <w:b/>
          <w:lang w:val="en-US"/>
        </w:rPr>
        <w:t xml:space="preserve">Order: </w:t>
      </w:r>
      <w:r>
        <w:rPr>
          <w:rFonts w:cstheme="majorBidi"/>
          <w:bCs/>
          <w:lang w:val="en-US"/>
        </w:rPr>
        <w:t>Chroococcales</w:t>
      </w:r>
    </w:p>
    <w:p w14:paraId="7B19C4BA" w14:textId="77777777" w:rsidR="009A4D0D" w:rsidRDefault="009A4D0D" w:rsidP="009A4D0D">
      <w:pPr>
        <w:spacing w:after="0"/>
        <w:rPr>
          <w:rFonts w:cstheme="majorBidi"/>
          <w:b/>
          <w:lang w:val="en-US"/>
        </w:rPr>
      </w:pPr>
    </w:p>
    <w:p w14:paraId="269CFBDF" w14:textId="77777777" w:rsidR="009A4D0D" w:rsidRPr="00B60419" w:rsidRDefault="009A4D0D" w:rsidP="009A4D0D">
      <w:pPr>
        <w:spacing w:after="0"/>
        <w:rPr>
          <w:rFonts w:cstheme="majorBidi"/>
          <w:bCs/>
          <w:color w:val="000000" w:themeColor="text1"/>
          <w:lang w:val="en-US"/>
        </w:rPr>
      </w:pPr>
      <w:r w:rsidRPr="00B60419">
        <w:rPr>
          <w:rFonts w:cstheme="majorBidi"/>
          <w:b/>
          <w:color w:val="000000" w:themeColor="text1"/>
          <w:lang w:val="en-US"/>
        </w:rPr>
        <w:t xml:space="preserve">Habitat: </w:t>
      </w:r>
      <w:r w:rsidRPr="00B60419">
        <w:rPr>
          <w:rFonts w:cstheme="majorBidi"/>
          <w:bCs/>
          <w:color w:val="000000" w:themeColor="text1"/>
          <w:lang w:val="en-US"/>
        </w:rPr>
        <w:t>benthos, littoral</w:t>
      </w:r>
    </w:p>
    <w:p w14:paraId="6F776DDB" w14:textId="59C9D554" w:rsidR="009A4D0D" w:rsidRPr="00B60419" w:rsidRDefault="009A4D0D" w:rsidP="009A4D0D">
      <w:pPr>
        <w:rPr>
          <w:rFonts w:cstheme="majorBidi"/>
          <w:iCs/>
          <w:color w:val="000000" w:themeColor="text1"/>
        </w:rPr>
      </w:pPr>
      <w:r w:rsidRPr="00B60419">
        <w:rPr>
          <w:rFonts w:cstheme="majorBidi"/>
          <w:b/>
          <w:bCs/>
          <w:color w:val="000000" w:themeColor="text1"/>
        </w:rPr>
        <w:t xml:space="preserve">Distinctive features: </w:t>
      </w:r>
      <w:r w:rsidRPr="00B60419">
        <w:rPr>
          <w:rFonts w:cstheme="majorBidi"/>
          <w:iCs/>
          <w:color w:val="000000" w:themeColor="text1"/>
        </w:rPr>
        <w:t xml:space="preserve">colonial, forming masses in </w:t>
      </w:r>
      <w:r w:rsidR="00B60419">
        <w:rPr>
          <w:rFonts w:cstheme="majorBidi"/>
          <w:iCs/>
          <w:color w:val="000000" w:themeColor="text1"/>
        </w:rPr>
        <w:t>ankle-deep</w:t>
      </w:r>
      <w:r w:rsidR="008066A0">
        <w:rPr>
          <w:rFonts w:cstheme="majorBidi"/>
          <w:iCs/>
          <w:color w:val="000000" w:themeColor="text1"/>
        </w:rPr>
        <w:t xml:space="preserve"> </w:t>
      </w:r>
      <w:r w:rsidRPr="00B60419">
        <w:rPr>
          <w:rFonts w:cstheme="majorBidi"/>
          <w:iCs/>
          <w:color w:val="000000" w:themeColor="text1"/>
        </w:rPr>
        <w:t>water</w:t>
      </w:r>
      <w:r w:rsidR="008066A0">
        <w:rPr>
          <w:rFonts w:cstheme="majorBidi"/>
          <w:iCs/>
          <w:color w:val="000000" w:themeColor="text1"/>
        </w:rPr>
        <w:t xml:space="preserve"> near shore</w:t>
      </w:r>
    </w:p>
    <w:p w14:paraId="53BE4E36" w14:textId="3970AF80" w:rsidR="009A4D0D" w:rsidRPr="00B60419" w:rsidRDefault="009A4D0D" w:rsidP="009A4D0D">
      <w:pPr>
        <w:spacing w:after="0"/>
        <w:rPr>
          <w:rFonts w:cstheme="majorBidi"/>
          <w:color w:val="000000" w:themeColor="text1"/>
        </w:rPr>
      </w:pPr>
      <w:r w:rsidRPr="00B60419">
        <w:rPr>
          <w:rFonts w:cstheme="majorBidi"/>
          <w:b/>
          <w:color w:val="000000" w:themeColor="text1"/>
        </w:rPr>
        <w:t>Organization:</w:t>
      </w:r>
      <w:r w:rsidRPr="00B60419">
        <w:rPr>
          <w:rFonts w:cstheme="majorBidi"/>
          <w:color w:val="000000" w:themeColor="text1"/>
        </w:rPr>
        <w:t xml:space="preserve"> </w:t>
      </w:r>
      <w:r w:rsidR="00B60419" w:rsidRPr="00B60419">
        <w:rPr>
          <w:rFonts w:cstheme="majorBidi"/>
          <w:color w:val="000000" w:themeColor="text1"/>
        </w:rPr>
        <w:t>colonial</w:t>
      </w:r>
      <w:r w:rsidRPr="00B60419">
        <w:rPr>
          <w:rFonts w:cstheme="majorBidi"/>
          <w:color w:val="000000" w:themeColor="text1"/>
        </w:rPr>
        <w:t xml:space="preserve"> </w:t>
      </w:r>
    </w:p>
    <w:p w14:paraId="46CB5DC9" w14:textId="2998F89C" w:rsidR="009A4D0D" w:rsidRPr="00B60419" w:rsidRDefault="009A4D0D" w:rsidP="009A4D0D">
      <w:pPr>
        <w:spacing w:after="0"/>
        <w:rPr>
          <w:rFonts w:cstheme="majorBidi"/>
          <w:color w:val="000000" w:themeColor="text1"/>
        </w:rPr>
      </w:pPr>
      <w:r w:rsidRPr="00B60419">
        <w:rPr>
          <w:rFonts w:cstheme="majorBidi"/>
          <w:b/>
          <w:color w:val="000000" w:themeColor="text1"/>
        </w:rPr>
        <w:t>Color</w:t>
      </w:r>
      <w:r w:rsidRPr="00B60419">
        <w:rPr>
          <w:rFonts w:cstheme="majorBidi"/>
          <w:color w:val="000000" w:themeColor="text1"/>
        </w:rPr>
        <w:t xml:space="preserve">: </w:t>
      </w:r>
      <w:r w:rsidR="00420DB8">
        <w:rPr>
          <w:rFonts w:cstheme="majorBidi"/>
          <w:color w:val="000000" w:themeColor="text1"/>
        </w:rPr>
        <w:t>brown</w:t>
      </w:r>
      <w:r w:rsidR="00B60419" w:rsidRPr="00B60419">
        <w:rPr>
          <w:rFonts w:cstheme="majorBidi"/>
          <w:color w:val="000000" w:themeColor="text1"/>
        </w:rPr>
        <w:t xml:space="preserve"> to </w:t>
      </w:r>
      <w:r w:rsidR="00420DB8">
        <w:rPr>
          <w:rFonts w:cstheme="majorBidi"/>
          <w:color w:val="000000" w:themeColor="text1"/>
        </w:rPr>
        <w:t>olive-green</w:t>
      </w:r>
    </w:p>
    <w:p w14:paraId="02D9BEA4" w14:textId="3E5322EB" w:rsidR="009A4D0D" w:rsidRPr="00B60419" w:rsidRDefault="009A4D0D" w:rsidP="009A4D0D">
      <w:pPr>
        <w:spacing w:after="0"/>
        <w:rPr>
          <w:rFonts w:cstheme="majorBidi"/>
          <w:color w:val="000000" w:themeColor="text1"/>
        </w:rPr>
      </w:pPr>
      <w:r w:rsidRPr="00B60419">
        <w:rPr>
          <w:rFonts w:cstheme="majorBidi"/>
          <w:b/>
          <w:color w:val="000000" w:themeColor="text1"/>
        </w:rPr>
        <w:t>Cell shape</w:t>
      </w:r>
      <w:r w:rsidRPr="00B60419">
        <w:rPr>
          <w:rFonts w:cstheme="majorBidi"/>
          <w:color w:val="000000" w:themeColor="text1"/>
        </w:rPr>
        <w:t xml:space="preserve">: </w:t>
      </w:r>
      <w:r w:rsidR="00420DB8">
        <w:rPr>
          <w:rFonts w:cstheme="majorBidi"/>
          <w:color w:val="000000" w:themeColor="text1"/>
        </w:rPr>
        <w:t>cylinders with rounded ends</w:t>
      </w:r>
    </w:p>
    <w:p w14:paraId="76734C27" w14:textId="12F40671" w:rsidR="009A4D0D" w:rsidRPr="00420DB8" w:rsidRDefault="009A4D0D" w:rsidP="009A4D0D">
      <w:pPr>
        <w:spacing w:after="0"/>
        <w:rPr>
          <w:rFonts w:cstheme="majorBidi"/>
          <w:color w:val="000000" w:themeColor="text1"/>
        </w:rPr>
      </w:pPr>
      <w:r w:rsidRPr="00B60419">
        <w:rPr>
          <w:rFonts w:cstheme="majorBidi"/>
          <w:b/>
          <w:bCs/>
          <w:color w:val="000000" w:themeColor="text1"/>
        </w:rPr>
        <w:t>Colony shape:</w:t>
      </w:r>
      <w:r w:rsidR="00616FE7">
        <w:rPr>
          <w:rFonts w:cstheme="majorBidi"/>
          <w:b/>
          <w:bCs/>
          <w:color w:val="000000" w:themeColor="text1"/>
        </w:rPr>
        <w:t xml:space="preserve"> </w:t>
      </w:r>
      <w:r w:rsidR="00616FE7" w:rsidRPr="00616FE7">
        <w:rPr>
          <w:rFonts w:cstheme="majorBidi"/>
          <w:color w:val="000000" w:themeColor="text1"/>
        </w:rPr>
        <w:t xml:space="preserve">sphaerical </w:t>
      </w:r>
      <w:r w:rsidR="00420DB8">
        <w:rPr>
          <w:rFonts w:cstheme="majorBidi"/>
          <w:color w:val="000000" w:themeColor="text1"/>
        </w:rPr>
        <w:t xml:space="preserve">and various shapes </w:t>
      </w:r>
      <w:r w:rsidR="00A80215">
        <w:rPr>
          <w:rFonts w:cstheme="majorBidi"/>
          <w:color w:val="000000" w:themeColor="text1"/>
        </w:rPr>
        <w:t>forme</w:t>
      </w:r>
      <w:r w:rsidR="00420DB8">
        <w:rPr>
          <w:rFonts w:cstheme="majorBidi"/>
          <w:color w:val="000000" w:themeColor="text1"/>
        </w:rPr>
        <w:t>d when a sphere gets pushed, pulled or twisted</w:t>
      </w:r>
    </w:p>
    <w:p w14:paraId="403D6550" w14:textId="6FFCB906" w:rsidR="009A4D0D" w:rsidRPr="00B60419" w:rsidRDefault="009A4D0D" w:rsidP="009A4D0D">
      <w:pPr>
        <w:spacing w:after="0"/>
        <w:rPr>
          <w:rFonts w:cstheme="majorBidi"/>
          <w:color w:val="000000" w:themeColor="text1"/>
        </w:rPr>
      </w:pPr>
      <w:r w:rsidRPr="00B60419">
        <w:rPr>
          <w:rFonts w:cstheme="majorBidi"/>
          <w:b/>
          <w:color w:val="000000" w:themeColor="text1"/>
        </w:rPr>
        <w:t>Cell diameter (D):</w:t>
      </w:r>
      <w:r w:rsidRPr="00B60419">
        <w:rPr>
          <w:rFonts w:cstheme="majorBidi"/>
          <w:color w:val="000000" w:themeColor="text1"/>
        </w:rPr>
        <w:t xml:space="preserve"> </w:t>
      </w:r>
      <w:r w:rsidR="00B60419" w:rsidRPr="00B60419">
        <w:rPr>
          <w:rFonts w:cstheme="majorBidi"/>
          <w:color w:val="000000" w:themeColor="text1"/>
        </w:rPr>
        <w:t>3</w:t>
      </w:r>
      <w:r w:rsidRPr="00B60419">
        <w:rPr>
          <w:rFonts w:cstheme="majorBidi"/>
          <w:color w:val="000000" w:themeColor="text1"/>
        </w:rPr>
        <w:t>–</w:t>
      </w:r>
      <w:r w:rsidR="00B60419" w:rsidRPr="00B60419">
        <w:rPr>
          <w:rFonts w:cstheme="majorBidi"/>
          <w:color w:val="000000" w:themeColor="text1"/>
        </w:rPr>
        <w:t>5</w:t>
      </w:r>
      <w:r w:rsidRPr="00B60419">
        <w:rPr>
          <w:rFonts w:cstheme="majorBidi"/>
          <w:color w:val="000000" w:themeColor="text1"/>
        </w:rPr>
        <w:t xml:space="preserve"> </w:t>
      </w:r>
      <w:r w:rsidRPr="00B60419">
        <w:rPr>
          <w:rFonts w:ascii="Symbol" w:hAnsi="Symbol"/>
          <w:color w:val="000000" w:themeColor="text1"/>
        </w:rPr>
        <w:t></w:t>
      </w:r>
      <w:r w:rsidRPr="00B60419">
        <w:rPr>
          <w:rFonts w:cstheme="majorBidi"/>
          <w:color w:val="000000" w:themeColor="text1"/>
        </w:rPr>
        <w:t>m</w:t>
      </w:r>
    </w:p>
    <w:p w14:paraId="0E64831C" w14:textId="36A7DEC4" w:rsidR="009A4D0D" w:rsidRPr="00B60419" w:rsidRDefault="009A4D0D" w:rsidP="009A4D0D">
      <w:pPr>
        <w:spacing w:after="0"/>
        <w:rPr>
          <w:rFonts w:cstheme="majorBidi"/>
          <w:color w:val="000000" w:themeColor="text1"/>
        </w:rPr>
      </w:pPr>
      <w:r w:rsidRPr="00B60419">
        <w:rPr>
          <w:rFonts w:cstheme="majorBidi"/>
          <w:b/>
          <w:bCs/>
          <w:color w:val="000000" w:themeColor="text1"/>
        </w:rPr>
        <w:t>Cell length (L)</w:t>
      </w:r>
      <w:r w:rsidRPr="00B60419">
        <w:rPr>
          <w:rFonts w:cstheme="majorBidi"/>
          <w:color w:val="000000" w:themeColor="text1"/>
        </w:rPr>
        <w:t xml:space="preserve">: </w:t>
      </w:r>
      <w:r w:rsidR="00B60419" w:rsidRPr="00B60419">
        <w:rPr>
          <w:rFonts w:cstheme="majorBidi"/>
          <w:color w:val="000000" w:themeColor="text1"/>
        </w:rPr>
        <w:t>4–11</w:t>
      </w:r>
      <w:r w:rsidR="00A80215">
        <w:rPr>
          <w:rFonts w:cstheme="majorBidi"/>
          <w:color w:val="000000" w:themeColor="text1"/>
        </w:rPr>
        <w:t xml:space="preserve"> </w:t>
      </w:r>
      <w:r w:rsidR="00B60419" w:rsidRPr="00B60419">
        <w:rPr>
          <w:rFonts w:ascii="Symbol" w:hAnsi="Symbol"/>
          <w:color w:val="000000" w:themeColor="text1"/>
        </w:rPr>
        <w:t></w:t>
      </w:r>
      <w:r w:rsidR="00B60419" w:rsidRPr="00B60419">
        <w:rPr>
          <w:rFonts w:cstheme="majorBidi"/>
          <w:color w:val="000000" w:themeColor="text1"/>
        </w:rPr>
        <w:t xml:space="preserve">m </w:t>
      </w:r>
    </w:p>
    <w:p w14:paraId="70ACAFD8" w14:textId="7EF85693" w:rsidR="009A4D0D" w:rsidRPr="00B60419" w:rsidRDefault="009A4D0D" w:rsidP="009A4D0D">
      <w:pPr>
        <w:spacing w:after="0"/>
        <w:rPr>
          <w:rFonts w:cstheme="majorBidi"/>
        </w:rPr>
      </w:pPr>
      <w:r>
        <w:rPr>
          <w:rFonts w:cstheme="majorBidi"/>
          <w:b/>
          <w:bCs/>
        </w:rPr>
        <w:t>Colony diameter:</w:t>
      </w:r>
      <w:r w:rsidR="00B60419">
        <w:rPr>
          <w:rFonts w:cstheme="majorBidi"/>
          <w:b/>
          <w:bCs/>
        </w:rPr>
        <w:t xml:space="preserve"> </w:t>
      </w:r>
      <w:r w:rsidR="00A80215" w:rsidRPr="00A80215">
        <w:rPr>
          <w:rFonts w:cstheme="majorBidi"/>
        </w:rPr>
        <w:t>up to</w:t>
      </w:r>
      <w:r w:rsidR="00A80215">
        <w:rPr>
          <w:rFonts w:cstheme="majorBidi"/>
          <w:b/>
          <w:bCs/>
        </w:rPr>
        <w:t xml:space="preserve"> </w:t>
      </w:r>
      <w:r w:rsidR="00A80215">
        <w:rPr>
          <w:rFonts w:cstheme="majorBidi"/>
        </w:rPr>
        <w:t>1-2</w:t>
      </w:r>
      <w:r w:rsidR="00B60419" w:rsidRPr="00B60419">
        <w:rPr>
          <w:rFonts w:cstheme="majorBidi"/>
        </w:rPr>
        <w:t xml:space="preserve"> cm</w:t>
      </w:r>
    </w:p>
    <w:p w14:paraId="3CB4615A" w14:textId="77777777" w:rsidR="009A4D0D" w:rsidRPr="004B0659" w:rsidRDefault="009A4D0D" w:rsidP="009A4D0D">
      <w:pPr>
        <w:rPr>
          <w:rFonts w:cstheme="majorBidi"/>
          <w:b/>
          <w:bCs/>
          <w:sz w:val="28"/>
          <w:szCs w:val="28"/>
        </w:rPr>
      </w:pPr>
    </w:p>
    <w:p w14:paraId="6F079182" w14:textId="26C34966" w:rsidR="009A4D0D" w:rsidRPr="0090439C" w:rsidRDefault="009A4D0D" w:rsidP="00420DB8">
      <w:pPr>
        <w:rPr>
          <w:rFonts w:cstheme="majorBidi"/>
        </w:rPr>
      </w:pPr>
      <w:r w:rsidRPr="0090439C">
        <w:rPr>
          <w:rFonts w:cstheme="majorBidi"/>
          <w:b/>
        </w:rPr>
        <w:t>Morphological features:</w:t>
      </w:r>
      <w:r w:rsidRPr="0090439C">
        <w:rPr>
          <w:rFonts w:cstheme="majorBidi"/>
        </w:rPr>
        <w:t xml:space="preserve"> </w:t>
      </w:r>
      <w:r w:rsidR="00B60419">
        <w:rPr>
          <w:rFonts w:cstheme="majorBidi"/>
        </w:rPr>
        <w:t xml:space="preserve">large </w:t>
      </w:r>
      <w:r w:rsidR="00420DB8">
        <w:rPr>
          <w:rFonts w:cstheme="majorBidi"/>
        </w:rPr>
        <w:t>brown</w:t>
      </w:r>
      <w:r w:rsidR="00503453">
        <w:rPr>
          <w:rFonts w:cstheme="majorBidi"/>
        </w:rPr>
        <w:t xml:space="preserve"> t</w:t>
      </w:r>
      <w:r w:rsidR="00420DB8">
        <w:rPr>
          <w:rFonts w:cstheme="majorBidi"/>
        </w:rPr>
        <w:t>o olive</w:t>
      </w:r>
      <w:r w:rsidR="00503453">
        <w:rPr>
          <w:rFonts w:cstheme="majorBidi"/>
        </w:rPr>
        <w:t>-</w:t>
      </w:r>
      <w:r w:rsidR="00420DB8">
        <w:rPr>
          <w:rFonts w:cstheme="majorBidi"/>
        </w:rPr>
        <w:t xml:space="preserve">green </w:t>
      </w:r>
      <w:r w:rsidR="00B60419">
        <w:rPr>
          <w:rFonts w:cstheme="majorBidi"/>
        </w:rPr>
        <w:t>colonies</w:t>
      </w:r>
      <w:r w:rsidR="00420DB8">
        <w:rPr>
          <w:rFonts w:cstheme="majorBidi"/>
        </w:rPr>
        <w:t xml:space="preserve"> made of densly packed ovoid cells, floating in shallow water near the lake’s waterline. Colonies</w:t>
      </w:r>
      <w:r w:rsidR="00B60419">
        <w:rPr>
          <w:rFonts w:cstheme="majorBidi"/>
        </w:rPr>
        <w:t xml:space="preserve"> can reach diameter </w:t>
      </w:r>
      <w:r w:rsidR="00420DB8">
        <w:rPr>
          <w:rFonts w:cstheme="majorBidi"/>
        </w:rPr>
        <w:t>&gt;1</w:t>
      </w:r>
      <w:r w:rsidR="00B60419">
        <w:rPr>
          <w:rFonts w:cstheme="majorBidi"/>
        </w:rPr>
        <w:t xml:space="preserve"> cm</w:t>
      </w:r>
      <w:r w:rsidR="00420DB8">
        <w:rPr>
          <w:rFonts w:cstheme="majorBidi"/>
        </w:rPr>
        <w:t xml:space="preserve"> and are seen with a naked eye. </w:t>
      </w:r>
      <w:r w:rsidR="00A80215">
        <w:rPr>
          <w:rFonts w:cstheme="majorBidi"/>
        </w:rPr>
        <w:t>Prokaryotic c</w:t>
      </w:r>
      <w:r w:rsidR="00420DB8">
        <w:rPr>
          <w:rFonts w:cstheme="majorBidi"/>
        </w:rPr>
        <w:t xml:space="preserve">ells </w:t>
      </w:r>
      <w:r w:rsidR="00A80215">
        <w:rPr>
          <w:rFonts w:cstheme="majorBidi"/>
        </w:rPr>
        <w:t>with</w:t>
      </w:r>
      <w:r w:rsidR="00503453">
        <w:rPr>
          <w:rFonts w:cstheme="majorBidi"/>
        </w:rPr>
        <w:t xml:space="preserve"> no individual sheath. </w:t>
      </w:r>
      <w:r w:rsidR="00420DB8">
        <w:rPr>
          <w:rFonts w:cstheme="majorBidi"/>
        </w:rPr>
        <w:t xml:space="preserve"> </w:t>
      </w:r>
    </w:p>
    <w:p w14:paraId="2A8B8679" w14:textId="7BC49A3C" w:rsidR="00773751" w:rsidRDefault="00B60419" w:rsidP="009A4D0D">
      <w:pPr>
        <w:rPr>
          <w:rFonts w:cstheme="majorBidi"/>
          <w:highlight w:val="yellow"/>
        </w:rPr>
      </w:pPr>
      <w:r>
        <w:rPr>
          <w:rFonts w:cstheme="majorBidi"/>
          <w:noProof/>
        </w:rPr>
        <w:lastRenderedPageBreak/>
        <w:drawing>
          <wp:inline distT="0" distB="0" distL="0" distR="0" wp14:anchorId="405DE1C3" wp14:editId="71864584">
            <wp:extent cx="2540000" cy="1879600"/>
            <wp:effectExtent l="0" t="0" r="0" b="0"/>
            <wp:docPr id="1778308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8384" name="Picture 1778308384"/>
                    <pic:cNvPicPr/>
                  </pic:nvPicPr>
                  <pic:blipFill>
                    <a:blip r:embed="rId8">
                      <a:extLst>
                        <a:ext uri="{28A0092B-C50C-407E-A947-70E740481C1C}">
                          <a14:useLocalDpi xmlns:a14="http://schemas.microsoft.com/office/drawing/2010/main" val="0"/>
                        </a:ext>
                      </a:extLst>
                    </a:blip>
                    <a:stretch>
                      <a:fillRect/>
                    </a:stretch>
                  </pic:blipFill>
                  <pic:spPr>
                    <a:xfrm>
                      <a:off x="0" y="0"/>
                      <a:ext cx="2540000" cy="1879600"/>
                    </a:xfrm>
                    <a:prstGeom prst="rect">
                      <a:avLst/>
                    </a:prstGeom>
                  </pic:spPr>
                </pic:pic>
              </a:graphicData>
            </a:graphic>
          </wp:inline>
        </w:drawing>
      </w:r>
    </w:p>
    <w:p w14:paraId="106623F0" w14:textId="4C42236F" w:rsidR="009A4D0D" w:rsidRDefault="009A4D0D" w:rsidP="009A4D0D">
      <w:pPr>
        <w:rPr>
          <w:rFonts w:cstheme="majorBidi"/>
        </w:rPr>
      </w:pPr>
      <w:r w:rsidRPr="001F6CDD">
        <w:rPr>
          <w:rFonts w:cstheme="majorBidi"/>
          <w:highlight w:val="yellow"/>
        </w:rPr>
        <w:t>Plate 1</w:t>
      </w:r>
      <w:r>
        <w:rPr>
          <w:rFonts w:cstheme="majorBidi"/>
        </w:rPr>
        <w:t>.</w:t>
      </w:r>
      <w:r w:rsidR="00773751">
        <w:rPr>
          <w:rFonts w:cstheme="majorBidi"/>
        </w:rPr>
        <w:t xml:space="preserve"> A colony of </w:t>
      </w:r>
      <w:r w:rsidR="00773751" w:rsidRPr="00773751">
        <w:rPr>
          <w:rFonts w:cstheme="majorBidi"/>
          <w:i/>
          <w:iCs/>
        </w:rPr>
        <w:t>Aphanothece stagnina</w:t>
      </w:r>
      <w:r w:rsidR="00773751">
        <w:rPr>
          <w:rFonts w:cstheme="majorBidi"/>
        </w:rPr>
        <w:t xml:space="preserve"> from the shore of Lake Kinneret, </w:t>
      </w:r>
      <w:r w:rsidR="00503453">
        <w:rPr>
          <w:rFonts w:cstheme="majorBidi"/>
        </w:rPr>
        <w:t xml:space="preserve">Aug </w:t>
      </w:r>
      <w:r w:rsidR="00773751">
        <w:rPr>
          <w:rFonts w:cstheme="majorBidi"/>
        </w:rPr>
        <w:t>200</w:t>
      </w:r>
      <w:r w:rsidR="00503453">
        <w:rPr>
          <w:rFonts w:cstheme="majorBidi"/>
        </w:rPr>
        <w:t>8</w:t>
      </w:r>
      <w:r>
        <w:rPr>
          <w:rFonts w:cstheme="majorBidi"/>
        </w:rPr>
        <w:t>.</w:t>
      </w:r>
      <w:r w:rsidR="00773751">
        <w:rPr>
          <w:rFonts w:cstheme="majorBidi"/>
        </w:rPr>
        <w:t xml:space="preserve"> </w:t>
      </w:r>
      <w:r>
        <w:rPr>
          <w:rFonts w:cstheme="majorBidi"/>
        </w:rPr>
        <w:t>Photo by Alla Alster.</w:t>
      </w:r>
    </w:p>
    <w:p w14:paraId="60C7837D" w14:textId="4CD886F0" w:rsidR="00B60419" w:rsidRDefault="00B60419" w:rsidP="00B60419">
      <w:pPr>
        <w:rPr>
          <w:rFonts w:cstheme="majorBidi"/>
          <w:highlight w:val="yellow"/>
        </w:rPr>
      </w:pPr>
      <w:r>
        <w:rPr>
          <w:rFonts w:cstheme="majorBidi"/>
          <w:noProof/>
        </w:rPr>
        <w:drawing>
          <wp:inline distT="0" distB="0" distL="0" distR="0" wp14:anchorId="29BD74FD" wp14:editId="7AAA4751">
            <wp:extent cx="3403600" cy="2763970"/>
            <wp:effectExtent l="0" t="0" r="0" b="5080"/>
            <wp:docPr id="1887889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9702" name="Picture 1887889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3955" cy="2796741"/>
                    </a:xfrm>
                    <a:prstGeom prst="rect">
                      <a:avLst/>
                    </a:prstGeom>
                  </pic:spPr>
                </pic:pic>
              </a:graphicData>
            </a:graphic>
          </wp:inline>
        </w:drawing>
      </w:r>
    </w:p>
    <w:p w14:paraId="0C8E628E" w14:textId="5040D058" w:rsidR="00B60419" w:rsidRDefault="00B60419" w:rsidP="00B60419">
      <w:pPr>
        <w:rPr>
          <w:rFonts w:cstheme="majorBidi"/>
        </w:rPr>
      </w:pPr>
      <w:r w:rsidRPr="001F6CDD">
        <w:rPr>
          <w:rFonts w:cstheme="majorBidi"/>
          <w:highlight w:val="yellow"/>
        </w:rPr>
        <w:t xml:space="preserve">Plate </w:t>
      </w:r>
      <w:r>
        <w:rPr>
          <w:rFonts w:cstheme="majorBidi"/>
        </w:rPr>
        <w:t xml:space="preserve">2. Higher magnification on a colony of </w:t>
      </w:r>
      <w:r w:rsidRPr="00773751">
        <w:rPr>
          <w:rFonts w:cstheme="majorBidi"/>
          <w:i/>
          <w:iCs/>
        </w:rPr>
        <w:t>Aphanothece stagnina</w:t>
      </w:r>
      <w:r>
        <w:rPr>
          <w:rFonts w:cstheme="majorBidi"/>
        </w:rPr>
        <w:t xml:space="preserve"> from the shore of Lake Kinneret, 200</w:t>
      </w:r>
      <w:r w:rsidR="00503453">
        <w:rPr>
          <w:rFonts w:cstheme="majorBidi"/>
        </w:rPr>
        <w:t>8</w:t>
      </w:r>
      <w:r>
        <w:rPr>
          <w:rFonts w:cstheme="majorBidi"/>
        </w:rPr>
        <w:t>. Photo by Alla Alster.</w:t>
      </w:r>
    </w:p>
    <w:p w14:paraId="2C40D6F5" w14:textId="17FF55F0" w:rsidR="00B60419" w:rsidRDefault="00B60419" w:rsidP="00B60419">
      <w:pPr>
        <w:rPr>
          <w:rFonts w:cstheme="majorBidi"/>
          <w:highlight w:val="yellow"/>
        </w:rPr>
      </w:pPr>
      <w:r>
        <w:rPr>
          <w:rFonts w:cstheme="majorBidi"/>
          <w:noProof/>
        </w:rPr>
        <w:lastRenderedPageBreak/>
        <w:drawing>
          <wp:inline distT="0" distB="0" distL="0" distR="0" wp14:anchorId="399088F7" wp14:editId="435DD349">
            <wp:extent cx="2540000" cy="2387600"/>
            <wp:effectExtent l="0" t="0" r="0" b="0"/>
            <wp:docPr id="838864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4920" name="Picture 838864920"/>
                    <pic:cNvPicPr/>
                  </pic:nvPicPr>
                  <pic:blipFill>
                    <a:blip r:embed="rId7">
                      <a:extLst>
                        <a:ext uri="{28A0092B-C50C-407E-A947-70E740481C1C}">
                          <a14:useLocalDpi xmlns:a14="http://schemas.microsoft.com/office/drawing/2010/main" val="0"/>
                        </a:ext>
                      </a:extLst>
                    </a:blip>
                    <a:stretch>
                      <a:fillRect/>
                    </a:stretch>
                  </pic:blipFill>
                  <pic:spPr>
                    <a:xfrm>
                      <a:off x="0" y="0"/>
                      <a:ext cx="2540000" cy="2387600"/>
                    </a:xfrm>
                    <a:prstGeom prst="rect">
                      <a:avLst/>
                    </a:prstGeom>
                  </pic:spPr>
                </pic:pic>
              </a:graphicData>
            </a:graphic>
          </wp:inline>
        </w:drawing>
      </w:r>
    </w:p>
    <w:p w14:paraId="4D67A0AD" w14:textId="28E3E22D" w:rsidR="00B60419" w:rsidRDefault="00B60419" w:rsidP="00B60419">
      <w:pPr>
        <w:rPr>
          <w:rFonts w:cstheme="majorBidi"/>
        </w:rPr>
      </w:pPr>
      <w:r w:rsidRPr="001F6CDD">
        <w:rPr>
          <w:rFonts w:cstheme="majorBidi"/>
          <w:highlight w:val="yellow"/>
        </w:rPr>
        <w:t xml:space="preserve">Plate </w:t>
      </w:r>
      <w:r>
        <w:rPr>
          <w:rFonts w:cstheme="majorBidi"/>
        </w:rPr>
        <w:t xml:space="preserve">3. Close-up on individual cells in a colony of </w:t>
      </w:r>
      <w:r w:rsidRPr="00773751">
        <w:rPr>
          <w:rFonts w:cstheme="majorBidi"/>
          <w:i/>
          <w:iCs/>
        </w:rPr>
        <w:t>Aphanothece stagnina</w:t>
      </w:r>
      <w:r>
        <w:rPr>
          <w:rFonts w:cstheme="majorBidi"/>
        </w:rPr>
        <w:t xml:space="preserve"> from the shore of Lake Kinneret, 200</w:t>
      </w:r>
      <w:r w:rsidR="00503453">
        <w:rPr>
          <w:rFonts w:cstheme="majorBidi"/>
        </w:rPr>
        <w:t>8</w:t>
      </w:r>
      <w:r>
        <w:rPr>
          <w:rFonts w:cstheme="majorBidi"/>
        </w:rPr>
        <w:t>. Photo by Alla Alster.</w:t>
      </w:r>
    </w:p>
    <w:p w14:paraId="495C6774" w14:textId="77777777" w:rsidR="00773751" w:rsidRPr="0090439C" w:rsidRDefault="00773751" w:rsidP="009A4D0D">
      <w:pPr>
        <w:rPr>
          <w:rFonts w:cstheme="majorBidi"/>
        </w:rPr>
      </w:pPr>
    </w:p>
    <w:p w14:paraId="397D5D78" w14:textId="78876494" w:rsidR="009A4D0D" w:rsidRPr="0090439C" w:rsidRDefault="009A4D0D" w:rsidP="009A4D0D">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503453">
        <w:rPr>
          <w:rFonts w:cstheme="majorBidi"/>
        </w:rPr>
        <w:t xml:space="preserve">Initial development is benthic, but </w:t>
      </w:r>
      <w:r w:rsidR="00BB3030">
        <w:rPr>
          <w:rFonts w:cstheme="majorBidi"/>
        </w:rPr>
        <w:t xml:space="preserve">mature colonies float to the surface and are wind-driven to form shoreline accumulations. Masses of this species were seen in Lake Kinneret only </w:t>
      </w:r>
      <w:r w:rsidR="00A80215">
        <w:rPr>
          <w:rFonts w:cstheme="majorBidi"/>
        </w:rPr>
        <w:t xml:space="preserve">once </w:t>
      </w:r>
      <w:r w:rsidR="00BB3030">
        <w:rPr>
          <w:rFonts w:cstheme="majorBidi"/>
        </w:rPr>
        <w:t xml:space="preserve">during Summer-fall 2008. </w:t>
      </w:r>
      <w:r w:rsidR="00A80215">
        <w:rPr>
          <w:rFonts w:cstheme="majorBidi"/>
        </w:rPr>
        <w:t xml:space="preserve">At other times, occasionally a few colonies are observed. </w:t>
      </w:r>
    </w:p>
    <w:p w14:paraId="640DBD88" w14:textId="77777777" w:rsidR="00B60419" w:rsidRDefault="00B60419" w:rsidP="009A4D0D">
      <w:pPr>
        <w:rPr>
          <w:rFonts w:cstheme="majorBidi"/>
        </w:rPr>
      </w:pPr>
    </w:p>
    <w:p w14:paraId="64793F38" w14:textId="7C1C4847" w:rsidR="009A4D0D" w:rsidRPr="0084079D" w:rsidRDefault="009A4D0D" w:rsidP="009A4D0D">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1A7B2528" w14:textId="77777777" w:rsidR="009A4D0D" w:rsidRPr="0084079D" w:rsidRDefault="009A4D0D" w:rsidP="009A4D0D">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2B394A2B" w14:textId="2B6A9D45" w:rsidR="002B081B" w:rsidRPr="00F308D7" w:rsidRDefault="009A4D0D" w:rsidP="008F6FD5">
      <w:pPr>
        <w:pStyle w:val="Heading1"/>
        <w:rPr>
          <w:color w:val="222222"/>
          <w:shd w:val="clear" w:color="auto" w:fill="FFFFFF"/>
        </w:rPr>
      </w:pPr>
      <w:r>
        <w:br w:type="page"/>
      </w:r>
    </w:p>
    <w:p w14:paraId="029A2E33" w14:textId="6AC5267D" w:rsidR="002B081B" w:rsidRPr="009A4D0D" w:rsidRDefault="00EA1506" w:rsidP="00EA1506">
      <w:pPr>
        <w:pStyle w:val="Heading1"/>
      </w:pPr>
      <w:r>
        <w:rPr>
          <w:i/>
          <w:iCs/>
        </w:rPr>
        <w:lastRenderedPageBreak/>
        <w:t>Chlorococcus</w:t>
      </w:r>
      <w:r w:rsidR="002B081B">
        <w:rPr>
          <w:i/>
          <w:iCs/>
        </w:rPr>
        <w:t xml:space="preserve"> </w:t>
      </w:r>
      <w:proofErr w:type="spellStart"/>
      <w:r w:rsidR="00DF1DCD">
        <w:rPr>
          <w:i/>
          <w:iCs/>
          <w:lang w:val="en-US"/>
        </w:rPr>
        <w:t>limneticus</w:t>
      </w:r>
      <w:proofErr w:type="spellEnd"/>
      <w:r w:rsidR="002B081B" w:rsidRPr="009A4D0D">
        <w:t xml:space="preserve"> </w:t>
      </w:r>
      <w:r>
        <w:t>Lemmermann 1898</w:t>
      </w:r>
    </w:p>
    <w:p w14:paraId="283A25E4" w14:textId="10BF544E" w:rsidR="002B081B" w:rsidRDefault="00DF1DCD" w:rsidP="002B081B">
      <w:pPr>
        <w:spacing w:after="0"/>
        <w:rPr>
          <w:rFonts w:cstheme="majorBidi"/>
          <w:b/>
          <w:lang w:val="en-US"/>
        </w:rPr>
      </w:pPr>
      <w:r>
        <w:rPr>
          <w:rFonts w:cstheme="majorBidi"/>
          <w:b/>
          <w:bCs/>
          <w:i/>
          <w:iCs/>
          <w:noProof/>
          <w:sz w:val="28"/>
          <w:szCs w:val="28"/>
        </w:rPr>
        <w:drawing>
          <wp:inline distT="0" distB="0" distL="0" distR="0" wp14:anchorId="1711E771" wp14:editId="24E888E2">
            <wp:extent cx="1219200" cy="1270000"/>
            <wp:effectExtent l="0" t="0" r="0" b="0"/>
            <wp:docPr id="23922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8081" name="Picture 23922808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70000"/>
                    </a:xfrm>
                    <a:prstGeom prst="rect">
                      <a:avLst/>
                    </a:prstGeom>
                  </pic:spPr>
                </pic:pic>
              </a:graphicData>
            </a:graphic>
          </wp:inline>
        </w:drawing>
      </w:r>
    </w:p>
    <w:p w14:paraId="59CC6EC6" w14:textId="77777777" w:rsidR="002B081B" w:rsidRDefault="002B081B" w:rsidP="002B081B">
      <w:pPr>
        <w:spacing w:after="0"/>
        <w:rPr>
          <w:rFonts w:cstheme="majorBidi"/>
          <w:b/>
          <w:lang w:val="en-US"/>
        </w:rPr>
      </w:pPr>
      <w:r>
        <w:rPr>
          <w:rFonts w:cstheme="majorBidi"/>
          <w:b/>
          <w:lang w:val="en-US"/>
        </w:rPr>
        <w:t xml:space="preserve">Phylum: </w:t>
      </w:r>
      <w:r>
        <w:rPr>
          <w:rFonts w:cstheme="majorBidi"/>
          <w:bCs/>
          <w:lang w:val="en-US"/>
        </w:rPr>
        <w:t>Cyanobacteriophyta</w:t>
      </w:r>
    </w:p>
    <w:p w14:paraId="12C27EB2" w14:textId="77777777" w:rsidR="002B081B" w:rsidRDefault="002B081B" w:rsidP="002B081B">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4A832132" w14:textId="77777777" w:rsidR="002B081B" w:rsidRDefault="002B081B" w:rsidP="002B081B">
      <w:pPr>
        <w:spacing w:after="0"/>
        <w:rPr>
          <w:rFonts w:cstheme="majorBidi"/>
          <w:b/>
          <w:lang w:val="en-US"/>
        </w:rPr>
      </w:pPr>
      <w:r>
        <w:rPr>
          <w:rFonts w:cstheme="majorBidi"/>
          <w:b/>
          <w:lang w:val="en-US"/>
        </w:rPr>
        <w:t xml:space="preserve">Order: </w:t>
      </w:r>
      <w:r>
        <w:rPr>
          <w:rFonts w:cstheme="majorBidi"/>
          <w:bCs/>
          <w:lang w:val="en-US"/>
        </w:rPr>
        <w:t>Chroococcales</w:t>
      </w:r>
    </w:p>
    <w:p w14:paraId="239D4D4A" w14:textId="77777777" w:rsidR="002B081B" w:rsidRDefault="002B081B" w:rsidP="002B081B">
      <w:pPr>
        <w:spacing w:after="0"/>
        <w:rPr>
          <w:rFonts w:cstheme="majorBidi"/>
          <w:b/>
          <w:lang w:val="en-US"/>
        </w:rPr>
      </w:pPr>
    </w:p>
    <w:p w14:paraId="64AAC65B" w14:textId="22794195" w:rsidR="002B081B" w:rsidRPr="00057B1E" w:rsidRDefault="002B081B" w:rsidP="002B081B">
      <w:pPr>
        <w:spacing w:after="0"/>
        <w:rPr>
          <w:rFonts w:cstheme="majorBidi"/>
          <w:bCs/>
          <w:color w:val="000000" w:themeColor="text1"/>
          <w:lang w:val="en-US"/>
        </w:rPr>
      </w:pPr>
      <w:r w:rsidRPr="00057B1E">
        <w:rPr>
          <w:rFonts w:cstheme="majorBidi"/>
          <w:b/>
          <w:color w:val="000000" w:themeColor="text1"/>
          <w:lang w:val="en-US"/>
        </w:rPr>
        <w:t xml:space="preserve">Habitat: </w:t>
      </w:r>
      <w:r w:rsidR="00057B1E" w:rsidRPr="00057B1E">
        <w:rPr>
          <w:rFonts w:cstheme="majorBidi"/>
          <w:bCs/>
          <w:color w:val="000000" w:themeColor="text1"/>
          <w:lang w:val="en-US"/>
        </w:rPr>
        <w:t>planktonic</w:t>
      </w:r>
    </w:p>
    <w:p w14:paraId="06886CED" w14:textId="1BE6978A" w:rsidR="002B081B" w:rsidRPr="00057B1E" w:rsidRDefault="002B081B" w:rsidP="002A6B2B">
      <w:pPr>
        <w:rPr>
          <w:rFonts w:cstheme="majorBidi"/>
          <w:iCs/>
          <w:color w:val="000000" w:themeColor="text1"/>
          <w:lang w:val="en-US"/>
        </w:rPr>
      </w:pPr>
      <w:r w:rsidRPr="00057B1E">
        <w:rPr>
          <w:rFonts w:cstheme="majorBidi"/>
          <w:b/>
          <w:bCs/>
          <w:color w:val="000000" w:themeColor="text1"/>
        </w:rPr>
        <w:t xml:space="preserve">Distinctive features: </w:t>
      </w:r>
      <w:r w:rsidR="000037D9" w:rsidRPr="000037D9">
        <w:rPr>
          <w:rFonts w:cstheme="majorBidi"/>
          <w:color w:val="000000" w:themeColor="text1"/>
        </w:rPr>
        <w:t>Small colonies with</w:t>
      </w:r>
      <w:r w:rsidR="000037D9">
        <w:rPr>
          <w:rFonts w:cstheme="majorBidi"/>
          <w:color w:val="000000" w:themeColor="text1"/>
        </w:rPr>
        <w:t xml:space="preserve"> hemispherical cells surrounded by distinct envelope in couples or fours after division.</w:t>
      </w:r>
      <w:r w:rsidR="000037D9" w:rsidRPr="000037D9">
        <w:rPr>
          <w:rFonts w:cstheme="majorBidi"/>
          <w:color w:val="000000" w:themeColor="text1"/>
        </w:rPr>
        <w:t xml:space="preserve"> </w:t>
      </w:r>
      <w:r w:rsidR="002A6B2B">
        <w:rPr>
          <w:rFonts w:cstheme="majorBidi"/>
          <w:color w:val="000000" w:themeColor="text1"/>
        </w:rPr>
        <w:t xml:space="preserve">rare. </w:t>
      </w:r>
    </w:p>
    <w:p w14:paraId="3AC767BC" w14:textId="54EB571F" w:rsidR="002B081B" w:rsidRPr="00057B1E" w:rsidRDefault="002B081B" w:rsidP="002B081B">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sidR="00057B1E">
        <w:rPr>
          <w:rFonts w:cstheme="majorBidi"/>
          <w:color w:val="000000" w:themeColor="text1"/>
        </w:rPr>
        <w:t>colonies of 2-8 cells, rarely as single cells</w:t>
      </w:r>
    </w:p>
    <w:p w14:paraId="0EE37483" w14:textId="38C194DC" w:rsidR="002B081B" w:rsidRPr="00057B1E" w:rsidRDefault="002B081B" w:rsidP="002B081B">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EA1506">
        <w:rPr>
          <w:rFonts w:cstheme="majorBidi"/>
          <w:color w:val="000000" w:themeColor="text1"/>
        </w:rPr>
        <w:t>blue-green</w:t>
      </w:r>
    </w:p>
    <w:p w14:paraId="46F97791" w14:textId="096186A6" w:rsidR="002B081B" w:rsidRPr="00057B1E" w:rsidRDefault="002B081B" w:rsidP="002B081B">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xml:space="preserve">: </w:t>
      </w:r>
      <w:r w:rsidR="00477066" w:rsidRPr="00057B1E">
        <w:rPr>
          <w:rFonts w:cstheme="majorBidi"/>
          <w:color w:val="000000" w:themeColor="text1"/>
        </w:rPr>
        <w:t>sphere</w:t>
      </w:r>
    </w:p>
    <w:p w14:paraId="6B6CD56F" w14:textId="4FBF5AD0" w:rsidR="002B081B" w:rsidRPr="002A6B2B" w:rsidRDefault="002B081B" w:rsidP="002B081B">
      <w:pPr>
        <w:spacing w:after="0"/>
        <w:rPr>
          <w:rFonts w:cstheme="majorBidi"/>
          <w:b/>
          <w:bCs/>
          <w:color w:val="000000" w:themeColor="text1"/>
        </w:rPr>
      </w:pPr>
      <w:r w:rsidRPr="00482CB9">
        <w:rPr>
          <w:rFonts w:cstheme="majorBidi"/>
          <w:b/>
          <w:bCs/>
        </w:rPr>
        <w:t>Colony shape</w:t>
      </w:r>
      <w:r w:rsidRPr="00057B1E">
        <w:rPr>
          <w:rFonts w:cstheme="majorBidi"/>
        </w:rPr>
        <w:t>:</w:t>
      </w:r>
      <w:r w:rsidR="00057B1E" w:rsidRPr="00057B1E">
        <w:rPr>
          <w:rFonts w:cstheme="majorBidi"/>
        </w:rPr>
        <w:t xml:space="preserve"> </w:t>
      </w:r>
      <w:r w:rsidR="00057B1E" w:rsidRPr="002A6B2B">
        <w:rPr>
          <w:rFonts w:cstheme="majorBidi"/>
          <w:color w:val="000000" w:themeColor="text1"/>
        </w:rPr>
        <w:t>spherical</w:t>
      </w:r>
    </w:p>
    <w:p w14:paraId="4944E268" w14:textId="00C7DC36" w:rsidR="002B081B" w:rsidRPr="002A6B2B" w:rsidRDefault="002B081B" w:rsidP="00ED50F0">
      <w:pPr>
        <w:spacing w:after="0"/>
        <w:rPr>
          <w:rFonts w:cstheme="majorBidi"/>
          <w:color w:val="000000" w:themeColor="text1"/>
        </w:rPr>
      </w:pPr>
      <w:r w:rsidRPr="00D373AE">
        <w:rPr>
          <w:rFonts w:cstheme="majorBidi"/>
          <w:b/>
        </w:rPr>
        <w:t>Cell diameter (D):</w:t>
      </w:r>
      <w:r w:rsidRPr="00D373AE">
        <w:rPr>
          <w:rFonts w:cstheme="majorBidi"/>
        </w:rPr>
        <w:t xml:space="preserve"> </w:t>
      </w:r>
      <w:r w:rsidR="002A6B2B" w:rsidRPr="002A6B2B">
        <w:rPr>
          <w:rFonts w:cstheme="majorBidi"/>
          <w:color w:val="000000" w:themeColor="text1"/>
        </w:rPr>
        <w:t>4</w:t>
      </w:r>
      <w:r w:rsidRPr="002A6B2B">
        <w:rPr>
          <w:rFonts w:cstheme="majorBidi"/>
          <w:color w:val="000000" w:themeColor="text1"/>
        </w:rPr>
        <w:t xml:space="preserve"> – </w:t>
      </w:r>
      <w:r w:rsidR="00ED50F0">
        <w:rPr>
          <w:rFonts w:cstheme="majorBidi"/>
          <w:color w:val="000000" w:themeColor="text1"/>
        </w:rPr>
        <w:t>10</w:t>
      </w:r>
      <w:r w:rsidRPr="002A6B2B">
        <w:rPr>
          <w:rFonts w:cstheme="majorBidi"/>
          <w:color w:val="000000" w:themeColor="text1"/>
        </w:rPr>
        <w:t xml:space="preserve"> </w:t>
      </w:r>
      <w:r w:rsidRPr="002A6B2B">
        <w:rPr>
          <w:rFonts w:ascii="Symbol" w:hAnsi="Symbol"/>
          <w:color w:val="000000" w:themeColor="text1"/>
        </w:rPr>
        <w:t></w:t>
      </w:r>
      <w:r w:rsidRPr="002A6B2B">
        <w:rPr>
          <w:rFonts w:cstheme="majorBidi"/>
          <w:color w:val="000000" w:themeColor="text1"/>
        </w:rPr>
        <w:t>m</w:t>
      </w:r>
    </w:p>
    <w:p w14:paraId="2FC80912" w14:textId="1CA496D3" w:rsidR="002B081B" w:rsidRPr="002A6B2B" w:rsidRDefault="002B081B" w:rsidP="002A6B2B">
      <w:pPr>
        <w:spacing w:after="0"/>
        <w:rPr>
          <w:rFonts w:cstheme="majorBidi"/>
          <w:color w:val="000000" w:themeColor="text1"/>
        </w:rPr>
      </w:pPr>
      <w:r w:rsidRPr="002A6B2B">
        <w:rPr>
          <w:rFonts w:cstheme="majorBidi"/>
          <w:b/>
          <w:color w:val="000000" w:themeColor="text1"/>
        </w:rPr>
        <w:t>Cell biovolume</w:t>
      </w:r>
      <w:r w:rsidRPr="002A6B2B">
        <w:rPr>
          <w:rFonts w:cstheme="majorBidi"/>
          <w:color w:val="000000" w:themeColor="text1"/>
        </w:rPr>
        <w:t xml:space="preserve">: </w:t>
      </w:r>
      <w:r w:rsidR="002A6B2B" w:rsidRPr="002A6B2B">
        <w:rPr>
          <w:rFonts w:cstheme="majorBidi"/>
          <w:color w:val="000000" w:themeColor="text1"/>
        </w:rPr>
        <w:t>35</w:t>
      </w:r>
      <w:r w:rsidRPr="002A6B2B">
        <w:rPr>
          <w:rFonts w:cstheme="majorBidi"/>
          <w:color w:val="000000" w:themeColor="text1"/>
        </w:rPr>
        <w:t xml:space="preserve"> – </w:t>
      </w:r>
      <w:r w:rsidR="00ED50F0">
        <w:rPr>
          <w:rFonts w:cstheme="majorBidi"/>
          <w:color w:val="000000" w:themeColor="text1"/>
        </w:rPr>
        <w:t>50</w:t>
      </w:r>
      <w:r w:rsidR="002A6B2B" w:rsidRPr="002A6B2B">
        <w:rPr>
          <w:rFonts w:cstheme="majorBidi"/>
          <w:color w:val="000000" w:themeColor="text1"/>
        </w:rPr>
        <w:t>0</w:t>
      </w:r>
      <w:r w:rsidRPr="002A6B2B">
        <w:rPr>
          <w:rFonts w:cstheme="majorBidi"/>
          <w:color w:val="000000" w:themeColor="text1"/>
        </w:rPr>
        <w:t xml:space="preserve"> </w:t>
      </w:r>
      <w:r w:rsidRPr="002A6B2B">
        <w:rPr>
          <w:rFonts w:ascii="Symbol" w:hAnsi="Symbol"/>
          <w:color w:val="000000" w:themeColor="text1"/>
        </w:rPr>
        <w:t></w:t>
      </w:r>
      <w:r w:rsidRPr="002A6B2B">
        <w:rPr>
          <w:rFonts w:cstheme="majorBidi"/>
          <w:color w:val="000000" w:themeColor="text1"/>
        </w:rPr>
        <w:t>m</w:t>
      </w:r>
      <w:r w:rsidRPr="002A6B2B">
        <w:rPr>
          <w:rFonts w:cstheme="majorBidi"/>
          <w:color w:val="000000" w:themeColor="text1"/>
          <w:vertAlign w:val="superscript"/>
        </w:rPr>
        <w:t>3</w:t>
      </w:r>
    </w:p>
    <w:p w14:paraId="2810B582" w14:textId="6A82E43B" w:rsidR="002B081B" w:rsidRPr="002A6B2B" w:rsidRDefault="002B081B" w:rsidP="002A6B2B">
      <w:pPr>
        <w:rPr>
          <w:rFonts w:cstheme="majorBidi"/>
          <w:color w:val="000000" w:themeColor="text1"/>
        </w:rPr>
      </w:pPr>
      <w:r w:rsidRPr="009A4D0D">
        <w:rPr>
          <w:rFonts w:cstheme="majorBidi"/>
          <w:b/>
        </w:rPr>
        <w:t>Biovolume equation</w:t>
      </w:r>
      <w:r w:rsidRPr="009A4D0D">
        <w:rPr>
          <w:rFonts w:cstheme="majorBidi"/>
        </w:rPr>
        <w:t xml:space="preserve">: </w:t>
      </w:r>
      <w:r w:rsidRPr="002A6B2B">
        <w:rPr>
          <w:rFonts w:cstheme="majorBidi"/>
          <w:color w:val="000000" w:themeColor="text1"/>
        </w:rPr>
        <w:t xml:space="preserve">Sphere V, </w:t>
      </w:r>
      <w:r w:rsidR="002A6B2B" w:rsidRPr="002A6B2B">
        <w:rPr>
          <w:rFonts w:ascii="Symbol" w:hAnsi="Symbol"/>
          <w:color w:val="000000" w:themeColor="text1"/>
        </w:rPr>
        <w:t></w:t>
      </w:r>
      <w:r w:rsidRPr="002A6B2B">
        <w:rPr>
          <w:rFonts w:cstheme="majorBidi"/>
          <w:color w:val="000000" w:themeColor="text1"/>
        </w:rPr>
        <w:t>m</w:t>
      </w:r>
      <w:r w:rsidRPr="002A6B2B">
        <w:rPr>
          <w:rFonts w:cstheme="majorBidi"/>
          <w:color w:val="000000" w:themeColor="text1"/>
          <w:vertAlign w:val="superscript"/>
        </w:rPr>
        <w:t>3</w:t>
      </w:r>
      <w:r w:rsidRPr="002A6B2B">
        <w:rPr>
          <w:rFonts w:cstheme="majorBidi"/>
          <w:color w:val="000000" w:themeColor="text1"/>
        </w:rPr>
        <w:t xml:space="preserve"> = 4/3 </w:t>
      </w:r>
      <w:r w:rsidR="002A6B2B" w:rsidRPr="002A6B2B">
        <w:rPr>
          <w:rFonts w:cstheme="majorBidi"/>
          <w:color w:val="000000" w:themeColor="text1"/>
        </w:rPr>
        <w:t>π</w:t>
      </w:r>
      <w:r w:rsidRPr="002A6B2B">
        <w:rPr>
          <w:rFonts w:cstheme="majorBidi"/>
          <w:color w:val="000000" w:themeColor="text1"/>
        </w:rPr>
        <w:t xml:space="preserve"> (D/2)</w:t>
      </w:r>
      <w:r w:rsidRPr="002A6B2B">
        <w:rPr>
          <w:rFonts w:cstheme="majorBidi"/>
          <w:color w:val="000000" w:themeColor="text1"/>
          <w:vertAlign w:val="superscript"/>
        </w:rPr>
        <w:t>3</w:t>
      </w:r>
    </w:p>
    <w:p w14:paraId="16238F12" w14:textId="30DBB774" w:rsidR="002B081B" w:rsidRDefault="002B081B" w:rsidP="002B081B">
      <w:pPr>
        <w:spacing w:after="0"/>
        <w:rPr>
          <w:rFonts w:cstheme="majorBidi"/>
          <w:b/>
          <w:bCs/>
        </w:rPr>
      </w:pPr>
      <w:r>
        <w:rPr>
          <w:rFonts w:cstheme="majorBidi"/>
          <w:b/>
          <w:bCs/>
        </w:rPr>
        <w:t>Colony diameter:</w:t>
      </w:r>
      <w:r w:rsidR="00ED50F0">
        <w:rPr>
          <w:rFonts w:cstheme="majorBidi"/>
          <w:b/>
          <w:bCs/>
        </w:rPr>
        <w:t xml:space="preserve"> </w:t>
      </w:r>
    </w:p>
    <w:p w14:paraId="6D34509F" w14:textId="3317BDDE" w:rsidR="002B081B" w:rsidRPr="00F32371" w:rsidRDefault="002B081B" w:rsidP="002B081B">
      <w:pPr>
        <w:spacing w:after="0"/>
        <w:rPr>
          <w:rFonts w:cstheme="majorBidi"/>
          <w:b/>
          <w:bCs/>
        </w:rPr>
      </w:pPr>
      <w:r>
        <w:rPr>
          <w:rFonts w:cstheme="majorBidi"/>
          <w:b/>
          <w:bCs/>
        </w:rPr>
        <w:t xml:space="preserve">Cells per colony: </w:t>
      </w:r>
      <w:r w:rsidR="00ED50F0">
        <w:rPr>
          <w:rFonts w:cstheme="majorBidi"/>
        </w:rPr>
        <w:t>4</w:t>
      </w:r>
      <w:r w:rsidR="00ED50F0" w:rsidRPr="00ED50F0">
        <w:rPr>
          <w:rFonts w:cstheme="majorBidi"/>
        </w:rPr>
        <w:t>-</w:t>
      </w:r>
      <w:r w:rsidR="00ED50F0">
        <w:rPr>
          <w:rFonts w:cstheme="majorBidi"/>
        </w:rPr>
        <w:t>3</w:t>
      </w:r>
      <w:r w:rsidR="00ED50F0" w:rsidRPr="00ED50F0">
        <w:rPr>
          <w:rFonts w:cstheme="majorBidi"/>
        </w:rPr>
        <w:t>0</w:t>
      </w:r>
    </w:p>
    <w:p w14:paraId="0B05CE9D" w14:textId="77777777" w:rsidR="002B081B" w:rsidRPr="004B0659" w:rsidRDefault="002B081B" w:rsidP="002B081B">
      <w:pPr>
        <w:rPr>
          <w:rFonts w:cstheme="majorBidi"/>
          <w:b/>
          <w:bCs/>
          <w:sz w:val="28"/>
          <w:szCs w:val="28"/>
        </w:rPr>
      </w:pPr>
    </w:p>
    <w:p w14:paraId="78D41142" w14:textId="713AD6A5" w:rsidR="002B081B" w:rsidRDefault="002B081B" w:rsidP="002B081B">
      <w:pPr>
        <w:rPr>
          <w:rFonts w:cstheme="majorBidi"/>
        </w:rPr>
      </w:pPr>
      <w:r w:rsidRPr="0090439C">
        <w:rPr>
          <w:rFonts w:cstheme="majorBidi"/>
          <w:b/>
        </w:rPr>
        <w:t>Morphological features:</w:t>
      </w:r>
      <w:r w:rsidRPr="0090439C">
        <w:rPr>
          <w:rFonts w:cstheme="majorBidi"/>
        </w:rPr>
        <w:t xml:space="preserve"> </w:t>
      </w:r>
    </w:p>
    <w:p w14:paraId="0EFC4579" w14:textId="5FC63337" w:rsidR="00BF3D5D" w:rsidRPr="0090439C" w:rsidRDefault="001A62A2" w:rsidP="002B081B">
      <w:pPr>
        <w:rPr>
          <w:rFonts w:cstheme="majorBidi"/>
        </w:rPr>
      </w:pPr>
      <w:r>
        <w:rPr>
          <w:rFonts w:cstheme="majorBidi"/>
        </w:rPr>
        <w:t xml:space="preserve">Colonies of </w:t>
      </w:r>
      <w:r>
        <w:rPr>
          <w:rFonts w:cstheme="majorBidi"/>
        </w:rPr>
        <w:t>4-30</w:t>
      </w:r>
      <w:r>
        <w:rPr>
          <w:rFonts w:cstheme="majorBidi"/>
        </w:rPr>
        <w:t xml:space="preserve"> sperical cells that often remain in couples or fours after cell division (Plate 1). With wide colorless translucent gelatinous slime (not seen in Plate 1). </w:t>
      </w:r>
      <w:r w:rsidR="00EA1506">
        <w:rPr>
          <w:rFonts w:cstheme="majorBidi"/>
        </w:rPr>
        <w:t>With envelopes around cells. No gas vacuoles.</w:t>
      </w:r>
    </w:p>
    <w:p w14:paraId="7C78C038" w14:textId="69977B48" w:rsidR="00E14888" w:rsidRDefault="00E14888" w:rsidP="002B081B">
      <w:pPr>
        <w:rPr>
          <w:rFonts w:cstheme="majorBidi"/>
          <w:highlight w:val="yellow"/>
        </w:rPr>
      </w:pPr>
      <w:r>
        <w:rPr>
          <w:rFonts w:cstheme="majorBidi"/>
          <w:noProof/>
        </w:rPr>
        <w:lastRenderedPageBreak/>
        <w:drawing>
          <wp:inline distT="0" distB="0" distL="0" distR="0" wp14:anchorId="73616952" wp14:editId="52E23DA0">
            <wp:extent cx="3822038" cy="2608541"/>
            <wp:effectExtent l="0" t="0" r="1270" b="0"/>
            <wp:docPr id="161427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51" name="Picture 1614274851"/>
                    <pic:cNvPicPr/>
                  </pic:nvPicPr>
                  <pic:blipFill>
                    <a:blip r:embed="rId11">
                      <a:extLst>
                        <a:ext uri="{28A0092B-C50C-407E-A947-70E740481C1C}">
                          <a14:useLocalDpi xmlns:a14="http://schemas.microsoft.com/office/drawing/2010/main" val="0"/>
                        </a:ext>
                      </a:extLst>
                    </a:blip>
                    <a:stretch>
                      <a:fillRect/>
                    </a:stretch>
                  </pic:blipFill>
                  <pic:spPr>
                    <a:xfrm>
                      <a:off x="0" y="0"/>
                      <a:ext cx="3851564" cy="2628693"/>
                    </a:xfrm>
                    <a:prstGeom prst="rect">
                      <a:avLst/>
                    </a:prstGeom>
                  </pic:spPr>
                </pic:pic>
              </a:graphicData>
            </a:graphic>
          </wp:inline>
        </w:drawing>
      </w:r>
    </w:p>
    <w:p w14:paraId="7AA701F7" w14:textId="47EB7285" w:rsidR="002B081B" w:rsidRPr="0090439C" w:rsidRDefault="002B081B" w:rsidP="002B081B">
      <w:pPr>
        <w:rPr>
          <w:rFonts w:cstheme="majorBidi"/>
        </w:rPr>
      </w:pPr>
      <w:r w:rsidRPr="001F6CDD">
        <w:rPr>
          <w:rFonts w:cstheme="majorBidi"/>
          <w:highlight w:val="yellow"/>
        </w:rPr>
        <w:t>Plate 1</w:t>
      </w:r>
      <w:r>
        <w:rPr>
          <w:rFonts w:cstheme="majorBidi"/>
        </w:rPr>
        <w:t xml:space="preserve">. </w:t>
      </w:r>
      <w:r w:rsidR="00BF3D5D" w:rsidRPr="00BF3D5D">
        <w:rPr>
          <w:rFonts w:cstheme="majorBidi"/>
          <w:i/>
          <w:iCs/>
        </w:rPr>
        <w:t>Chroocuccus limneticus</w:t>
      </w:r>
      <w:r w:rsidR="00BF3D5D">
        <w:rPr>
          <w:rFonts w:cstheme="majorBidi"/>
        </w:rPr>
        <w:t xml:space="preserve"> from Lake Kinneret</w:t>
      </w:r>
      <w:r>
        <w:rPr>
          <w:rFonts w:cstheme="majorBidi"/>
        </w:rPr>
        <w:t>.</w:t>
      </w:r>
      <w:r w:rsidR="006419B5">
        <w:rPr>
          <w:rFonts w:cstheme="majorBidi"/>
        </w:rPr>
        <w:t xml:space="preserve"> Cells remain attached after division, have no gas vacuoles, with a distinct envelope. </w:t>
      </w:r>
      <w:r>
        <w:rPr>
          <w:rFonts w:cstheme="majorBidi"/>
        </w:rPr>
        <w:t>Photo by Alla Alster.</w:t>
      </w:r>
    </w:p>
    <w:p w14:paraId="54BD1550" w14:textId="77777777" w:rsidR="00BF3D5D" w:rsidRDefault="00BF3D5D" w:rsidP="002B081B">
      <w:pPr>
        <w:rPr>
          <w:rFonts w:cstheme="majorBidi"/>
          <w:b/>
          <w:bCs/>
          <w:iCs/>
          <w:szCs w:val="22"/>
          <w:lang w:bidi="en-US"/>
        </w:rPr>
      </w:pPr>
    </w:p>
    <w:p w14:paraId="74035DA2" w14:textId="1D346C59" w:rsidR="002B081B" w:rsidRPr="0090439C" w:rsidRDefault="002B081B" w:rsidP="002B081B">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2A6B2B">
        <w:rPr>
          <w:rFonts w:cstheme="majorBidi"/>
        </w:rPr>
        <w:t>The species rarely occurs</w:t>
      </w:r>
      <w:r w:rsidR="00177486">
        <w:rPr>
          <w:rFonts w:cstheme="majorBidi"/>
        </w:rPr>
        <w:t xml:space="preserve"> (Fig. 1)</w:t>
      </w:r>
      <w:r w:rsidR="001A62A2">
        <w:rPr>
          <w:rFonts w:cstheme="majorBidi"/>
        </w:rPr>
        <w:t>.</w:t>
      </w:r>
    </w:p>
    <w:p w14:paraId="402C0843" w14:textId="3B3D3B13" w:rsidR="002B081B" w:rsidRDefault="00177486" w:rsidP="002B081B">
      <w:pPr>
        <w:rPr>
          <w:rFonts w:cstheme="majorBidi"/>
        </w:rPr>
      </w:pPr>
      <w:r>
        <w:rPr>
          <w:rFonts w:cstheme="majorBidi"/>
          <w:noProof/>
        </w:rPr>
        <w:drawing>
          <wp:inline distT="0" distB="0" distL="0" distR="0" wp14:anchorId="37101AB3" wp14:editId="0B57102C">
            <wp:extent cx="5943600" cy="2330450"/>
            <wp:effectExtent l="0" t="0" r="0" b="6350"/>
            <wp:docPr id="72409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3792" name="Picture 7240937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p>
    <w:p w14:paraId="7445C848" w14:textId="2323E815" w:rsidR="002B081B" w:rsidRPr="009A4D0D" w:rsidRDefault="002B081B" w:rsidP="002B081B">
      <w:pPr>
        <w:rPr>
          <w:rFonts w:cstheme="majorBidi"/>
          <w:color w:val="215E99" w:themeColor="text2" w:themeTint="BF"/>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1.</w:t>
      </w:r>
      <w:r w:rsidRPr="0090439C">
        <w:rPr>
          <w:rFonts w:cstheme="majorBidi"/>
        </w:rPr>
        <w:t xml:space="preserve"> </w:t>
      </w:r>
      <w:r w:rsidRPr="00177486">
        <w:rPr>
          <w:rFonts w:cstheme="majorBidi"/>
          <w:color w:val="000000" w:themeColor="text1"/>
        </w:rPr>
        <w:t xml:space="preserve">Time series of </w:t>
      </w:r>
      <w:r w:rsidR="00177486" w:rsidRPr="00177486">
        <w:rPr>
          <w:rFonts w:cstheme="majorBidi"/>
          <w:i/>
          <w:color w:val="000000" w:themeColor="text1"/>
        </w:rPr>
        <w:t>Chroococcus limneticus</w:t>
      </w:r>
      <w:r w:rsidRPr="00177486">
        <w:rPr>
          <w:color w:val="000000" w:themeColor="text1"/>
        </w:rPr>
        <w:t xml:space="preserve"> </w:t>
      </w:r>
      <w:r w:rsidRPr="00177486">
        <w:rPr>
          <w:rFonts w:cstheme="majorBidi"/>
          <w:color w:val="000000" w:themeColor="text1"/>
        </w:rPr>
        <w:t xml:space="preserve">mean epilimnion </w:t>
      </w:r>
      <w:r w:rsidR="00177486" w:rsidRPr="00177486">
        <w:rPr>
          <w:rFonts w:cstheme="majorBidi"/>
          <w:color w:val="000000" w:themeColor="text1"/>
        </w:rPr>
        <w:t>colony</w:t>
      </w:r>
      <w:r w:rsidRPr="00177486">
        <w:rPr>
          <w:rFonts w:cstheme="majorBidi"/>
          <w:color w:val="000000" w:themeColor="text1"/>
        </w:rPr>
        <w:t xml:space="preserve"> abundance (</w:t>
      </w:r>
      <w:r w:rsidR="00177486" w:rsidRPr="00177486">
        <w:rPr>
          <w:rFonts w:cstheme="majorBidi"/>
          <w:color w:val="000000" w:themeColor="text1"/>
        </w:rPr>
        <w:t>colonie</w:t>
      </w:r>
      <w:r w:rsidRPr="00177486">
        <w:rPr>
          <w:rFonts w:cstheme="majorBidi"/>
          <w:color w:val="000000" w:themeColor="text1"/>
        </w:rPr>
        <w:t>s mL</w:t>
      </w:r>
      <w:r w:rsidRPr="00177486">
        <w:rPr>
          <w:rFonts w:cstheme="majorBidi"/>
          <w:color w:val="000000" w:themeColor="text1"/>
          <w:vertAlign w:val="superscript"/>
        </w:rPr>
        <w:t>-1</w:t>
      </w:r>
      <w:r w:rsidRPr="00177486">
        <w:rPr>
          <w:rFonts w:cstheme="majorBidi"/>
          <w:color w:val="000000" w:themeColor="text1"/>
        </w:rPr>
        <w:t>) Lake Kinneret, 199</w:t>
      </w:r>
      <w:r w:rsidR="00177486" w:rsidRPr="00177486">
        <w:rPr>
          <w:rFonts w:cstheme="majorBidi"/>
          <w:color w:val="000000" w:themeColor="text1"/>
        </w:rPr>
        <w:t>6</w:t>
      </w:r>
      <w:r w:rsidRPr="00177486">
        <w:rPr>
          <w:rFonts w:cstheme="majorBidi"/>
          <w:color w:val="000000" w:themeColor="text1"/>
        </w:rPr>
        <w:t xml:space="preserve">-2020. </w:t>
      </w:r>
    </w:p>
    <w:p w14:paraId="783850B4" w14:textId="349601A4" w:rsidR="002B081B" w:rsidRPr="005F13E6" w:rsidRDefault="002B081B" w:rsidP="002B081B">
      <w:pPr>
        <w:rPr>
          <w:rFonts w:cstheme="majorBidi"/>
          <w:bCs/>
        </w:rPr>
      </w:pPr>
    </w:p>
    <w:p w14:paraId="237CFF2E" w14:textId="77777777" w:rsidR="002B081B" w:rsidRDefault="002B081B" w:rsidP="002B081B">
      <w:pPr>
        <w:rPr>
          <w:rFonts w:cstheme="majorBidi"/>
          <w:b/>
        </w:rPr>
      </w:pPr>
      <w:r w:rsidRPr="00792627">
        <w:rPr>
          <w:rFonts w:cstheme="majorBidi"/>
          <w:b/>
        </w:rPr>
        <w:t>Environmental conditions:</w:t>
      </w:r>
    </w:p>
    <w:p w14:paraId="557F7D17" w14:textId="43392366" w:rsidR="00177486" w:rsidRPr="00177486" w:rsidRDefault="00177486" w:rsidP="002B081B">
      <w:pPr>
        <w:rPr>
          <w:rFonts w:cstheme="majorBidi"/>
          <w:color w:val="000000" w:themeColor="text1"/>
          <w:szCs w:val="22"/>
          <w:lang w:bidi="en-US"/>
        </w:rPr>
      </w:pPr>
      <w:r w:rsidRPr="00177486">
        <w:rPr>
          <w:rFonts w:cstheme="majorBidi"/>
          <w:i/>
          <w:color w:val="000000" w:themeColor="text1"/>
        </w:rPr>
        <w:t>Chroococcus limneticus</w:t>
      </w:r>
      <w:r w:rsidRPr="00177486">
        <w:rPr>
          <w:color w:val="000000" w:themeColor="text1"/>
        </w:rPr>
        <w:t xml:space="preserve"> </w:t>
      </w:r>
      <w:r>
        <w:rPr>
          <w:rFonts w:cstheme="majorBidi"/>
          <w:color w:val="000000" w:themeColor="text1"/>
          <w:szCs w:val="22"/>
          <w:lang w:bidi="en-US"/>
        </w:rPr>
        <w:t xml:space="preserve">was more abundant at warmer water temperatures, lower alkalinities, </w:t>
      </w:r>
      <w:r w:rsidR="001A62A2">
        <w:rPr>
          <w:rFonts w:cstheme="majorBidi"/>
          <w:color w:val="000000" w:themeColor="text1"/>
          <w:szCs w:val="22"/>
          <w:lang w:bidi="en-US"/>
        </w:rPr>
        <w:t xml:space="preserve">and higher pH – to a limit of pH 9.0 (Fig. 2). </w:t>
      </w:r>
    </w:p>
    <w:p w14:paraId="124D242A" w14:textId="77777777" w:rsidR="00177486" w:rsidRDefault="00177486" w:rsidP="002B081B">
      <w:pPr>
        <w:rPr>
          <w:rFonts w:cstheme="majorBidi"/>
        </w:rPr>
      </w:pPr>
    </w:p>
    <w:p w14:paraId="0D564FDF" w14:textId="79C9B00A" w:rsidR="002B081B" w:rsidRDefault="001A62A2" w:rsidP="002B081B">
      <w:pPr>
        <w:rPr>
          <w:rFonts w:cstheme="majorBidi"/>
          <w:szCs w:val="22"/>
          <w:lang w:bidi="en-US"/>
        </w:rPr>
      </w:pPr>
      <w:r>
        <w:rPr>
          <w:rFonts w:cstheme="majorBidi"/>
          <w:bCs/>
          <w:noProof/>
        </w:rPr>
        <w:lastRenderedPageBreak/>
        <w:drawing>
          <wp:inline distT="0" distB="0" distL="0" distR="0" wp14:anchorId="49736A11" wp14:editId="4DF3EDA8">
            <wp:extent cx="5943600" cy="3361055"/>
            <wp:effectExtent l="0" t="0" r="0" b="4445"/>
            <wp:docPr id="182294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8067" name="Picture 18229480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r w:rsidR="002B081B" w:rsidRPr="0090439C">
        <w:rPr>
          <w:rFonts w:cstheme="majorBidi"/>
        </w:rPr>
        <w:t>Fig</w:t>
      </w:r>
      <w:r w:rsidR="002B081B">
        <w:rPr>
          <w:rFonts w:cstheme="majorBidi"/>
        </w:rPr>
        <w:t>ure</w:t>
      </w:r>
      <w:r w:rsidR="002B081B" w:rsidRPr="0090439C">
        <w:rPr>
          <w:rFonts w:cstheme="majorBidi"/>
          <w:szCs w:val="22"/>
          <w:lang w:bidi="en-US"/>
        </w:rPr>
        <w:t xml:space="preserve"> </w:t>
      </w:r>
      <w:r>
        <w:rPr>
          <w:rFonts w:cstheme="majorBidi"/>
          <w:szCs w:val="22"/>
          <w:lang w:bidi="en-US"/>
        </w:rPr>
        <w:t>2</w:t>
      </w:r>
      <w:r w:rsidR="002B081B" w:rsidRPr="0090439C">
        <w:rPr>
          <w:rFonts w:cstheme="majorBidi"/>
          <w:szCs w:val="22"/>
          <w:lang w:bidi="en-US"/>
        </w:rPr>
        <w:t xml:space="preserve">. </w:t>
      </w:r>
      <w:r w:rsidR="00177486" w:rsidRPr="00177486">
        <w:rPr>
          <w:rFonts w:cstheme="majorBidi"/>
          <w:i/>
          <w:color w:val="000000" w:themeColor="text1"/>
        </w:rPr>
        <w:t>Chroococcus limneticus</w:t>
      </w:r>
      <w:r w:rsidR="00177486" w:rsidRPr="00177486">
        <w:rPr>
          <w:color w:val="000000" w:themeColor="text1"/>
        </w:rPr>
        <w:t xml:space="preserve"> </w:t>
      </w:r>
      <w:r>
        <w:rPr>
          <w:color w:val="000000" w:themeColor="text1"/>
        </w:rPr>
        <w:t xml:space="preserve">abundance </w:t>
      </w:r>
      <w:r w:rsidR="002B081B" w:rsidRPr="001A62A2">
        <w:rPr>
          <w:rFonts w:cstheme="majorBidi"/>
          <w:color w:val="000000" w:themeColor="text1"/>
          <w:szCs w:val="22"/>
          <w:lang w:bidi="en-US"/>
        </w:rPr>
        <w:t>(</w:t>
      </w:r>
      <w:r w:rsidRPr="001A62A2">
        <w:rPr>
          <w:rFonts w:cstheme="majorBidi"/>
          <w:color w:val="000000" w:themeColor="text1"/>
          <w:szCs w:val="22"/>
          <w:lang w:bidi="en-US"/>
        </w:rPr>
        <w:t>colonies</w:t>
      </w:r>
      <w:r w:rsidR="002B081B" w:rsidRPr="001A62A2">
        <w:rPr>
          <w:rFonts w:cstheme="majorBidi"/>
          <w:color w:val="000000" w:themeColor="text1"/>
          <w:szCs w:val="22"/>
          <w:lang w:bidi="en-US"/>
        </w:rPr>
        <w:t xml:space="preserve"> mL</w:t>
      </w:r>
      <w:r w:rsidR="002B081B" w:rsidRPr="001A62A2">
        <w:rPr>
          <w:rFonts w:cstheme="majorBidi"/>
          <w:color w:val="000000" w:themeColor="text1"/>
          <w:szCs w:val="22"/>
          <w:vertAlign w:val="superscript"/>
          <w:lang w:bidi="en-US"/>
        </w:rPr>
        <w:t>-1</w:t>
      </w:r>
      <w:r w:rsidR="002B081B" w:rsidRPr="001A62A2">
        <w:rPr>
          <w:rFonts w:cstheme="majorBidi"/>
          <w:color w:val="000000" w:themeColor="text1"/>
          <w:szCs w:val="22"/>
          <w:lang w:bidi="en-US"/>
        </w:rPr>
        <w:t xml:space="preserve">) vs. environmental parameters recorded at the site and time of sampling, showing tendency for higher </w:t>
      </w:r>
      <w:r w:rsidRPr="001A62A2">
        <w:rPr>
          <w:rFonts w:cstheme="majorBidi"/>
          <w:color w:val="000000" w:themeColor="text1"/>
          <w:szCs w:val="22"/>
          <w:lang w:bidi="en-US"/>
        </w:rPr>
        <w:t xml:space="preserve">abundance at higher temperature, lower alkalinities and higher pH (to a limit at 9.0). </w:t>
      </w:r>
    </w:p>
    <w:p w14:paraId="4342CE6A" w14:textId="77777777" w:rsidR="002B081B" w:rsidRPr="0084079D" w:rsidRDefault="002B081B" w:rsidP="002B081B">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74F59F62" w14:textId="77777777" w:rsidR="002B081B" w:rsidRPr="0084079D" w:rsidRDefault="002B081B" w:rsidP="002B081B">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35993865" w14:textId="15DF0CD0" w:rsidR="00DF1DCD" w:rsidRDefault="00DF1DCD" w:rsidP="00DF1DCD">
      <w:pPr>
        <w:rPr>
          <w:rFonts w:cstheme="majorBidi"/>
        </w:rPr>
      </w:pPr>
      <w:r>
        <w:rPr>
          <w:rFonts w:cstheme="majorBidi"/>
        </w:rPr>
        <w:br w:type="page"/>
      </w:r>
    </w:p>
    <w:p w14:paraId="58595BD9" w14:textId="77777777" w:rsidR="0085234C" w:rsidRPr="00DF1DCD" w:rsidRDefault="0085234C" w:rsidP="00DF1DCD">
      <w:pPr>
        <w:pStyle w:val="Heading1"/>
      </w:pPr>
      <w:r w:rsidRPr="00DF1DCD">
        <w:rPr>
          <w:i/>
          <w:iCs/>
        </w:rPr>
        <w:lastRenderedPageBreak/>
        <w:t>Chroococcus turgidus</w:t>
      </w:r>
      <w:r w:rsidRPr="00DF1DCD">
        <w:t xml:space="preserve"> (Kützing) Nägeli 1849 </w:t>
      </w:r>
    </w:p>
    <w:p w14:paraId="77257024" w14:textId="77777777" w:rsidR="0085234C" w:rsidRDefault="0085234C" w:rsidP="0085234C">
      <w:pPr>
        <w:spacing w:after="0"/>
        <w:rPr>
          <w:rFonts w:cstheme="majorBidi"/>
          <w:b/>
          <w:lang w:val="en-US"/>
        </w:rPr>
      </w:pPr>
      <w:r>
        <w:rPr>
          <w:rFonts w:cstheme="majorBidi"/>
          <w:b/>
          <w:noProof/>
          <w:lang w:val="en-US"/>
        </w:rPr>
        <w:drawing>
          <wp:inline distT="0" distB="0" distL="0" distR="0" wp14:anchorId="0294E456" wp14:editId="25085D15">
            <wp:extent cx="2233766" cy="2244028"/>
            <wp:effectExtent l="0" t="0" r="1905" b="4445"/>
            <wp:docPr id="169628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5396" name="Picture 9070753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8608" cy="2299122"/>
                    </a:xfrm>
                    <a:prstGeom prst="rect">
                      <a:avLst/>
                    </a:prstGeom>
                  </pic:spPr>
                </pic:pic>
              </a:graphicData>
            </a:graphic>
          </wp:inline>
        </w:drawing>
      </w:r>
    </w:p>
    <w:p w14:paraId="724C0CE3" w14:textId="77777777" w:rsidR="0085234C" w:rsidRDefault="0085234C" w:rsidP="0085234C">
      <w:pPr>
        <w:spacing w:after="0"/>
        <w:rPr>
          <w:rFonts w:cstheme="majorBidi"/>
          <w:b/>
          <w:lang w:val="en-US"/>
        </w:rPr>
      </w:pPr>
      <w:r>
        <w:rPr>
          <w:rFonts w:cstheme="majorBidi"/>
          <w:b/>
          <w:lang w:val="en-US"/>
        </w:rPr>
        <w:t xml:space="preserve">Phylum: </w:t>
      </w:r>
      <w:r>
        <w:rPr>
          <w:rFonts w:cstheme="majorBidi"/>
          <w:bCs/>
          <w:lang w:val="en-US"/>
        </w:rPr>
        <w:t>Cyanobacteriophyta</w:t>
      </w:r>
    </w:p>
    <w:p w14:paraId="6A974B63" w14:textId="77777777" w:rsidR="0085234C" w:rsidRDefault="0085234C" w:rsidP="0085234C">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4933F699" w14:textId="77777777" w:rsidR="0085234C" w:rsidRDefault="0085234C" w:rsidP="0085234C">
      <w:pPr>
        <w:spacing w:after="0"/>
        <w:rPr>
          <w:rFonts w:cstheme="majorBidi"/>
          <w:b/>
          <w:lang w:val="en-US"/>
        </w:rPr>
      </w:pPr>
      <w:r>
        <w:rPr>
          <w:rFonts w:cstheme="majorBidi"/>
          <w:b/>
          <w:lang w:val="en-US"/>
        </w:rPr>
        <w:t xml:space="preserve">Order: </w:t>
      </w:r>
      <w:r>
        <w:rPr>
          <w:rFonts w:cstheme="majorBidi"/>
          <w:bCs/>
          <w:lang w:val="en-US"/>
        </w:rPr>
        <w:t>Chroococcales</w:t>
      </w:r>
    </w:p>
    <w:p w14:paraId="6988190E" w14:textId="77777777" w:rsidR="0085234C" w:rsidRDefault="0085234C" w:rsidP="0085234C">
      <w:pPr>
        <w:spacing w:after="0"/>
        <w:rPr>
          <w:rFonts w:cstheme="majorBidi"/>
          <w:b/>
          <w:lang w:val="en-US"/>
        </w:rPr>
      </w:pPr>
    </w:p>
    <w:p w14:paraId="2536273F" w14:textId="77777777" w:rsidR="0085234C" w:rsidRPr="00057B1E" w:rsidRDefault="0085234C" w:rsidP="0085234C">
      <w:pPr>
        <w:spacing w:after="0"/>
        <w:rPr>
          <w:rFonts w:cstheme="majorBidi"/>
          <w:bCs/>
          <w:color w:val="000000" w:themeColor="text1"/>
          <w:lang w:val="en-US"/>
        </w:rPr>
      </w:pPr>
      <w:r w:rsidRPr="00057B1E">
        <w:rPr>
          <w:rFonts w:cstheme="majorBidi"/>
          <w:b/>
          <w:color w:val="000000" w:themeColor="text1"/>
          <w:lang w:val="en-US"/>
        </w:rPr>
        <w:t xml:space="preserve">Habitat: </w:t>
      </w:r>
      <w:r w:rsidRPr="00057B1E">
        <w:rPr>
          <w:rFonts w:cstheme="majorBidi"/>
          <w:bCs/>
          <w:color w:val="000000" w:themeColor="text1"/>
          <w:lang w:val="en-US"/>
        </w:rPr>
        <w:t>planktonic</w:t>
      </w:r>
    </w:p>
    <w:p w14:paraId="298C6AB7" w14:textId="027B3514" w:rsidR="0085234C" w:rsidRPr="00057B1E" w:rsidRDefault="0085234C" w:rsidP="0085234C">
      <w:pPr>
        <w:rPr>
          <w:rFonts w:cstheme="majorBidi"/>
          <w:iCs/>
          <w:color w:val="000000" w:themeColor="text1"/>
          <w:lang w:val="en-US"/>
        </w:rPr>
      </w:pPr>
      <w:r w:rsidRPr="00057B1E">
        <w:rPr>
          <w:rFonts w:cstheme="majorBidi"/>
          <w:b/>
          <w:bCs/>
          <w:color w:val="000000" w:themeColor="text1"/>
        </w:rPr>
        <w:t xml:space="preserve">Distinctive features: </w:t>
      </w:r>
      <w:r w:rsidR="00C71E19" w:rsidRPr="00C71E19">
        <w:rPr>
          <w:rFonts w:cstheme="majorBidi"/>
          <w:color w:val="000000" w:themeColor="text1"/>
        </w:rPr>
        <w:t>single cells or</w:t>
      </w:r>
      <w:r w:rsidR="00C71E19">
        <w:rPr>
          <w:rFonts w:cstheme="majorBidi"/>
          <w:b/>
          <w:bCs/>
          <w:color w:val="000000" w:themeColor="text1"/>
        </w:rPr>
        <w:t xml:space="preserve"> </w:t>
      </w:r>
      <w:r w:rsidRPr="00057B1E">
        <w:rPr>
          <w:rFonts w:cstheme="majorBidi"/>
          <w:color w:val="000000" w:themeColor="text1"/>
        </w:rPr>
        <w:t xml:space="preserve">small </w:t>
      </w:r>
      <w:r>
        <w:rPr>
          <w:rFonts w:cstheme="majorBidi"/>
          <w:iCs/>
          <w:color w:val="000000" w:themeColor="text1"/>
        </w:rPr>
        <w:t>colonies of few strongly pigmented cells</w:t>
      </w:r>
      <w:r w:rsidRPr="00057B1E">
        <w:rPr>
          <w:rFonts w:cstheme="majorBidi"/>
          <w:iCs/>
          <w:color w:val="000000" w:themeColor="text1"/>
          <w:lang w:val="en-US"/>
        </w:rPr>
        <w:t xml:space="preserve"> in distinct</w:t>
      </w:r>
      <w:r w:rsidR="00C71E19">
        <w:rPr>
          <w:rFonts w:cstheme="majorBidi"/>
          <w:iCs/>
          <w:color w:val="000000" w:themeColor="text1"/>
          <w:lang w:val="en-US"/>
        </w:rPr>
        <w:t>, thick</w:t>
      </w:r>
      <w:r w:rsidRPr="00057B1E">
        <w:rPr>
          <w:rFonts w:cstheme="majorBidi"/>
          <w:iCs/>
          <w:color w:val="000000" w:themeColor="text1"/>
          <w:lang w:val="en-US"/>
        </w:rPr>
        <w:t xml:space="preserve"> </w:t>
      </w:r>
      <w:r>
        <w:rPr>
          <w:rFonts w:cstheme="majorBidi"/>
          <w:iCs/>
          <w:color w:val="000000" w:themeColor="text1"/>
          <w:lang w:val="en-US"/>
        </w:rPr>
        <w:t xml:space="preserve">colorless </w:t>
      </w:r>
      <w:r w:rsidRPr="00057B1E">
        <w:rPr>
          <w:rFonts w:cstheme="majorBidi"/>
          <w:iCs/>
          <w:color w:val="000000" w:themeColor="text1"/>
          <w:lang w:val="en-US"/>
        </w:rPr>
        <w:t>envelope</w:t>
      </w:r>
      <w:r w:rsidR="00C71E19">
        <w:rPr>
          <w:rFonts w:cstheme="majorBidi"/>
          <w:iCs/>
          <w:color w:val="000000" w:themeColor="text1"/>
          <w:lang w:val="en-US"/>
        </w:rPr>
        <w:t>(</w:t>
      </w:r>
      <w:r w:rsidRPr="00057B1E">
        <w:rPr>
          <w:rFonts w:cstheme="majorBidi"/>
          <w:iCs/>
          <w:color w:val="000000" w:themeColor="text1"/>
          <w:lang w:val="en-US"/>
        </w:rPr>
        <w:t>s</w:t>
      </w:r>
      <w:r w:rsidR="00C71E19">
        <w:rPr>
          <w:rFonts w:cstheme="majorBidi"/>
          <w:iCs/>
          <w:color w:val="000000" w:themeColor="text1"/>
          <w:lang w:val="en-US"/>
        </w:rPr>
        <w:t>)</w:t>
      </w:r>
      <w:r w:rsidRPr="00057B1E">
        <w:rPr>
          <w:rFonts w:cstheme="majorBidi"/>
          <w:iCs/>
          <w:color w:val="000000" w:themeColor="text1"/>
          <w:lang w:val="en-US"/>
        </w:rPr>
        <w:t xml:space="preserve">. </w:t>
      </w:r>
    </w:p>
    <w:p w14:paraId="0AE6A542" w14:textId="3AFE21B5" w:rsidR="0085234C" w:rsidRPr="00057B1E" w:rsidRDefault="0085234C" w:rsidP="0085234C">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sidR="00C71E19">
        <w:rPr>
          <w:rFonts w:cstheme="majorBidi"/>
          <w:color w:val="000000" w:themeColor="text1"/>
        </w:rPr>
        <w:t>single cells</w:t>
      </w:r>
      <w:r w:rsidR="00C71E19">
        <w:rPr>
          <w:rFonts w:cstheme="majorBidi"/>
          <w:color w:val="000000" w:themeColor="text1"/>
        </w:rPr>
        <w:t xml:space="preserve"> or </w:t>
      </w:r>
      <w:r>
        <w:rPr>
          <w:rFonts w:cstheme="majorBidi"/>
          <w:color w:val="000000" w:themeColor="text1"/>
        </w:rPr>
        <w:t>colonies of 2</w:t>
      </w:r>
      <w:r w:rsidR="00C71E19">
        <w:rPr>
          <w:rFonts w:cstheme="majorBidi"/>
          <w:color w:val="000000" w:themeColor="text1"/>
        </w:rPr>
        <w:t xml:space="preserve"> (most common) to </w:t>
      </w:r>
      <w:r>
        <w:rPr>
          <w:rFonts w:cstheme="majorBidi"/>
          <w:color w:val="000000" w:themeColor="text1"/>
        </w:rPr>
        <w:t xml:space="preserve">8 cells </w:t>
      </w:r>
    </w:p>
    <w:p w14:paraId="4D5E7FFC" w14:textId="7DDD9E61" w:rsidR="0085234C" w:rsidRPr="00057B1E" w:rsidRDefault="0085234C" w:rsidP="0085234C">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4A10D3">
        <w:rPr>
          <w:rFonts w:cstheme="majorBidi"/>
          <w:color w:val="000000" w:themeColor="text1"/>
        </w:rPr>
        <w:t>blue-green</w:t>
      </w:r>
    </w:p>
    <w:p w14:paraId="3D60CA6D" w14:textId="77777777" w:rsidR="0085234C" w:rsidRPr="00057B1E" w:rsidRDefault="0085234C" w:rsidP="0085234C">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sphere</w:t>
      </w:r>
    </w:p>
    <w:p w14:paraId="4542964F" w14:textId="77777777" w:rsidR="0085234C" w:rsidRPr="00057B1E" w:rsidRDefault="0085234C" w:rsidP="0085234C">
      <w:pPr>
        <w:spacing w:after="0"/>
        <w:rPr>
          <w:rFonts w:cstheme="majorBidi"/>
          <w:b/>
          <w:bCs/>
          <w:color w:val="215E99" w:themeColor="text2" w:themeTint="BF"/>
        </w:rPr>
      </w:pPr>
      <w:r w:rsidRPr="00482CB9">
        <w:rPr>
          <w:rFonts w:cstheme="majorBidi"/>
          <w:b/>
          <w:bCs/>
        </w:rPr>
        <w:t>Colony shape</w:t>
      </w:r>
      <w:r w:rsidRPr="00057B1E">
        <w:rPr>
          <w:rFonts w:cstheme="majorBidi"/>
        </w:rPr>
        <w:t xml:space="preserve">: </w:t>
      </w:r>
      <w:r w:rsidRPr="004859A7">
        <w:rPr>
          <w:rFonts w:cstheme="majorBidi"/>
          <w:color w:val="000000" w:themeColor="text1"/>
        </w:rPr>
        <w:t>spherical</w:t>
      </w:r>
    </w:p>
    <w:p w14:paraId="268D1EF4" w14:textId="27FB0790" w:rsidR="0085234C" w:rsidRPr="00B10D06" w:rsidRDefault="0085234C" w:rsidP="0085234C">
      <w:pPr>
        <w:spacing w:after="0"/>
        <w:rPr>
          <w:rFonts w:cstheme="majorBidi"/>
          <w:color w:val="000000" w:themeColor="text1"/>
        </w:rPr>
      </w:pPr>
      <w:r w:rsidRPr="00D373AE">
        <w:rPr>
          <w:rFonts w:cstheme="majorBidi"/>
          <w:b/>
        </w:rPr>
        <w:t>Cell diameter (D):</w:t>
      </w:r>
      <w:r w:rsidRPr="00D373AE">
        <w:rPr>
          <w:rFonts w:cstheme="majorBidi"/>
        </w:rPr>
        <w:t xml:space="preserve"> </w:t>
      </w:r>
      <w:r w:rsidR="00B10D06">
        <w:rPr>
          <w:rFonts w:cstheme="majorBidi"/>
          <w:color w:val="000000" w:themeColor="text1"/>
        </w:rPr>
        <w:t>4</w:t>
      </w:r>
      <w:r w:rsidRPr="00B10D06">
        <w:rPr>
          <w:rFonts w:cstheme="majorBidi"/>
          <w:color w:val="000000" w:themeColor="text1"/>
        </w:rPr>
        <w:t xml:space="preserve"> – </w:t>
      </w:r>
      <w:r w:rsidR="00B10D06">
        <w:rPr>
          <w:rFonts w:cstheme="majorBidi"/>
          <w:color w:val="000000" w:themeColor="text1"/>
        </w:rPr>
        <w:t>13</w:t>
      </w:r>
      <w:r w:rsidRPr="00B10D06">
        <w:rPr>
          <w:rFonts w:cstheme="majorBidi"/>
          <w:color w:val="000000" w:themeColor="text1"/>
        </w:rPr>
        <w:t xml:space="preserve"> </w:t>
      </w:r>
      <w:r w:rsidRPr="00B10D06">
        <w:rPr>
          <w:rFonts w:ascii="Symbol" w:hAnsi="Symbol"/>
          <w:color w:val="000000" w:themeColor="text1"/>
        </w:rPr>
        <w:t></w:t>
      </w:r>
      <w:r w:rsidRPr="00B10D06">
        <w:rPr>
          <w:rFonts w:cstheme="majorBidi"/>
          <w:color w:val="000000" w:themeColor="text1"/>
        </w:rPr>
        <w:t xml:space="preserve">m, median: </w:t>
      </w:r>
      <w:r w:rsidR="00B10D06">
        <w:rPr>
          <w:rFonts w:cstheme="majorBidi"/>
          <w:color w:val="000000" w:themeColor="text1"/>
        </w:rPr>
        <w:t>6.2</w:t>
      </w:r>
      <w:r w:rsidRPr="00B10D06">
        <w:rPr>
          <w:rFonts w:cstheme="majorBidi"/>
          <w:color w:val="000000" w:themeColor="text1"/>
        </w:rPr>
        <w:t xml:space="preserve"> </w:t>
      </w:r>
      <w:r w:rsidRPr="00B10D06">
        <w:rPr>
          <w:rFonts w:ascii="Symbol" w:hAnsi="Symbol"/>
          <w:color w:val="000000" w:themeColor="text1"/>
        </w:rPr>
        <w:t></w:t>
      </w:r>
      <w:r w:rsidRPr="00B10D06">
        <w:rPr>
          <w:rFonts w:cstheme="majorBidi"/>
          <w:color w:val="000000" w:themeColor="text1"/>
        </w:rPr>
        <w:t>m (N=5</w:t>
      </w:r>
      <w:r w:rsidR="00B10D06">
        <w:rPr>
          <w:rFonts w:cstheme="majorBidi"/>
          <w:color w:val="000000" w:themeColor="text1"/>
        </w:rPr>
        <w:t>02</w:t>
      </w:r>
      <w:r w:rsidRPr="00B10D06">
        <w:rPr>
          <w:rFonts w:cstheme="majorBidi"/>
          <w:color w:val="000000" w:themeColor="text1"/>
        </w:rPr>
        <w:t xml:space="preserve">). Cell diameter varies significantly over an annual cycle, making it necessary to measure it routinely. </w:t>
      </w:r>
    </w:p>
    <w:p w14:paraId="27C9EFF8" w14:textId="01FAF0D8" w:rsidR="0085234C" w:rsidRPr="009A4D0D" w:rsidRDefault="0085234C" w:rsidP="0085234C">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00B10D06">
        <w:rPr>
          <w:rFonts w:cstheme="majorBidi"/>
          <w:color w:val="000000" w:themeColor="text1"/>
        </w:rPr>
        <w:t>4</w:t>
      </w:r>
      <w:r w:rsidRPr="00B10D06">
        <w:rPr>
          <w:rFonts w:cstheme="majorBidi"/>
          <w:color w:val="000000" w:themeColor="text1"/>
        </w:rPr>
        <w:t xml:space="preserve">0 – </w:t>
      </w:r>
      <w:r w:rsidR="00B10D06">
        <w:rPr>
          <w:rFonts w:cstheme="majorBidi"/>
          <w:color w:val="000000" w:themeColor="text1"/>
        </w:rPr>
        <w:t>2</w:t>
      </w:r>
      <w:r w:rsidRPr="00B10D06">
        <w:rPr>
          <w:rFonts w:cstheme="majorBidi"/>
          <w:color w:val="000000" w:themeColor="text1"/>
        </w:rPr>
        <w:t xml:space="preserve">00 </w:t>
      </w:r>
      <w:r w:rsidRPr="00B10D06">
        <w:rPr>
          <w:rFonts w:ascii="Symbol" w:hAnsi="Symbol"/>
          <w:color w:val="000000" w:themeColor="text1"/>
        </w:rPr>
        <w:t></w:t>
      </w:r>
      <w:r w:rsidRPr="00B10D06">
        <w:rPr>
          <w:rFonts w:cstheme="majorBidi"/>
          <w:color w:val="000000" w:themeColor="text1"/>
        </w:rPr>
        <w:t>m</w:t>
      </w:r>
      <w:r w:rsidRPr="00B10D06">
        <w:rPr>
          <w:rFonts w:cstheme="majorBidi"/>
          <w:color w:val="000000" w:themeColor="text1"/>
          <w:vertAlign w:val="superscript"/>
        </w:rPr>
        <w:t>3</w:t>
      </w:r>
      <w:r w:rsidRPr="00B10D06">
        <w:rPr>
          <w:rFonts w:cstheme="majorBidi"/>
          <w:color w:val="000000" w:themeColor="text1"/>
        </w:rPr>
        <w:t>. Larger cell size in winter, smaller in summer (see Fig. 2).</w:t>
      </w:r>
    </w:p>
    <w:p w14:paraId="0907CA20" w14:textId="1592A7D7" w:rsidR="0085234C" w:rsidRPr="009A4D0D" w:rsidRDefault="0085234C" w:rsidP="0085234C">
      <w:pPr>
        <w:rPr>
          <w:rFonts w:cstheme="majorBidi"/>
          <w:color w:val="215E99" w:themeColor="text2" w:themeTint="BF"/>
        </w:rPr>
      </w:pPr>
      <w:r w:rsidRPr="009A4D0D">
        <w:rPr>
          <w:rFonts w:cstheme="majorBidi"/>
          <w:b/>
        </w:rPr>
        <w:t>Biovolume equation</w:t>
      </w:r>
      <w:r w:rsidRPr="009A4D0D">
        <w:rPr>
          <w:rFonts w:cstheme="majorBidi"/>
        </w:rPr>
        <w:t xml:space="preserve">: </w:t>
      </w:r>
      <w:r w:rsidRPr="004859A7">
        <w:rPr>
          <w:rFonts w:cstheme="majorBidi"/>
          <w:color w:val="000000" w:themeColor="text1"/>
        </w:rPr>
        <w:t xml:space="preserve">Sphere V, </w:t>
      </w:r>
      <w:r w:rsidR="004859A7" w:rsidRPr="004859A7">
        <w:rPr>
          <w:rFonts w:ascii="Symbol" w:hAnsi="Symbol"/>
          <w:color w:val="000000" w:themeColor="text1"/>
        </w:rPr>
        <w:t></w:t>
      </w:r>
      <w:r w:rsidRPr="004859A7">
        <w:rPr>
          <w:rFonts w:cstheme="majorBidi"/>
          <w:color w:val="000000" w:themeColor="text1"/>
        </w:rPr>
        <w:t>m</w:t>
      </w:r>
      <w:r w:rsidRPr="004859A7">
        <w:rPr>
          <w:rFonts w:cstheme="majorBidi"/>
          <w:color w:val="000000" w:themeColor="text1"/>
          <w:vertAlign w:val="superscript"/>
        </w:rPr>
        <w:t>3</w:t>
      </w:r>
      <w:r w:rsidRPr="004859A7">
        <w:rPr>
          <w:rFonts w:cstheme="majorBidi"/>
          <w:color w:val="000000" w:themeColor="text1"/>
        </w:rPr>
        <w:t xml:space="preserve"> = 4/3 </w:t>
      </w:r>
      <w:r w:rsidR="004859A7" w:rsidRPr="004859A7">
        <w:rPr>
          <w:rFonts w:cstheme="majorBidi"/>
          <w:color w:val="000000" w:themeColor="text1"/>
        </w:rPr>
        <w:t>π</w:t>
      </w:r>
      <w:r w:rsidRPr="004859A7">
        <w:rPr>
          <w:rFonts w:cstheme="majorBidi"/>
          <w:color w:val="000000" w:themeColor="text1"/>
        </w:rPr>
        <w:t xml:space="preserve"> (D/2)</w:t>
      </w:r>
      <w:r w:rsidRPr="004859A7">
        <w:rPr>
          <w:rFonts w:cstheme="majorBidi"/>
          <w:color w:val="000000" w:themeColor="text1"/>
          <w:vertAlign w:val="superscript"/>
        </w:rPr>
        <w:t>3</w:t>
      </w:r>
      <w:r w:rsidRPr="009A4D0D">
        <w:rPr>
          <w:rFonts w:cstheme="majorBidi"/>
          <w:color w:val="215E99" w:themeColor="text2" w:themeTint="BF"/>
        </w:rPr>
        <w:t>.</w:t>
      </w:r>
    </w:p>
    <w:p w14:paraId="5754BD88" w14:textId="77777777" w:rsidR="004859A7" w:rsidRDefault="004859A7" w:rsidP="0085234C">
      <w:pPr>
        <w:rPr>
          <w:rFonts w:cstheme="majorBidi"/>
          <w:b/>
        </w:rPr>
      </w:pPr>
    </w:p>
    <w:p w14:paraId="5387DB3F" w14:textId="77D9BB83" w:rsidR="0085234C" w:rsidRPr="0090439C" w:rsidRDefault="0085234C" w:rsidP="0085234C">
      <w:pPr>
        <w:rPr>
          <w:rFonts w:cstheme="majorBidi"/>
        </w:rPr>
      </w:pPr>
      <w:r w:rsidRPr="0090439C">
        <w:rPr>
          <w:rFonts w:cstheme="majorBidi"/>
          <w:b/>
        </w:rPr>
        <w:t>Morphological features:</w:t>
      </w:r>
      <w:r w:rsidRPr="0090439C">
        <w:rPr>
          <w:rFonts w:cstheme="majorBidi"/>
        </w:rPr>
        <w:t xml:space="preserve"> </w:t>
      </w:r>
      <w:r w:rsidR="004859A7">
        <w:rPr>
          <w:rFonts w:cstheme="majorBidi"/>
        </w:rPr>
        <w:t xml:space="preserve">Individual </w:t>
      </w:r>
      <w:r w:rsidR="00C71E19">
        <w:rPr>
          <w:rFonts w:cstheme="majorBidi"/>
        </w:rPr>
        <w:t xml:space="preserve">spherical </w:t>
      </w:r>
      <w:r w:rsidR="004859A7">
        <w:rPr>
          <w:rFonts w:cstheme="majorBidi"/>
        </w:rPr>
        <w:t>cells are surrounded by hyaline lamellate sheaths.</w:t>
      </w:r>
      <w:r w:rsidR="004A10D3">
        <w:rPr>
          <w:rFonts w:cstheme="majorBidi"/>
        </w:rPr>
        <w:t xml:space="preserve"> </w:t>
      </w:r>
      <w:r w:rsidR="00C71E19">
        <w:rPr>
          <w:rFonts w:cstheme="majorBidi"/>
        </w:rPr>
        <w:t xml:space="preserve">After division the original sheath remains around each new cell </w:t>
      </w:r>
      <w:r w:rsidR="007F73EF">
        <w:rPr>
          <w:rFonts w:cstheme="majorBidi"/>
        </w:rPr>
        <w:t>but</w:t>
      </w:r>
      <w:r w:rsidR="00C71E19">
        <w:rPr>
          <w:rFonts w:cstheme="majorBidi"/>
        </w:rPr>
        <w:t xml:space="preserve"> a</w:t>
      </w:r>
      <w:r w:rsidR="007F73EF">
        <w:rPr>
          <w:rFonts w:cstheme="majorBidi"/>
        </w:rPr>
        <w:t>n</w:t>
      </w:r>
      <w:r w:rsidR="00C71E19">
        <w:rPr>
          <w:rFonts w:cstheme="majorBidi"/>
        </w:rPr>
        <w:t xml:space="preserve"> </w:t>
      </w:r>
      <w:r w:rsidR="007F73EF">
        <w:rPr>
          <w:rFonts w:cstheme="majorBidi"/>
        </w:rPr>
        <w:t>additional</w:t>
      </w:r>
      <w:r w:rsidR="00C71E19">
        <w:rPr>
          <w:rFonts w:cstheme="majorBidi"/>
        </w:rPr>
        <w:t xml:space="preserve"> sheath envelpes both cells, now hemispherical, that remain atta</w:t>
      </w:r>
      <w:r w:rsidR="007F73EF">
        <w:rPr>
          <w:rFonts w:cstheme="majorBidi"/>
        </w:rPr>
        <w:t>c</w:t>
      </w:r>
      <w:r w:rsidR="00C71E19">
        <w:rPr>
          <w:rFonts w:cstheme="majorBidi"/>
        </w:rPr>
        <w:t xml:space="preserve">hed (Plate 1). </w:t>
      </w:r>
      <w:r w:rsidR="00B10D06">
        <w:rPr>
          <w:rFonts w:cstheme="majorBidi"/>
        </w:rPr>
        <w:t>The cells are strongly colored, with colorless but distinct sheaths.</w:t>
      </w:r>
      <w:r w:rsidR="007F73EF">
        <w:rPr>
          <w:rFonts w:cstheme="majorBidi"/>
        </w:rPr>
        <w:t xml:space="preserve"> </w:t>
      </w:r>
      <w:r w:rsidR="007F73EF" w:rsidRPr="007F73EF">
        <w:rPr>
          <w:rFonts w:cstheme="majorBidi"/>
          <w:i/>
          <w:iCs/>
        </w:rPr>
        <w:t>Chroococcus turgidus</w:t>
      </w:r>
      <w:r w:rsidR="007F73EF">
        <w:rPr>
          <w:rFonts w:cstheme="majorBidi"/>
        </w:rPr>
        <w:t xml:space="preserve"> and </w:t>
      </w:r>
      <w:r w:rsidR="007F73EF" w:rsidRPr="007F73EF">
        <w:rPr>
          <w:rFonts w:cstheme="majorBidi"/>
          <w:i/>
          <w:iCs/>
        </w:rPr>
        <w:t>Chroococcus minutus</w:t>
      </w:r>
      <w:r w:rsidR="007F73EF">
        <w:rPr>
          <w:rFonts w:cstheme="majorBidi"/>
        </w:rPr>
        <w:t xml:space="preserve"> are difficult to tell apart. </w:t>
      </w:r>
      <w:r w:rsidR="00B672BA">
        <w:rPr>
          <w:rFonts w:cstheme="majorBidi"/>
        </w:rPr>
        <w:t>On average</w:t>
      </w:r>
      <w:r w:rsidR="00154F3A">
        <w:rPr>
          <w:rFonts w:cstheme="majorBidi"/>
        </w:rPr>
        <w:t xml:space="preserve">, </w:t>
      </w:r>
      <w:r w:rsidR="00154F3A" w:rsidRPr="00154F3A">
        <w:rPr>
          <w:rFonts w:cstheme="majorBidi"/>
          <w:i/>
          <w:iCs/>
        </w:rPr>
        <w:t>C. minutus</w:t>
      </w:r>
      <w:r w:rsidR="00154F3A">
        <w:rPr>
          <w:rFonts w:cstheme="majorBidi"/>
        </w:rPr>
        <w:t xml:space="preserve"> cells are smaller, but both species show large size variation</w:t>
      </w:r>
      <w:r w:rsidR="00B672BA">
        <w:rPr>
          <w:rFonts w:cstheme="majorBidi"/>
        </w:rPr>
        <w:t xml:space="preserve"> and </w:t>
      </w:r>
      <w:r w:rsidR="00B672BA">
        <w:rPr>
          <w:rFonts w:cstheme="majorBidi"/>
        </w:rPr>
        <w:t>the sizes overlap</w:t>
      </w:r>
      <w:r w:rsidR="00154F3A">
        <w:rPr>
          <w:rFonts w:cstheme="majorBidi"/>
        </w:rPr>
        <w:t xml:space="preserve">. </w:t>
      </w:r>
    </w:p>
    <w:p w14:paraId="52560E3A" w14:textId="77777777" w:rsidR="004663A2" w:rsidRDefault="004663A2" w:rsidP="0085234C">
      <w:pPr>
        <w:rPr>
          <w:rFonts w:cstheme="majorBidi"/>
          <w:highlight w:val="yellow"/>
        </w:rPr>
      </w:pPr>
      <w:r>
        <w:rPr>
          <w:rFonts w:cstheme="majorBidi"/>
          <w:noProof/>
        </w:rPr>
        <w:lastRenderedPageBreak/>
        <w:drawing>
          <wp:inline distT="0" distB="0" distL="0" distR="0" wp14:anchorId="04BC1649" wp14:editId="403219E3">
            <wp:extent cx="3883485" cy="3328082"/>
            <wp:effectExtent l="0" t="0" r="3175" b="0"/>
            <wp:docPr id="1976823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3811" name="Picture 1976823811"/>
                    <pic:cNvPicPr/>
                  </pic:nvPicPr>
                  <pic:blipFill rotWithShape="1">
                    <a:blip r:embed="rId15">
                      <a:extLst>
                        <a:ext uri="{28A0092B-C50C-407E-A947-70E740481C1C}">
                          <a14:useLocalDpi xmlns:a14="http://schemas.microsoft.com/office/drawing/2010/main" val="0"/>
                        </a:ext>
                      </a:extLst>
                    </a:blip>
                    <a:srcRect t="12343"/>
                    <a:stretch>
                      <a:fillRect/>
                    </a:stretch>
                  </pic:blipFill>
                  <pic:spPr bwMode="auto">
                    <a:xfrm>
                      <a:off x="0" y="0"/>
                      <a:ext cx="3919082" cy="3358588"/>
                    </a:xfrm>
                    <a:prstGeom prst="rect">
                      <a:avLst/>
                    </a:prstGeom>
                    <a:ln>
                      <a:noFill/>
                    </a:ln>
                    <a:extLst>
                      <a:ext uri="{53640926-AAD7-44D8-BBD7-CCE9431645EC}">
                        <a14:shadowObscured xmlns:a14="http://schemas.microsoft.com/office/drawing/2010/main"/>
                      </a:ext>
                    </a:extLst>
                  </pic:spPr>
                </pic:pic>
              </a:graphicData>
            </a:graphic>
          </wp:inline>
        </w:drawing>
      </w:r>
    </w:p>
    <w:p w14:paraId="1DF2EE09" w14:textId="12167D5B" w:rsidR="0085234C" w:rsidRPr="0090439C" w:rsidRDefault="0085234C" w:rsidP="0085234C">
      <w:pPr>
        <w:rPr>
          <w:rFonts w:cstheme="majorBidi"/>
        </w:rPr>
      </w:pPr>
      <w:r w:rsidRPr="001F6CDD">
        <w:rPr>
          <w:rFonts w:cstheme="majorBidi"/>
          <w:highlight w:val="yellow"/>
        </w:rPr>
        <w:t>Plate 1</w:t>
      </w:r>
      <w:r>
        <w:rPr>
          <w:rFonts w:cstheme="majorBidi"/>
        </w:rPr>
        <w:t xml:space="preserve">. </w:t>
      </w:r>
      <w:r w:rsidR="004663A2" w:rsidRPr="004663A2">
        <w:rPr>
          <w:rFonts w:cstheme="majorBidi"/>
          <w:i/>
          <w:iCs/>
        </w:rPr>
        <w:t>Chroococcus turgidus</w:t>
      </w:r>
      <w:r w:rsidRPr="004663A2">
        <w:rPr>
          <w:rFonts w:cstheme="majorBidi"/>
          <w:i/>
          <w:iCs/>
        </w:rPr>
        <w:t>.</w:t>
      </w:r>
      <w:r w:rsidR="004663A2">
        <w:rPr>
          <w:rFonts w:cstheme="majorBidi"/>
        </w:rPr>
        <w:t xml:space="preserve"> </w:t>
      </w:r>
      <w:r w:rsidR="00C71E19">
        <w:rPr>
          <w:rFonts w:cstheme="majorBidi"/>
        </w:rPr>
        <w:t xml:space="preserve">Two hemispherical cells that remain attached after division. Each cell is surrounded by its own sheath, and another sheath that envelopes both cells. </w:t>
      </w:r>
      <w:r>
        <w:rPr>
          <w:rFonts w:cstheme="majorBidi"/>
        </w:rPr>
        <w:t>Photo by Alla Alster.</w:t>
      </w:r>
    </w:p>
    <w:p w14:paraId="3D7FA180" w14:textId="77777777" w:rsidR="004663A2" w:rsidRDefault="004663A2" w:rsidP="0085234C">
      <w:pPr>
        <w:rPr>
          <w:rFonts w:cstheme="majorBidi"/>
          <w:b/>
          <w:bCs/>
          <w:iCs/>
          <w:szCs w:val="22"/>
          <w:lang w:bidi="en-US"/>
        </w:rPr>
      </w:pPr>
    </w:p>
    <w:p w14:paraId="0BA28333" w14:textId="5DE2B16E" w:rsidR="0085234C" w:rsidRPr="0090439C" w:rsidRDefault="0085234C" w:rsidP="0085234C">
      <w:pPr>
        <w:rPr>
          <w:rFonts w:cstheme="majorBidi" w:hint="cs"/>
          <w:b/>
          <w:bCs/>
          <w:iCs/>
          <w:szCs w:val="22"/>
          <w:rtl/>
          <w:lang w:bidi="en-US"/>
        </w:rPr>
      </w:pPr>
      <w:r w:rsidRPr="0090439C">
        <w:rPr>
          <w:rFonts w:cstheme="majorBidi"/>
          <w:b/>
          <w:bCs/>
          <w:iCs/>
          <w:szCs w:val="22"/>
          <w:lang w:bidi="en-US"/>
        </w:rPr>
        <w:t>Ecology:</w:t>
      </w:r>
      <w:r w:rsidRPr="00F2040F">
        <w:rPr>
          <w:rFonts w:cstheme="majorBidi"/>
        </w:rPr>
        <w:t xml:space="preserve"> </w:t>
      </w:r>
      <w:r w:rsidR="00B672BA" w:rsidRPr="00B672BA">
        <w:rPr>
          <w:rFonts w:cstheme="majorBidi"/>
          <w:i/>
          <w:iCs/>
        </w:rPr>
        <w:t>Chroococcus turgidus</w:t>
      </w:r>
      <w:r w:rsidR="00B672BA">
        <w:rPr>
          <w:rFonts w:cstheme="majorBidi"/>
        </w:rPr>
        <w:t xml:space="preserve"> and </w:t>
      </w:r>
      <w:r w:rsidR="00B672BA" w:rsidRPr="007F73EF">
        <w:rPr>
          <w:rFonts w:cstheme="majorBidi"/>
          <w:i/>
          <w:iCs/>
        </w:rPr>
        <w:t>C</w:t>
      </w:r>
      <w:r w:rsidR="00B672BA">
        <w:rPr>
          <w:rFonts w:cstheme="majorBidi"/>
          <w:i/>
          <w:iCs/>
        </w:rPr>
        <w:t>hroococcus</w:t>
      </w:r>
      <w:r w:rsidR="00B672BA" w:rsidRPr="007F73EF">
        <w:rPr>
          <w:rFonts w:cstheme="majorBidi"/>
          <w:i/>
          <w:iCs/>
        </w:rPr>
        <w:t xml:space="preserve"> minutus</w:t>
      </w:r>
      <w:r w:rsidR="00B672BA">
        <w:rPr>
          <w:rFonts w:cstheme="majorBidi"/>
        </w:rPr>
        <w:t xml:space="preserve"> have always been common in</w:t>
      </w:r>
      <w:r w:rsidR="007F73EF">
        <w:rPr>
          <w:rFonts w:cstheme="majorBidi"/>
        </w:rPr>
        <w:t xml:space="preserve"> lake Kinneret</w:t>
      </w:r>
      <w:r w:rsidR="00B672BA">
        <w:rPr>
          <w:rFonts w:cstheme="majorBidi"/>
        </w:rPr>
        <w:t>,</w:t>
      </w:r>
      <w:r w:rsidR="007F73EF">
        <w:rPr>
          <w:rFonts w:cstheme="majorBidi"/>
        </w:rPr>
        <w:t xml:space="preserve"> </w:t>
      </w:r>
      <w:r w:rsidR="00B672BA">
        <w:rPr>
          <w:rFonts w:cstheme="majorBidi"/>
        </w:rPr>
        <w:t>with long periods when their abundance was of thousands of cells mL</w:t>
      </w:r>
      <w:r w:rsidR="00B672BA" w:rsidRPr="00B672BA">
        <w:rPr>
          <w:rFonts w:cstheme="majorBidi"/>
          <w:vertAlign w:val="superscript"/>
        </w:rPr>
        <w:t>-1</w:t>
      </w:r>
      <w:r w:rsidR="00B672BA">
        <w:rPr>
          <w:rFonts w:cstheme="majorBidi"/>
        </w:rPr>
        <w:t xml:space="preserve"> (Fig. 1) P</w:t>
      </w:r>
      <w:r w:rsidR="007F73EF">
        <w:rPr>
          <w:rFonts w:cstheme="majorBidi"/>
        </w:rPr>
        <w:t xml:space="preserve">rior to the decline of </w:t>
      </w:r>
      <w:r w:rsidR="007F73EF" w:rsidRPr="00B672BA">
        <w:rPr>
          <w:rFonts w:cstheme="majorBidi"/>
          <w:i/>
          <w:iCs/>
        </w:rPr>
        <w:t>Peridinium gatunense</w:t>
      </w:r>
      <w:r w:rsidR="007F73EF">
        <w:rPr>
          <w:rFonts w:cstheme="majorBidi"/>
        </w:rPr>
        <w:t xml:space="preserve"> </w:t>
      </w:r>
      <w:r w:rsidR="00B672BA">
        <w:rPr>
          <w:rFonts w:cstheme="majorBidi"/>
        </w:rPr>
        <w:t>and appearance of nostocalean cyanobacteria</w:t>
      </w:r>
      <w:r w:rsidR="00B672BA">
        <w:rPr>
          <w:rFonts w:cstheme="majorBidi"/>
        </w:rPr>
        <w:t xml:space="preserve"> </w:t>
      </w:r>
      <w:r w:rsidR="007F73EF">
        <w:rPr>
          <w:rFonts w:cstheme="majorBidi"/>
        </w:rPr>
        <w:t xml:space="preserve">in the mid 1990s </w:t>
      </w:r>
      <w:r w:rsidR="00B672BA" w:rsidRPr="00B672BA">
        <w:rPr>
          <w:rFonts w:cstheme="majorBidi"/>
        </w:rPr>
        <w:t>they</w:t>
      </w:r>
      <w:r w:rsidR="00B672BA">
        <w:rPr>
          <w:rFonts w:cstheme="majorBidi"/>
        </w:rPr>
        <w:t xml:space="preserve"> were the most abundant </w:t>
      </w:r>
      <w:r w:rsidR="00B672BA">
        <w:rPr>
          <w:rFonts w:cstheme="majorBidi"/>
        </w:rPr>
        <w:t xml:space="preserve">Kinneret </w:t>
      </w:r>
      <w:r w:rsidR="00B672BA">
        <w:rPr>
          <w:rFonts w:cstheme="majorBidi"/>
        </w:rPr>
        <w:t>cyanobacteria</w:t>
      </w:r>
      <w:r w:rsidR="00A013FC">
        <w:rPr>
          <w:rFonts w:cstheme="majorBidi"/>
          <w:lang w:val="en-US"/>
        </w:rPr>
        <w:t>l taxa</w:t>
      </w:r>
      <w:r w:rsidR="00B672BA">
        <w:rPr>
          <w:rFonts w:cstheme="majorBidi"/>
        </w:rPr>
        <w:t xml:space="preserve">, mostly because other cyanobacteria were rare. </w:t>
      </w:r>
      <w:r w:rsidR="008F6FD5">
        <w:rPr>
          <w:rFonts w:cstheme="majorBidi"/>
        </w:rPr>
        <w:t>Peak abundance is in May-June (Fig. 2). Like several other Kinneret species, cells are smaller in summer, larger in winter (Fig. 2).</w:t>
      </w:r>
    </w:p>
    <w:p w14:paraId="748FEA48" w14:textId="6F20282E" w:rsidR="0085234C" w:rsidRDefault="00D44699" w:rsidP="0085234C">
      <w:pPr>
        <w:rPr>
          <w:rFonts w:cstheme="majorBidi"/>
        </w:rPr>
      </w:pPr>
      <w:r>
        <w:rPr>
          <w:rFonts w:cstheme="majorBidi"/>
          <w:noProof/>
        </w:rPr>
        <w:lastRenderedPageBreak/>
        <w:drawing>
          <wp:inline distT="0" distB="0" distL="0" distR="0" wp14:anchorId="3FB26E56" wp14:editId="12F64ED6">
            <wp:extent cx="4031038" cy="3665402"/>
            <wp:effectExtent l="0" t="0" r="0" b="5080"/>
            <wp:docPr id="869894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94253" name="Picture 8698942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47350" cy="3680235"/>
                    </a:xfrm>
                    <a:prstGeom prst="rect">
                      <a:avLst/>
                    </a:prstGeom>
                  </pic:spPr>
                </pic:pic>
              </a:graphicData>
            </a:graphic>
          </wp:inline>
        </w:drawing>
      </w:r>
    </w:p>
    <w:p w14:paraId="501BB32F" w14:textId="7ABA6357" w:rsidR="0085234C" w:rsidRPr="009A4D0D" w:rsidRDefault="0085234C" w:rsidP="0085234C">
      <w:pPr>
        <w:rPr>
          <w:rFonts w:cstheme="majorBidi"/>
          <w:color w:val="215E99" w:themeColor="text2" w:themeTint="BF"/>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1</w:t>
      </w:r>
      <w:r w:rsidRPr="00D44699">
        <w:rPr>
          <w:rFonts w:cstheme="majorBidi"/>
          <w:color w:val="000000" w:themeColor="text1"/>
          <w:highlight w:val="yellow"/>
        </w:rPr>
        <w:t>.</w:t>
      </w:r>
      <w:r w:rsidRPr="00D44699">
        <w:rPr>
          <w:rFonts w:cstheme="majorBidi"/>
          <w:color w:val="000000" w:themeColor="text1"/>
        </w:rPr>
        <w:t xml:space="preserve"> Time series of </w:t>
      </w:r>
      <w:r w:rsidR="00B10D06" w:rsidRPr="00D44699">
        <w:rPr>
          <w:rFonts w:cstheme="majorBidi"/>
          <w:i/>
          <w:iCs/>
          <w:color w:val="000000" w:themeColor="text1"/>
        </w:rPr>
        <w:t>Chroococcus turgidus</w:t>
      </w:r>
      <w:r w:rsidR="00B10D06" w:rsidRPr="00D44699">
        <w:rPr>
          <w:rFonts w:cstheme="majorBidi"/>
          <w:color w:val="000000" w:themeColor="text1"/>
        </w:rPr>
        <w:t xml:space="preserve"> </w:t>
      </w:r>
      <w:r w:rsidR="00D44699" w:rsidRPr="00D44699">
        <w:rPr>
          <w:rFonts w:cstheme="majorBidi"/>
          <w:color w:val="000000" w:themeColor="text1"/>
        </w:rPr>
        <w:t xml:space="preserve">and </w:t>
      </w:r>
      <w:r w:rsidR="00D44699" w:rsidRPr="00D44699">
        <w:rPr>
          <w:rFonts w:cstheme="majorBidi"/>
          <w:i/>
          <w:iCs/>
          <w:color w:val="000000" w:themeColor="text1"/>
        </w:rPr>
        <w:t>Chroococcus minutus</w:t>
      </w:r>
      <w:r w:rsidR="00D44699" w:rsidRPr="00D44699">
        <w:rPr>
          <w:rFonts w:cstheme="majorBidi"/>
          <w:color w:val="000000" w:themeColor="text1"/>
        </w:rPr>
        <w:t xml:space="preserve"> </w:t>
      </w:r>
      <w:r w:rsidRPr="00D44699">
        <w:rPr>
          <w:rFonts w:cstheme="majorBidi"/>
          <w:color w:val="000000" w:themeColor="text1"/>
        </w:rPr>
        <w:t>mean epilimnion cell abundance (cells mL</w:t>
      </w:r>
      <w:r w:rsidRPr="00D44699">
        <w:rPr>
          <w:rFonts w:cstheme="majorBidi"/>
          <w:color w:val="000000" w:themeColor="text1"/>
          <w:vertAlign w:val="superscript"/>
        </w:rPr>
        <w:t>-1</w:t>
      </w:r>
      <w:r w:rsidRPr="00D44699">
        <w:rPr>
          <w:rFonts w:cstheme="majorBidi"/>
          <w:color w:val="000000" w:themeColor="text1"/>
        </w:rPr>
        <w:t xml:space="preserve">) Lake Kinneret, </w:t>
      </w:r>
      <w:r w:rsidR="00B10D06" w:rsidRPr="00D44699">
        <w:rPr>
          <w:rFonts w:cstheme="majorBidi"/>
          <w:color w:val="000000" w:themeColor="text1"/>
        </w:rPr>
        <w:t>20</w:t>
      </w:r>
      <w:r w:rsidR="00D44699" w:rsidRPr="00D44699">
        <w:rPr>
          <w:rFonts w:cstheme="majorBidi"/>
          <w:color w:val="000000" w:themeColor="text1"/>
        </w:rPr>
        <w:t>70–</w:t>
      </w:r>
      <w:r w:rsidRPr="00D44699">
        <w:rPr>
          <w:rFonts w:cstheme="majorBidi"/>
          <w:color w:val="000000" w:themeColor="text1"/>
        </w:rPr>
        <w:t xml:space="preserve">2020. </w:t>
      </w:r>
    </w:p>
    <w:p w14:paraId="51B5E29F" w14:textId="3E3D7FFB" w:rsidR="0085234C" w:rsidRDefault="004A10D3" w:rsidP="0085234C">
      <w:pPr>
        <w:rPr>
          <w:rFonts w:cstheme="majorBidi"/>
        </w:rPr>
      </w:pPr>
      <w:r>
        <w:rPr>
          <w:rFonts w:cstheme="majorBidi"/>
          <w:noProof/>
        </w:rPr>
        <w:drawing>
          <wp:inline distT="0" distB="0" distL="0" distR="0" wp14:anchorId="5863942D" wp14:editId="44EE3E55">
            <wp:extent cx="5943600" cy="1971675"/>
            <wp:effectExtent l="0" t="0" r="0" b="0"/>
            <wp:docPr id="712925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5179" name="Picture 7129251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49C3D1B7" w14:textId="2800E216" w:rsidR="0085234C" w:rsidRPr="00C71E19" w:rsidRDefault="0085234C" w:rsidP="0085234C">
      <w:pPr>
        <w:rPr>
          <w:rFonts w:cstheme="majorBidi"/>
          <w:color w:val="000000" w:themeColor="text1"/>
        </w:rPr>
      </w:pP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2</w:t>
      </w:r>
      <w:r w:rsidRPr="0090439C">
        <w:rPr>
          <w:rFonts w:cstheme="majorBidi"/>
        </w:rPr>
        <w:t xml:space="preserve">. </w:t>
      </w:r>
      <w:r w:rsidRPr="004A10D3">
        <w:rPr>
          <w:rFonts w:cstheme="majorBidi"/>
          <w:color w:val="000000" w:themeColor="text1"/>
        </w:rPr>
        <w:t>The annual pattern of water column cell abundance (left) and volume per cell (</w:t>
      </w:r>
      <w:r w:rsidR="004A10D3">
        <w:rPr>
          <w:rFonts w:cstheme="majorBidi"/>
          <w:color w:val="000000" w:themeColor="text1"/>
        </w:rPr>
        <w:t>middle</w:t>
      </w:r>
      <w:r w:rsidRPr="004A10D3">
        <w:rPr>
          <w:rFonts w:cstheme="majorBidi"/>
          <w:color w:val="000000" w:themeColor="text1"/>
        </w:rPr>
        <w:t>)</w:t>
      </w:r>
      <w:r w:rsidRPr="005F13E6">
        <w:rPr>
          <w:rFonts w:cstheme="majorBidi"/>
          <w:color w:val="215E99" w:themeColor="text2" w:themeTint="BF"/>
        </w:rPr>
        <w:t xml:space="preserve"> </w:t>
      </w:r>
      <w:r w:rsidR="004A10D3" w:rsidRPr="004A10D3">
        <w:rPr>
          <w:rFonts w:cstheme="majorBidi"/>
          <w:color w:val="000000" w:themeColor="text1"/>
        </w:rPr>
        <w:t xml:space="preserve">and number of cells per colony (right) of </w:t>
      </w:r>
      <w:r w:rsidR="004A10D3" w:rsidRPr="004A10D3">
        <w:rPr>
          <w:rFonts w:cstheme="majorBidi"/>
          <w:i/>
          <w:color w:val="000000" w:themeColor="text1"/>
        </w:rPr>
        <w:t>Chroococcus turgidus</w:t>
      </w:r>
      <w:r w:rsidRPr="004A10D3">
        <w:rPr>
          <w:rFonts w:cstheme="majorBidi"/>
          <w:iCs/>
          <w:color w:val="000000" w:themeColor="text1"/>
        </w:rPr>
        <w:t xml:space="preserve">, </w:t>
      </w:r>
      <w:r w:rsidRPr="004A10D3">
        <w:rPr>
          <w:rFonts w:cstheme="majorBidi"/>
          <w:color w:val="000000" w:themeColor="text1"/>
        </w:rPr>
        <w:t xml:space="preserve">based on data for </w:t>
      </w:r>
      <w:r w:rsidR="004A10D3" w:rsidRPr="004A10D3">
        <w:rPr>
          <w:rFonts w:cstheme="majorBidi"/>
          <w:color w:val="000000" w:themeColor="text1"/>
        </w:rPr>
        <w:t>2013</w:t>
      </w:r>
      <w:r w:rsidRPr="004A10D3">
        <w:rPr>
          <w:rFonts w:cstheme="majorBidi"/>
          <w:color w:val="000000" w:themeColor="text1"/>
        </w:rPr>
        <w:t>-2020</w:t>
      </w:r>
      <w:r w:rsidRPr="005F13E6">
        <w:rPr>
          <w:rFonts w:cstheme="majorBidi"/>
          <w:color w:val="215E99" w:themeColor="text2" w:themeTint="BF"/>
        </w:rPr>
        <w:t xml:space="preserve">. </w:t>
      </w:r>
      <w:r w:rsidRPr="00C71E19">
        <w:rPr>
          <w:rFonts w:cstheme="majorBidi"/>
          <w:color w:val="000000" w:themeColor="text1"/>
        </w:rPr>
        <w:t>Statistics shown are: median – middle line; 25th to 75th percentiles – box content; 90th and 10th percentiles - top and bottom bars, respectively.</w:t>
      </w:r>
    </w:p>
    <w:p w14:paraId="78513F28" w14:textId="77777777" w:rsidR="0085234C" w:rsidRDefault="0085234C" w:rsidP="0085234C">
      <w:pPr>
        <w:rPr>
          <w:rFonts w:cstheme="majorBidi"/>
        </w:rPr>
      </w:pPr>
    </w:p>
    <w:p w14:paraId="60CA1EF1" w14:textId="77777777" w:rsidR="0085234C" w:rsidRDefault="0085234C" w:rsidP="0085234C">
      <w:pPr>
        <w:rPr>
          <w:rFonts w:cstheme="majorBidi"/>
          <w:b/>
        </w:rPr>
      </w:pPr>
      <w:r w:rsidRPr="00792627">
        <w:rPr>
          <w:rFonts w:cstheme="majorBidi"/>
          <w:b/>
        </w:rPr>
        <w:t>Environmental conditions:</w:t>
      </w:r>
    </w:p>
    <w:p w14:paraId="5DFF5EAB" w14:textId="4A38DC29" w:rsidR="00B77D24" w:rsidRPr="00792627" w:rsidRDefault="00B77D24" w:rsidP="0085234C">
      <w:pPr>
        <w:rPr>
          <w:rFonts w:cstheme="majorBidi"/>
          <w:b/>
        </w:rPr>
      </w:pPr>
      <w:r w:rsidRPr="004A10D3">
        <w:rPr>
          <w:rFonts w:cstheme="majorBidi"/>
          <w:i/>
          <w:color w:val="000000" w:themeColor="text1"/>
        </w:rPr>
        <w:lastRenderedPageBreak/>
        <w:t>Chroococcus turgidus</w:t>
      </w:r>
      <w:r>
        <w:rPr>
          <w:rFonts w:cstheme="majorBidi"/>
          <w:i/>
          <w:color w:val="000000" w:themeColor="text1"/>
        </w:rPr>
        <w:t xml:space="preserve"> </w:t>
      </w:r>
      <w:r w:rsidRPr="00B77D24">
        <w:rPr>
          <w:rFonts w:cstheme="majorBidi"/>
          <w:iCs/>
          <w:color w:val="000000" w:themeColor="text1"/>
        </w:rPr>
        <w:t xml:space="preserve">is </w:t>
      </w:r>
      <w:r w:rsidR="00F27FC0">
        <w:rPr>
          <w:rFonts w:cstheme="majorBidi"/>
          <w:iCs/>
          <w:color w:val="000000" w:themeColor="text1"/>
        </w:rPr>
        <w:t xml:space="preserve">more </w:t>
      </w:r>
      <w:r w:rsidRPr="00B77D24">
        <w:rPr>
          <w:rFonts w:cstheme="majorBidi"/>
          <w:iCs/>
          <w:color w:val="000000" w:themeColor="text1"/>
        </w:rPr>
        <w:t>abundant at temperature &gt; 22 C</w:t>
      </w:r>
      <w:r w:rsidR="00F27FC0">
        <w:rPr>
          <w:rFonts w:cstheme="majorBidi"/>
          <w:iCs/>
          <w:color w:val="000000" w:themeColor="text1"/>
        </w:rPr>
        <w:t>. It occurs</w:t>
      </w:r>
      <w:r w:rsidRPr="00B77D24">
        <w:rPr>
          <w:rFonts w:cstheme="majorBidi"/>
          <w:iCs/>
          <w:color w:val="000000" w:themeColor="text1"/>
        </w:rPr>
        <w:t xml:space="preserve"> at all</w:t>
      </w:r>
      <w:r w:rsidR="00D80A46">
        <w:rPr>
          <w:rFonts w:cstheme="majorBidi"/>
          <w:iCs/>
          <w:color w:val="000000" w:themeColor="text1"/>
        </w:rPr>
        <w:t xml:space="preserve"> chloride </w:t>
      </w:r>
      <w:r w:rsidRPr="00B77D24">
        <w:rPr>
          <w:rFonts w:cstheme="majorBidi"/>
          <w:iCs/>
          <w:color w:val="000000" w:themeColor="text1"/>
        </w:rPr>
        <w:t>concentrations</w:t>
      </w:r>
      <w:r w:rsidR="00D80A46">
        <w:rPr>
          <w:rFonts w:cstheme="majorBidi"/>
          <w:iCs/>
          <w:color w:val="000000" w:themeColor="text1"/>
        </w:rPr>
        <w:t>.</w:t>
      </w:r>
    </w:p>
    <w:p w14:paraId="5DDC43A8" w14:textId="77777777" w:rsidR="0085234C" w:rsidRPr="0084079D" w:rsidRDefault="0085234C" w:rsidP="0085234C">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661C6AFB" w14:textId="77777777" w:rsidR="0085234C" w:rsidRDefault="0085234C" w:rsidP="0085234C">
      <w:pPr>
        <w:rPr>
          <w:rStyle w:val="apple-converted-space"/>
          <w:rFonts w:cstheme="majorBidi"/>
          <w:color w:val="000000"/>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73129905" w14:textId="0570C1B4" w:rsidR="008F6FD5" w:rsidRPr="008F6FD5" w:rsidRDefault="008F6FD5" w:rsidP="0085234C">
      <w:pPr>
        <w:rPr>
          <w:rStyle w:val="apple-converted-space"/>
          <w:rFonts w:cstheme="majorBidi"/>
          <w:b/>
          <w:bCs/>
          <w:color w:val="000000"/>
        </w:rPr>
      </w:pPr>
      <w:r w:rsidRPr="008F6FD5">
        <w:rPr>
          <w:rStyle w:val="apple-converted-space"/>
          <w:rFonts w:cstheme="majorBidi"/>
          <w:b/>
          <w:bCs/>
          <w:color w:val="000000"/>
        </w:rPr>
        <w:t xml:space="preserve">Further reading: </w:t>
      </w:r>
    </w:p>
    <w:p w14:paraId="6D5DEB58" w14:textId="77777777" w:rsidR="00B77D24" w:rsidRDefault="00C227A1" w:rsidP="00C227A1">
      <w:pPr>
        <w:rPr>
          <w:rFonts w:cstheme="majorBidi"/>
        </w:rPr>
      </w:pPr>
      <w:r w:rsidRPr="00304CFC">
        <w:rPr>
          <w:rFonts w:cstheme="majorBidi"/>
        </w:rPr>
        <w:t>Zohary T, Fishbein T</w:t>
      </w:r>
      <w:r w:rsidRPr="00304CFC">
        <w:rPr>
          <w:rFonts w:cstheme="majorBidi"/>
          <w:lang w:val="en-US"/>
        </w:rPr>
        <w:t>,</w:t>
      </w:r>
      <w:r w:rsidRPr="00304CFC">
        <w:rPr>
          <w:rFonts w:cstheme="majorBidi"/>
        </w:rPr>
        <w:t xml:space="preserve"> Shlichter M, Naselli-Flores L (2017) Larger cell or colony size in winter, smaller in summer – a pattern shared by many species of Lake Kinneret phytoplankton. Inland Waters 7:200-209.</w:t>
      </w:r>
    </w:p>
    <w:p w14:paraId="06CEF337" w14:textId="25BA0BA8" w:rsidR="0085234C" w:rsidRPr="00C227A1" w:rsidRDefault="00C227A1" w:rsidP="00C227A1">
      <w:pPr>
        <w:rPr>
          <w:rFonts w:cstheme="majorBidi"/>
          <w:color w:val="222222"/>
          <w:shd w:val="clear" w:color="auto" w:fill="FFFFFF"/>
        </w:rPr>
      </w:pPr>
      <w:r w:rsidRPr="00304CFC">
        <w:rPr>
          <w:rFonts w:cstheme="majorBidi"/>
        </w:rPr>
        <w:t xml:space="preserve"> </w:t>
      </w:r>
      <w:r>
        <w:rPr>
          <w:rFonts w:cstheme="majorBidi"/>
        </w:rPr>
        <w:br w:type="page"/>
      </w:r>
    </w:p>
    <w:p w14:paraId="5F8D3EDA" w14:textId="77777777" w:rsidR="008F6FD5" w:rsidRPr="002B081B" w:rsidRDefault="008F6FD5" w:rsidP="008F6FD5">
      <w:pPr>
        <w:pStyle w:val="Heading1"/>
      </w:pPr>
      <w:r w:rsidRPr="000D32F4">
        <w:rPr>
          <w:i/>
          <w:iCs/>
          <w:lang w:val="en-US"/>
        </w:rPr>
        <w:lastRenderedPageBreak/>
        <w:t>Cyanodictyon imperfectum</w:t>
      </w:r>
      <w:r w:rsidRPr="002B081B">
        <w:rPr>
          <w:lang w:val="en-US"/>
        </w:rPr>
        <w:t xml:space="preserve"> </w:t>
      </w:r>
      <w:r w:rsidRPr="000D32F4">
        <w:rPr>
          <w:bCs/>
        </w:rPr>
        <w:t>Cronberg et Weibull 1981</w:t>
      </w:r>
    </w:p>
    <w:p w14:paraId="48B10F74" w14:textId="77777777" w:rsidR="008F6FD5" w:rsidRDefault="008F6FD5" w:rsidP="008F6FD5">
      <w:pPr>
        <w:spacing w:after="0"/>
        <w:rPr>
          <w:rFonts w:cstheme="majorBidi"/>
          <w:b/>
          <w:highlight w:val="yellow"/>
          <w:lang w:val="en-US"/>
        </w:rPr>
      </w:pPr>
      <w:r>
        <w:rPr>
          <w:noProof/>
        </w:rPr>
        <w:drawing>
          <wp:inline distT="0" distB="0" distL="0" distR="0" wp14:anchorId="71B67DCC" wp14:editId="0104E7C2">
            <wp:extent cx="1871080" cy="1880887"/>
            <wp:effectExtent l="0" t="5080" r="3810" b="3810"/>
            <wp:docPr id="2" name="Picture 1">
              <a:extLst xmlns:a="http://schemas.openxmlformats.org/drawingml/2006/main">
                <a:ext uri="{FF2B5EF4-FFF2-40B4-BE49-F238E27FC236}">
                  <a16:creationId xmlns:a16="http://schemas.microsoft.com/office/drawing/2014/main" id="{EADD5C5D-AAEE-8766-7BAF-6C7D1502E2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DD5C5D-AAEE-8766-7BAF-6C7D1502E20A}"/>
                        </a:ext>
                      </a:extLst>
                    </pic:cNvPr>
                    <pic:cNvPicPr>
                      <a:picLocks noChangeAspect="1"/>
                    </pic:cNvPicPr>
                  </pic:nvPicPr>
                  <pic:blipFill>
                    <a:blip r:embed="rId18">
                      <a:extLst>
                        <a:ext uri="{28A0092B-C50C-407E-A947-70E740481C1C}">
                          <a14:useLocalDpi xmlns:a14="http://schemas.microsoft.com/office/drawing/2010/main" val="0"/>
                        </a:ext>
                      </a:extLst>
                    </a:blip>
                    <a:srcRect l="1" t="17987" r="17230" b="7962"/>
                    <a:stretch>
                      <a:fillRect/>
                    </a:stretch>
                  </pic:blipFill>
                  <pic:spPr>
                    <a:xfrm rot="16200000">
                      <a:off x="0" y="0"/>
                      <a:ext cx="1871080" cy="1880887"/>
                    </a:xfrm>
                    <a:prstGeom prst="rect">
                      <a:avLst/>
                    </a:prstGeom>
                  </pic:spPr>
                </pic:pic>
              </a:graphicData>
            </a:graphic>
          </wp:inline>
        </w:drawing>
      </w:r>
    </w:p>
    <w:p w14:paraId="4BAAC250" w14:textId="77777777" w:rsidR="008F6FD5" w:rsidRDefault="008F6FD5" w:rsidP="008F6FD5">
      <w:pPr>
        <w:bidi/>
        <w:spacing w:after="0"/>
        <w:rPr>
          <w:rFonts w:cstheme="majorBidi" w:hint="cs"/>
          <w:b/>
          <w:rtl/>
          <w:lang w:val="en-US"/>
        </w:rPr>
      </w:pPr>
    </w:p>
    <w:p w14:paraId="70ED437D" w14:textId="77777777" w:rsidR="008F6FD5" w:rsidRDefault="008F6FD5" w:rsidP="008F6FD5">
      <w:pPr>
        <w:spacing w:after="0"/>
        <w:rPr>
          <w:rFonts w:cstheme="majorBidi"/>
          <w:b/>
          <w:lang w:val="en-US"/>
        </w:rPr>
      </w:pPr>
      <w:r>
        <w:rPr>
          <w:rFonts w:cstheme="majorBidi"/>
          <w:b/>
          <w:lang w:val="en-US"/>
        </w:rPr>
        <w:t xml:space="preserve">Phylum: </w:t>
      </w:r>
      <w:r>
        <w:rPr>
          <w:rFonts w:cstheme="majorBidi"/>
          <w:bCs/>
          <w:lang w:val="en-US"/>
        </w:rPr>
        <w:t>Cyanobacteriophyta</w:t>
      </w:r>
    </w:p>
    <w:p w14:paraId="5942F6BD" w14:textId="77777777" w:rsidR="008F6FD5" w:rsidRDefault="008F6FD5" w:rsidP="008F6FD5">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790092E3" w14:textId="77777777" w:rsidR="008F6FD5" w:rsidRDefault="008F6FD5" w:rsidP="008F6FD5">
      <w:pPr>
        <w:spacing w:after="0"/>
        <w:rPr>
          <w:rFonts w:cstheme="majorBidi"/>
          <w:b/>
          <w:lang w:val="en-US"/>
        </w:rPr>
      </w:pPr>
      <w:r>
        <w:rPr>
          <w:rFonts w:cstheme="majorBidi"/>
          <w:b/>
          <w:lang w:val="en-US"/>
        </w:rPr>
        <w:t xml:space="preserve">Order: </w:t>
      </w:r>
      <w:r>
        <w:rPr>
          <w:rFonts w:cstheme="majorBidi"/>
          <w:bCs/>
          <w:lang w:val="en-US"/>
        </w:rPr>
        <w:t>Chroococcales</w:t>
      </w:r>
    </w:p>
    <w:p w14:paraId="261013B0" w14:textId="77777777" w:rsidR="008F6FD5" w:rsidRDefault="008F6FD5" w:rsidP="008F6FD5">
      <w:pPr>
        <w:spacing w:after="0"/>
        <w:rPr>
          <w:rFonts w:cstheme="majorBidi"/>
          <w:b/>
          <w:lang w:val="en-US"/>
        </w:rPr>
      </w:pPr>
    </w:p>
    <w:p w14:paraId="51D01F21" w14:textId="77777777" w:rsidR="008F6FD5" w:rsidRPr="00A80215" w:rsidRDefault="008F6FD5" w:rsidP="008F6FD5">
      <w:pPr>
        <w:spacing w:after="0"/>
        <w:rPr>
          <w:rFonts w:cstheme="majorBidi"/>
          <w:bCs/>
          <w:color w:val="000000" w:themeColor="text1"/>
          <w:lang w:val="en-US"/>
        </w:rPr>
      </w:pPr>
      <w:r w:rsidRPr="00A80215">
        <w:rPr>
          <w:rFonts w:cstheme="majorBidi"/>
          <w:b/>
          <w:color w:val="000000" w:themeColor="text1"/>
          <w:lang w:val="en-US"/>
        </w:rPr>
        <w:t xml:space="preserve">Habitat: </w:t>
      </w:r>
      <w:r w:rsidRPr="00A80215">
        <w:rPr>
          <w:rFonts w:cstheme="majorBidi"/>
          <w:bCs/>
          <w:color w:val="000000" w:themeColor="text1"/>
          <w:lang w:val="en-US"/>
        </w:rPr>
        <w:t>plankton</w:t>
      </w:r>
    </w:p>
    <w:p w14:paraId="384706D0" w14:textId="5A78CA1C" w:rsidR="008F6FD5" w:rsidRPr="00A80215" w:rsidRDefault="008F6FD5" w:rsidP="008F6FD5">
      <w:pPr>
        <w:rPr>
          <w:rFonts w:cstheme="majorBidi"/>
          <w:iCs/>
          <w:color w:val="000000" w:themeColor="text1"/>
        </w:rPr>
      </w:pPr>
      <w:r w:rsidRPr="00A80215">
        <w:rPr>
          <w:rFonts w:cstheme="majorBidi"/>
          <w:b/>
          <w:bCs/>
          <w:color w:val="000000" w:themeColor="text1"/>
        </w:rPr>
        <w:t xml:space="preserve">Distinctive features: </w:t>
      </w:r>
      <w:r w:rsidRPr="00A80215">
        <w:rPr>
          <w:rFonts w:cstheme="majorBidi"/>
          <w:color w:val="000000" w:themeColor="text1"/>
          <w:lang w:val="en-US"/>
        </w:rPr>
        <w:t>tiny colonies of</w:t>
      </w:r>
      <w:r w:rsidRPr="00A80215">
        <w:rPr>
          <w:rFonts w:cstheme="majorBidi"/>
          <w:b/>
          <w:bCs/>
          <w:color w:val="000000" w:themeColor="text1"/>
          <w:lang w:val="en-US"/>
        </w:rPr>
        <w:t xml:space="preserve"> </w:t>
      </w:r>
      <w:r w:rsidRPr="00A80215">
        <w:rPr>
          <w:rFonts w:cstheme="majorBidi"/>
          <w:iCs/>
          <w:color w:val="000000" w:themeColor="text1"/>
        </w:rPr>
        <w:t xml:space="preserve">minute cells, </w:t>
      </w:r>
      <w:r>
        <w:rPr>
          <w:rFonts w:cstheme="majorBidi"/>
          <w:iCs/>
          <w:color w:val="000000" w:themeColor="text1"/>
        </w:rPr>
        <w:t xml:space="preserve">extremely </w:t>
      </w:r>
      <w:r w:rsidRPr="00A80215">
        <w:rPr>
          <w:rFonts w:cstheme="majorBidi"/>
          <w:iCs/>
          <w:color w:val="000000" w:themeColor="text1"/>
        </w:rPr>
        <w:t xml:space="preserve">abundant </w:t>
      </w:r>
      <w:r>
        <w:rPr>
          <w:rFonts w:cstheme="majorBidi"/>
          <w:iCs/>
          <w:color w:val="000000" w:themeColor="text1"/>
        </w:rPr>
        <w:t>from June to August</w:t>
      </w:r>
      <w:r w:rsidRPr="00A80215">
        <w:rPr>
          <w:rFonts w:cstheme="majorBidi"/>
          <w:iCs/>
          <w:color w:val="000000" w:themeColor="text1"/>
        </w:rPr>
        <w:t>.</w:t>
      </w:r>
      <w:r w:rsidR="0094745C">
        <w:rPr>
          <w:rFonts w:cstheme="majorBidi"/>
          <w:iCs/>
          <w:color w:val="000000" w:themeColor="text1"/>
        </w:rPr>
        <w:t xml:space="preserve"> </w:t>
      </w:r>
      <w:r w:rsidR="0094745C">
        <w:rPr>
          <w:rFonts w:cstheme="majorBidi"/>
          <w:iCs/>
          <w:color w:val="000000" w:themeColor="text1"/>
          <w:lang w:val="en-US"/>
        </w:rPr>
        <w:t>No cyanotoxins are known for this species.</w:t>
      </w:r>
    </w:p>
    <w:p w14:paraId="17DD1A87"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Organization:</w:t>
      </w:r>
      <w:r w:rsidRPr="00A80215">
        <w:rPr>
          <w:rFonts w:cstheme="majorBidi"/>
          <w:color w:val="000000" w:themeColor="text1"/>
        </w:rPr>
        <w:t xml:space="preserve"> colonies </w:t>
      </w:r>
    </w:p>
    <w:p w14:paraId="184F7307"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Color</w:t>
      </w:r>
      <w:r w:rsidRPr="00A80215">
        <w:rPr>
          <w:rFonts w:cstheme="majorBidi"/>
          <w:color w:val="000000" w:themeColor="text1"/>
        </w:rPr>
        <w:t>: brown</w:t>
      </w:r>
    </w:p>
    <w:p w14:paraId="3AFCA00C"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Cell shape</w:t>
      </w:r>
      <w:r w:rsidRPr="00A80215">
        <w:rPr>
          <w:rFonts w:cstheme="majorBidi"/>
          <w:color w:val="000000" w:themeColor="text1"/>
        </w:rPr>
        <w:t>: sphere</w:t>
      </w:r>
    </w:p>
    <w:p w14:paraId="0894B14C" w14:textId="77777777" w:rsidR="008F6FD5" w:rsidRPr="00A80215" w:rsidRDefault="008F6FD5" w:rsidP="008F6FD5">
      <w:pPr>
        <w:spacing w:after="0"/>
        <w:rPr>
          <w:rFonts w:cstheme="majorBidi"/>
          <w:b/>
          <w:bCs/>
          <w:color w:val="000000" w:themeColor="text1"/>
        </w:rPr>
      </w:pPr>
      <w:r w:rsidRPr="00A80215">
        <w:rPr>
          <w:rFonts w:cstheme="majorBidi"/>
          <w:b/>
          <w:bCs/>
          <w:color w:val="000000" w:themeColor="text1"/>
        </w:rPr>
        <w:t xml:space="preserve">Colony shape: </w:t>
      </w:r>
      <w:r w:rsidRPr="004922C5">
        <w:rPr>
          <w:rFonts w:cstheme="majorBidi"/>
          <w:color w:val="000000" w:themeColor="text1"/>
        </w:rPr>
        <w:t>variable</w:t>
      </w:r>
    </w:p>
    <w:p w14:paraId="4B626848" w14:textId="77777777" w:rsidR="008F6FD5" w:rsidRPr="00A80215" w:rsidRDefault="008F6FD5" w:rsidP="008F6FD5">
      <w:pPr>
        <w:spacing w:after="0"/>
        <w:rPr>
          <w:rFonts w:cstheme="majorBidi"/>
          <w:color w:val="000000" w:themeColor="text1"/>
        </w:rPr>
      </w:pPr>
      <w:r w:rsidRPr="00A80215">
        <w:rPr>
          <w:rFonts w:cstheme="majorBidi"/>
          <w:b/>
          <w:color w:val="000000" w:themeColor="text1"/>
        </w:rPr>
        <w:t>Cell diameter (D):</w:t>
      </w:r>
      <w:r w:rsidRPr="00A80215">
        <w:rPr>
          <w:rFonts w:cstheme="majorBidi"/>
          <w:color w:val="000000" w:themeColor="text1"/>
        </w:rPr>
        <w:t xml:space="preserve"> 0.</w:t>
      </w:r>
      <w:r>
        <w:rPr>
          <w:rFonts w:cstheme="majorBidi"/>
          <w:color w:val="000000" w:themeColor="text1"/>
        </w:rPr>
        <w:t>4-1.0</w:t>
      </w:r>
      <w:r w:rsidRPr="00A80215">
        <w:rPr>
          <w:rFonts w:cstheme="majorBidi"/>
          <w:color w:val="000000" w:themeColor="text1"/>
        </w:rPr>
        <w:t xml:space="preserve"> </w:t>
      </w:r>
      <w:r w:rsidRPr="00A80215">
        <w:rPr>
          <w:rFonts w:ascii="Symbol" w:hAnsi="Symbol"/>
          <w:color w:val="000000" w:themeColor="text1"/>
        </w:rPr>
        <w:t></w:t>
      </w:r>
      <w:r w:rsidRPr="00A80215">
        <w:rPr>
          <w:rFonts w:cstheme="majorBidi"/>
          <w:color w:val="000000" w:themeColor="text1"/>
        </w:rPr>
        <w:t xml:space="preserve">m. </w:t>
      </w:r>
    </w:p>
    <w:p w14:paraId="19476A6D" w14:textId="77777777" w:rsidR="008F6FD5" w:rsidRPr="009A4D0D" w:rsidRDefault="008F6FD5" w:rsidP="008F6FD5">
      <w:pPr>
        <w:spacing w:after="0"/>
        <w:rPr>
          <w:rFonts w:cstheme="majorBidi"/>
          <w:color w:val="215E99" w:themeColor="text2" w:themeTint="BF"/>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Pr="00B35CFB">
        <w:rPr>
          <w:rFonts w:cstheme="majorBidi"/>
          <w:color w:val="000000" w:themeColor="text1"/>
        </w:rPr>
        <w:t xml:space="preserve">0.06-0.5 </w:t>
      </w:r>
      <w:r w:rsidRPr="00B35CFB">
        <w:rPr>
          <w:rFonts w:ascii="Symbol" w:hAnsi="Symbol"/>
          <w:color w:val="000000" w:themeColor="text1"/>
        </w:rPr>
        <w:t></w:t>
      </w:r>
      <w:r w:rsidRPr="00B35CFB">
        <w:rPr>
          <w:rFonts w:cstheme="majorBidi"/>
          <w:color w:val="000000" w:themeColor="text1"/>
        </w:rPr>
        <w:t>m</w:t>
      </w:r>
      <w:r w:rsidRPr="00B35CFB">
        <w:rPr>
          <w:rFonts w:cstheme="majorBidi"/>
          <w:color w:val="000000" w:themeColor="text1"/>
          <w:vertAlign w:val="superscript"/>
        </w:rPr>
        <w:t>3</w:t>
      </w:r>
    </w:p>
    <w:p w14:paraId="63CA8A06" w14:textId="77777777" w:rsidR="008F6FD5" w:rsidRPr="00A80215" w:rsidRDefault="008F6FD5" w:rsidP="008F6FD5">
      <w:pPr>
        <w:rPr>
          <w:rFonts w:cstheme="majorBidi"/>
          <w:color w:val="000000" w:themeColor="text1"/>
        </w:rPr>
      </w:pPr>
      <w:r w:rsidRPr="009A4D0D">
        <w:rPr>
          <w:rFonts w:cstheme="majorBidi"/>
          <w:b/>
        </w:rPr>
        <w:t>Biovolume equation</w:t>
      </w:r>
      <w:r w:rsidRPr="009A4D0D">
        <w:rPr>
          <w:rFonts w:cstheme="majorBidi"/>
        </w:rPr>
        <w:t xml:space="preserve">: </w:t>
      </w:r>
      <w:r w:rsidRPr="00A80215">
        <w:rPr>
          <w:rFonts w:cstheme="majorBidi"/>
          <w:color w:val="000000" w:themeColor="text1"/>
        </w:rPr>
        <w:t>Sphere V, µm</w:t>
      </w:r>
      <w:r w:rsidRPr="00A80215">
        <w:rPr>
          <w:rFonts w:cstheme="majorBidi"/>
          <w:color w:val="000000" w:themeColor="text1"/>
          <w:vertAlign w:val="superscript"/>
        </w:rPr>
        <w:t>3</w:t>
      </w:r>
      <w:r w:rsidRPr="00A80215">
        <w:rPr>
          <w:rFonts w:cstheme="majorBidi"/>
          <w:color w:val="000000" w:themeColor="text1"/>
        </w:rPr>
        <w:t xml:space="preserve"> = 4/3 π (D/2)</w:t>
      </w:r>
      <w:r w:rsidRPr="00A80215">
        <w:rPr>
          <w:rFonts w:cstheme="majorBidi"/>
          <w:color w:val="000000" w:themeColor="text1"/>
          <w:vertAlign w:val="superscript"/>
        </w:rPr>
        <w:t>3</w:t>
      </w:r>
      <w:r w:rsidRPr="00A80215">
        <w:rPr>
          <w:rFonts w:cstheme="majorBidi"/>
          <w:color w:val="000000" w:themeColor="text1"/>
        </w:rPr>
        <w:t xml:space="preserve">.  </w:t>
      </w:r>
    </w:p>
    <w:p w14:paraId="6C1DEB62" w14:textId="77777777" w:rsidR="008F6FD5" w:rsidRDefault="008F6FD5" w:rsidP="008F6FD5">
      <w:pPr>
        <w:spacing w:after="0"/>
        <w:rPr>
          <w:rFonts w:cstheme="majorBidi"/>
          <w:b/>
          <w:bCs/>
        </w:rPr>
      </w:pPr>
      <w:r>
        <w:rPr>
          <w:rFonts w:cstheme="majorBidi"/>
          <w:b/>
          <w:bCs/>
        </w:rPr>
        <w:t xml:space="preserve">Colony diameter: </w:t>
      </w:r>
      <w:r>
        <w:rPr>
          <w:rFonts w:cstheme="majorBidi"/>
        </w:rPr>
        <w:t xml:space="preserve">10-100 </w:t>
      </w:r>
      <w:r w:rsidRPr="00A80215">
        <w:rPr>
          <w:rFonts w:ascii="Symbol" w:hAnsi="Symbol"/>
          <w:color w:val="000000" w:themeColor="text1"/>
        </w:rPr>
        <w:t></w:t>
      </w:r>
      <w:r w:rsidRPr="00A80215">
        <w:rPr>
          <w:rFonts w:cstheme="majorBidi"/>
          <w:color w:val="000000" w:themeColor="text1"/>
        </w:rPr>
        <w:t>m</w:t>
      </w:r>
    </w:p>
    <w:p w14:paraId="52DBFB52" w14:textId="77777777" w:rsidR="008F6FD5" w:rsidRPr="00322E16" w:rsidRDefault="008F6FD5" w:rsidP="008F6FD5">
      <w:pPr>
        <w:spacing w:after="0"/>
        <w:rPr>
          <w:rFonts w:cstheme="majorBidi"/>
        </w:rPr>
      </w:pPr>
      <w:r>
        <w:rPr>
          <w:rFonts w:cstheme="majorBidi"/>
          <w:b/>
          <w:bCs/>
        </w:rPr>
        <w:t xml:space="preserve">Cells per colony: </w:t>
      </w:r>
      <w:r>
        <w:rPr>
          <w:rFonts w:cstheme="majorBidi" w:hint="cs"/>
          <w:rtl/>
        </w:rPr>
        <w:t>2</w:t>
      </w:r>
      <w:r w:rsidRPr="00322E16">
        <w:rPr>
          <w:rFonts w:cstheme="majorBidi"/>
        </w:rPr>
        <w:t xml:space="preserve"> to </w:t>
      </w:r>
      <w:r>
        <w:rPr>
          <w:rFonts w:cstheme="majorBidi"/>
        </w:rPr>
        <w:t>hundre</w:t>
      </w:r>
      <w:r w:rsidRPr="00322E16">
        <w:rPr>
          <w:rFonts w:cstheme="majorBidi"/>
        </w:rPr>
        <w:t>ds</w:t>
      </w:r>
    </w:p>
    <w:p w14:paraId="5C456835" w14:textId="77777777" w:rsidR="008F6FD5" w:rsidRPr="004B0659" w:rsidRDefault="008F6FD5" w:rsidP="008F6FD5">
      <w:pPr>
        <w:rPr>
          <w:rFonts w:cstheme="majorBidi"/>
          <w:b/>
          <w:bCs/>
          <w:sz w:val="28"/>
          <w:szCs w:val="28"/>
        </w:rPr>
      </w:pPr>
    </w:p>
    <w:p w14:paraId="6DBB96E9" w14:textId="77777777" w:rsidR="008F6FD5" w:rsidRDefault="008F6FD5" w:rsidP="008F6FD5">
      <w:pPr>
        <w:rPr>
          <w:rFonts w:cstheme="majorBidi"/>
        </w:rPr>
      </w:pPr>
      <w:r w:rsidRPr="0090439C">
        <w:rPr>
          <w:rFonts w:cstheme="majorBidi"/>
          <w:b/>
        </w:rPr>
        <w:t>Morphological features:</w:t>
      </w:r>
      <w:r w:rsidRPr="0090439C">
        <w:rPr>
          <w:rFonts w:cstheme="majorBidi"/>
        </w:rPr>
        <w:t xml:space="preserve"> </w:t>
      </w:r>
    </w:p>
    <w:p w14:paraId="50996ACB" w14:textId="77777777" w:rsidR="008F6FD5" w:rsidRPr="0090439C" w:rsidRDefault="008F6FD5" w:rsidP="008F6FD5">
      <w:pPr>
        <w:rPr>
          <w:rFonts w:cstheme="majorBidi"/>
        </w:rPr>
      </w:pPr>
      <w:r>
        <w:rPr>
          <w:rFonts w:cstheme="majorBidi"/>
        </w:rPr>
        <w:t xml:space="preserve">The tiny (0.4-1.0 </w:t>
      </w:r>
      <w:r w:rsidRPr="00A80215">
        <w:rPr>
          <w:rFonts w:ascii="Symbol" w:hAnsi="Symbol"/>
          <w:color w:val="000000" w:themeColor="text1"/>
        </w:rPr>
        <w:t></w:t>
      </w:r>
      <w:r w:rsidRPr="00A80215">
        <w:rPr>
          <w:rFonts w:cstheme="majorBidi"/>
          <w:color w:val="000000" w:themeColor="text1"/>
        </w:rPr>
        <w:t>m</w:t>
      </w:r>
      <w:r>
        <w:rPr>
          <w:rFonts w:cstheme="majorBidi"/>
          <w:color w:val="000000" w:themeColor="text1"/>
        </w:rPr>
        <w:t xml:space="preserve"> diameter) spherical cells</w:t>
      </w:r>
      <w:r>
        <w:rPr>
          <w:rFonts w:cstheme="majorBidi"/>
        </w:rPr>
        <w:t xml:space="preserve"> of this colonial cyanobacterium have no gas vesicles. They are arranged in short chains of 2-8 cells </w:t>
      </w:r>
      <w:r>
        <w:rPr>
          <w:rFonts w:cstheme="majorBidi"/>
          <w:lang w:val="en-US"/>
        </w:rPr>
        <w:t xml:space="preserve">that are embedded in colorless structureless mucilage to form small colonies (Plates 1, 2). </w:t>
      </w:r>
      <w:r>
        <w:rPr>
          <w:rFonts w:cstheme="majorBidi"/>
        </w:rPr>
        <w:t xml:space="preserve">This is the smallest-cell species being counted in our routine monitoring. The amount of mucilage and distance between chains are highly variable. </w:t>
      </w:r>
    </w:p>
    <w:p w14:paraId="28A2DB38" w14:textId="77777777" w:rsidR="008F6FD5" w:rsidRDefault="008F6FD5" w:rsidP="008F6FD5">
      <w:pPr>
        <w:rPr>
          <w:rFonts w:cstheme="majorBidi"/>
          <w:highlight w:val="yellow"/>
        </w:rPr>
      </w:pPr>
      <w:r>
        <w:rPr>
          <w:rFonts w:cstheme="majorBidi"/>
          <w:b/>
          <w:bCs/>
          <w:iCs/>
          <w:noProof/>
          <w:szCs w:val="22"/>
          <w:lang w:bidi="en-US"/>
        </w:rPr>
        <w:lastRenderedPageBreak/>
        <w:drawing>
          <wp:inline distT="0" distB="0" distL="0" distR="0" wp14:anchorId="343BBF7D" wp14:editId="732DF939">
            <wp:extent cx="2260600" cy="2540000"/>
            <wp:effectExtent l="0" t="0" r="0" b="0"/>
            <wp:docPr id="1056246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46557" name="Picture 1056246557"/>
                    <pic:cNvPicPr/>
                  </pic:nvPicPr>
                  <pic:blipFill>
                    <a:blip r:embed="rId18">
                      <a:extLst>
                        <a:ext uri="{28A0092B-C50C-407E-A947-70E740481C1C}">
                          <a14:useLocalDpi xmlns:a14="http://schemas.microsoft.com/office/drawing/2010/main" val="0"/>
                        </a:ext>
                      </a:extLst>
                    </a:blip>
                    <a:stretch>
                      <a:fillRect/>
                    </a:stretch>
                  </pic:blipFill>
                  <pic:spPr>
                    <a:xfrm>
                      <a:off x="0" y="0"/>
                      <a:ext cx="2260600" cy="2540000"/>
                    </a:xfrm>
                    <a:prstGeom prst="rect">
                      <a:avLst/>
                    </a:prstGeom>
                  </pic:spPr>
                </pic:pic>
              </a:graphicData>
            </a:graphic>
          </wp:inline>
        </w:drawing>
      </w:r>
    </w:p>
    <w:p w14:paraId="0AC0B549" w14:textId="77777777" w:rsidR="008F6FD5" w:rsidRPr="0090439C" w:rsidRDefault="008F6FD5" w:rsidP="008F6FD5">
      <w:pPr>
        <w:rPr>
          <w:rFonts w:cstheme="majorBidi"/>
        </w:rPr>
      </w:pPr>
      <w:r w:rsidRPr="001F6CDD">
        <w:rPr>
          <w:rFonts w:cstheme="majorBidi"/>
          <w:highlight w:val="yellow"/>
        </w:rPr>
        <w:t>Plate 1</w:t>
      </w:r>
      <w:r>
        <w:rPr>
          <w:rFonts w:cstheme="majorBidi"/>
        </w:rPr>
        <w:t xml:space="preserve">. A colony of </w:t>
      </w:r>
      <w:r w:rsidRPr="00CF5129">
        <w:rPr>
          <w:rFonts w:cstheme="majorBidi"/>
          <w:i/>
          <w:iCs/>
        </w:rPr>
        <w:t>Cyanodictyon imperfectum</w:t>
      </w:r>
      <w:r>
        <w:rPr>
          <w:rFonts w:cstheme="majorBidi"/>
        </w:rPr>
        <w:t>.</w:t>
      </w:r>
      <w:r w:rsidRPr="00771C54">
        <w:rPr>
          <w:rFonts w:cstheme="majorBidi"/>
        </w:rPr>
        <w:t xml:space="preserve"> </w:t>
      </w:r>
      <w:r>
        <w:rPr>
          <w:rFonts w:cstheme="majorBidi"/>
        </w:rPr>
        <w:t>Individual cells are organized in short filaments</w:t>
      </w:r>
      <w:r w:rsidRPr="00771C54">
        <w:rPr>
          <w:rFonts w:cstheme="majorBidi"/>
        </w:rPr>
        <w:t xml:space="preserve"> </w:t>
      </w:r>
      <w:r>
        <w:rPr>
          <w:rFonts w:cstheme="majorBidi"/>
        </w:rPr>
        <w:t>with large spaces between them, filaments are organized into a colony with no distinct order.  Photo by Alla Alster.</w:t>
      </w:r>
    </w:p>
    <w:p w14:paraId="1DF75F01" w14:textId="77777777" w:rsidR="008F6FD5" w:rsidRDefault="008F6FD5" w:rsidP="008F6FD5">
      <w:pPr>
        <w:rPr>
          <w:rFonts w:cstheme="majorBidi"/>
          <w:b/>
          <w:bCs/>
          <w:iCs/>
          <w:szCs w:val="22"/>
          <w:lang w:bidi="en-US"/>
        </w:rPr>
      </w:pPr>
    </w:p>
    <w:p w14:paraId="360466A8" w14:textId="77777777" w:rsidR="008F6FD5" w:rsidRDefault="008F6FD5" w:rsidP="008F6FD5">
      <w:pPr>
        <w:rPr>
          <w:rFonts w:cstheme="majorBidi"/>
        </w:rPr>
      </w:pPr>
      <w:r w:rsidRPr="0090439C">
        <w:rPr>
          <w:rFonts w:cstheme="majorBidi"/>
          <w:b/>
          <w:bCs/>
          <w:iCs/>
          <w:szCs w:val="22"/>
          <w:lang w:bidi="en-US"/>
        </w:rPr>
        <w:t>Ecology:</w:t>
      </w:r>
      <w:r w:rsidRPr="00F2040F">
        <w:rPr>
          <w:rFonts w:cstheme="majorBidi"/>
        </w:rPr>
        <w:t xml:space="preserve"> </w:t>
      </w:r>
      <w:r w:rsidRPr="00CC72E6">
        <w:rPr>
          <w:rFonts w:cstheme="majorBidi"/>
          <w:i/>
          <w:iCs/>
        </w:rPr>
        <w:t>Cyanodictyon imperfectum</w:t>
      </w:r>
      <w:r>
        <w:rPr>
          <w:rFonts w:cstheme="majorBidi"/>
        </w:rPr>
        <w:t xml:space="preserve"> is routinely counted since 1996, forming blooms of thousands of colonies per mL (Fig. 1) with hundreds of thousands of cells per mL (not shown) from June to August each year, with a distinct peak in July. B</w:t>
      </w:r>
      <w:r w:rsidRPr="00484777">
        <w:rPr>
          <w:rFonts w:cstheme="majorBidi"/>
        </w:rPr>
        <w:t xml:space="preserve">ut due to the </w:t>
      </w:r>
      <w:r>
        <w:rPr>
          <w:rFonts w:cstheme="majorBidi"/>
        </w:rPr>
        <w:t>tiny cell</w:t>
      </w:r>
      <w:r w:rsidRPr="00484777">
        <w:rPr>
          <w:rFonts w:cstheme="majorBidi"/>
        </w:rPr>
        <w:t xml:space="preserve"> size the contribution of </w:t>
      </w:r>
      <w:r w:rsidRPr="00484777">
        <w:rPr>
          <w:rFonts w:cstheme="majorBidi"/>
          <w:i/>
        </w:rPr>
        <w:t>Cyanodictyon</w:t>
      </w:r>
      <w:r w:rsidRPr="00484777">
        <w:rPr>
          <w:rFonts w:cstheme="majorBidi"/>
        </w:rPr>
        <w:t xml:space="preserve"> to </w:t>
      </w:r>
      <w:r>
        <w:rPr>
          <w:rFonts w:cstheme="majorBidi"/>
        </w:rPr>
        <w:t xml:space="preserve">total phytoplankton biomass, </w:t>
      </w:r>
      <w:r w:rsidRPr="00484777">
        <w:rPr>
          <w:rFonts w:cstheme="majorBidi"/>
        </w:rPr>
        <w:t>even during those blooms</w:t>
      </w:r>
      <w:r>
        <w:rPr>
          <w:rFonts w:cstheme="majorBidi"/>
        </w:rPr>
        <w:t>,</w:t>
      </w:r>
      <w:r w:rsidRPr="00484777">
        <w:rPr>
          <w:rFonts w:cstheme="majorBidi"/>
        </w:rPr>
        <w:t xml:space="preserve"> never exceeds a few percent.</w:t>
      </w:r>
      <w:r>
        <w:t xml:space="preserve"> </w:t>
      </w:r>
      <w:r w:rsidRPr="00484777">
        <w:rPr>
          <w:rFonts w:cstheme="majorBidi"/>
        </w:rPr>
        <w:t xml:space="preserve"> Particularly intense blooms of this species were recorded in 2000</w:t>
      </w:r>
      <w:r>
        <w:rPr>
          <w:rFonts w:cstheme="majorBidi"/>
        </w:rPr>
        <w:t>,</w:t>
      </w:r>
      <w:r w:rsidRPr="00484777">
        <w:rPr>
          <w:rFonts w:cstheme="majorBidi"/>
        </w:rPr>
        <w:t xml:space="preserve"> 2003</w:t>
      </w:r>
      <w:r>
        <w:rPr>
          <w:rFonts w:cstheme="majorBidi"/>
        </w:rPr>
        <w:t>, 2007 and nearly every year since 2015 (Fig. 1)</w:t>
      </w:r>
      <w:r w:rsidRPr="00484777">
        <w:rPr>
          <w:rFonts w:cstheme="majorBidi"/>
        </w:rPr>
        <w:t>.</w:t>
      </w:r>
      <w:r>
        <w:t xml:space="preserve"> </w:t>
      </w:r>
      <w:r>
        <w:rPr>
          <w:rFonts w:cstheme="majorBidi"/>
        </w:rPr>
        <w:t xml:space="preserve">Colony size shows a strong seasonal cycle with larger colonies (more cells per colony) in winter, when the species abundance is low, and smaller colonies in summer when abundance is high (Fig. 2). This seasonal pattern of being larger in winter, at lower water temperatures, is shared with many other Kinneret phytoplankton species (Zohary et al. 2017). </w:t>
      </w:r>
    </w:p>
    <w:p w14:paraId="61E304D5" w14:textId="77777777" w:rsidR="008F6FD5" w:rsidRPr="00A10714" w:rsidRDefault="008F6FD5" w:rsidP="008F6FD5">
      <w:pPr>
        <w:rPr>
          <w:rFonts w:cstheme="majorBidi"/>
        </w:rPr>
      </w:pPr>
    </w:p>
    <w:p w14:paraId="5D3D5C5C" w14:textId="77777777" w:rsidR="008F6FD5" w:rsidRDefault="008F6FD5" w:rsidP="008F6FD5">
      <w:pPr>
        <w:rPr>
          <w:rFonts w:cstheme="majorBidi"/>
        </w:rPr>
      </w:pPr>
      <w:r>
        <w:rPr>
          <w:rFonts w:cstheme="majorBidi"/>
          <w:noProof/>
        </w:rPr>
        <w:lastRenderedPageBreak/>
        <w:drawing>
          <wp:inline distT="0" distB="0" distL="0" distR="0" wp14:anchorId="45BEEABE" wp14:editId="484053D0">
            <wp:extent cx="5943600" cy="2858135"/>
            <wp:effectExtent l="0" t="0" r="0" b="0"/>
            <wp:docPr id="1645142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2567" name="Picture 16451425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inline>
        </w:drawing>
      </w:r>
    </w:p>
    <w:p w14:paraId="160D0E5D" w14:textId="77777777" w:rsidR="008F6FD5" w:rsidRDefault="008F6FD5" w:rsidP="008F6FD5">
      <w:pPr>
        <w:rPr>
          <w:rFonts w:cstheme="majorBidi"/>
          <w:color w:val="000000" w:themeColor="text1"/>
        </w:rPr>
      </w:pPr>
      <w:r w:rsidRPr="00A10714">
        <w:rPr>
          <w:rFonts w:cstheme="majorBidi"/>
          <w:color w:val="000000" w:themeColor="text1"/>
        </w:rPr>
        <w:t xml:space="preserve">Figure </w:t>
      </w:r>
      <w:r w:rsidRPr="00A10714">
        <w:rPr>
          <w:rFonts w:cstheme="majorBidi"/>
          <w:color w:val="000000" w:themeColor="text1"/>
          <w:highlight w:val="yellow"/>
        </w:rPr>
        <w:t>1.</w:t>
      </w:r>
      <w:r w:rsidRPr="00A10714">
        <w:rPr>
          <w:rFonts w:cstheme="majorBidi"/>
          <w:color w:val="000000" w:themeColor="text1"/>
        </w:rPr>
        <w:t xml:space="preserve"> </w:t>
      </w:r>
      <w:bookmarkStart w:id="0" w:name="OLE_LINK1"/>
      <w:r w:rsidRPr="00A10714">
        <w:rPr>
          <w:rFonts w:cstheme="majorBidi"/>
          <w:color w:val="000000" w:themeColor="text1"/>
        </w:rPr>
        <w:t xml:space="preserve">Time series of </w:t>
      </w:r>
      <w:r w:rsidRPr="00A10714">
        <w:rPr>
          <w:rFonts w:cstheme="majorBidi"/>
          <w:i/>
          <w:color w:val="000000" w:themeColor="text1"/>
        </w:rPr>
        <w:t>Cyanodictyon imperfectum</w:t>
      </w:r>
      <w:r w:rsidRPr="00A10714">
        <w:rPr>
          <w:rFonts w:cstheme="majorBidi"/>
          <w:color w:val="000000" w:themeColor="text1"/>
        </w:rPr>
        <w:t xml:space="preserve"> mean epilimnion abundance (colonies mL</w:t>
      </w:r>
      <w:r w:rsidRPr="00A10714">
        <w:rPr>
          <w:rFonts w:cstheme="majorBidi"/>
          <w:color w:val="000000" w:themeColor="text1"/>
          <w:vertAlign w:val="superscript"/>
        </w:rPr>
        <w:t>-1</w:t>
      </w:r>
      <w:r w:rsidRPr="00A10714">
        <w:rPr>
          <w:rFonts w:cstheme="majorBidi"/>
          <w:color w:val="000000" w:themeColor="text1"/>
        </w:rPr>
        <w:t xml:space="preserve">), Lake Kinneret, 1996-2020. </w:t>
      </w:r>
    </w:p>
    <w:p w14:paraId="0DECD091" w14:textId="77777777" w:rsidR="008F6FD5" w:rsidRPr="00A10714" w:rsidRDefault="008F6FD5" w:rsidP="008F6FD5">
      <w:pPr>
        <w:rPr>
          <w:rFonts w:cstheme="majorBidi"/>
          <w:color w:val="000000" w:themeColor="text1"/>
        </w:rPr>
      </w:pPr>
    </w:p>
    <w:bookmarkEnd w:id="0"/>
    <w:p w14:paraId="510A08CA" w14:textId="77777777" w:rsidR="008F6FD5" w:rsidRPr="0046729D" w:rsidRDefault="008F6FD5" w:rsidP="008F6FD5">
      <w:pPr>
        <w:rPr>
          <w:rFonts w:cstheme="majorBidi"/>
          <w:lang w:val="en-US"/>
        </w:rPr>
      </w:pPr>
      <w:r>
        <w:rPr>
          <w:rFonts w:cstheme="majorBidi"/>
          <w:noProof/>
          <w:lang w:val="en-US"/>
        </w:rPr>
        <w:drawing>
          <wp:inline distT="0" distB="0" distL="0" distR="0" wp14:anchorId="66DC35C4" wp14:editId="29078CED">
            <wp:extent cx="5943600" cy="2767330"/>
            <wp:effectExtent l="0" t="0" r="0" b="1270"/>
            <wp:docPr id="18374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795" name="Picture 1837497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r w:rsidRPr="0090439C">
        <w:rPr>
          <w:rFonts w:cstheme="majorBidi"/>
        </w:rPr>
        <w:t>Fig</w:t>
      </w:r>
      <w:r>
        <w:rPr>
          <w:rFonts w:cstheme="majorBidi"/>
        </w:rPr>
        <w:t>ure</w:t>
      </w:r>
      <w:r w:rsidRPr="0090439C">
        <w:rPr>
          <w:rFonts w:cstheme="majorBidi"/>
        </w:rPr>
        <w:t xml:space="preserve"> </w:t>
      </w:r>
      <w:r w:rsidRPr="0090439C">
        <w:rPr>
          <w:rFonts w:cstheme="majorBidi"/>
          <w:highlight w:val="yellow"/>
        </w:rPr>
        <w:t>2</w:t>
      </w:r>
      <w:r w:rsidRPr="0090439C">
        <w:rPr>
          <w:rFonts w:cstheme="majorBidi"/>
        </w:rPr>
        <w:t xml:space="preserve">. </w:t>
      </w:r>
      <w:r w:rsidRPr="00250273">
        <w:rPr>
          <w:rFonts w:cstheme="majorBidi"/>
          <w:color w:val="000000" w:themeColor="text1"/>
        </w:rPr>
        <w:t xml:space="preserve">The annual pattern of water column cell abundance (left) and </w:t>
      </w:r>
      <w:r>
        <w:rPr>
          <w:rFonts w:cstheme="majorBidi"/>
          <w:color w:val="000000" w:themeColor="text1"/>
        </w:rPr>
        <w:t>colony size (</w:t>
      </w:r>
      <w:r w:rsidRPr="00250273">
        <w:rPr>
          <w:rFonts w:cstheme="majorBidi"/>
          <w:color w:val="000000" w:themeColor="text1"/>
        </w:rPr>
        <w:t xml:space="preserve">right) </w:t>
      </w:r>
      <w:r>
        <w:rPr>
          <w:rFonts w:cstheme="majorBidi"/>
          <w:color w:val="000000" w:themeColor="text1"/>
        </w:rPr>
        <w:t xml:space="preserve">of </w:t>
      </w:r>
      <w:r>
        <w:rPr>
          <w:rFonts w:cstheme="majorBidi"/>
          <w:i/>
          <w:color w:val="000000" w:themeColor="text1"/>
        </w:rPr>
        <w:t>Cyanodictyon imperfectum</w:t>
      </w:r>
      <w:r w:rsidRPr="00250273">
        <w:rPr>
          <w:rFonts w:cstheme="majorBidi"/>
          <w:iCs/>
          <w:color w:val="000000" w:themeColor="text1"/>
        </w:rPr>
        <w:t xml:space="preserve">, </w:t>
      </w:r>
      <w:r w:rsidRPr="00250273">
        <w:rPr>
          <w:rFonts w:cstheme="majorBidi"/>
          <w:color w:val="000000" w:themeColor="text1"/>
        </w:rPr>
        <w:t xml:space="preserve">based on </w:t>
      </w:r>
      <w:r>
        <w:rPr>
          <w:rFonts w:cstheme="majorBidi"/>
          <w:color w:val="000000" w:themeColor="text1"/>
        </w:rPr>
        <w:t xml:space="preserve">Kinneret monitoring </w:t>
      </w:r>
      <w:r w:rsidRPr="00250273">
        <w:rPr>
          <w:rFonts w:cstheme="majorBidi"/>
          <w:color w:val="000000" w:themeColor="text1"/>
        </w:rPr>
        <w:t>data for 19</w:t>
      </w:r>
      <w:r>
        <w:rPr>
          <w:rFonts w:cstheme="majorBidi"/>
          <w:color w:val="000000" w:themeColor="text1"/>
        </w:rPr>
        <w:t xml:space="preserve">96 </w:t>
      </w:r>
      <w:r w:rsidRPr="00250273">
        <w:rPr>
          <w:rFonts w:cstheme="majorBidi"/>
          <w:color w:val="000000" w:themeColor="text1"/>
        </w:rPr>
        <w:t>-2020. Statistics shown are: median – middle line; 25th to 75th percentiles – box content; 90th and 10th percentiles - top and bottom bars, respectively.</w:t>
      </w:r>
    </w:p>
    <w:p w14:paraId="09001D7B" w14:textId="77777777" w:rsidR="008F6FD5" w:rsidRDefault="008F6FD5" w:rsidP="008F6FD5">
      <w:pPr>
        <w:rPr>
          <w:rFonts w:cstheme="majorBidi"/>
        </w:rPr>
      </w:pPr>
    </w:p>
    <w:p w14:paraId="6477A0F8" w14:textId="77777777" w:rsidR="008F6FD5" w:rsidRPr="007C065E" w:rsidRDefault="008F6FD5" w:rsidP="008F6FD5">
      <w:r w:rsidRPr="00792627">
        <w:rPr>
          <w:rFonts w:cstheme="majorBidi"/>
          <w:b/>
        </w:rPr>
        <w:lastRenderedPageBreak/>
        <w:t>Physiological features:</w:t>
      </w:r>
      <w:r>
        <w:rPr>
          <w:rFonts w:cstheme="majorBidi"/>
          <w:b/>
        </w:rPr>
        <w:t xml:space="preserve"> </w:t>
      </w:r>
      <w:r w:rsidRPr="00C91893">
        <w:rPr>
          <w:rFonts w:cstheme="majorBidi"/>
          <w:bCs/>
        </w:rPr>
        <w:t xml:space="preserve">capable of precipitating </w:t>
      </w:r>
      <w:r>
        <w:rPr>
          <w:rFonts w:cstheme="majorBidi"/>
          <w:bCs/>
        </w:rPr>
        <w:t>i</w:t>
      </w:r>
      <w:r w:rsidRPr="00C91893">
        <w:rPr>
          <w:rFonts w:cstheme="majorBidi"/>
          <w:bCs/>
        </w:rPr>
        <w:t>ron</w:t>
      </w:r>
      <w:r>
        <w:rPr>
          <w:rFonts w:cstheme="majorBidi"/>
          <w:bCs/>
        </w:rPr>
        <w:t>-</w:t>
      </w:r>
      <w:r w:rsidRPr="007C065E">
        <w:t xml:space="preserve">oxide which is deposited externally in the mucilage between two adjacent cells in the form of dense rings, these can be observed by electron microscopy. </w:t>
      </w:r>
    </w:p>
    <w:p w14:paraId="5C672727" w14:textId="77777777" w:rsidR="008F6FD5" w:rsidRPr="00D500B4" w:rsidRDefault="008F6FD5" w:rsidP="008F6FD5">
      <w:pPr>
        <w:rPr>
          <w:rFonts w:cstheme="majorBidi"/>
          <w:b/>
          <w:iCs/>
        </w:rPr>
      </w:pPr>
      <w:r w:rsidRPr="00792627">
        <w:rPr>
          <w:rFonts w:cstheme="majorBidi"/>
          <w:b/>
        </w:rPr>
        <w:t>Environmental conditions:</w:t>
      </w:r>
      <w:r>
        <w:rPr>
          <w:rFonts w:cstheme="majorBidi"/>
          <w:b/>
        </w:rPr>
        <w:t xml:space="preserve"> </w:t>
      </w:r>
      <w:r>
        <w:rPr>
          <w:rFonts w:cstheme="majorBidi"/>
          <w:i/>
          <w:color w:val="000000" w:themeColor="text1"/>
        </w:rPr>
        <w:t>Cyanodictyon imperfectum</w:t>
      </w:r>
      <w:r>
        <w:rPr>
          <w:rFonts w:cstheme="majorBidi"/>
          <w:iCs/>
          <w:color w:val="000000" w:themeColor="text1"/>
        </w:rPr>
        <w:t xml:space="preserve"> abundance is independent of concentrations of chloride and total dissolved P (TDP), it increases with water temperature and declines with increasing alkalinity and calcium concentration (Fig. 3). It is highest at moderate dissolved organic N concentrations (0.1-0.4 mg L</w:t>
      </w:r>
      <w:r w:rsidRPr="00D500B4">
        <w:rPr>
          <w:rFonts w:cstheme="majorBidi"/>
          <w:iCs/>
          <w:color w:val="000000" w:themeColor="text1"/>
          <w:vertAlign w:val="superscript"/>
        </w:rPr>
        <w:t>-1</w:t>
      </w:r>
      <w:r>
        <w:rPr>
          <w:rFonts w:cstheme="majorBidi"/>
          <w:iCs/>
          <w:color w:val="000000" w:themeColor="text1"/>
        </w:rPr>
        <w:t>), at low NH</w:t>
      </w:r>
      <w:r w:rsidRPr="00D500B4">
        <w:rPr>
          <w:rFonts w:cstheme="majorBidi"/>
          <w:iCs/>
          <w:color w:val="000000" w:themeColor="text1"/>
          <w:vertAlign w:val="subscript"/>
        </w:rPr>
        <w:t>4</w:t>
      </w:r>
      <w:r>
        <w:rPr>
          <w:rFonts w:cstheme="majorBidi"/>
          <w:iCs/>
          <w:color w:val="000000" w:themeColor="text1"/>
        </w:rPr>
        <w:t xml:space="preserve"> (&lt; 0.05 mg L</w:t>
      </w:r>
      <w:r w:rsidRPr="00D500B4">
        <w:rPr>
          <w:rFonts w:cstheme="majorBidi"/>
          <w:iCs/>
          <w:color w:val="000000" w:themeColor="text1"/>
          <w:vertAlign w:val="superscript"/>
        </w:rPr>
        <w:t>-1</w:t>
      </w:r>
      <w:r>
        <w:rPr>
          <w:rFonts w:cstheme="majorBidi"/>
          <w:iCs/>
          <w:color w:val="000000" w:themeColor="text1"/>
        </w:rPr>
        <w:t>) and NO</w:t>
      </w:r>
      <w:r w:rsidRPr="00D500B4">
        <w:rPr>
          <w:rFonts w:cstheme="majorBidi"/>
          <w:iCs/>
          <w:color w:val="000000" w:themeColor="text1"/>
          <w:vertAlign w:val="subscript"/>
        </w:rPr>
        <w:t>3</w:t>
      </w:r>
      <w:r>
        <w:rPr>
          <w:rFonts w:cstheme="majorBidi"/>
          <w:iCs/>
          <w:color w:val="000000" w:themeColor="text1"/>
        </w:rPr>
        <w:t xml:space="preserve"> (&lt;0.2 mg L</w:t>
      </w:r>
      <w:r w:rsidRPr="00D500B4">
        <w:rPr>
          <w:rFonts w:cstheme="majorBidi"/>
          <w:iCs/>
          <w:color w:val="000000" w:themeColor="text1"/>
          <w:vertAlign w:val="superscript"/>
        </w:rPr>
        <w:t>-1</w:t>
      </w:r>
      <w:r>
        <w:rPr>
          <w:rFonts w:cstheme="majorBidi"/>
          <w:iCs/>
          <w:color w:val="000000" w:themeColor="text1"/>
        </w:rPr>
        <w:t>). Highest abundances also correlate with low chlorophyll concentrations (&lt; 400 mg m</w:t>
      </w:r>
      <w:r w:rsidRPr="009A1278">
        <w:rPr>
          <w:rFonts w:cstheme="majorBidi"/>
          <w:iCs/>
          <w:color w:val="000000" w:themeColor="text1"/>
          <w:vertAlign w:val="superscript"/>
        </w:rPr>
        <w:t>-2</w:t>
      </w:r>
      <w:r>
        <w:rPr>
          <w:rFonts w:cstheme="majorBidi"/>
          <w:iCs/>
          <w:color w:val="000000" w:themeColor="text1"/>
        </w:rPr>
        <w:t>), intermediate Secchi depth (2-4 m), and pH of 8-9 (Fig. 3). Larger colony size (more cells/colony) is strongly correlated with low temperature (&lt;20</w:t>
      </w:r>
      <w:r w:rsidRPr="009A1278">
        <w:rPr>
          <w:rFonts w:cstheme="majorBidi"/>
          <w:iCs/>
          <w:color w:val="000000" w:themeColor="text1"/>
          <w:vertAlign w:val="superscript"/>
        </w:rPr>
        <w:t>o</w:t>
      </w:r>
      <w:r>
        <w:rPr>
          <w:rFonts w:cstheme="majorBidi"/>
          <w:iCs/>
          <w:color w:val="000000" w:themeColor="text1"/>
        </w:rPr>
        <w:t>C), alkalinity &gt; 130 mg CaCO</w:t>
      </w:r>
      <w:r w:rsidRPr="009A1278">
        <w:rPr>
          <w:rFonts w:cstheme="majorBidi"/>
          <w:iCs/>
          <w:color w:val="000000" w:themeColor="text1"/>
          <w:vertAlign w:val="subscript"/>
        </w:rPr>
        <w:t>3</w:t>
      </w:r>
      <w:r>
        <w:rPr>
          <w:rFonts w:cstheme="majorBidi"/>
          <w:iCs/>
          <w:color w:val="000000" w:themeColor="text1"/>
        </w:rPr>
        <w:t xml:space="preserve"> mL</w:t>
      </w:r>
      <w:r w:rsidRPr="009A1278">
        <w:rPr>
          <w:rFonts w:cstheme="majorBidi"/>
          <w:iCs/>
          <w:color w:val="000000" w:themeColor="text1"/>
          <w:vertAlign w:val="superscript"/>
        </w:rPr>
        <w:t>-1</w:t>
      </w:r>
      <w:r>
        <w:rPr>
          <w:rFonts w:cstheme="majorBidi"/>
          <w:iCs/>
          <w:color w:val="000000" w:themeColor="text1"/>
        </w:rPr>
        <w:t>, and Ca &gt; 50 mg L</w:t>
      </w:r>
      <w:r w:rsidRPr="009A1278">
        <w:rPr>
          <w:rFonts w:cstheme="majorBidi"/>
          <w:iCs/>
          <w:color w:val="000000" w:themeColor="text1"/>
          <w:vertAlign w:val="superscript"/>
        </w:rPr>
        <w:t>-1</w:t>
      </w:r>
      <w:r>
        <w:rPr>
          <w:rFonts w:cstheme="majorBidi"/>
          <w:iCs/>
          <w:color w:val="000000" w:themeColor="text1"/>
        </w:rPr>
        <w:t xml:space="preserve"> (Fig. 4). </w:t>
      </w:r>
    </w:p>
    <w:p w14:paraId="7C55F3EF" w14:textId="77777777" w:rsidR="008F6FD5" w:rsidRDefault="008F6FD5" w:rsidP="008F6FD5">
      <w:pPr>
        <w:jc w:val="center"/>
        <w:rPr>
          <w:rFonts w:cstheme="majorBidi"/>
        </w:rPr>
      </w:pPr>
      <w:r>
        <w:rPr>
          <w:rFonts w:cstheme="majorBidi"/>
          <w:noProof/>
        </w:rPr>
        <w:drawing>
          <wp:inline distT="0" distB="0" distL="0" distR="0" wp14:anchorId="21B62914" wp14:editId="6452BAF5">
            <wp:extent cx="3962888" cy="5734594"/>
            <wp:effectExtent l="0" t="0" r="0" b="0"/>
            <wp:docPr id="184247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7260" name="Picture 18424772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1219" cy="5790061"/>
                    </a:xfrm>
                    <a:prstGeom prst="rect">
                      <a:avLst/>
                    </a:prstGeom>
                  </pic:spPr>
                </pic:pic>
              </a:graphicData>
            </a:graphic>
          </wp:inline>
        </w:drawing>
      </w:r>
    </w:p>
    <w:p w14:paraId="087BFFD4" w14:textId="77777777" w:rsidR="008F6FD5" w:rsidRDefault="008F6FD5" w:rsidP="008F6FD5">
      <w:pPr>
        <w:rPr>
          <w:rFonts w:cstheme="majorBidi"/>
        </w:rPr>
      </w:pPr>
    </w:p>
    <w:p w14:paraId="18121FFD" w14:textId="77777777" w:rsidR="008F6FD5" w:rsidRPr="009A1278" w:rsidRDefault="008F6FD5" w:rsidP="008F6FD5">
      <w:pPr>
        <w:rPr>
          <w:rFonts w:cstheme="majorBidi"/>
          <w:color w:val="000000" w:themeColor="text1"/>
          <w:szCs w:val="22"/>
          <w:lang w:bidi="en-US"/>
        </w:rPr>
      </w:pPr>
      <w:r w:rsidRPr="0046729D">
        <w:rPr>
          <w:rFonts w:cstheme="majorBidi"/>
          <w:color w:val="000000" w:themeColor="text1"/>
        </w:rPr>
        <w:t>Figure</w:t>
      </w:r>
      <w:r w:rsidRPr="0046729D">
        <w:rPr>
          <w:rFonts w:cstheme="majorBidi"/>
          <w:color w:val="000000" w:themeColor="text1"/>
          <w:szCs w:val="22"/>
          <w:lang w:bidi="en-US"/>
        </w:rPr>
        <w:t xml:space="preserve"> </w:t>
      </w:r>
      <w:r w:rsidRPr="0046729D">
        <w:rPr>
          <w:rFonts w:cstheme="majorBidi"/>
          <w:color w:val="000000" w:themeColor="text1"/>
          <w:szCs w:val="22"/>
          <w:highlight w:val="yellow"/>
          <w:lang w:bidi="en-US"/>
        </w:rPr>
        <w:t>3</w:t>
      </w:r>
      <w:r w:rsidRPr="0046729D">
        <w:rPr>
          <w:rFonts w:cstheme="majorBidi"/>
          <w:color w:val="000000" w:themeColor="text1"/>
          <w:szCs w:val="22"/>
          <w:lang w:bidi="en-US"/>
        </w:rPr>
        <w:t xml:space="preserve">. </w:t>
      </w:r>
      <w:r w:rsidRPr="0046729D">
        <w:rPr>
          <w:rFonts w:cstheme="majorBidi"/>
          <w:i/>
          <w:iCs/>
          <w:color w:val="000000" w:themeColor="text1"/>
          <w:szCs w:val="22"/>
          <w:lang w:bidi="en-US"/>
        </w:rPr>
        <w:t xml:space="preserve">Cyanodictyon imperfectum </w:t>
      </w:r>
      <w:r w:rsidRPr="0046729D">
        <w:rPr>
          <w:rFonts w:cstheme="majorBidi"/>
          <w:color w:val="000000" w:themeColor="text1"/>
          <w:szCs w:val="22"/>
          <w:lang w:bidi="en-US"/>
        </w:rPr>
        <w:t>abundance (colonies mL</w:t>
      </w:r>
      <w:r w:rsidRPr="0046729D">
        <w:rPr>
          <w:rFonts w:cstheme="majorBidi"/>
          <w:color w:val="000000" w:themeColor="text1"/>
          <w:szCs w:val="22"/>
          <w:vertAlign w:val="superscript"/>
          <w:lang w:bidi="en-US"/>
        </w:rPr>
        <w:t>-1</w:t>
      </w:r>
      <w:r w:rsidRPr="0046729D">
        <w:rPr>
          <w:rFonts w:cstheme="majorBidi"/>
          <w:color w:val="000000" w:themeColor="text1"/>
          <w:szCs w:val="22"/>
          <w:lang w:bidi="en-US"/>
        </w:rPr>
        <w:t>) vs. environmental parameters recorded at the site and time of sampling</w:t>
      </w:r>
      <w:r>
        <w:rPr>
          <w:rFonts w:cstheme="majorBidi"/>
          <w:color w:val="000000" w:themeColor="text1"/>
          <w:szCs w:val="22"/>
          <w:lang w:bidi="en-US"/>
        </w:rPr>
        <w:t>.</w:t>
      </w:r>
      <w:r w:rsidRPr="0046729D">
        <w:rPr>
          <w:rFonts w:cstheme="majorBidi"/>
          <w:color w:val="000000" w:themeColor="text1"/>
          <w:szCs w:val="22"/>
          <w:lang w:bidi="en-US"/>
        </w:rPr>
        <w:t xml:space="preserve"> </w:t>
      </w:r>
    </w:p>
    <w:p w14:paraId="0A61FAB0" w14:textId="77777777" w:rsidR="008F6FD5" w:rsidRPr="0046729D" w:rsidRDefault="008F6FD5" w:rsidP="008F6FD5">
      <w:pPr>
        <w:rPr>
          <w:rFonts w:cstheme="majorBidi"/>
          <w:color w:val="000000" w:themeColor="text1"/>
          <w:szCs w:val="22"/>
          <w:lang w:bidi="en-US"/>
        </w:rPr>
      </w:pPr>
      <w:r>
        <w:rPr>
          <w:rFonts w:cstheme="majorBidi"/>
          <w:noProof/>
          <w:color w:val="000000" w:themeColor="text1"/>
        </w:rPr>
        <w:drawing>
          <wp:inline distT="0" distB="0" distL="0" distR="0" wp14:anchorId="54DB28E9" wp14:editId="76BD5FAA">
            <wp:extent cx="5943600" cy="2992755"/>
            <wp:effectExtent l="0" t="0" r="0" b="4445"/>
            <wp:docPr id="149063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3171" name="Picture 14906331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r w:rsidRPr="0046729D">
        <w:rPr>
          <w:rFonts w:cstheme="majorBidi"/>
          <w:color w:val="000000" w:themeColor="text1"/>
        </w:rPr>
        <w:t>Figure</w:t>
      </w:r>
      <w:r w:rsidRPr="0046729D">
        <w:rPr>
          <w:rFonts w:cstheme="majorBidi"/>
          <w:color w:val="000000" w:themeColor="text1"/>
          <w:szCs w:val="22"/>
          <w:lang w:bidi="en-US"/>
        </w:rPr>
        <w:t xml:space="preserve"> </w:t>
      </w:r>
      <w:r>
        <w:rPr>
          <w:rFonts w:cstheme="majorBidi"/>
          <w:color w:val="000000" w:themeColor="text1"/>
          <w:szCs w:val="22"/>
          <w:lang w:bidi="en-US"/>
        </w:rPr>
        <w:t>4</w:t>
      </w:r>
      <w:r w:rsidRPr="0046729D">
        <w:rPr>
          <w:rFonts w:cstheme="majorBidi"/>
          <w:color w:val="000000" w:themeColor="text1"/>
          <w:szCs w:val="22"/>
          <w:lang w:bidi="en-US"/>
        </w:rPr>
        <w:t xml:space="preserve">. </w:t>
      </w:r>
      <w:r w:rsidRPr="0046729D">
        <w:rPr>
          <w:rFonts w:cstheme="majorBidi"/>
          <w:i/>
          <w:iCs/>
          <w:color w:val="000000" w:themeColor="text1"/>
          <w:szCs w:val="22"/>
          <w:lang w:bidi="en-US"/>
        </w:rPr>
        <w:t xml:space="preserve">Cyanodictyon imperfectum </w:t>
      </w:r>
      <w:r>
        <w:rPr>
          <w:rFonts w:cstheme="majorBidi"/>
          <w:color w:val="000000" w:themeColor="text1"/>
          <w:szCs w:val="22"/>
          <w:lang w:bidi="en-US"/>
        </w:rPr>
        <w:t>colony size</w:t>
      </w:r>
      <w:r w:rsidRPr="0046729D">
        <w:rPr>
          <w:rFonts w:cstheme="majorBidi"/>
          <w:color w:val="000000" w:themeColor="text1"/>
          <w:szCs w:val="22"/>
          <w:lang w:bidi="en-US"/>
        </w:rPr>
        <w:t xml:space="preserve"> (</w:t>
      </w:r>
      <w:r>
        <w:rPr>
          <w:rFonts w:cstheme="majorBidi"/>
          <w:color w:val="000000" w:themeColor="text1"/>
          <w:szCs w:val="22"/>
          <w:lang w:bidi="en-US"/>
        </w:rPr>
        <w:t>as the number of cells per colony</w:t>
      </w:r>
      <w:r w:rsidRPr="0046729D">
        <w:rPr>
          <w:rFonts w:cstheme="majorBidi"/>
          <w:color w:val="000000" w:themeColor="text1"/>
          <w:szCs w:val="22"/>
          <w:lang w:bidi="en-US"/>
        </w:rPr>
        <w:t xml:space="preserve">) vs. environmental parameters recorded at the site and time of sampling, showing tendency for </w:t>
      </w:r>
      <w:r>
        <w:rPr>
          <w:rFonts w:cstheme="majorBidi"/>
          <w:color w:val="000000" w:themeColor="text1"/>
          <w:szCs w:val="22"/>
          <w:lang w:bidi="en-US"/>
        </w:rPr>
        <w:t>larger colonies at low ambient water temperature, higher alkalinities and higher Ca concentrations.</w:t>
      </w:r>
      <w:r w:rsidRPr="0046729D">
        <w:rPr>
          <w:rFonts w:cstheme="majorBidi"/>
          <w:color w:val="000000" w:themeColor="text1"/>
          <w:szCs w:val="22"/>
          <w:lang w:bidi="en-US"/>
        </w:rPr>
        <w:t xml:space="preserve"> </w:t>
      </w:r>
    </w:p>
    <w:p w14:paraId="6BDAFA3E" w14:textId="77777777" w:rsidR="008F6FD5" w:rsidRDefault="008F6FD5" w:rsidP="008F6FD5">
      <w:pPr>
        <w:rPr>
          <w:rFonts w:cstheme="majorBidi"/>
          <w:b/>
          <w:bCs/>
          <w:color w:val="000000"/>
        </w:rPr>
      </w:pPr>
    </w:p>
    <w:p w14:paraId="4ABF013A" w14:textId="77777777" w:rsidR="008F6FD5" w:rsidRPr="0084079D" w:rsidRDefault="008F6FD5" w:rsidP="008F6FD5">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1C9EECB5" w14:textId="77777777" w:rsidR="008F6FD5" w:rsidRPr="0084079D" w:rsidRDefault="008F6FD5" w:rsidP="008F6FD5">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7EB9F0B" w14:textId="77777777" w:rsidR="008F6FD5" w:rsidRDefault="008F6FD5" w:rsidP="008F6FD5">
      <w:pPr>
        <w:rPr>
          <w:rFonts w:cstheme="majorBidi"/>
        </w:rPr>
      </w:pPr>
      <w:r w:rsidRPr="00A40F07">
        <w:rPr>
          <w:rFonts w:cstheme="majorBidi"/>
          <w:b/>
          <w:bCs/>
        </w:rPr>
        <w:t>Further reading</w:t>
      </w:r>
      <w:r w:rsidRPr="00F13223">
        <w:rPr>
          <w:rFonts w:cstheme="majorBidi"/>
        </w:rPr>
        <w:t xml:space="preserve">: </w:t>
      </w:r>
    </w:p>
    <w:p w14:paraId="454120D1" w14:textId="77777777" w:rsidR="008F6FD5" w:rsidRPr="00322E16" w:rsidRDefault="008F6FD5" w:rsidP="008F6FD5">
      <w:pPr>
        <w:rPr>
          <w:rFonts w:cstheme="majorBidi"/>
          <w:color w:val="000000"/>
          <w:shd w:val="clear" w:color="auto" w:fill="EEEEEE"/>
        </w:rPr>
      </w:pPr>
      <w:r w:rsidRPr="00322E16">
        <w:rPr>
          <w:rFonts w:cstheme="majorBidi"/>
          <w:color w:val="000000"/>
          <w:shd w:val="clear" w:color="auto" w:fill="EEEEEE"/>
        </w:rPr>
        <w:t>Cronberg G</w:t>
      </w:r>
      <w:r>
        <w:rPr>
          <w:rFonts w:cstheme="majorBidi"/>
          <w:color w:val="000000"/>
          <w:shd w:val="clear" w:color="auto" w:fill="EEEEEE"/>
        </w:rPr>
        <w:t xml:space="preserve">, </w:t>
      </w:r>
      <w:r w:rsidRPr="00322E16">
        <w:rPr>
          <w:rFonts w:cstheme="majorBidi"/>
          <w:color w:val="000000"/>
          <w:shd w:val="clear" w:color="auto" w:fill="EEEEEE"/>
        </w:rPr>
        <w:t xml:space="preserve">Weibull C </w:t>
      </w:r>
      <w:r>
        <w:rPr>
          <w:rFonts w:cstheme="majorBidi"/>
          <w:color w:val="000000"/>
          <w:shd w:val="clear" w:color="auto" w:fill="EEEEEE"/>
        </w:rPr>
        <w:t>(</w:t>
      </w:r>
      <w:r w:rsidRPr="00322E16">
        <w:rPr>
          <w:rFonts w:cstheme="majorBidi"/>
          <w:color w:val="000000"/>
          <w:shd w:val="clear" w:color="auto" w:fill="EEEEEE"/>
        </w:rPr>
        <w:t>1981</w:t>
      </w:r>
      <w:r>
        <w:rPr>
          <w:rFonts w:cstheme="majorBidi"/>
          <w:color w:val="000000"/>
          <w:shd w:val="clear" w:color="auto" w:fill="EEEEEE"/>
        </w:rPr>
        <w:t>)</w:t>
      </w:r>
      <w:r>
        <w:rPr>
          <w:rStyle w:val="apple-converted-space"/>
          <w:rFonts w:cstheme="majorBidi"/>
          <w:color w:val="000000"/>
          <w:shd w:val="clear" w:color="auto" w:fill="EEEEEE"/>
        </w:rPr>
        <w:t xml:space="preserve"> </w:t>
      </w:r>
      <w:r w:rsidRPr="00322E16">
        <w:rPr>
          <w:rFonts w:cstheme="majorBidi"/>
          <w:i/>
          <w:iCs/>
          <w:color w:val="000000"/>
        </w:rPr>
        <w:t>Cyanodictyon imperfectum</w:t>
      </w:r>
      <w:r w:rsidRPr="00322E16">
        <w:rPr>
          <w:rFonts w:cstheme="majorBidi"/>
          <w:color w:val="000000"/>
          <w:shd w:val="clear" w:color="auto" w:fill="EEEEEE"/>
        </w:rPr>
        <w:t>, a new chroococcal blue-green alga from Lake Trummen, Sweden.</w:t>
      </w:r>
      <w:r>
        <w:rPr>
          <w:rStyle w:val="apple-converted-space"/>
          <w:rFonts w:cstheme="majorBidi"/>
          <w:color w:val="000000"/>
          <w:shd w:val="clear" w:color="auto" w:fill="EEEEEE"/>
        </w:rPr>
        <w:t xml:space="preserve"> </w:t>
      </w:r>
      <w:r w:rsidRPr="00C91893">
        <w:rPr>
          <w:rFonts w:cstheme="majorBidi"/>
          <w:color w:val="000000"/>
        </w:rPr>
        <w:t>Archiv für Hydrobiologie Supplement</w:t>
      </w:r>
      <w:r>
        <w:rPr>
          <w:rStyle w:val="apple-converted-space"/>
          <w:rFonts w:cstheme="majorBidi"/>
          <w:color w:val="000000"/>
          <w:shd w:val="clear" w:color="auto" w:fill="EEEEEE"/>
        </w:rPr>
        <w:t xml:space="preserve"> </w:t>
      </w:r>
      <w:r w:rsidRPr="00322E16">
        <w:rPr>
          <w:rFonts w:cstheme="majorBidi"/>
          <w:color w:val="000000"/>
          <w:shd w:val="clear" w:color="auto" w:fill="EEEEEE"/>
        </w:rPr>
        <w:t>60/2 (Algological Studies 27):101-110</w:t>
      </w:r>
      <w:r>
        <w:rPr>
          <w:rFonts w:cstheme="majorBidi"/>
          <w:color w:val="000000"/>
          <w:shd w:val="clear" w:color="auto" w:fill="EEEEEE"/>
        </w:rPr>
        <w:t>.</w:t>
      </w:r>
    </w:p>
    <w:p w14:paraId="6E94D820" w14:textId="77777777" w:rsidR="008F6FD5" w:rsidRDefault="008F6FD5" w:rsidP="008F6FD5">
      <w:pPr>
        <w:rPr>
          <w:rFonts w:cstheme="majorBidi"/>
          <w:color w:val="222222"/>
          <w:shd w:val="clear" w:color="auto" w:fill="FFFFFF"/>
        </w:rPr>
      </w:pPr>
      <w:r w:rsidRPr="00322E16">
        <w:rPr>
          <w:rFonts w:cstheme="majorBidi"/>
          <w:color w:val="222222"/>
          <w:shd w:val="clear" w:color="auto" w:fill="FFFFFF"/>
        </w:rPr>
        <w:t xml:space="preserve">Hickel B, Pollingher U </w:t>
      </w:r>
      <w:r>
        <w:rPr>
          <w:rFonts w:cstheme="majorBidi"/>
          <w:color w:val="222222"/>
          <w:shd w:val="clear" w:color="auto" w:fill="FFFFFF"/>
        </w:rPr>
        <w:t>(</w:t>
      </w:r>
      <w:r w:rsidRPr="00322E16">
        <w:rPr>
          <w:rFonts w:cstheme="majorBidi"/>
          <w:color w:val="222222"/>
          <w:shd w:val="clear" w:color="auto" w:fill="FFFFFF"/>
        </w:rPr>
        <w:t>1988</w:t>
      </w:r>
      <w:r>
        <w:rPr>
          <w:rFonts w:cstheme="majorBidi"/>
          <w:color w:val="222222"/>
          <w:shd w:val="clear" w:color="auto" w:fill="FFFFFF"/>
        </w:rPr>
        <w:t>)</w:t>
      </w:r>
      <w:r w:rsidRPr="00322E16">
        <w:rPr>
          <w:rFonts w:cstheme="majorBidi"/>
          <w:color w:val="222222"/>
          <w:shd w:val="clear" w:color="auto" w:fill="FFFFFF"/>
        </w:rPr>
        <w:t xml:space="preserve"> Mass development of an iron precipitating cyanophyte (</w:t>
      </w:r>
      <w:r w:rsidRPr="00322E16">
        <w:rPr>
          <w:rFonts w:cstheme="majorBidi"/>
          <w:i/>
          <w:iCs/>
          <w:color w:val="222222"/>
          <w:shd w:val="clear" w:color="auto" w:fill="FFFFFF"/>
        </w:rPr>
        <w:t xml:space="preserve">Cyanodictyon imperfectum) </w:t>
      </w:r>
      <w:r w:rsidRPr="00322E16">
        <w:rPr>
          <w:rFonts w:cstheme="majorBidi"/>
          <w:color w:val="222222"/>
          <w:shd w:val="clear" w:color="auto" w:fill="FFFFFF"/>
        </w:rPr>
        <w:t>in a subtropical lake (Lake Kinneret, Israel).</w:t>
      </w:r>
      <w:r>
        <w:rPr>
          <w:rStyle w:val="apple-converted-space"/>
          <w:rFonts w:cstheme="majorBidi"/>
          <w:color w:val="222222"/>
          <w:shd w:val="clear" w:color="auto" w:fill="FFFFFF"/>
        </w:rPr>
        <w:t xml:space="preserve"> </w:t>
      </w:r>
      <w:r w:rsidRPr="00322E16">
        <w:rPr>
          <w:rFonts w:cstheme="majorBidi"/>
          <w:color w:val="222222"/>
        </w:rPr>
        <w:t>Phycologia</w:t>
      </w:r>
      <w:r>
        <w:rPr>
          <w:rStyle w:val="apple-converted-space"/>
          <w:rFonts w:cstheme="majorBidi"/>
          <w:color w:val="222222"/>
          <w:shd w:val="clear" w:color="auto" w:fill="FFFFFF"/>
        </w:rPr>
        <w:t xml:space="preserve"> </w:t>
      </w:r>
      <w:r w:rsidRPr="00322E16">
        <w:rPr>
          <w:rFonts w:cstheme="majorBidi"/>
          <w:color w:val="222222"/>
        </w:rPr>
        <w:t>27</w:t>
      </w:r>
      <w:r w:rsidRPr="00322E16">
        <w:rPr>
          <w:rFonts w:cstheme="majorBidi"/>
          <w:color w:val="222222"/>
          <w:shd w:val="clear" w:color="auto" w:fill="FFFFFF"/>
        </w:rPr>
        <w:t>:291-294.</w:t>
      </w:r>
    </w:p>
    <w:p w14:paraId="3A3D5FB4" w14:textId="2C16C6EE" w:rsidR="008F6FD5" w:rsidRPr="008F6FD5" w:rsidRDefault="008F6FD5" w:rsidP="008F6FD5">
      <w:pPr>
        <w:rPr>
          <w:rFonts w:cstheme="majorBidi"/>
          <w:color w:val="222222"/>
          <w:shd w:val="clear" w:color="auto" w:fill="FFFFFF"/>
        </w:rPr>
      </w:pPr>
      <w:r w:rsidRPr="00304CFC">
        <w:rPr>
          <w:rFonts w:cstheme="majorBidi"/>
        </w:rPr>
        <w:t>Zohary T, Fishbein T</w:t>
      </w:r>
      <w:r w:rsidRPr="00304CFC">
        <w:rPr>
          <w:rFonts w:cstheme="majorBidi"/>
          <w:lang w:val="en-US"/>
        </w:rPr>
        <w:t>,</w:t>
      </w:r>
      <w:r w:rsidRPr="00304CFC">
        <w:rPr>
          <w:rFonts w:cstheme="majorBidi"/>
        </w:rPr>
        <w:t xml:space="preserve"> Shlichter M, Naselli-Flores L (2017) Larger cell or colony size in winter, smaller in summer – a pattern shared by many species of Lake Kinneret phytoplankton. Inland Waters 7:200-209. </w:t>
      </w:r>
      <w:r>
        <w:rPr>
          <w:rFonts w:cstheme="majorBidi"/>
        </w:rPr>
        <w:br w:type="page"/>
      </w:r>
    </w:p>
    <w:p w14:paraId="264881F0" w14:textId="4AC5CEC2" w:rsidR="0085234C" w:rsidRPr="009A4D0D" w:rsidRDefault="0085234C" w:rsidP="004872FF">
      <w:pPr>
        <w:pStyle w:val="Heading1"/>
      </w:pPr>
      <w:r w:rsidRPr="00D244F3">
        <w:rPr>
          <w:i/>
          <w:iCs/>
        </w:rPr>
        <w:lastRenderedPageBreak/>
        <w:t>Radiocystis geminata</w:t>
      </w:r>
      <w:r w:rsidRPr="009A4D0D">
        <w:t xml:space="preserve"> </w:t>
      </w:r>
      <w:r>
        <w:t>Skuja 1948</w:t>
      </w:r>
      <w:r w:rsidRPr="009A4D0D">
        <w:t xml:space="preserve"> </w:t>
      </w:r>
    </w:p>
    <w:p w14:paraId="46ADA20A" w14:textId="2199CDEF" w:rsidR="0085234C" w:rsidRDefault="0085234C" w:rsidP="0085234C">
      <w:pPr>
        <w:spacing w:after="0"/>
        <w:rPr>
          <w:rFonts w:cstheme="majorBidi"/>
          <w:b/>
          <w:lang w:val="en-US"/>
        </w:rPr>
      </w:pPr>
    </w:p>
    <w:p w14:paraId="11641463" w14:textId="27BC94AD" w:rsidR="007C3C21" w:rsidRDefault="007C3C21" w:rsidP="007C3C21">
      <w:pPr>
        <w:spacing w:after="0"/>
        <w:rPr>
          <w:rFonts w:cstheme="majorBidi"/>
          <w:b/>
          <w:lang w:val="en-US"/>
        </w:rPr>
      </w:pPr>
      <w:r w:rsidRPr="007C3C21">
        <w:rPr>
          <w:rFonts w:cstheme="majorBidi"/>
          <w:b/>
        </w:rPr>
        <w:drawing>
          <wp:inline distT="0" distB="0" distL="0" distR="0" wp14:anchorId="08A0702A" wp14:editId="7DC63601">
            <wp:extent cx="2494277" cy="2521870"/>
            <wp:effectExtent l="0" t="0" r="0" b="5715"/>
            <wp:docPr id="16" name="Picture 15">
              <a:extLst xmlns:a="http://schemas.openxmlformats.org/drawingml/2006/main">
                <a:ext uri="{FF2B5EF4-FFF2-40B4-BE49-F238E27FC236}">
                  <a16:creationId xmlns:a16="http://schemas.microsoft.com/office/drawing/2014/main" id="{6F467609-8203-0169-23A9-54BF5265C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F467609-8203-0169-23A9-54BF5265C02E}"/>
                        </a:ext>
                      </a:extLst>
                    </pic:cNvPr>
                    <pic:cNvPicPr>
                      <a:picLocks noChangeAspect="1"/>
                    </pic:cNvPicPr>
                  </pic:nvPicPr>
                  <pic:blipFill>
                    <a:blip r:embed="rId23"/>
                    <a:srcRect l="24317" t="4703" r="25463" b="25123"/>
                    <a:stretch>
                      <a:fillRect/>
                    </a:stretch>
                  </pic:blipFill>
                  <pic:spPr>
                    <a:xfrm>
                      <a:off x="0" y="0"/>
                      <a:ext cx="2518201" cy="2546059"/>
                    </a:xfrm>
                    <a:prstGeom prst="rect">
                      <a:avLst/>
                    </a:prstGeom>
                  </pic:spPr>
                </pic:pic>
              </a:graphicData>
            </a:graphic>
          </wp:inline>
        </w:drawing>
      </w:r>
    </w:p>
    <w:p w14:paraId="06D0885E" w14:textId="7947DF4D" w:rsidR="009B3F50" w:rsidRPr="009B3F50" w:rsidRDefault="0085234C" w:rsidP="009B3F50">
      <w:pPr>
        <w:spacing w:after="0"/>
        <w:rPr>
          <w:rFonts w:cstheme="majorBidi"/>
          <w:bCs/>
          <w:lang w:val="en-US"/>
        </w:rPr>
      </w:pPr>
      <w:r>
        <w:rPr>
          <w:rFonts w:cstheme="majorBidi"/>
          <w:b/>
          <w:lang w:val="en-US"/>
        </w:rPr>
        <w:t xml:space="preserve">Phylum: </w:t>
      </w:r>
      <w:r>
        <w:rPr>
          <w:rFonts w:cstheme="majorBidi"/>
          <w:bCs/>
          <w:lang w:val="en-US"/>
        </w:rPr>
        <w:t>Cyanobacteriophyta</w:t>
      </w:r>
      <w:r w:rsidR="009B3F50">
        <w:rPr>
          <w:rFonts w:cstheme="majorBidi"/>
          <w:bCs/>
          <w:lang w:val="en-US"/>
        </w:rPr>
        <w:t xml:space="preserve"> </w:t>
      </w:r>
    </w:p>
    <w:p w14:paraId="1BE42CDE" w14:textId="77777777" w:rsidR="0085234C" w:rsidRDefault="0085234C" w:rsidP="0085234C">
      <w:pPr>
        <w:spacing w:after="0"/>
        <w:rPr>
          <w:rFonts w:cstheme="majorBidi"/>
          <w:b/>
          <w:lang w:val="en-US"/>
        </w:rPr>
      </w:pPr>
      <w:r>
        <w:rPr>
          <w:rFonts w:cstheme="majorBidi"/>
          <w:b/>
          <w:lang w:val="en-US"/>
        </w:rPr>
        <w:t xml:space="preserve">Class: </w:t>
      </w:r>
      <w:r>
        <w:rPr>
          <w:rFonts w:cstheme="majorBidi"/>
          <w:bCs/>
          <w:lang w:val="en-US"/>
        </w:rPr>
        <w:t>Cyano</w:t>
      </w:r>
      <w:r w:rsidRPr="00492380">
        <w:rPr>
          <w:rFonts w:cstheme="majorBidi"/>
          <w:bCs/>
          <w:lang w:val="en-US"/>
        </w:rPr>
        <w:t>phyceae</w:t>
      </w:r>
    </w:p>
    <w:p w14:paraId="1B99F94C" w14:textId="77777777" w:rsidR="0085234C" w:rsidRDefault="0085234C" w:rsidP="0085234C">
      <w:pPr>
        <w:spacing w:after="0"/>
        <w:rPr>
          <w:rFonts w:cstheme="majorBidi"/>
          <w:b/>
          <w:lang w:val="en-US"/>
        </w:rPr>
      </w:pPr>
      <w:r>
        <w:rPr>
          <w:rFonts w:cstheme="majorBidi"/>
          <w:b/>
          <w:lang w:val="en-US"/>
        </w:rPr>
        <w:t xml:space="preserve">Order: </w:t>
      </w:r>
      <w:r>
        <w:rPr>
          <w:rFonts w:cstheme="majorBidi"/>
          <w:bCs/>
          <w:lang w:val="en-US"/>
        </w:rPr>
        <w:t>Chroococcales</w:t>
      </w:r>
    </w:p>
    <w:p w14:paraId="7CFD985F" w14:textId="77777777" w:rsidR="0085234C" w:rsidRDefault="0085234C" w:rsidP="0085234C">
      <w:pPr>
        <w:spacing w:after="0"/>
        <w:rPr>
          <w:rFonts w:cstheme="majorBidi"/>
          <w:b/>
          <w:lang w:val="en-US"/>
        </w:rPr>
      </w:pPr>
    </w:p>
    <w:p w14:paraId="27CB6475" w14:textId="77777777" w:rsidR="0085234C" w:rsidRPr="00057B1E" w:rsidRDefault="0085234C" w:rsidP="0085234C">
      <w:pPr>
        <w:spacing w:after="0"/>
        <w:rPr>
          <w:rFonts w:cstheme="majorBidi"/>
          <w:bCs/>
          <w:color w:val="000000" w:themeColor="text1"/>
          <w:lang w:val="en-US"/>
        </w:rPr>
      </w:pPr>
      <w:r w:rsidRPr="00057B1E">
        <w:rPr>
          <w:rFonts w:cstheme="majorBidi"/>
          <w:b/>
          <w:color w:val="000000" w:themeColor="text1"/>
          <w:lang w:val="en-US"/>
        </w:rPr>
        <w:t xml:space="preserve">Habitat: </w:t>
      </w:r>
      <w:r w:rsidRPr="00057B1E">
        <w:rPr>
          <w:rFonts w:cstheme="majorBidi"/>
          <w:bCs/>
          <w:color w:val="000000" w:themeColor="text1"/>
          <w:lang w:val="en-US"/>
        </w:rPr>
        <w:t>planktonic</w:t>
      </w:r>
    </w:p>
    <w:p w14:paraId="40D99E37" w14:textId="5BB858E3" w:rsidR="0085234C" w:rsidRPr="00057B1E" w:rsidRDefault="0085234C" w:rsidP="0085234C">
      <w:pPr>
        <w:rPr>
          <w:rFonts w:cstheme="majorBidi"/>
          <w:iCs/>
          <w:color w:val="000000" w:themeColor="text1"/>
          <w:lang w:val="en-US"/>
        </w:rPr>
      </w:pPr>
      <w:r w:rsidRPr="00057B1E">
        <w:rPr>
          <w:rFonts w:cstheme="majorBidi"/>
          <w:b/>
          <w:bCs/>
          <w:color w:val="000000" w:themeColor="text1"/>
        </w:rPr>
        <w:t xml:space="preserve">Distinctive features: </w:t>
      </w:r>
      <w:r>
        <w:rPr>
          <w:rFonts w:cstheme="majorBidi"/>
          <w:iCs/>
          <w:color w:val="000000" w:themeColor="text1"/>
        </w:rPr>
        <w:t xml:space="preserve">colonies </w:t>
      </w:r>
      <w:r w:rsidR="004872FF">
        <w:rPr>
          <w:rFonts w:cstheme="majorBidi"/>
          <w:iCs/>
          <w:color w:val="000000" w:themeColor="text1"/>
        </w:rPr>
        <w:t>of spherical</w:t>
      </w:r>
      <w:r>
        <w:rPr>
          <w:rFonts w:cstheme="majorBidi"/>
          <w:iCs/>
          <w:color w:val="000000" w:themeColor="text1"/>
        </w:rPr>
        <w:t xml:space="preserve"> cells</w:t>
      </w:r>
      <w:r w:rsidRPr="00057B1E">
        <w:rPr>
          <w:rFonts w:cstheme="majorBidi"/>
          <w:iCs/>
          <w:color w:val="000000" w:themeColor="text1"/>
          <w:lang w:val="en-US"/>
        </w:rPr>
        <w:t xml:space="preserve"> </w:t>
      </w:r>
      <w:r w:rsidR="004872FF">
        <w:rPr>
          <w:rFonts w:cstheme="majorBidi"/>
          <w:iCs/>
          <w:color w:val="000000" w:themeColor="text1"/>
          <w:lang w:val="en-US"/>
        </w:rPr>
        <w:t xml:space="preserve">organized in </w:t>
      </w:r>
      <w:r w:rsidR="004872FF">
        <w:rPr>
          <w:rFonts w:cstheme="majorBidi"/>
          <w:iCs/>
          <w:color w:val="000000" w:themeColor="text1"/>
          <w:lang w:val="en-US"/>
        </w:rPr>
        <w:t xml:space="preserve">radiating </w:t>
      </w:r>
      <w:r w:rsidR="004872FF">
        <w:rPr>
          <w:rFonts w:cstheme="majorBidi"/>
          <w:iCs/>
          <w:color w:val="000000" w:themeColor="text1"/>
          <w:lang w:val="en-US"/>
        </w:rPr>
        <w:t>uniseriate rows extending from the center</w:t>
      </w:r>
      <w:r w:rsidRPr="00057B1E">
        <w:rPr>
          <w:rFonts w:cstheme="majorBidi"/>
          <w:iCs/>
          <w:color w:val="000000" w:themeColor="text1"/>
          <w:lang w:val="en-US"/>
        </w:rPr>
        <w:t>.</w:t>
      </w:r>
      <w:r w:rsidR="0094745C">
        <w:rPr>
          <w:rFonts w:cstheme="majorBidi"/>
          <w:iCs/>
          <w:color w:val="000000" w:themeColor="text1"/>
          <w:lang w:val="en-US"/>
        </w:rPr>
        <w:t xml:space="preserve"> No cyanotoxins are known for this species.</w:t>
      </w:r>
      <w:r w:rsidRPr="00057B1E">
        <w:rPr>
          <w:rFonts w:cstheme="majorBidi"/>
          <w:iCs/>
          <w:color w:val="000000" w:themeColor="text1"/>
          <w:lang w:val="en-US"/>
        </w:rPr>
        <w:t xml:space="preserve"> </w:t>
      </w:r>
    </w:p>
    <w:p w14:paraId="77978948" w14:textId="7ACF2809" w:rsidR="0085234C" w:rsidRPr="00057B1E" w:rsidRDefault="0085234C" w:rsidP="0085234C">
      <w:pPr>
        <w:spacing w:after="0"/>
        <w:rPr>
          <w:rFonts w:cstheme="majorBidi"/>
          <w:color w:val="000000" w:themeColor="text1"/>
        </w:rPr>
      </w:pPr>
      <w:r w:rsidRPr="00057B1E">
        <w:rPr>
          <w:rFonts w:cstheme="majorBidi"/>
          <w:b/>
          <w:color w:val="000000" w:themeColor="text1"/>
        </w:rPr>
        <w:t>Organization:</w:t>
      </w:r>
      <w:r w:rsidRPr="00057B1E">
        <w:rPr>
          <w:rFonts w:cstheme="majorBidi"/>
          <w:color w:val="000000" w:themeColor="text1"/>
        </w:rPr>
        <w:t xml:space="preserve"> </w:t>
      </w:r>
      <w:r>
        <w:rPr>
          <w:rFonts w:cstheme="majorBidi"/>
          <w:color w:val="000000" w:themeColor="text1"/>
        </w:rPr>
        <w:t xml:space="preserve">colonies </w:t>
      </w:r>
    </w:p>
    <w:p w14:paraId="0B7A7F2D" w14:textId="5043FC6E" w:rsidR="0085234C" w:rsidRPr="00057B1E" w:rsidRDefault="0085234C" w:rsidP="0085234C">
      <w:pPr>
        <w:spacing w:after="0"/>
        <w:rPr>
          <w:rFonts w:cstheme="majorBidi"/>
          <w:color w:val="000000" w:themeColor="text1"/>
        </w:rPr>
      </w:pPr>
      <w:r w:rsidRPr="00057B1E">
        <w:rPr>
          <w:rFonts w:cstheme="majorBidi"/>
          <w:b/>
          <w:color w:val="000000" w:themeColor="text1"/>
        </w:rPr>
        <w:t>Color</w:t>
      </w:r>
      <w:r w:rsidRPr="00057B1E">
        <w:rPr>
          <w:rFonts w:cstheme="majorBidi"/>
          <w:color w:val="000000" w:themeColor="text1"/>
        </w:rPr>
        <w:t xml:space="preserve">: </w:t>
      </w:r>
      <w:r w:rsidR="007A40D2">
        <w:rPr>
          <w:rFonts w:cstheme="majorBidi"/>
          <w:color w:val="000000" w:themeColor="text1"/>
        </w:rPr>
        <w:t>blue-green</w:t>
      </w:r>
    </w:p>
    <w:p w14:paraId="756DAA1A" w14:textId="77777777" w:rsidR="0085234C" w:rsidRPr="00057B1E" w:rsidRDefault="0085234C" w:rsidP="0085234C">
      <w:pPr>
        <w:spacing w:after="0"/>
        <w:rPr>
          <w:rFonts w:cstheme="majorBidi"/>
          <w:color w:val="000000" w:themeColor="text1"/>
        </w:rPr>
      </w:pPr>
      <w:r w:rsidRPr="00057B1E">
        <w:rPr>
          <w:rFonts w:cstheme="majorBidi"/>
          <w:b/>
          <w:color w:val="000000" w:themeColor="text1"/>
        </w:rPr>
        <w:t>Cell shape</w:t>
      </w:r>
      <w:r w:rsidRPr="00057B1E">
        <w:rPr>
          <w:rFonts w:cstheme="majorBidi"/>
          <w:color w:val="000000" w:themeColor="text1"/>
        </w:rPr>
        <w:t>: sphere</w:t>
      </w:r>
    </w:p>
    <w:p w14:paraId="0B238F99" w14:textId="423DC49E" w:rsidR="0085234C" w:rsidRPr="007C3C21" w:rsidRDefault="0085234C" w:rsidP="0085234C">
      <w:pPr>
        <w:spacing w:after="0"/>
        <w:rPr>
          <w:rFonts w:cstheme="majorBidi"/>
          <w:b/>
          <w:bCs/>
          <w:color w:val="000000" w:themeColor="text1"/>
        </w:rPr>
      </w:pPr>
      <w:r w:rsidRPr="00482CB9">
        <w:rPr>
          <w:rFonts w:cstheme="majorBidi"/>
          <w:b/>
          <w:bCs/>
        </w:rPr>
        <w:t>Colony shape</w:t>
      </w:r>
      <w:r w:rsidRPr="00057B1E">
        <w:rPr>
          <w:rFonts w:cstheme="majorBidi"/>
        </w:rPr>
        <w:t xml:space="preserve">: </w:t>
      </w:r>
      <w:r w:rsidRPr="007C3C21">
        <w:rPr>
          <w:rFonts w:cstheme="majorBidi"/>
          <w:color w:val="000000" w:themeColor="text1"/>
        </w:rPr>
        <w:t>spherical</w:t>
      </w:r>
      <w:r w:rsidR="00BA3BA5">
        <w:rPr>
          <w:rFonts w:cstheme="majorBidi"/>
          <w:color w:val="000000" w:themeColor="text1"/>
        </w:rPr>
        <w:t xml:space="preserve"> (more or less)</w:t>
      </w:r>
    </w:p>
    <w:p w14:paraId="6E48A67D" w14:textId="716C90B4" w:rsidR="0085234C" w:rsidRPr="009A4D0D" w:rsidRDefault="0085234C" w:rsidP="0085234C">
      <w:pPr>
        <w:spacing w:after="0"/>
        <w:rPr>
          <w:rFonts w:cstheme="majorBidi"/>
          <w:color w:val="215E99" w:themeColor="text2" w:themeTint="BF"/>
        </w:rPr>
      </w:pPr>
      <w:r w:rsidRPr="00D373AE">
        <w:rPr>
          <w:rFonts w:cstheme="majorBidi"/>
          <w:b/>
        </w:rPr>
        <w:t>Cell diameter (D):</w:t>
      </w:r>
      <w:r w:rsidRPr="00D373AE">
        <w:rPr>
          <w:rFonts w:cstheme="majorBidi"/>
        </w:rPr>
        <w:t xml:space="preserve"> </w:t>
      </w:r>
      <w:r w:rsidR="00050FC7">
        <w:rPr>
          <w:rFonts w:cstheme="majorBidi"/>
        </w:rPr>
        <w:t xml:space="preserve">1-3.7 µm; median: </w:t>
      </w:r>
      <w:r w:rsidR="00465D60" w:rsidRPr="00050FC7">
        <w:rPr>
          <w:rFonts w:cstheme="majorBidi"/>
          <w:color w:val="000000" w:themeColor="text1"/>
        </w:rPr>
        <w:t>2</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007A40D2">
        <w:rPr>
          <w:rFonts w:cstheme="majorBidi"/>
          <w:color w:val="000000" w:themeColor="text1"/>
        </w:rPr>
        <w:t>; N=609</w:t>
      </w:r>
    </w:p>
    <w:p w14:paraId="3BFAA0C1" w14:textId="25E22E3E" w:rsidR="0085234C" w:rsidRPr="00050FC7" w:rsidRDefault="0085234C" w:rsidP="0085234C">
      <w:pPr>
        <w:spacing w:after="0"/>
        <w:rPr>
          <w:rFonts w:cstheme="majorBidi"/>
          <w:color w:val="000000" w:themeColor="text1"/>
        </w:rPr>
      </w:pPr>
      <w:r>
        <w:rPr>
          <w:rFonts w:cstheme="majorBidi"/>
          <w:b/>
        </w:rPr>
        <w:t>Cell b</w:t>
      </w:r>
      <w:r w:rsidRPr="00D373AE">
        <w:rPr>
          <w:rFonts w:cstheme="majorBidi"/>
          <w:b/>
        </w:rPr>
        <w:t>iovolum</w:t>
      </w:r>
      <w:r>
        <w:rPr>
          <w:rFonts w:cstheme="majorBidi"/>
          <w:b/>
        </w:rPr>
        <w:t>e</w:t>
      </w:r>
      <w:r w:rsidRPr="00D373AE">
        <w:rPr>
          <w:rFonts w:cstheme="majorBidi"/>
        </w:rPr>
        <w:t xml:space="preserve">: </w:t>
      </w:r>
      <w:r w:rsidR="00050FC7" w:rsidRPr="00050FC7">
        <w:rPr>
          <w:rFonts w:cstheme="majorBidi"/>
          <w:color w:val="000000" w:themeColor="text1"/>
        </w:rPr>
        <w:t>0.5</w:t>
      </w:r>
      <w:r w:rsidRPr="00050FC7">
        <w:rPr>
          <w:rFonts w:cstheme="majorBidi"/>
          <w:color w:val="000000" w:themeColor="text1"/>
        </w:rPr>
        <w:t xml:space="preserve"> – </w:t>
      </w:r>
      <w:r w:rsidR="00050FC7" w:rsidRPr="00050FC7">
        <w:rPr>
          <w:rFonts w:cstheme="majorBidi"/>
          <w:color w:val="000000" w:themeColor="text1"/>
        </w:rPr>
        <w:t>25</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Pr="00050FC7">
        <w:rPr>
          <w:rFonts w:cstheme="majorBidi"/>
          <w:color w:val="000000" w:themeColor="text1"/>
          <w:vertAlign w:val="superscript"/>
        </w:rPr>
        <w:t>3</w:t>
      </w:r>
      <w:r w:rsidRPr="00050FC7">
        <w:rPr>
          <w:rFonts w:cstheme="majorBidi"/>
          <w:color w:val="000000" w:themeColor="text1"/>
        </w:rPr>
        <w:t xml:space="preserve">, median: </w:t>
      </w:r>
      <w:r w:rsidR="00050FC7" w:rsidRPr="00050FC7">
        <w:rPr>
          <w:rFonts w:cstheme="majorBidi"/>
          <w:color w:val="000000" w:themeColor="text1"/>
        </w:rPr>
        <w:t>4</w:t>
      </w:r>
      <w:r w:rsidRPr="00050FC7">
        <w:rPr>
          <w:rFonts w:cstheme="majorBidi"/>
          <w:color w:val="000000" w:themeColor="text1"/>
        </w:rPr>
        <w:t xml:space="preserve"> </w:t>
      </w:r>
      <w:r w:rsidRPr="00050FC7">
        <w:rPr>
          <w:rFonts w:ascii="Symbol" w:hAnsi="Symbol"/>
          <w:color w:val="000000" w:themeColor="text1"/>
        </w:rPr>
        <w:t></w:t>
      </w:r>
      <w:r w:rsidRPr="00050FC7">
        <w:rPr>
          <w:rFonts w:cstheme="majorBidi"/>
          <w:color w:val="000000" w:themeColor="text1"/>
        </w:rPr>
        <w:t>m</w:t>
      </w:r>
      <w:r w:rsidRPr="00050FC7">
        <w:rPr>
          <w:rFonts w:cstheme="majorBidi"/>
          <w:color w:val="000000" w:themeColor="text1"/>
          <w:vertAlign w:val="superscript"/>
        </w:rPr>
        <w:t>3</w:t>
      </w:r>
      <w:r w:rsidR="007A40D2">
        <w:rPr>
          <w:rFonts w:cstheme="majorBidi"/>
          <w:color w:val="000000" w:themeColor="text1"/>
        </w:rPr>
        <w:t>; N=609</w:t>
      </w:r>
    </w:p>
    <w:p w14:paraId="18F5E9DA" w14:textId="4546D345" w:rsidR="0085234C" w:rsidRPr="009A4D0D" w:rsidRDefault="0085234C" w:rsidP="007C3C21">
      <w:pPr>
        <w:rPr>
          <w:rFonts w:cstheme="majorBidi"/>
          <w:color w:val="215E99" w:themeColor="text2" w:themeTint="BF"/>
        </w:rPr>
      </w:pPr>
      <w:r w:rsidRPr="009A4D0D">
        <w:rPr>
          <w:rFonts w:cstheme="majorBidi"/>
          <w:b/>
        </w:rPr>
        <w:t>Biovolume equation</w:t>
      </w:r>
      <w:r w:rsidRPr="009A4D0D">
        <w:rPr>
          <w:rFonts w:cstheme="majorBidi"/>
        </w:rPr>
        <w:t xml:space="preserve">: </w:t>
      </w:r>
      <w:r w:rsidRPr="007C3C21">
        <w:rPr>
          <w:rFonts w:cstheme="majorBidi"/>
          <w:color w:val="000000" w:themeColor="text1"/>
        </w:rPr>
        <w:t xml:space="preserve">Sphere V, </w:t>
      </w:r>
      <w:r w:rsidR="007C3C21" w:rsidRPr="007C3C21">
        <w:rPr>
          <w:rFonts w:ascii="Symbol" w:hAnsi="Symbol"/>
          <w:color w:val="000000" w:themeColor="text1"/>
        </w:rPr>
        <w:t></w:t>
      </w:r>
      <w:r w:rsidRPr="007C3C21">
        <w:rPr>
          <w:rFonts w:cstheme="majorBidi"/>
          <w:color w:val="000000" w:themeColor="text1"/>
        </w:rPr>
        <w:t>m</w:t>
      </w:r>
      <w:r w:rsidRPr="007C3C21">
        <w:rPr>
          <w:rFonts w:cstheme="majorBidi"/>
          <w:color w:val="000000" w:themeColor="text1"/>
          <w:vertAlign w:val="superscript"/>
        </w:rPr>
        <w:t>3</w:t>
      </w:r>
      <w:r w:rsidRPr="007C3C21">
        <w:rPr>
          <w:rFonts w:cstheme="majorBidi"/>
          <w:color w:val="000000" w:themeColor="text1"/>
        </w:rPr>
        <w:t xml:space="preserve"> = 4/3 </w:t>
      </w:r>
      <w:r w:rsidR="007C3C21" w:rsidRPr="007C3C21">
        <w:rPr>
          <w:rFonts w:cstheme="majorBidi"/>
          <w:color w:val="000000" w:themeColor="text1"/>
        </w:rPr>
        <w:t>π</w:t>
      </w:r>
      <w:r w:rsidRPr="007C3C21">
        <w:rPr>
          <w:rFonts w:cstheme="majorBidi"/>
          <w:color w:val="000000" w:themeColor="text1"/>
        </w:rPr>
        <w:t xml:space="preserve"> (D/2)</w:t>
      </w:r>
      <w:r w:rsidRPr="007C3C21">
        <w:rPr>
          <w:rFonts w:cstheme="majorBidi"/>
          <w:color w:val="000000" w:themeColor="text1"/>
          <w:vertAlign w:val="superscript"/>
        </w:rPr>
        <w:t>3</w:t>
      </w:r>
      <w:r w:rsidRPr="007C3C21">
        <w:rPr>
          <w:rFonts w:cstheme="majorBidi"/>
          <w:color w:val="000000" w:themeColor="text1"/>
        </w:rPr>
        <w:t xml:space="preserve"> </w:t>
      </w:r>
    </w:p>
    <w:p w14:paraId="123DA3EA" w14:textId="771FDE93" w:rsidR="0085234C" w:rsidRDefault="0085234C" w:rsidP="0085234C">
      <w:pPr>
        <w:spacing w:after="0"/>
        <w:rPr>
          <w:rFonts w:cstheme="majorBidi"/>
          <w:b/>
          <w:bCs/>
        </w:rPr>
      </w:pPr>
      <w:r>
        <w:rPr>
          <w:rFonts w:cstheme="majorBidi"/>
          <w:b/>
          <w:bCs/>
        </w:rPr>
        <w:t>Colony diameter:</w:t>
      </w:r>
      <w:r w:rsidR="007C3C21">
        <w:rPr>
          <w:rFonts w:cstheme="majorBidi"/>
          <w:b/>
          <w:bCs/>
        </w:rPr>
        <w:t xml:space="preserve"> </w:t>
      </w:r>
      <w:r w:rsidR="007C3C21" w:rsidRPr="007C3C21">
        <w:rPr>
          <w:rFonts w:cstheme="majorBidi"/>
        </w:rPr>
        <w:t>up to 70 µ</w:t>
      </w:r>
      <w:r w:rsidR="007A40D2">
        <w:rPr>
          <w:rFonts w:cstheme="majorBidi"/>
        </w:rPr>
        <w:t>m</w:t>
      </w:r>
    </w:p>
    <w:p w14:paraId="61C5F616" w14:textId="736DA6EA" w:rsidR="0085234C" w:rsidRPr="00F32371" w:rsidRDefault="0085234C" w:rsidP="0085234C">
      <w:pPr>
        <w:spacing w:after="0"/>
        <w:rPr>
          <w:rFonts w:cstheme="majorBidi"/>
          <w:b/>
          <w:bCs/>
        </w:rPr>
      </w:pPr>
      <w:r>
        <w:rPr>
          <w:rFonts w:cstheme="majorBidi"/>
          <w:b/>
          <w:bCs/>
        </w:rPr>
        <w:t xml:space="preserve">Cells per colony: </w:t>
      </w:r>
      <w:r w:rsidR="007A40D2" w:rsidRPr="007A40D2">
        <w:rPr>
          <w:rFonts w:cstheme="majorBidi"/>
        </w:rPr>
        <w:t>40-100 (</w:t>
      </w:r>
      <w:r w:rsidR="007A40D2">
        <w:rPr>
          <w:rFonts w:cstheme="majorBidi"/>
        </w:rPr>
        <w:t>600)</w:t>
      </w:r>
    </w:p>
    <w:p w14:paraId="027E9F09" w14:textId="5670DF6B" w:rsidR="0085234C" w:rsidRPr="004B0659" w:rsidRDefault="003D5569" w:rsidP="0085234C">
      <w:pPr>
        <w:rPr>
          <w:rFonts w:cstheme="majorBidi"/>
          <w:b/>
          <w:bCs/>
          <w:sz w:val="28"/>
          <w:szCs w:val="28"/>
        </w:rPr>
      </w:pPr>
      <w:r>
        <w:rPr>
          <w:rFonts w:cstheme="majorBidi"/>
          <w:b/>
          <w:bCs/>
          <w:noProof/>
          <w:sz w:val="28"/>
          <w:szCs w:val="28"/>
        </w:rPr>
        <w:lastRenderedPageBreak/>
        <w:drawing>
          <wp:inline distT="0" distB="0" distL="0" distR="0" wp14:anchorId="4337FBF7" wp14:editId="66EE7188">
            <wp:extent cx="4566072" cy="3401138"/>
            <wp:effectExtent l="0" t="0" r="6350" b="2540"/>
            <wp:docPr id="16172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3939" name="Picture 16172139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8887" cy="3410684"/>
                    </a:xfrm>
                    <a:prstGeom prst="rect">
                      <a:avLst/>
                    </a:prstGeom>
                  </pic:spPr>
                </pic:pic>
              </a:graphicData>
            </a:graphic>
          </wp:inline>
        </w:drawing>
      </w:r>
    </w:p>
    <w:p w14:paraId="758E9B3C" w14:textId="77777777" w:rsidR="0094745C" w:rsidRPr="0090439C" w:rsidRDefault="0094745C" w:rsidP="0094745C">
      <w:pPr>
        <w:rPr>
          <w:rFonts w:cstheme="majorBidi"/>
        </w:rPr>
      </w:pPr>
      <w:r w:rsidRPr="001F6CDD">
        <w:rPr>
          <w:rFonts w:cstheme="majorBidi"/>
          <w:highlight w:val="yellow"/>
        </w:rPr>
        <w:t>Plate 1</w:t>
      </w:r>
      <w:r>
        <w:rPr>
          <w:rFonts w:cstheme="majorBidi"/>
        </w:rPr>
        <w:t>. with 1 or more photos of the species, and descriptive text below each photo.Photo by Alla Alster.</w:t>
      </w:r>
    </w:p>
    <w:p w14:paraId="4EA7C51B" w14:textId="41B1363C" w:rsidR="0085234C" w:rsidRDefault="0085234C" w:rsidP="0085234C">
      <w:pPr>
        <w:rPr>
          <w:rFonts w:cstheme="majorBidi"/>
        </w:rPr>
      </w:pPr>
      <w:r w:rsidRPr="0090439C">
        <w:rPr>
          <w:rFonts w:cstheme="majorBidi"/>
          <w:b/>
        </w:rPr>
        <w:t>Morphological features:</w:t>
      </w:r>
      <w:r w:rsidRPr="0090439C">
        <w:rPr>
          <w:rFonts w:cstheme="majorBidi"/>
        </w:rPr>
        <w:t xml:space="preserve"> </w:t>
      </w:r>
    </w:p>
    <w:p w14:paraId="62870551" w14:textId="02F9062A" w:rsidR="007C3C21" w:rsidRPr="0090439C" w:rsidRDefault="007C3C21" w:rsidP="0085234C">
      <w:pPr>
        <w:rPr>
          <w:rFonts w:cstheme="majorBidi"/>
        </w:rPr>
      </w:pPr>
      <w:r>
        <w:rPr>
          <w:rFonts w:cstheme="majorBidi"/>
        </w:rPr>
        <w:t xml:space="preserve">Colonies are more or less spherical or slightly elongate, made of </w:t>
      </w:r>
      <w:r w:rsidR="00E313E1">
        <w:rPr>
          <w:rFonts w:cstheme="majorBidi"/>
        </w:rPr>
        <w:t xml:space="preserve">small (2 µm) </w:t>
      </w:r>
      <w:r>
        <w:rPr>
          <w:rFonts w:cstheme="majorBidi"/>
        </w:rPr>
        <w:t>sperical cells organized in radiating uniseriate rows extending from the center</w:t>
      </w:r>
      <w:r w:rsidR="007A40D2">
        <w:rPr>
          <w:rFonts w:cstheme="majorBidi"/>
        </w:rPr>
        <w:t xml:space="preserve"> to all directions</w:t>
      </w:r>
      <w:r>
        <w:rPr>
          <w:rFonts w:cstheme="majorBidi"/>
        </w:rPr>
        <w:t xml:space="preserve">, embedded in colorless mucilage (Plate 1). Cells with gas vesicles. </w:t>
      </w:r>
      <w:r w:rsidR="00E313E1">
        <w:rPr>
          <w:rFonts w:cstheme="majorBidi"/>
        </w:rPr>
        <w:t xml:space="preserve">Can be distinquished from </w:t>
      </w:r>
      <w:r w:rsidR="00E313E1" w:rsidRPr="00E313E1">
        <w:rPr>
          <w:rFonts w:cstheme="majorBidi"/>
          <w:i/>
          <w:iCs/>
        </w:rPr>
        <w:t>Microcystis</w:t>
      </w:r>
      <w:r w:rsidR="00E313E1">
        <w:rPr>
          <w:rFonts w:cstheme="majorBidi"/>
        </w:rPr>
        <w:t xml:space="preserve"> spp. by the smaller cell size and organization in radiating rows. </w:t>
      </w:r>
      <w:r w:rsidR="00017B84">
        <w:rPr>
          <w:rFonts w:cstheme="majorBidi"/>
        </w:rPr>
        <w:t xml:space="preserve">Cell size varies only slightly, OK not to measure cell size routinely, use a median value instead. </w:t>
      </w:r>
    </w:p>
    <w:p w14:paraId="1A5D7FFC" w14:textId="6C41D162" w:rsidR="003D5569" w:rsidRDefault="003D5569" w:rsidP="003D5569">
      <w:pPr>
        <w:rPr>
          <w:rFonts w:cstheme="majorBidi"/>
          <w:highlight w:val="yellow"/>
        </w:rPr>
      </w:pPr>
    </w:p>
    <w:p w14:paraId="0B69075F" w14:textId="48AB0788" w:rsidR="0085234C" w:rsidRPr="0090439C" w:rsidRDefault="0085234C" w:rsidP="0085234C">
      <w:pPr>
        <w:rPr>
          <w:rFonts w:cstheme="majorBidi"/>
          <w:b/>
          <w:bCs/>
          <w:iCs/>
          <w:szCs w:val="22"/>
          <w:lang w:bidi="en-US"/>
        </w:rPr>
      </w:pPr>
      <w:r w:rsidRPr="0090439C">
        <w:rPr>
          <w:rFonts w:cstheme="majorBidi"/>
          <w:b/>
          <w:bCs/>
          <w:iCs/>
          <w:szCs w:val="22"/>
          <w:lang w:bidi="en-US"/>
        </w:rPr>
        <w:t>Ecology:</w:t>
      </w:r>
      <w:r w:rsidRPr="00F2040F">
        <w:rPr>
          <w:rFonts w:cstheme="majorBidi"/>
        </w:rPr>
        <w:t xml:space="preserve"> </w:t>
      </w:r>
      <w:r w:rsidR="00BB5B02" w:rsidRPr="00BB5B02">
        <w:rPr>
          <w:rFonts w:cstheme="majorBidi"/>
          <w:i/>
          <w:iCs/>
        </w:rPr>
        <w:t>Radiocystis germinata</w:t>
      </w:r>
      <w:r w:rsidR="00BB5B02">
        <w:rPr>
          <w:rFonts w:cstheme="majorBidi"/>
        </w:rPr>
        <w:t xml:space="preserve"> has always been a member of the Kinneret plankton, although there were periods during which it was nearly absent (e,g, 1993-1995; 2005-2006; 2011-2014) but then it returned (Fig. 1).  </w:t>
      </w:r>
      <w:r w:rsidR="00E313E1">
        <w:rPr>
          <w:rFonts w:cstheme="majorBidi"/>
        </w:rPr>
        <w:t xml:space="preserve">When present, it is often very abundant, with hundreds of colonies </w:t>
      </w:r>
      <w:r w:rsidR="003520F4">
        <w:rPr>
          <w:rFonts w:cstheme="majorBidi"/>
        </w:rPr>
        <w:t>made of</w:t>
      </w:r>
      <w:r w:rsidR="00E313E1">
        <w:rPr>
          <w:rFonts w:cstheme="majorBidi"/>
        </w:rPr>
        <w:t xml:space="preserve"> thousands of cells per mL (Fig. 1). </w:t>
      </w:r>
      <w:r w:rsidR="00AA3440">
        <w:rPr>
          <w:rFonts w:cstheme="majorBidi"/>
        </w:rPr>
        <w:t xml:space="preserve">Peak abundance is in summer, from july to September, while in winter the species is practically absent  (Fig. 2). The number of cells in a colony shows a weak seasonal cycle, with larger colonies in winter and smaller in summer (Fig. 2). </w:t>
      </w:r>
      <w:r w:rsidR="00AA3440">
        <w:rPr>
          <w:rFonts w:cstheme="majorBidi"/>
        </w:rPr>
        <w:t>The variation in cell size is minor (Fig. 2).</w:t>
      </w:r>
    </w:p>
    <w:p w14:paraId="574C7DD5" w14:textId="08E02B5E" w:rsidR="0085234C" w:rsidRDefault="003520F4" w:rsidP="0085234C">
      <w:pPr>
        <w:rPr>
          <w:rFonts w:cstheme="majorBidi"/>
        </w:rPr>
      </w:pPr>
      <w:r>
        <w:rPr>
          <w:rFonts w:cstheme="majorBidi"/>
          <w:noProof/>
        </w:rPr>
        <w:lastRenderedPageBreak/>
        <w:drawing>
          <wp:inline distT="0" distB="0" distL="0" distR="0" wp14:anchorId="1AEC707F" wp14:editId="55666F24">
            <wp:extent cx="5943600" cy="2659380"/>
            <wp:effectExtent l="0" t="0" r="0" b="0"/>
            <wp:docPr id="1099827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27401" name="Picture 10998274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69E49E5C" w14:textId="7BF4D986" w:rsidR="0085234C" w:rsidRDefault="0085234C" w:rsidP="00017B84">
      <w:pPr>
        <w:rPr>
          <w:rFonts w:cstheme="majorBidi"/>
        </w:rPr>
      </w:pPr>
      <w:r w:rsidRPr="003520F4">
        <w:rPr>
          <w:rFonts w:cstheme="majorBidi"/>
          <w:color w:val="000000" w:themeColor="text1"/>
        </w:rPr>
        <w:t xml:space="preserve">Figure </w:t>
      </w:r>
      <w:r w:rsidRPr="003520F4">
        <w:rPr>
          <w:rFonts w:cstheme="majorBidi"/>
          <w:color w:val="000000" w:themeColor="text1"/>
          <w:highlight w:val="yellow"/>
        </w:rPr>
        <w:t>1.</w:t>
      </w:r>
      <w:r w:rsidRPr="003520F4">
        <w:rPr>
          <w:rFonts w:cstheme="majorBidi"/>
          <w:color w:val="000000" w:themeColor="text1"/>
        </w:rPr>
        <w:t xml:space="preserve"> Time series of </w:t>
      </w:r>
      <w:r w:rsidR="00E313E1" w:rsidRPr="003520F4">
        <w:rPr>
          <w:rFonts w:cstheme="majorBidi"/>
          <w:i/>
          <w:iCs/>
          <w:color w:val="000000" w:themeColor="text1"/>
        </w:rPr>
        <w:t>Radiocystis germinata</w:t>
      </w:r>
      <w:r w:rsidR="00E313E1" w:rsidRPr="003520F4">
        <w:rPr>
          <w:rFonts w:cstheme="majorBidi"/>
          <w:color w:val="000000" w:themeColor="text1"/>
        </w:rPr>
        <w:t xml:space="preserve"> </w:t>
      </w:r>
      <w:r w:rsidRPr="003520F4">
        <w:rPr>
          <w:rFonts w:cstheme="majorBidi"/>
          <w:color w:val="000000" w:themeColor="text1"/>
        </w:rPr>
        <w:t>mean epilimnion cell abundance (cells mL</w:t>
      </w:r>
      <w:r w:rsidRPr="003520F4">
        <w:rPr>
          <w:rFonts w:cstheme="majorBidi"/>
          <w:color w:val="000000" w:themeColor="text1"/>
          <w:vertAlign w:val="superscript"/>
        </w:rPr>
        <w:t>-1</w:t>
      </w:r>
      <w:r w:rsidRPr="003520F4">
        <w:rPr>
          <w:rFonts w:cstheme="majorBidi"/>
          <w:color w:val="000000" w:themeColor="text1"/>
        </w:rPr>
        <w:t>), Lake Kinneret, 19</w:t>
      </w:r>
      <w:r w:rsidR="00E313E1" w:rsidRPr="003520F4">
        <w:rPr>
          <w:rFonts w:cstheme="majorBidi"/>
          <w:color w:val="000000" w:themeColor="text1"/>
        </w:rPr>
        <w:t>70</w:t>
      </w:r>
      <w:r w:rsidRPr="003520F4">
        <w:rPr>
          <w:rFonts w:cstheme="majorBidi"/>
          <w:color w:val="000000" w:themeColor="text1"/>
        </w:rPr>
        <w:t>-2020</w:t>
      </w:r>
    </w:p>
    <w:p w14:paraId="5AF233A0" w14:textId="77777777" w:rsidR="00017B84" w:rsidRDefault="00017B84" w:rsidP="0085234C">
      <w:pPr>
        <w:rPr>
          <w:rFonts w:cstheme="majorBidi"/>
        </w:rPr>
      </w:pPr>
    </w:p>
    <w:p w14:paraId="37F41685" w14:textId="687EFB6C" w:rsidR="00017B84" w:rsidRDefault="00085310" w:rsidP="0085234C">
      <w:pPr>
        <w:rPr>
          <w:rFonts w:cstheme="majorBidi"/>
        </w:rPr>
      </w:pPr>
      <w:r>
        <w:rPr>
          <w:rFonts w:cstheme="majorBidi"/>
          <w:noProof/>
        </w:rPr>
        <w:drawing>
          <wp:inline distT="0" distB="0" distL="0" distR="0" wp14:anchorId="6A805D16" wp14:editId="03C4E8C9">
            <wp:extent cx="5943600" cy="2188210"/>
            <wp:effectExtent l="0" t="0" r="0" b="0"/>
            <wp:docPr id="1525633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3477" name="Picture 15256334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029C3240" w14:textId="0920D68F" w:rsidR="0085234C" w:rsidRPr="00085310" w:rsidRDefault="0085234C" w:rsidP="0085234C">
      <w:pPr>
        <w:rPr>
          <w:rFonts w:cstheme="majorBidi"/>
          <w:color w:val="000000" w:themeColor="text1"/>
        </w:rPr>
      </w:pPr>
      <w:r w:rsidRPr="00085310">
        <w:rPr>
          <w:rFonts w:cstheme="majorBidi"/>
          <w:color w:val="000000" w:themeColor="text1"/>
        </w:rPr>
        <w:t xml:space="preserve">Figure </w:t>
      </w:r>
      <w:r w:rsidRPr="00085310">
        <w:rPr>
          <w:rFonts w:cstheme="majorBidi"/>
          <w:color w:val="000000" w:themeColor="text1"/>
          <w:highlight w:val="yellow"/>
        </w:rPr>
        <w:t>2</w:t>
      </w:r>
      <w:r w:rsidRPr="00085310">
        <w:rPr>
          <w:rFonts w:cstheme="majorBidi"/>
          <w:color w:val="000000" w:themeColor="text1"/>
        </w:rPr>
        <w:t>. The annual pattern of water column cell abundance (left)</w:t>
      </w:r>
      <w:r w:rsidR="00085310" w:rsidRPr="00085310">
        <w:rPr>
          <w:rFonts w:cstheme="majorBidi"/>
          <w:color w:val="000000" w:themeColor="text1"/>
        </w:rPr>
        <w:t>, colony size (middle)</w:t>
      </w:r>
      <w:r w:rsidRPr="00085310">
        <w:rPr>
          <w:rFonts w:cstheme="majorBidi"/>
          <w:color w:val="000000" w:themeColor="text1"/>
        </w:rPr>
        <w:t xml:space="preserve"> and cell </w:t>
      </w:r>
      <w:r w:rsidR="00085310" w:rsidRPr="00085310">
        <w:rPr>
          <w:rFonts w:cstheme="majorBidi"/>
          <w:color w:val="000000" w:themeColor="text1"/>
        </w:rPr>
        <w:t xml:space="preserve">size </w:t>
      </w:r>
      <w:r w:rsidRPr="00085310">
        <w:rPr>
          <w:rFonts w:cstheme="majorBidi"/>
          <w:color w:val="000000" w:themeColor="text1"/>
        </w:rPr>
        <w:t xml:space="preserve">(right) </w:t>
      </w:r>
      <w:r w:rsidR="00085310" w:rsidRPr="00085310">
        <w:rPr>
          <w:rFonts w:cstheme="majorBidi"/>
          <w:color w:val="000000" w:themeColor="text1"/>
        </w:rPr>
        <w:t xml:space="preserve">of </w:t>
      </w:r>
      <w:r w:rsidR="00085310" w:rsidRPr="00085310">
        <w:rPr>
          <w:rFonts w:cstheme="majorBidi"/>
          <w:i/>
          <w:iCs/>
          <w:color w:val="000000" w:themeColor="text1"/>
        </w:rPr>
        <w:t>Radiocystis germinata</w:t>
      </w:r>
      <w:r w:rsidRPr="00085310">
        <w:rPr>
          <w:rFonts w:cstheme="majorBidi"/>
          <w:iCs/>
          <w:color w:val="000000" w:themeColor="text1"/>
        </w:rPr>
        <w:t xml:space="preserve">, </w:t>
      </w:r>
      <w:r w:rsidRPr="00085310">
        <w:rPr>
          <w:rFonts w:cstheme="majorBidi"/>
          <w:color w:val="000000" w:themeColor="text1"/>
        </w:rPr>
        <w:t xml:space="preserve">based on data for </w:t>
      </w:r>
      <w:r w:rsidR="00085310" w:rsidRPr="00085310">
        <w:rPr>
          <w:rFonts w:cstheme="majorBidi"/>
          <w:color w:val="000000" w:themeColor="text1"/>
        </w:rPr>
        <w:t>2006-2014</w:t>
      </w:r>
      <w:r w:rsidRPr="00085310">
        <w:rPr>
          <w:rFonts w:cstheme="majorBidi"/>
          <w:color w:val="000000" w:themeColor="text1"/>
        </w:rPr>
        <w:t>. Statistics shown are: median – middle line; 25th to 75th percentiles – box content; 90th and 10th percentiles - top and bottom bars, respectively.</w:t>
      </w:r>
    </w:p>
    <w:p w14:paraId="3D407A45" w14:textId="77777777" w:rsidR="0085234C" w:rsidRDefault="0085234C" w:rsidP="0085234C">
      <w:pPr>
        <w:rPr>
          <w:rFonts w:cstheme="majorBidi"/>
        </w:rPr>
      </w:pPr>
    </w:p>
    <w:p w14:paraId="1CBE37D4" w14:textId="77777777" w:rsidR="0085234C" w:rsidRDefault="0085234C" w:rsidP="0085234C">
      <w:pPr>
        <w:rPr>
          <w:rFonts w:cstheme="majorBidi"/>
          <w:b/>
        </w:rPr>
      </w:pPr>
      <w:r w:rsidRPr="00792627">
        <w:rPr>
          <w:rFonts w:cstheme="majorBidi"/>
          <w:b/>
        </w:rPr>
        <w:t>Physiological features:</w:t>
      </w:r>
    </w:p>
    <w:p w14:paraId="48707A89" w14:textId="77777777" w:rsidR="0085234C" w:rsidRPr="005F13E6" w:rsidRDefault="0085234C" w:rsidP="0085234C">
      <w:pPr>
        <w:rPr>
          <w:rFonts w:cstheme="majorBidi"/>
          <w:bCs/>
        </w:rPr>
      </w:pPr>
    </w:p>
    <w:p w14:paraId="1E19AE4B" w14:textId="062D9F23" w:rsidR="0085234C" w:rsidRPr="00F53AB2" w:rsidRDefault="0085234C" w:rsidP="0085234C">
      <w:pPr>
        <w:rPr>
          <w:rFonts w:cstheme="majorBidi"/>
          <w:bCs/>
        </w:rPr>
      </w:pPr>
      <w:r w:rsidRPr="00792627">
        <w:rPr>
          <w:rFonts w:cstheme="majorBidi"/>
          <w:b/>
        </w:rPr>
        <w:lastRenderedPageBreak/>
        <w:t>Environmental conditions:</w:t>
      </w:r>
      <w:r w:rsidR="00F53AB2">
        <w:rPr>
          <w:rFonts w:cstheme="majorBidi"/>
          <w:b/>
        </w:rPr>
        <w:t xml:space="preserve">  </w:t>
      </w:r>
      <w:r w:rsidR="00F53AB2" w:rsidRPr="00F53AB2">
        <w:rPr>
          <w:rFonts w:cstheme="majorBidi"/>
          <w:bCs/>
        </w:rPr>
        <w:t>Abundance increases with water temperature</w:t>
      </w:r>
      <w:r w:rsidR="00F53AB2">
        <w:rPr>
          <w:rFonts w:cstheme="majorBidi"/>
          <w:bCs/>
        </w:rPr>
        <w:t>. Indifferent to salinity at the range occurring in Kinneret. Most abundant when pH ranges 8.5-9, alkalinity 100-120 mg CaCO</w:t>
      </w:r>
      <w:r w:rsidR="00F53AB2" w:rsidRPr="00F53AB2">
        <w:rPr>
          <w:rFonts w:cstheme="majorBidi"/>
          <w:bCs/>
          <w:vertAlign w:val="subscript"/>
        </w:rPr>
        <w:t>3</w:t>
      </w:r>
      <w:r w:rsidR="00F53AB2">
        <w:rPr>
          <w:rFonts w:cstheme="majorBidi"/>
          <w:bCs/>
        </w:rPr>
        <w:t xml:space="preserve"> mL</w:t>
      </w:r>
      <w:r w:rsidR="00F53AB2" w:rsidRPr="00F53AB2">
        <w:rPr>
          <w:rFonts w:cstheme="majorBidi"/>
          <w:bCs/>
          <w:vertAlign w:val="superscript"/>
        </w:rPr>
        <w:t>-1</w:t>
      </w:r>
      <w:r w:rsidR="00F53AB2">
        <w:rPr>
          <w:rFonts w:cstheme="majorBidi"/>
          <w:bCs/>
        </w:rPr>
        <w:t xml:space="preserve"> (not shown).  </w:t>
      </w:r>
    </w:p>
    <w:p w14:paraId="6979601E" w14:textId="77777777" w:rsidR="0085234C" w:rsidRPr="0084079D" w:rsidRDefault="0085234C" w:rsidP="0085234C">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70695F3F" w14:textId="77777777" w:rsidR="0085234C" w:rsidRPr="0084079D" w:rsidRDefault="0085234C" w:rsidP="0085234C">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F389DF7" w14:textId="77777777" w:rsidR="0085234C" w:rsidRDefault="0085234C" w:rsidP="0085234C">
      <w:pPr>
        <w:rPr>
          <w:rFonts w:cstheme="majorBidi"/>
        </w:rPr>
      </w:pPr>
    </w:p>
    <w:p w14:paraId="5A10D1F7" w14:textId="77777777" w:rsidR="0085234C" w:rsidRDefault="0085234C" w:rsidP="0085234C">
      <w:pPr>
        <w:rPr>
          <w:rFonts w:cstheme="majorBidi"/>
        </w:rPr>
      </w:pPr>
      <w:r>
        <w:rPr>
          <w:rFonts w:cstheme="majorBidi"/>
        </w:rPr>
        <w:br w:type="page"/>
      </w:r>
    </w:p>
    <w:sectPr w:rsidR="00852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33004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157F"/>
    <w:rsid w:val="000037D9"/>
    <w:rsid w:val="00006902"/>
    <w:rsid w:val="00013ED0"/>
    <w:rsid w:val="00017B84"/>
    <w:rsid w:val="00050FC7"/>
    <w:rsid w:val="00057B1E"/>
    <w:rsid w:val="00085310"/>
    <w:rsid w:val="00090DDE"/>
    <w:rsid w:val="000B1904"/>
    <w:rsid w:val="000C2561"/>
    <w:rsid w:val="000C6639"/>
    <w:rsid w:val="000C704D"/>
    <w:rsid w:val="000D306F"/>
    <w:rsid w:val="000D32F4"/>
    <w:rsid w:val="000E0CA0"/>
    <w:rsid w:val="001109BA"/>
    <w:rsid w:val="001169AF"/>
    <w:rsid w:val="001218B3"/>
    <w:rsid w:val="00121F6C"/>
    <w:rsid w:val="001259F4"/>
    <w:rsid w:val="001522EF"/>
    <w:rsid w:val="00154F3A"/>
    <w:rsid w:val="0016276B"/>
    <w:rsid w:val="00177486"/>
    <w:rsid w:val="001843B2"/>
    <w:rsid w:val="001A6055"/>
    <w:rsid w:val="001A62A2"/>
    <w:rsid w:val="001D0476"/>
    <w:rsid w:val="001D5844"/>
    <w:rsid w:val="001F6CDD"/>
    <w:rsid w:val="00210467"/>
    <w:rsid w:val="00237175"/>
    <w:rsid w:val="002403AD"/>
    <w:rsid w:val="00241533"/>
    <w:rsid w:val="00250273"/>
    <w:rsid w:val="00251D2A"/>
    <w:rsid w:val="002618C9"/>
    <w:rsid w:val="00285F74"/>
    <w:rsid w:val="002966B2"/>
    <w:rsid w:val="002A454F"/>
    <w:rsid w:val="002A5CF9"/>
    <w:rsid w:val="002A6B2B"/>
    <w:rsid w:val="002B01C2"/>
    <w:rsid w:val="002B081B"/>
    <w:rsid w:val="002F45E4"/>
    <w:rsid w:val="00304CFC"/>
    <w:rsid w:val="0030670E"/>
    <w:rsid w:val="00322E16"/>
    <w:rsid w:val="003239C6"/>
    <w:rsid w:val="003305D1"/>
    <w:rsid w:val="00342883"/>
    <w:rsid w:val="003520F4"/>
    <w:rsid w:val="003739DE"/>
    <w:rsid w:val="003A5E81"/>
    <w:rsid w:val="003B20A2"/>
    <w:rsid w:val="003B39BB"/>
    <w:rsid w:val="003D4E2D"/>
    <w:rsid w:val="003D5569"/>
    <w:rsid w:val="004111A5"/>
    <w:rsid w:val="004146BB"/>
    <w:rsid w:val="00420DB8"/>
    <w:rsid w:val="00465D60"/>
    <w:rsid w:val="004663A2"/>
    <w:rsid w:val="0046729D"/>
    <w:rsid w:val="00477066"/>
    <w:rsid w:val="00482CB9"/>
    <w:rsid w:val="00484777"/>
    <w:rsid w:val="004859A7"/>
    <w:rsid w:val="004872FF"/>
    <w:rsid w:val="004922C5"/>
    <w:rsid w:val="00492380"/>
    <w:rsid w:val="004A10D3"/>
    <w:rsid w:val="004B0659"/>
    <w:rsid w:val="00503453"/>
    <w:rsid w:val="00526561"/>
    <w:rsid w:val="005452EE"/>
    <w:rsid w:val="00562251"/>
    <w:rsid w:val="00576189"/>
    <w:rsid w:val="00584843"/>
    <w:rsid w:val="005C4DF3"/>
    <w:rsid w:val="005F13E6"/>
    <w:rsid w:val="00611543"/>
    <w:rsid w:val="00616FE7"/>
    <w:rsid w:val="00626CE4"/>
    <w:rsid w:val="006302BA"/>
    <w:rsid w:val="006419B5"/>
    <w:rsid w:val="00652200"/>
    <w:rsid w:val="0066136D"/>
    <w:rsid w:val="00696C76"/>
    <w:rsid w:val="006B0E94"/>
    <w:rsid w:val="006B5D9C"/>
    <w:rsid w:val="0073235D"/>
    <w:rsid w:val="0076627A"/>
    <w:rsid w:val="00771C54"/>
    <w:rsid w:val="00771DD6"/>
    <w:rsid w:val="00773751"/>
    <w:rsid w:val="00792627"/>
    <w:rsid w:val="007A40D2"/>
    <w:rsid w:val="007B51EB"/>
    <w:rsid w:val="007C065E"/>
    <w:rsid w:val="007C0F23"/>
    <w:rsid w:val="007C3C21"/>
    <w:rsid w:val="007C4B76"/>
    <w:rsid w:val="007D32DD"/>
    <w:rsid w:val="007E4267"/>
    <w:rsid w:val="007E4E7D"/>
    <w:rsid w:val="007F73EF"/>
    <w:rsid w:val="008051EE"/>
    <w:rsid w:val="008066A0"/>
    <w:rsid w:val="0084079D"/>
    <w:rsid w:val="00841AC2"/>
    <w:rsid w:val="008442DB"/>
    <w:rsid w:val="00850D2C"/>
    <w:rsid w:val="0085234C"/>
    <w:rsid w:val="008609C2"/>
    <w:rsid w:val="008D22FA"/>
    <w:rsid w:val="008F6FD5"/>
    <w:rsid w:val="0090439C"/>
    <w:rsid w:val="00921E6B"/>
    <w:rsid w:val="0092326C"/>
    <w:rsid w:val="00941E63"/>
    <w:rsid w:val="009438E7"/>
    <w:rsid w:val="0094745C"/>
    <w:rsid w:val="00966833"/>
    <w:rsid w:val="00981017"/>
    <w:rsid w:val="009A1278"/>
    <w:rsid w:val="009A4D0D"/>
    <w:rsid w:val="009B3F50"/>
    <w:rsid w:val="009D4298"/>
    <w:rsid w:val="009E132E"/>
    <w:rsid w:val="009F481A"/>
    <w:rsid w:val="00A013FC"/>
    <w:rsid w:val="00A10714"/>
    <w:rsid w:val="00A173D5"/>
    <w:rsid w:val="00A32604"/>
    <w:rsid w:val="00A40796"/>
    <w:rsid w:val="00A40F07"/>
    <w:rsid w:val="00A65C04"/>
    <w:rsid w:val="00A6673C"/>
    <w:rsid w:val="00A80215"/>
    <w:rsid w:val="00A94A78"/>
    <w:rsid w:val="00AA3440"/>
    <w:rsid w:val="00AD0BE9"/>
    <w:rsid w:val="00B10D06"/>
    <w:rsid w:val="00B23070"/>
    <w:rsid w:val="00B260DC"/>
    <w:rsid w:val="00B33711"/>
    <w:rsid w:val="00B35CFB"/>
    <w:rsid w:val="00B42DCE"/>
    <w:rsid w:val="00B60419"/>
    <w:rsid w:val="00B672BA"/>
    <w:rsid w:val="00B67BDC"/>
    <w:rsid w:val="00B77D24"/>
    <w:rsid w:val="00B96B3E"/>
    <w:rsid w:val="00BA3BA5"/>
    <w:rsid w:val="00BB0181"/>
    <w:rsid w:val="00BB3030"/>
    <w:rsid w:val="00BB5B02"/>
    <w:rsid w:val="00BB626A"/>
    <w:rsid w:val="00BD3DFE"/>
    <w:rsid w:val="00BE0FCD"/>
    <w:rsid w:val="00BE61D3"/>
    <w:rsid w:val="00BF3D5D"/>
    <w:rsid w:val="00C103AB"/>
    <w:rsid w:val="00C227A1"/>
    <w:rsid w:val="00C52140"/>
    <w:rsid w:val="00C65564"/>
    <w:rsid w:val="00C71E19"/>
    <w:rsid w:val="00C91893"/>
    <w:rsid w:val="00CA29E8"/>
    <w:rsid w:val="00CA4CF7"/>
    <w:rsid w:val="00CC30E2"/>
    <w:rsid w:val="00CC439E"/>
    <w:rsid w:val="00CC72E6"/>
    <w:rsid w:val="00CC7D78"/>
    <w:rsid w:val="00CE5BB1"/>
    <w:rsid w:val="00CF5129"/>
    <w:rsid w:val="00D244F3"/>
    <w:rsid w:val="00D32CD7"/>
    <w:rsid w:val="00D373AE"/>
    <w:rsid w:val="00D44699"/>
    <w:rsid w:val="00D500B4"/>
    <w:rsid w:val="00D6485D"/>
    <w:rsid w:val="00D76174"/>
    <w:rsid w:val="00D80A46"/>
    <w:rsid w:val="00D87767"/>
    <w:rsid w:val="00DA7768"/>
    <w:rsid w:val="00DD3A7C"/>
    <w:rsid w:val="00DE1AB3"/>
    <w:rsid w:val="00DF1DCD"/>
    <w:rsid w:val="00DF668B"/>
    <w:rsid w:val="00E14888"/>
    <w:rsid w:val="00E24F47"/>
    <w:rsid w:val="00E313E1"/>
    <w:rsid w:val="00E36324"/>
    <w:rsid w:val="00E46826"/>
    <w:rsid w:val="00E75CA4"/>
    <w:rsid w:val="00E8444A"/>
    <w:rsid w:val="00E86235"/>
    <w:rsid w:val="00EA1506"/>
    <w:rsid w:val="00EA1742"/>
    <w:rsid w:val="00EA1F4C"/>
    <w:rsid w:val="00EA2900"/>
    <w:rsid w:val="00ED50F0"/>
    <w:rsid w:val="00F13223"/>
    <w:rsid w:val="00F2040F"/>
    <w:rsid w:val="00F2755D"/>
    <w:rsid w:val="00F27FC0"/>
    <w:rsid w:val="00F308D7"/>
    <w:rsid w:val="00F32371"/>
    <w:rsid w:val="00F53AB2"/>
    <w:rsid w:val="00F71376"/>
    <w:rsid w:val="00F73CE0"/>
    <w:rsid w:val="00F7525C"/>
    <w:rsid w:val="00F75C5B"/>
    <w:rsid w:val="00FB6FD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5E"/>
    <w:rPr>
      <w:rFonts w:asciiTheme="majorBidi" w:hAnsiTheme="majorBidi"/>
    </w:rPr>
  </w:style>
  <w:style w:type="paragraph" w:styleId="Heading1">
    <w:name w:val="heading 1"/>
    <w:basedOn w:val="Normal"/>
    <w:next w:val="Normal"/>
    <w:link w:val="Heading1Char"/>
    <w:uiPriority w:val="9"/>
    <w:qFormat/>
    <w:rsid w:val="00DF1DCD"/>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DCD"/>
    <w:rPr>
      <w:rFonts w:asciiTheme="majorBidi" w:eastAsiaTheme="majorEastAsia" w:hAnsiTheme="majorBidi"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tiff"/><Relationship Id="rId23" Type="http://schemas.openxmlformats.org/officeDocument/2006/relationships/image" Target="media/image19.tiff"/><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4</cp:revision>
  <dcterms:created xsi:type="dcterms:W3CDTF">2026-07-04T20:36:00Z</dcterms:created>
  <dcterms:modified xsi:type="dcterms:W3CDTF">2026-07-04T20:50:00Z</dcterms:modified>
</cp:coreProperties>
</file>