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64BBD8" w14:textId="0E831368" w:rsidR="00CB432E" w:rsidRPr="00D5740C" w:rsidRDefault="00CB432E" w:rsidP="00CB432E">
      <w:pPr>
        <w:rPr>
          <w:b/>
          <w:sz w:val="28"/>
        </w:rPr>
      </w:pPr>
      <w:r w:rsidRPr="00D5740C">
        <w:rPr>
          <w:b/>
          <w:i/>
          <w:sz w:val="28"/>
        </w:rPr>
        <w:t xml:space="preserve">Peridinium gatunense </w:t>
      </w:r>
      <w:r w:rsidRPr="00D5740C">
        <w:rPr>
          <w:b/>
          <w:sz w:val="28"/>
        </w:rPr>
        <w:t>Nygaard 1925</w:t>
      </w:r>
    </w:p>
    <w:p w14:paraId="008714E1" w14:textId="77777777" w:rsidR="00CB432E" w:rsidRPr="00E7635D" w:rsidRDefault="00CB432E" w:rsidP="00CB432E">
      <w:r w:rsidRPr="00E7635D">
        <w:t xml:space="preserve">Previous name used: </w:t>
      </w:r>
      <w:r w:rsidRPr="00E7635D">
        <w:rPr>
          <w:b/>
          <w:bCs/>
          <w:i/>
        </w:rPr>
        <w:t>P. cinctum</w:t>
      </w:r>
      <w:r>
        <w:t xml:space="preserve">; </w:t>
      </w:r>
      <w:r w:rsidRPr="00EB5B26">
        <w:rPr>
          <w:b/>
          <w:bCs/>
          <w:i/>
          <w:iCs/>
        </w:rPr>
        <w:t>P. westii</w:t>
      </w:r>
      <w:r w:rsidRPr="00A8185C">
        <w:rPr>
          <w:i/>
          <w:iCs/>
        </w:rPr>
        <w:t>;</w:t>
      </w:r>
      <w:r>
        <w:rPr>
          <w:b/>
          <w:bCs/>
          <w:i/>
          <w:iCs/>
        </w:rPr>
        <w:t xml:space="preserve"> </w:t>
      </w:r>
      <w:r w:rsidRPr="00E7635D">
        <w:rPr>
          <w:b/>
          <w:bCs/>
          <w:i/>
        </w:rPr>
        <w:t>P. cinctum</w:t>
      </w:r>
      <w:r w:rsidRPr="00E7635D">
        <w:rPr>
          <w:b/>
          <w:bCs/>
        </w:rPr>
        <w:t xml:space="preserve"> </w:t>
      </w:r>
      <w:r>
        <w:rPr>
          <w:b/>
          <w:bCs/>
        </w:rPr>
        <w:t>fa</w:t>
      </w:r>
      <w:r w:rsidRPr="00E7635D">
        <w:rPr>
          <w:b/>
          <w:bCs/>
        </w:rPr>
        <w:t xml:space="preserve">. </w:t>
      </w:r>
      <w:r w:rsidRPr="00E7635D">
        <w:rPr>
          <w:b/>
          <w:bCs/>
          <w:i/>
        </w:rPr>
        <w:t>westii</w:t>
      </w:r>
      <w:r w:rsidRPr="00E7635D">
        <w:t>.</w:t>
      </w:r>
    </w:p>
    <w:p w14:paraId="5938B32F" w14:textId="77777777" w:rsidR="00CB432E" w:rsidRPr="00E57085" w:rsidRDefault="00CB432E" w:rsidP="00CB432E">
      <w:pPr>
        <w:rPr>
          <w:i/>
          <w:sz w:val="28"/>
        </w:rPr>
      </w:pPr>
      <w:r w:rsidRPr="00CF0836">
        <w:rPr>
          <w:i/>
          <w:noProof/>
          <w:sz w:val="28"/>
        </w:rPr>
        <w:drawing>
          <wp:inline distT="0" distB="0" distL="0" distR="0" wp14:anchorId="35850ACB" wp14:editId="4BFBCBB6">
            <wp:extent cx="1863356" cy="1948711"/>
            <wp:effectExtent l="0" t="0" r="3810" b="0"/>
            <wp:docPr id="7" name="Picture 6">
              <a:extLst xmlns:a="http://schemas.openxmlformats.org/drawingml/2006/main">
                <a:ext uri="{FF2B5EF4-FFF2-40B4-BE49-F238E27FC236}">
                  <a16:creationId xmlns:a16="http://schemas.microsoft.com/office/drawing/2014/main" id="{BAAF82F9-F6B3-4E22-3E4F-72D582D764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AAF82F9-F6B3-4E22-3E4F-72D582D764BA}"/>
                        </a:ext>
                      </a:extLst>
                    </pic:cNvPr>
                    <pic:cNvPicPr>
                      <a:picLocks noChangeAspect="1"/>
                    </pic:cNvPicPr>
                  </pic:nvPicPr>
                  <pic:blipFill>
                    <a:blip r:embed="rId6"/>
                    <a:srcRect l="9432" t="18382"/>
                    <a:stretch>
                      <a:fillRect/>
                    </a:stretch>
                  </pic:blipFill>
                  <pic:spPr>
                    <a:xfrm>
                      <a:off x="0" y="0"/>
                      <a:ext cx="1863356" cy="1948711"/>
                    </a:xfrm>
                    <a:prstGeom prst="rect">
                      <a:avLst/>
                    </a:prstGeom>
                  </pic:spPr>
                </pic:pic>
              </a:graphicData>
            </a:graphic>
          </wp:inline>
        </w:drawing>
      </w:r>
    </w:p>
    <w:p w14:paraId="6F3EFBCC" w14:textId="77777777" w:rsidR="00CB432E" w:rsidRPr="00BF3BFC" w:rsidRDefault="00CB432E" w:rsidP="00CB432E">
      <w:pPr>
        <w:spacing w:after="0"/>
        <w:rPr>
          <w:rFonts w:asciiTheme="majorBidi" w:hAnsiTheme="majorBidi" w:cstheme="majorBidi"/>
          <w:bCs/>
        </w:rPr>
      </w:pPr>
      <w:r>
        <w:rPr>
          <w:rFonts w:asciiTheme="majorBidi" w:hAnsiTheme="majorBidi" w:cstheme="majorBidi"/>
          <w:b/>
        </w:rPr>
        <w:t xml:space="preserve">Phylum: </w:t>
      </w:r>
      <w:r w:rsidRPr="00BF3BFC">
        <w:rPr>
          <w:rFonts w:asciiTheme="majorBidi" w:hAnsiTheme="majorBidi" w:cstheme="majorBidi"/>
          <w:bCs/>
        </w:rPr>
        <w:t>Dinoflagellata</w:t>
      </w:r>
    </w:p>
    <w:p w14:paraId="5E4EB1BA" w14:textId="77777777" w:rsidR="00CB432E" w:rsidRDefault="00CB432E" w:rsidP="00CB432E">
      <w:pPr>
        <w:spacing w:after="0"/>
        <w:rPr>
          <w:rFonts w:asciiTheme="majorBidi" w:hAnsiTheme="majorBidi" w:cstheme="majorBidi"/>
          <w:b/>
        </w:rPr>
      </w:pPr>
      <w:r>
        <w:rPr>
          <w:rFonts w:asciiTheme="majorBidi" w:hAnsiTheme="majorBidi" w:cstheme="majorBidi"/>
          <w:b/>
        </w:rPr>
        <w:t xml:space="preserve">Class: </w:t>
      </w:r>
      <w:r w:rsidRPr="00BF3BFC">
        <w:rPr>
          <w:rFonts w:asciiTheme="majorBidi" w:hAnsiTheme="majorBidi" w:cstheme="majorBidi"/>
          <w:bCs/>
        </w:rPr>
        <w:t xml:space="preserve">Dinophyceae </w:t>
      </w:r>
    </w:p>
    <w:p w14:paraId="0C0506B6" w14:textId="77777777" w:rsidR="00CB432E" w:rsidRDefault="00CB432E" w:rsidP="00CB432E">
      <w:pPr>
        <w:spacing w:after="0"/>
        <w:rPr>
          <w:rFonts w:asciiTheme="majorBidi" w:hAnsiTheme="majorBidi" w:cstheme="majorBidi"/>
          <w:b/>
        </w:rPr>
      </w:pPr>
      <w:r>
        <w:rPr>
          <w:rFonts w:asciiTheme="majorBidi" w:hAnsiTheme="majorBidi" w:cstheme="majorBidi"/>
          <w:b/>
        </w:rPr>
        <w:t xml:space="preserve">Order: </w:t>
      </w:r>
      <w:r>
        <w:t>Peridini</w:t>
      </w:r>
      <w:r w:rsidRPr="00D40EE2">
        <w:t>ales</w:t>
      </w:r>
    </w:p>
    <w:p w14:paraId="37DF3B4D" w14:textId="77777777" w:rsidR="00CB432E" w:rsidRDefault="00CB432E" w:rsidP="00CB432E">
      <w:pPr>
        <w:spacing w:after="0"/>
        <w:rPr>
          <w:rFonts w:asciiTheme="majorBidi" w:hAnsiTheme="majorBidi" w:cstheme="majorBidi"/>
          <w:b/>
        </w:rPr>
      </w:pPr>
    </w:p>
    <w:p w14:paraId="09F2C1E2" w14:textId="77777777" w:rsidR="00CB432E" w:rsidRDefault="00CB432E" w:rsidP="00CB432E">
      <w:pPr>
        <w:spacing w:after="0"/>
        <w:rPr>
          <w:rFonts w:asciiTheme="majorBidi" w:hAnsiTheme="majorBidi" w:cstheme="majorBidi"/>
          <w:bCs/>
        </w:rPr>
      </w:pPr>
      <w:r>
        <w:rPr>
          <w:rFonts w:asciiTheme="majorBidi" w:hAnsiTheme="majorBidi" w:cstheme="majorBidi"/>
          <w:b/>
        </w:rPr>
        <w:t xml:space="preserve">Habitat: </w:t>
      </w:r>
      <w:r>
        <w:rPr>
          <w:rFonts w:asciiTheme="majorBidi" w:hAnsiTheme="majorBidi" w:cstheme="majorBidi"/>
          <w:bCs/>
        </w:rPr>
        <w:t>plankton, pelagial, littoral</w:t>
      </w:r>
    </w:p>
    <w:p w14:paraId="4104A476" w14:textId="77777777" w:rsidR="00CB432E" w:rsidRDefault="00CB432E" w:rsidP="00CB432E">
      <w:pPr>
        <w:rPr>
          <w:b/>
        </w:rPr>
      </w:pPr>
      <w:r w:rsidRPr="005963F3">
        <w:rPr>
          <w:b/>
          <w:bCs/>
          <w:color w:val="000000" w:themeColor="text1"/>
        </w:rPr>
        <w:t xml:space="preserve">Distinctive </w:t>
      </w:r>
      <w:r>
        <w:rPr>
          <w:b/>
          <w:bCs/>
          <w:color w:val="000000" w:themeColor="text1"/>
        </w:rPr>
        <w:t>features</w:t>
      </w:r>
      <w:r w:rsidRPr="005963F3">
        <w:rPr>
          <w:b/>
          <w:bCs/>
          <w:color w:val="000000" w:themeColor="text1"/>
        </w:rPr>
        <w:t>:</w:t>
      </w:r>
      <w:r>
        <w:rPr>
          <w:b/>
          <w:bCs/>
          <w:color w:val="000000" w:themeColor="text1"/>
        </w:rPr>
        <w:t xml:space="preserve"> </w:t>
      </w:r>
      <w:r w:rsidRPr="00E66E9B">
        <w:rPr>
          <w:color w:val="000000" w:themeColor="text1"/>
        </w:rPr>
        <w:t>mixotroph. Too large to be grazed by zooplankton.</w:t>
      </w:r>
      <w:r>
        <w:rPr>
          <w:b/>
          <w:bCs/>
          <w:color w:val="000000" w:themeColor="text1"/>
        </w:rPr>
        <w:t xml:space="preserve"> </w:t>
      </w:r>
      <w:r>
        <w:rPr>
          <w:color w:val="000000" w:themeColor="text1"/>
        </w:rPr>
        <w:t xml:space="preserve">Major food source for Cichlid fishes. </w:t>
      </w:r>
      <w:r>
        <w:rPr>
          <w:iCs/>
        </w:rPr>
        <w:t>Performs daily vertical migrations. When it blooms in spring it constitutes &gt; 95% of total phytoplankton biomass. Its bloom can be seen as patches of coffee brown colored water.</w:t>
      </w:r>
      <w:r w:rsidRPr="00E66E9B">
        <w:rPr>
          <w:i/>
        </w:rPr>
        <w:t xml:space="preserve"> </w:t>
      </w:r>
      <w:r w:rsidRPr="00F74038">
        <w:rPr>
          <w:i/>
        </w:rPr>
        <w:t xml:space="preserve">Peridinium gatunense </w:t>
      </w:r>
      <w:r w:rsidRPr="00F74038">
        <w:t>is certainly the most studied organism in Lake Kinneret, with hundreds of publications addressing it</w:t>
      </w:r>
      <w:r>
        <w:t>.</w:t>
      </w:r>
      <w:r w:rsidRPr="00F74038">
        <w:t xml:space="preserve"> </w:t>
      </w:r>
      <w:r>
        <w:t xml:space="preserve">For a review article see </w:t>
      </w:r>
      <w:r w:rsidRPr="00E3298A">
        <w:rPr>
          <w:color w:val="215E99" w:themeColor="text2" w:themeTint="BF"/>
        </w:rPr>
        <w:t>Zohary et al. 2014</w:t>
      </w:r>
      <w:r>
        <w:t>.</w:t>
      </w:r>
    </w:p>
    <w:p w14:paraId="6A2626E5" w14:textId="77777777" w:rsidR="00CB432E" w:rsidRPr="004E0679" w:rsidRDefault="00CB432E" w:rsidP="00CB432E">
      <w:r w:rsidRPr="004E0679">
        <w:rPr>
          <w:b/>
        </w:rPr>
        <w:t>Organization:</w:t>
      </w:r>
      <w:r w:rsidRPr="004E0679">
        <w:t xml:space="preserve"> </w:t>
      </w:r>
      <w:r>
        <w:t xml:space="preserve">flagellated </w:t>
      </w:r>
      <w:r w:rsidRPr="004E0679">
        <w:t xml:space="preserve">single cells </w:t>
      </w:r>
    </w:p>
    <w:p w14:paraId="54AF0BD6" w14:textId="77777777" w:rsidR="00CB432E" w:rsidRPr="004E0679" w:rsidRDefault="00CB432E" w:rsidP="00CB432E">
      <w:r w:rsidRPr="004E0679">
        <w:rPr>
          <w:b/>
        </w:rPr>
        <w:t>Color</w:t>
      </w:r>
      <w:r w:rsidRPr="004E0679">
        <w:t xml:space="preserve">: dark brown </w:t>
      </w:r>
    </w:p>
    <w:p w14:paraId="5A65F91E" w14:textId="11135E3B" w:rsidR="00CB432E" w:rsidRPr="004E0679" w:rsidRDefault="00CB432E" w:rsidP="00CB432E">
      <w:r w:rsidRPr="004E0679">
        <w:rPr>
          <w:b/>
        </w:rPr>
        <w:t>Cell shape</w:t>
      </w:r>
      <w:r w:rsidRPr="004E0679">
        <w:t xml:space="preserve">: </w:t>
      </w:r>
      <w:r>
        <w:t xml:space="preserve">prolate spheroid (close to a </w:t>
      </w:r>
      <w:r w:rsidRPr="004E0679">
        <w:t>sphere</w:t>
      </w:r>
      <w:r>
        <w:t>)</w:t>
      </w:r>
    </w:p>
    <w:p w14:paraId="1512CEB7" w14:textId="77777777" w:rsidR="00CB432E" w:rsidRPr="00E57085" w:rsidRDefault="00CB432E" w:rsidP="00CB432E">
      <w:r w:rsidRPr="00E7635D">
        <w:rPr>
          <w:b/>
          <w:bCs/>
        </w:rPr>
        <w:t>Diameter (D)</w:t>
      </w:r>
      <w:r w:rsidRPr="00E57085">
        <w:t xml:space="preserve">: 44 - 58 </w:t>
      </w:r>
      <w:r w:rsidRPr="00E57085">
        <w:rPr>
          <w:rFonts w:ascii="Symbol" w:hAnsi="Symbol"/>
        </w:rPr>
        <w:t></w:t>
      </w:r>
      <w:r w:rsidRPr="00E57085">
        <w:t xml:space="preserve">m, median: 50 </w:t>
      </w:r>
      <w:r w:rsidRPr="00E57085">
        <w:rPr>
          <w:rFonts w:ascii="Symbol" w:hAnsi="Symbol"/>
        </w:rPr>
        <w:t></w:t>
      </w:r>
      <w:r w:rsidRPr="00E57085">
        <w:t xml:space="preserve">m (N=1230) </w:t>
      </w:r>
      <w:r w:rsidRPr="00E57085">
        <w:br/>
      </w:r>
      <w:r w:rsidRPr="00E7635D">
        <w:rPr>
          <w:b/>
          <w:bCs/>
        </w:rPr>
        <w:t>Length (L)</w:t>
      </w:r>
      <w:r w:rsidRPr="00E57085">
        <w:t xml:space="preserve">: 47 – 60 </w:t>
      </w:r>
      <w:r w:rsidRPr="00E57085">
        <w:rPr>
          <w:rFonts w:ascii="Symbol" w:hAnsi="Symbol"/>
        </w:rPr>
        <w:t></w:t>
      </w:r>
      <w:r w:rsidRPr="00E57085">
        <w:t xml:space="preserve">m, median: 52 </w:t>
      </w:r>
      <w:r w:rsidRPr="00E57085">
        <w:rPr>
          <w:rFonts w:ascii="Symbol" w:hAnsi="Symbol"/>
        </w:rPr>
        <w:t></w:t>
      </w:r>
      <w:r w:rsidRPr="00E57085">
        <w:t>m (N=423)</w:t>
      </w:r>
    </w:p>
    <w:p w14:paraId="0D90FBA7" w14:textId="77777777" w:rsidR="00CB432E" w:rsidRPr="00E57085" w:rsidRDefault="00CB432E" w:rsidP="00CB432E">
      <w:r>
        <w:rPr>
          <w:b/>
        </w:rPr>
        <w:t>Cell biovolume</w:t>
      </w:r>
      <w:r w:rsidRPr="00E57085">
        <w:t>: 44,300 – 99,400</w:t>
      </w:r>
      <w:r w:rsidRPr="00E57085">
        <w:rPr>
          <w:rFonts w:ascii="Symbol" w:hAnsi="Symbol"/>
        </w:rPr>
        <w:t></w:t>
      </w:r>
      <w:r w:rsidRPr="00E57085">
        <w:rPr>
          <w:rFonts w:ascii="Symbol" w:hAnsi="Symbol"/>
        </w:rPr>
        <w:t></w:t>
      </w:r>
      <w:r w:rsidRPr="00E57085">
        <w:t>m</w:t>
      </w:r>
      <w:r w:rsidRPr="00E57085">
        <w:rPr>
          <w:vertAlign w:val="superscript"/>
        </w:rPr>
        <w:t>3</w:t>
      </w:r>
      <w:r w:rsidRPr="00E57085">
        <w:t xml:space="preserve">, median: 67,000 </w:t>
      </w:r>
      <w:r w:rsidRPr="00E57085">
        <w:rPr>
          <w:rFonts w:ascii="Symbol" w:hAnsi="Symbol"/>
        </w:rPr>
        <w:t></w:t>
      </w:r>
      <w:r w:rsidRPr="00E57085">
        <w:t>m</w:t>
      </w:r>
      <w:r w:rsidRPr="00E57085">
        <w:rPr>
          <w:vertAlign w:val="superscript"/>
        </w:rPr>
        <w:t>3</w:t>
      </w:r>
      <w:r w:rsidRPr="00E57085">
        <w:t xml:space="preserve">. </w:t>
      </w:r>
    </w:p>
    <w:p w14:paraId="0E12FFDA" w14:textId="0F38CCBE" w:rsidR="00CB432E" w:rsidRPr="00E7635D" w:rsidRDefault="00CB432E" w:rsidP="00CB432E">
      <w:r w:rsidRPr="00C02D7B">
        <w:rPr>
          <w:b/>
        </w:rPr>
        <w:t>Biovolume equation</w:t>
      </w:r>
      <w:r w:rsidRPr="00C02D7B">
        <w:t>: V = 1.31 D</w:t>
      </w:r>
      <w:r w:rsidRPr="00C02D7B">
        <w:rPr>
          <w:vertAlign w:val="superscript"/>
        </w:rPr>
        <w:t>2.7835</w:t>
      </w:r>
      <w:r>
        <w:t>. Regression eqn. based on &gt;400 measurements of both D and L with V computed for a prolate spheroid.</w:t>
      </w:r>
    </w:p>
    <w:p w14:paraId="09EDFAEE" w14:textId="77777777" w:rsidR="00CB432E" w:rsidRPr="00BD5371" w:rsidRDefault="00CB432E" w:rsidP="00CB432E">
      <w:pPr>
        <w:rPr>
          <w:b/>
          <w:bCs/>
        </w:rPr>
      </w:pPr>
      <w:r w:rsidRPr="00BD5371">
        <w:rPr>
          <w:b/>
          <w:bCs/>
        </w:rPr>
        <w:t>Morpholog</w:t>
      </w:r>
      <w:r>
        <w:rPr>
          <w:b/>
          <w:bCs/>
        </w:rPr>
        <w:t>ical features</w:t>
      </w:r>
      <w:r w:rsidRPr="00BD5371">
        <w:rPr>
          <w:b/>
          <w:bCs/>
        </w:rPr>
        <w:t>:</w:t>
      </w:r>
    </w:p>
    <w:p w14:paraId="09C040CD" w14:textId="77777777" w:rsidR="00CB432E" w:rsidRPr="001D605C" w:rsidRDefault="00CB432E" w:rsidP="00CB432E">
      <w:pPr>
        <w:rPr>
          <w:color w:val="000000"/>
        </w:rPr>
      </w:pPr>
      <w:r w:rsidRPr="00E57085">
        <w:t xml:space="preserve">This is the </w:t>
      </w:r>
      <w:r>
        <w:t xml:space="preserve">second </w:t>
      </w:r>
      <w:r w:rsidRPr="00E57085">
        <w:t>largest dinoflagellate in Lake Kinneret</w:t>
      </w:r>
      <w:r>
        <w:t xml:space="preserve"> (after </w:t>
      </w:r>
      <w:r w:rsidRPr="00F16D2D">
        <w:rPr>
          <w:i/>
          <w:iCs/>
        </w:rPr>
        <w:t>Ceratium</w:t>
      </w:r>
      <w:r>
        <w:t xml:space="preserve"> </w:t>
      </w:r>
      <w:r w:rsidRPr="00C27867">
        <w:rPr>
          <w:i/>
          <w:iCs/>
        </w:rPr>
        <w:t>hirundinella</w:t>
      </w:r>
      <w:r>
        <w:t>)</w:t>
      </w:r>
      <w:r w:rsidRPr="00E57085">
        <w:t>. Under the light microscope, those large, spherical</w:t>
      </w:r>
      <w:r>
        <w:t xml:space="preserve"> </w:t>
      </w:r>
      <w:r w:rsidRPr="00E57085">
        <w:t xml:space="preserve">single cells are distinct by having thick, colorless </w:t>
      </w:r>
      <w:r w:rsidRPr="007D6DF2">
        <w:rPr>
          <w:b/>
        </w:rPr>
        <w:t>thecae</w:t>
      </w:r>
      <w:r w:rsidRPr="00E57085">
        <w:t xml:space="preserve"> (shell) enveloping the strongly brown-colored living cell or </w:t>
      </w:r>
      <w:r w:rsidRPr="007D6DF2">
        <w:rPr>
          <w:b/>
        </w:rPr>
        <w:t>protoplast</w:t>
      </w:r>
      <w:r>
        <w:rPr>
          <w:b/>
        </w:rPr>
        <w:t xml:space="preserve"> (</w:t>
      </w:r>
      <w:r w:rsidRPr="00101175">
        <w:rPr>
          <w:bCs/>
          <w:highlight w:val="yellow"/>
        </w:rPr>
        <w:t>Plate 1</w:t>
      </w:r>
      <w:proofErr w:type="gramStart"/>
      <w:r>
        <w:rPr>
          <w:bCs/>
        </w:rPr>
        <w:t>a,b</w:t>
      </w:r>
      <w:proofErr w:type="gramEnd"/>
      <w:r>
        <w:rPr>
          <w:bCs/>
        </w:rPr>
        <w:t>)</w:t>
      </w:r>
      <w:r w:rsidRPr="00E57085">
        <w:t xml:space="preserve">. </w:t>
      </w:r>
      <w:r w:rsidRPr="001D605C">
        <w:rPr>
          <w:color w:val="000000"/>
        </w:rPr>
        <w:t xml:space="preserve">The </w:t>
      </w:r>
      <w:r w:rsidRPr="007D6DF2">
        <w:rPr>
          <w:b/>
          <w:color w:val="000000"/>
        </w:rPr>
        <w:t>epitheca</w:t>
      </w:r>
      <w:r w:rsidRPr="001D605C">
        <w:rPr>
          <w:color w:val="000000"/>
        </w:rPr>
        <w:t xml:space="preserve"> </w:t>
      </w:r>
      <w:r>
        <w:rPr>
          <w:color w:val="000000"/>
        </w:rPr>
        <w:t>and</w:t>
      </w:r>
      <w:r w:rsidRPr="001D605C">
        <w:rPr>
          <w:color w:val="000000"/>
        </w:rPr>
        <w:t xml:space="preserve"> </w:t>
      </w:r>
      <w:r w:rsidRPr="007D6DF2">
        <w:rPr>
          <w:b/>
          <w:color w:val="000000"/>
        </w:rPr>
        <w:t>hypotheca</w:t>
      </w:r>
      <w:r w:rsidRPr="00BB1883">
        <w:rPr>
          <w:bCs/>
          <w:color w:val="000000"/>
        </w:rPr>
        <w:t>, are conical and of similar size</w:t>
      </w:r>
      <w:r w:rsidRPr="001D605C">
        <w:rPr>
          <w:color w:val="000000"/>
        </w:rPr>
        <w:t>.</w:t>
      </w:r>
      <w:r w:rsidRPr="005D034C">
        <w:rPr>
          <w:color w:val="0000FF"/>
        </w:rPr>
        <w:t xml:space="preserve"> </w:t>
      </w:r>
      <w:r w:rsidRPr="00F16D2D">
        <w:rPr>
          <w:color w:val="000000" w:themeColor="text1"/>
        </w:rPr>
        <w:t xml:space="preserve">The </w:t>
      </w:r>
      <w:r w:rsidRPr="00C1311E">
        <w:rPr>
          <w:b/>
          <w:bCs/>
          <w:color w:val="000000" w:themeColor="text1"/>
        </w:rPr>
        <w:t>cingulum</w:t>
      </w:r>
      <w:r w:rsidRPr="00F16D2D">
        <w:rPr>
          <w:color w:val="000000" w:themeColor="text1"/>
        </w:rPr>
        <w:t xml:space="preserve"> is wide</w:t>
      </w:r>
      <w:r>
        <w:rPr>
          <w:color w:val="000000" w:themeColor="text1"/>
        </w:rPr>
        <w:t xml:space="preserve">, </w:t>
      </w:r>
      <w:r>
        <w:rPr>
          <w:color w:val="000000" w:themeColor="text1"/>
        </w:rPr>
        <w:lastRenderedPageBreak/>
        <w:t>deep</w:t>
      </w:r>
      <w:r w:rsidRPr="00F16D2D">
        <w:rPr>
          <w:color w:val="000000" w:themeColor="text1"/>
        </w:rPr>
        <w:t xml:space="preserve">, </w:t>
      </w:r>
      <w:r>
        <w:rPr>
          <w:color w:val="000000" w:themeColor="text1"/>
        </w:rPr>
        <w:t xml:space="preserve">and displaced about one </w:t>
      </w:r>
      <w:proofErr w:type="spellStart"/>
      <w:r>
        <w:rPr>
          <w:color w:val="000000" w:themeColor="text1"/>
        </w:rPr>
        <w:t>cingular</w:t>
      </w:r>
      <w:proofErr w:type="spellEnd"/>
      <w:r>
        <w:rPr>
          <w:color w:val="000000" w:themeColor="text1"/>
        </w:rPr>
        <w:t xml:space="preserve"> width (</w:t>
      </w:r>
      <w:r w:rsidRPr="00101175">
        <w:rPr>
          <w:color w:val="000000" w:themeColor="text1"/>
          <w:highlight w:val="yellow"/>
        </w:rPr>
        <w:t>Plate 2</w:t>
      </w:r>
      <w:r>
        <w:rPr>
          <w:color w:val="000000" w:themeColor="text1"/>
        </w:rPr>
        <w:t>)</w:t>
      </w:r>
      <w:r w:rsidRPr="00F16D2D">
        <w:rPr>
          <w:color w:val="000000" w:themeColor="text1"/>
        </w:rPr>
        <w:t xml:space="preserve">. The sulcus widens slightly and reaches the antapex. The plates are reticulated or rarely rugose and irregularly arranged. Chloroplasts are numerous and </w:t>
      </w:r>
      <w:r w:rsidRPr="00F16D2D">
        <w:rPr>
          <w:b/>
          <w:bCs/>
          <w:color w:val="000000" w:themeColor="text1"/>
        </w:rPr>
        <w:t>parietal</w:t>
      </w:r>
      <w:r>
        <w:rPr>
          <w:b/>
          <w:bCs/>
          <w:color w:val="000000" w:themeColor="text1"/>
        </w:rPr>
        <w:t xml:space="preserve"> </w:t>
      </w:r>
      <w:r w:rsidRPr="00703B06">
        <w:rPr>
          <w:color w:val="000000" w:themeColor="text1"/>
        </w:rPr>
        <w:t>(along cell walls)</w:t>
      </w:r>
      <w:r w:rsidRPr="00F16D2D">
        <w:rPr>
          <w:color w:val="000000" w:themeColor="text1"/>
        </w:rPr>
        <w:t xml:space="preserve">. </w:t>
      </w:r>
      <w:r>
        <w:rPr>
          <w:color w:val="000000" w:themeColor="text1"/>
        </w:rPr>
        <w:t xml:space="preserve">See </w:t>
      </w:r>
      <w:r w:rsidRPr="00BB1883">
        <w:rPr>
          <w:color w:val="215E99" w:themeColor="text2" w:themeTint="BF"/>
        </w:rPr>
        <w:t>Hansen and Flaim (2007</w:t>
      </w:r>
      <w:r>
        <w:rPr>
          <w:color w:val="000000" w:themeColor="text1"/>
        </w:rPr>
        <w:t xml:space="preserve">) for a more detailed taxonomic description. </w:t>
      </w:r>
    </w:p>
    <w:p w14:paraId="2F829EC3" w14:textId="77777777" w:rsidR="00CB432E" w:rsidRPr="00A359C5" w:rsidRDefault="00CB432E" w:rsidP="00CB432E">
      <w:pPr>
        <w:rPr>
          <w:szCs w:val="36"/>
        </w:rPr>
      </w:pPr>
      <w:r w:rsidRPr="001D605C">
        <w:rPr>
          <w:color w:val="000000"/>
        </w:rPr>
        <w:t>Under unfavorable conditions the cells shed their thecae, and a naked protoplast emerges which will later excrete new thecae</w:t>
      </w:r>
      <w:r w:rsidRPr="007D6DF2">
        <w:t>. The thecae are also shed before cell division</w:t>
      </w:r>
      <w:r>
        <w:t xml:space="preserve"> (</w:t>
      </w:r>
      <w:r w:rsidRPr="00101175">
        <w:rPr>
          <w:highlight w:val="yellow"/>
        </w:rPr>
        <w:t>Plate 1c</w:t>
      </w:r>
      <w:r>
        <w:t>).</w:t>
      </w:r>
      <w:r w:rsidRPr="00A359C5">
        <w:rPr>
          <w:color w:val="000000"/>
        </w:rPr>
        <w:t xml:space="preserve"> </w:t>
      </w:r>
      <w:r w:rsidRPr="001D605C">
        <w:rPr>
          <w:color w:val="000000"/>
        </w:rPr>
        <w:t>After division, each of the two daughter cells excretes its own new thecae.</w:t>
      </w:r>
      <w:r>
        <w:rPr>
          <w:szCs w:val="36"/>
        </w:rPr>
        <w:t xml:space="preserve"> </w:t>
      </w:r>
      <w:r>
        <w:t>Mitotic cell division</w:t>
      </w:r>
      <w:r w:rsidRPr="005D034C">
        <w:rPr>
          <w:color w:val="0000FF"/>
        </w:rPr>
        <w:t xml:space="preserve"> </w:t>
      </w:r>
      <w:r w:rsidRPr="000E5628">
        <w:rPr>
          <w:color w:val="000000" w:themeColor="text1"/>
        </w:rPr>
        <w:t xml:space="preserve">is “phased”: it </w:t>
      </w:r>
      <w:r w:rsidRPr="001D605C">
        <w:rPr>
          <w:color w:val="000000"/>
        </w:rPr>
        <w:t>occurs</w:t>
      </w:r>
      <w:r>
        <w:rPr>
          <w:color w:val="000000"/>
        </w:rPr>
        <w:t xml:space="preserve"> only at night,</w:t>
      </w:r>
      <w:r w:rsidRPr="001D605C">
        <w:rPr>
          <w:color w:val="000000"/>
        </w:rPr>
        <w:t xml:space="preserve"> between midnight and 4 am</w:t>
      </w:r>
      <w:r>
        <w:rPr>
          <w:color w:val="000000"/>
        </w:rPr>
        <w:t xml:space="preserve"> (</w:t>
      </w:r>
      <w:r w:rsidRPr="000E5628">
        <w:rPr>
          <w:color w:val="215E99" w:themeColor="text2" w:themeTint="BF"/>
        </w:rPr>
        <w:t>Serruya and Pollingher 1976</w:t>
      </w:r>
      <w:r>
        <w:rPr>
          <w:color w:val="000000"/>
        </w:rPr>
        <w:t>)</w:t>
      </w:r>
      <w:r w:rsidRPr="001D605C">
        <w:rPr>
          <w:color w:val="000000"/>
        </w:rPr>
        <w:t xml:space="preserve">. </w:t>
      </w:r>
      <w:r w:rsidRPr="003C3651">
        <w:t>Sexual reproduction was never observed in Lake Kinneret</w:t>
      </w:r>
      <w:r>
        <w:t>, possibly because it also occurs at night</w:t>
      </w:r>
      <w:r w:rsidRPr="003C3651">
        <w:t>.</w:t>
      </w:r>
    </w:p>
    <w:p w14:paraId="411171B6" w14:textId="77777777" w:rsidR="00CB432E" w:rsidRPr="00384D95" w:rsidRDefault="00CB432E" w:rsidP="00CB432E">
      <w:pPr>
        <w:rPr>
          <w:color w:val="000000"/>
        </w:rPr>
      </w:pPr>
      <w:r w:rsidRPr="00384D95">
        <w:rPr>
          <w:i/>
          <w:iCs/>
          <w:szCs w:val="36"/>
        </w:rPr>
        <w:t>P</w:t>
      </w:r>
      <w:r>
        <w:rPr>
          <w:i/>
          <w:iCs/>
          <w:szCs w:val="36"/>
        </w:rPr>
        <w:t>eridinium</w:t>
      </w:r>
      <w:r w:rsidRPr="00384D95">
        <w:rPr>
          <w:i/>
          <w:iCs/>
          <w:szCs w:val="36"/>
        </w:rPr>
        <w:t xml:space="preserve"> gatunense</w:t>
      </w:r>
      <w:r>
        <w:rPr>
          <w:szCs w:val="36"/>
        </w:rPr>
        <w:t xml:space="preserve"> resting </w:t>
      </w:r>
      <w:r w:rsidRPr="009917F4">
        <w:rPr>
          <w:szCs w:val="36"/>
        </w:rPr>
        <w:t xml:space="preserve">cysts are spherical, with a thick and distinct cell wall, and </w:t>
      </w:r>
      <w:r>
        <w:rPr>
          <w:szCs w:val="36"/>
        </w:rPr>
        <w:t>two distinct</w:t>
      </w:r>
      <w:r w:rsidRPr="009917F4">
        <w:rPr>
          <w:szCs w:val="36"/>
        </w:rPr>
        <w:t xml:space="preserve"> </w:t>
      </w:r>
      <w:r w:rsidRPr="003C3651">
        <w:rPr>
          <w:b/>
          <w:szCs w:val="36"/>
        </w:rPr>
        <w:t>red</w:t>
      </w:r>
      <w:r w:rsidRPr="009917F4">
        <w:rPr>
          <w:szCs w:val="36"/>
        </w:rPr>
        <w:t xml:space="preserve"> </w:t>
      </w:r>
      <w:r w:rsidRPr="00E57085">
        <w:rPr>
          <w:b/>
          <w:szCs w:val="36"/>
        </w:rPr>
        <w:t xml:space="preserve">spots, </w:t>
      </w:r>
      <w:r w:rsidRPr="003C3651">
        <w:rPr>
          <w:szCs w:val="36"/>
        </w:rPr>
        <w:t>or</w:t>
      </w:r>
      <w:r w:rsidRPr="00E57085">
        <w:rPr>
          <w:b/>
          <w:szCs w:val="36"/>
        </w:rPr>
        <w:t xml:space="preserve"> eyespots</w:t>
      </w:r>
      <w:r w:rsidRPr="009917F4">
        <w:rPr>
          <w:szCs w:val="36"/>
        </w:rPr>
        <w:t xml:space="preserve"> (</w:t>
      </w:r>
      <w:r w:rsidRPr="00101175">
        <w:rPr>
          <w:szCs w:val="36"/>
          <w:highlight w:val="yellow"/>
        </w:rPr>
        <w:t>Plate 3</w:t>
      </w:r>
      <w:r w:rsidRPr="009917F4">
        <w:rPr>
          <w:szCs w:val="36"/>
        </w:rPr>
        <w:t>).</w:t>
      </w:r>
      <w:r>
        <w:rPr>
          <w:color w:val="000000"/>
        </w:rPr>
        <w:t xml:space="preserve"> </w:t>
      </w:r>
      <w:r w:rsidRPr="009917F4">
        <w:rPr>
          <w:szCs w:val="36"/>
        </w:rPr>
        <w:t xml:space="preserve">Throughout the bloom development period, a small proportion of the cells (~ 1 %, </w:t>
      </w:r>
      <w:r w:rsidRPr="003C3651">
        <w:rPr>
          <w:color w:val="333399"/>
          <w:szCs w:val="36"/>
        </w:rPr>
        <w:t>Alster et al</w:t>
      </w:r>
      <w:r>
        <w:rPr>
          <w:color w:val="333399"/>
          <w:szCs w:val="36"/>
        </w:rPr>
        <w:t>.</w:t>
      </w:r>
      <w:r w:rsidRPr="003C3651">
        <w:rPr>
          <w:color w:val="333399"/>
          <w:szCs w:val="36"/>
        </w:rPr>
        <w:t xml:space="preserve"> 2006</w:t>
      </w:r>
      <w:r w:rsidRPr="003C3651">
        <w:rPr>
          <w:szCs w:val="36"/>
        </w:rPr>
        <w:t>)</w:t>
      </w:r>
      <w:r w:rsidRPr="009917F4">
        <w:rPr>
          <w:szCs w:val="36"/>
        </w:rPr>
        <w:t xml:space="preserve"> change their morphology to become resting cysts, which sink to the sediments to remain there as an inoculum for future growth. Vegetative cells emerging from resting cysts </w:t>
      </w:r>
      <w:r>
        <w:rPr>
          <w:szCs w:val="36"/>
        </w:rPr>
        <w:t>keep the</w:t>
      </w:r>
      <w:r w:rsidRPr="009917F4">
        <w:rPr>
          <w:szCs w:val="36"/>
        </w:rPr>
        <w:t xml:space="preserve"> two </w:t>
      </w:r>
      <w:r w:rsidRPr="003C3651">
        <w:rPr>
          <w:szCs w:val="36"/>
        </w:rPr>
        <w:t>red spots</w:t>
      </w:r>
      <w:r>
        <w:rPr>
          <w:b/>
          <w:szCs w:val="36"/>
        </w:rPr>
        <w:t xml:space="preserve">. </w:t>
      </w:r>
      <w:r>
        <w:rPr>
          <w:szCs w:val="36"/>
        </w:rPr>
        <w:t>A</w:t>
      </w:r>
      <w:r w:rsidRPr="00E57085">
        <w:rPr>
          <w:szCs w:val="36"/>
        </w:rPr>
        <w:t xml:space="preserve">fter cell division each daughter cell keeps one red spot. With later divisions those red spots get diluted. Presence of those red spots are thus an indication of the origin of the cell from a resting cyst. </w:t>
      </w:r>
    </w:p>
    <w:p w14:paraId="554428E9" w14:textId="77777777" w:rsidR="00CB432E" w:rsidRDefault="00CB432E" w:rsidP="00CB432E">
      <w:r>
        <w:rPr>
          <w:noProof/>
        </w:rPr>
        <w:drawing>
          <wp:inline distT="0" distB="0" distL="0" distR="0" wp14:anchorId="15C2E747" wp14:editId="3B19F45A">
            <wp:extent cx="5764530" cy="2882265"/>
            <wp:effectExtent l="0" t="0" r="1270" b="635"/>
            <wp:docPr id="831725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25148" name="Picture 8317251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4530" cy="2882265"/>
                    </a:xfrm>
                    <a:prstGeom prst="rect">
                      <a:avLst/>
                    </a:prstGeom>
                  </pic:spPr>
                </pic:pic>
              </a:graphicData>
            </a:graphic>
          </wp:inline>
        </w:drawing>
      </w:r>
    </w:p>
    <w:p w14:paraId="32E24BA9" w14:textId="77777777" w:rsidR="00CB432E" w:rsidRDefault="00CB432E" w:rsidP="00CB432E">
      <w:r>
        <w:t xml:space="preserve">Plate 1. </w:t>
      </w:r>
      <w:r w:rsidRPr="00F34C21">
        <w:rPr>
          <w:i/>
          <w:iCs/>
        </w:rPr>
        <w:t>Peridinium gatunense</w:t>
      </w:r>
      <w:r>
        <w:t xml:space="preserve"> from Lake Kinneret. (a) abundant cells from a patch, showing dark brown protoplast inside transparent thecae with distinct cingulum.  Several empty thecae are also present. (b) A single cell with its flagellum (small cells on left are part of a </w:t>
      </w:r>
      <w:r w:rsidRPr="00F34C21">
        <w:rPr>
          <w:i/>
          <w:iCs/>
        </w:rPr>
        <w:t>Microcystis</w:t>
      </w:r>
      <w:r>
        <w:t xml:space="preserve"> colony). (c) Two daughter cells shortly after cell division and the empty thecae of the mother cell. Daughter cells are of smaller size, still without thecae. Photos: Alla Alster.</w:t>
      </w:r>
    </w:p>
    <w:p w14:paraId="2E7D6425" w14:textId="77777777" w:rsidR="00CB432E" w:rsidRDefault="00CB432E" w:rsidP="00CB432E">
      <w:pPr>
        <w:rPr>
          <w:color w:val="000000" w:themeColor="text1"/>
        </w:rPr>
      </w:pPr>
      <w:r>
        <w:rPr>
          <w:noProof/>
          <w:color w:val="000000" w:themeColor="text1"/>
        </w:rPr>
        <w:lastRenderedPageBreak/>
        <w:drawing>
          <wp:inline distT="0" distB="0" distL="0" distR="0" wp14:anchorId="3CC3661A" wp14:editId="1B3E2B90">
            <wp:extent cx="3205679" cy="1643449"/>
            <wp:effectExtent l="0" t="0" r="0" b="0"/>
            <wp:docPr id="12845464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46467" name="Picture 12845464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22015" cy="1651824"/>
                    </a:xfrm>
                    <a:prstGeom prst="rect">
                      <a:avLst/>
                    </a:prstGeom>
                  </pic:spPr>
                </pic:pic>
              </a:graphicData>
            </a:graphic>
          </wp:inline>
        </w:drawing>
      </w:r>
    </w:p>
    <w:p w14:paraId="1B779970" w14:textId="77777777" w:rsidR="00CB432E" w:rsidRDefault="00CB432E" w:rsidP="00CB432E">
      <w:r w:rsidRPr="00014F8B">
        <w:rPr>
          <w:color w:val="000000" w:themeColor="text1"/>
          <w:highlight w:val="yellow"/>
        </w:rPr>
        <w:t>Plate 2</w:t>
      </w:r>
      <w:r>
        <w:rPr>
          <w:color w:val="000000" w:themeColor="text1"/>
        </w:rPr>
        <w:t xml:space="preserve">. Light (left) and SEM (right) microscope photos of </w:t>
      </w:r>
      <w:r w:rsidRPr="00F34C21">
        <w:rPr>
          <w:i/>
          <w:iCs/>
        </w:rPr>
        <w:t>Peridinium gatunense</w:t>
      </w:r>
      <w:r>
        <w:t xml:space="preserve"> </w:t>
      </w:r>
      <w:r>
        <w:rPr>
          <w:color w:val="000000" w:themeColor="text1"/>
        </w:rPr>
        <w:t>showing the wide and deep</w:t>
      </w:r>
      <w:r w:rsidRPr="00F16D2D">
        <w:rPr>
          <w:color w:val="000000" w:themeColor="text1"/>
        </w:rPr>
        <w:t xml:space="preserve"> cingulum </w:t>
      </w:r>
      <w:r>
        <w:rPr>
          <w:color w:val="000000" w:themeColor="text1"/>
        </w:rPr>
        <w:t xml:space="preserve">that is displaced about one </w:t>
      </w:r>
      <w:proofErr w:type="spellStart"/>
      <w:r>
        <w:rPr>
          <w:color w:val="000000" w:themeColor="text1"/>
        </w:rPr>
        <w:t>cingular</w:t>
      </w:r>
      <w:proofErr w:type="spellEnd"/>
      <w:r>
        <w:rPr>
          <w:color w:val="000000" w:themeColor="text1"/>
        </w:rPr>
        <w:t xml:space="preserve"> width.</w:t>
      </w:r>
      <w:r w:rsidRPr="00E77EE2">
        <w:t xml:space="preserve"> </w:t>
      </w:r>
      <w:r>
        <w:t>Photos: Alla Alster.</w:t>
      </w:r>
    </w:p>
    <w:p w14:paraId="564627CA" w14:textId="77777777" w:rsidR="00CB432E" w:rsidRDefault="00CB432E" w:rsidP="00CB432E">
      <w:pPr>
        <w:rPr>
          <w:color w:val="000000" w:themeColor="text1"/>
          <w:rtl/>
        </w:rPr>
      </w:pPr>
      <w:r>
        <w:rPr>
          <w:noProof/>
          <w:color w:val="000000" w:themeColor="text1"/>
          <w:rtl/>
          <w:lang w:val="he-IL"/>
        </w:rPr>
        <w:drawing>
          <wp:inline distT="0" distB="0" distL="0" distR="0" wp14:anchorId="7CFE49AC" wp14:editId="12F9FBD1">
            <wp:extent cx="3812154" cy="1733904"/>
            <wp:effectExtent l="0" t="0" r="0" b="6350"/>
            <wp:docPr id="5213537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53712" name="Picture 5213537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57639" cy="1754592"/>
                    </a:xfrm>
                    <a:prstGeom prst="rect">
                      <a:avLst/>
                    </a:prstGeom>
                  </pic:spPr>
                </pic:pic>
              </a:graphicData>
            </a:graphic>
          </wp:inline>
        </w:drawing>
      </w:r>
    </w:p>
    <w:p w14:paraId="5C7162DF" w14:textId="77777777" w:rsidR="00CB432E" w:rsidRDefault="00CB432E" w:rsidP="00CB432E">
      <w:r w:rsidRPr="00110AD6">
        <w:rPr>
          <w:color w:val="000000" w:themeColor="text1"/>
          <w:highlight w:val="yellow"/>
        </w:rPr>
        <w:t>Plate 3</w:t>
      </w:r>
      <w:r>
        <w:rPr>
          <w:color w:val="000000" w:themeColor="text1"/>
        </w:rPr>
        <w:t xml:space="preserve">. Resting cysts of </w:t>
      </w:r>
      <w:r w:rsidRPr="00101175">
        <w:rPr>
          <w:i/>
          <w:iCs/>
          <w:color w:val="000000" w:themeColor="text1"/>
        </w:rPr>
        <w:t>Peridinium gatunense</w:t>
      </w:r>
      <w:r>
        <w:rPr>
          <w:color w:val="000000" w:themeColor="text1"/>
        </w:rPr>
        <w:t xml:space="preserve">, with two red eyespots, before completely shedding the thecae. </w:t>
      </w:r>
      <w:r>
        <w:t>Photos: Alla Alster.</w:t>
      </w:r>
    </w:p>
    <w:p w14:paraId="04EAF3D6" w14:textId="77777777" w:rsidR="00CB432E" w:rsidRDefault="00CB432E" w:rsidP="00CB432E">
      <w:r>
        <w:rPr>
          <w:noProof/>
        </w:rPr>
        <w:drawing>
          <wp:inline distT="0" distB="0" distL="0" distR="0" wp14:anchorId="104A2F65" wp14:editId="56A4FFE6">
            <wp:extent cx="5146692" cy="3520705"/>
            <wp:effectExtent l="0" t="0" r="0" b="0"/>
            <wp:docPr id="13752997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99722" name="Picture 13752997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62136" cy="3531270"/>
                    </a:xfrm>
                    <a:prstGeom prst="rect">
                      <a:avLst/>
                    </a:prstGeom>
                  </pic:spPr>
                </pic:pic>
              </a:graphicData>
            </a:graphic>
          </wp:inline>
        </w:drawing>
      </w:r>
    </w:p>
    <w:p w14:paraId="4498FEA8" w14:textId="77777777" w:rsidR="00CB432E" w:rsidRDefault="00CB432E" w:rsidP="00CB432E">
      <w:pPr>
        <w:rPr>
          <w:szCs w:val="36"/>
        </w:rPr>
      </w:pPr>
      <w:r w:rsidRPr="006A5744">
        <w:rPr>
          <w:highlight w:val="yellow"/>
        </w:rPr>
        <w:lastRenderedPageBreak/>
        <w:t xml:space="preserve">Plate </w:t>
      </w:r>
      <w:r>
        <w:t xml:space="preserve">4. (a) </w:t>
      </w:r>
      <w:r>
        <w:rPr>
          <w:szCs w:val="36"/>
        </w:rPr>
        <w:t xml:space="preserve">Map of the spatial distribution of chlorophyll in Lake Kinneret on 1 May 2020, during the peak of a </w:t>
      </w:r>
      <w:r w:rsidRPr="005E4861">
        <w:rPr>
          <w:i/>
          <w:iCs/>
          <w:szCs w:val="36"/>
        </w:rPr>
        <w:t>P</w:t>
      </w:r>
      <w:r>
        <w:rPr>
          <w:i/>
          <w:iCs/>
          <w:szCs w:val="36"/>
        </w:rPr>
        <w:t>.</w:t>
      </w:r>
      <w:r w:rsidRPr="005E4861">
        <w:rPr>
          <w:i/>
          <w:iCs/>
          <w:szCs w:val="36"/>
        </w:rPr>
        <w:t xml:space="preserve"> gatunense</w:t>
      </w:r>
      <w:r>
        <w:rPr>
          <w:szCs w:val="36"/>
        </w:rPr>
        <w:t xml:space="preserve"> bloom, showing the patchy distribution of the dinoflagellates. Map, curtesy of Gideon Tibor, IOLR, was created from Sentinel-3 remote sensing data. (b) Air photo of part of a patch of </w:t>
      </w:r>
      <w:r w:rsidRPr="005E4861">
        <w:rPr>
          <w:i/>
          <w:iCs/>
          <w:szCs w:val="36"/>
        </w:rPr>
        <w:t>P</w:t>
      </w:r>
      <w:r>
        <w:rPr>
          <w:i/>
          <w:iCs/>
          <w:szCs w:val="36"/>
        </w:rPr>
        <w:t>.</w:t>
      </w:r>
      <w:r w:rsidRPr="005E4861">
        <w:rPr>
          <w:i/>
          <w:iCs/>
          <w:szCs w:val="36"/>
        </w:rPr>
        <w:t xml:space="preserve"> gatunense</w:t>
      </w:r>
      <w:r>
        <w:rPr>
          <w:szCs w:val="36"/>
        </w:rPr>
        <w:t xml:space="preserve"> (darker water on bottom left side), curtesy of Asaf Dori, Israel Nature and Parks Authority.  </w:t>
      </w:r>
    </w:p>
    <w:p w14:paraId="3C6E496D" w14:textId="77777777" w:rsidR="00CB432E" w:rsidRDefault="00CB432E" w:rsidP="00CB432E">
      <w:r>
        <w:rPr>
          <w:noProof/>
        </w:rPr>
        <w:drawing>
          <wp:inline distT="0" distB="0" distL="0" distR="0" wp14:anchorId="3672C1F5" wp14:editId="6B87A347">
            <wp:extent cx="3119023" cy="2918872"/>
            <wp:effectExtent l="0" t="0" r="5715" b="2540"/>
            <wp:docPr id="665690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90962" name="Picture 665690962"/>
                    <pic:cNvPicPr/>
                  </pic:nvPicPr>
                  <pic:blipFill>
                    <a:blip r:embed="rId11">
                      <a:extLst>
                        <a:ext uri="{28A0092B-C50C-407E-A947-70E740481C1C}">
                          <a14:useLocalDpi xmlns:a14="http://schemas.microsoft.com/office/drawing/2010/main" val="0"/>
                        </a:ext>
                      </a:extLst>
                    </a:blip>
                    <a:stretch>
                      <a:fillRect/>
                    </a:stretch>
                  </pic:blipFill>
                  <pic:spPr>
                    <a:xfrm>
                      <a:off x="0" y="0"/>
                      <a:ext cx="3159599" cy="2956844"/>
                    </a:xfrm>
                    <a:prstGeom prst="rect">
                      <a:avLst/>
                    </a:prstGeom>
                  </pic:spPr>
                </pic:pic>
              </a:graphicData>
            </a:graphic>
          </wp:inline>
        </w:drawing>
      </w:r>
    </w:p>
    <w:p w14:paraId="6E039EA1" w14:textId="2E46A641" w:rsidR="00CB432E" w:rsidRPr="00F32CD1" w:rsidRDefault="00CB432E" w:rsidP="00CB432E">
      <w:r>
        <w:t xml:space="preserve">Plate 5. Fungus-infected </w:t>
      </w:r>
      <w:r w:rsidRPr="00101175">
        <w:rPr>
          <w:i/>
          <w:iCs/>
          <w:color w:val="000000" w:themeColor="text1"/>
        </w:rPr>
        <w:t>Peridinium gatunense</w:t>
      </w:r>
      <w:r>
        <w:rPr>
          <w:i/>
          <w:iCs/>
          <w:color w:val="000000" w:themeColor="text1"/>
        </w:rPr>
        <w:t xml:space="preserve">. </w:t>
      </w:r>
      <w:r>
        <w:rPr>
          <w:color w:val="000000" w:themeColor="text1"/>
        </w:rPr>
        <w:t xml:space="preserve">At least 6 colorless cells of the chytrid fungus </w:t>
      </w:r>
      <w:proofErr w:type="spellStart"/>
      <w:r w:rsidRPr="002D77D0">
        <w:rPr>
          <w:i/>
          <w:iCs/>
          <w:color w:val="000000" w:themeColor="text1"/>
        </w:rPr>
        <w:t>D</w:t>
      </w:r>
      <w:r>
        <w:rPr>
          <w:i/>
          <w:iCs/>
          <w:color w:val="000000" w:themeColor="text1"/>
        </w:rPr>
        <w:t>inochytrium</w:t>
      </w:r>
      <w:proofErr w:type="spellEnd"/>
      <w:r w:rsidRPr="002D77D0">
        <w:rPr>
          <w:i/>
          <w:iCs/>
          <w:color w:val="000000" w:themeColor="text1"/>
        </w:rPr>
        <w:t xml:space="preserve"> </w:t>
      </w:r>
      <w:proofErr w:type="spellStart"/>
      <w:r w:rsidRPr="002D77D0">
        <w:rPr>
          <w:i/>
          <w:iCs/>
          <w:color w:val="000000" w:themeColor="text1"/>
        </w:rPr>
        <w:t>kinneriticum</w:t>
      </w:r>
      <w:proofErr w:type="spellEnd"/>
      <w:r>
        <w:rPr>
          <w:color w:val="000000" w:themeColor="text1"/>
        </w:rPr>
        <w:t xml:space="preserve"> (Leshem et al. 2016) are seen attached to the surface of a </w:t>
      </w:r>
      <w:r w:rsidRPr="00F32CD1">
        <w:rPr>
          <w:i/>
          <w:iCs/>
          <w:color w:val="000000" w:themeColor="text1"/>
        </w:rPr>
        <w:t>Peridinium</w:t>
      </w:r>
      <w:r>
        <w:rPr>
          <w:color w:val="000000" w:themeColor="text1"/>
        </w:rPr>
        <w:t xml:space="preserve"> cell sucking its contents; as a result, its brown protoplast has contracted. </w:t>
      </w:r>
      <w:r w:rsidR="00C1311E">
        <w:rPr>
          <w:color w:val="000000" w:themeColor="text1"/>
        </w:rPr>
        <w:t>Photo: Alla Alster.</w:t>
      </w:r>
      <w:r>
        <w:rPr>
          <w:color w:val="000000" w:themeColor="text1"/>
        </w:rPr>
        <w:t xml:space="preserve"> </w:t>
      </w:r>
    </w:p>
    <w:p w14:paraId="1BE983FF" w14:textId="77777777" w:rsidR="00CB432E" w:rsidRDefault="00CB432E" w:rsidP="00CB432E"/>
    <w:p w14:paraId="68798AB3" w14:textId="77777777" w:rsidR="00CB432E" w:rsidRPr="00BD5371" w:rsidRDefault="00CB432E" w:rsidP="00CB432E">
      <w:pPr>
        <w:rPr>
          <w:b/>
          <w:bCs/>
        </w:rPr>
      </w:pPr>
      <w:r>
        <w:rPr>
          <w:b/>
          <w:bCs/>
        </w:rPr>
        <w:t>Ec</w:t>
      </w:r>
      <w:r w:rsidRPr="00BD5371">
        <w:rPr>
          <w:b/>
          <w:bCs/>
        </w:rPr>
        <w:t>ology:</w:t>
      </w:r>
    </w:p>
    <w:p w14:paraId="19CAF6A8" w14:textId="77777777" w:rsidR="00CB432E" w:rsidRDefault="00CB432E" w:rsidP="00CB432E">
      <w:r>
        <w:t xml:space="preserve">From the beginning of monitoring in Lake Kinneret in the 1960s, </w:t>
      </w:r>
      <w:r w:rsidRPr="00826492">
        <w:t xml:space="preserve">the </w:t>
      </w:r>
      <w:r>
        <w:t>regular late-</w:t>
      </w:r>
      <w:r w:rsidRPr="00826492">
        <w:t xml:space="preserve">winter-spring bloom of </w:t>
      </w:r>
      <w:r w:rsidRPr="005E4861">
        <w:rPr>
          <w:i/>
          <w:iCs/>
          <w:szCs w:val="36"/>
        </w:rPr>
        <w:t>P</w:t>
      </w:r>
      <w:r>
        <w:rPr>
          <w:i/>
          <w:iCs/>
          <w:szCs w:val="36"/>
        </w:rPr>
        <w:t>.</w:t>
      </w:r>
      <w:r w:rsidRPr="005E4861">
        <w:rPr>
          <w:i/>
          <w:iCs/>
          <w:szCs w:val="36"/>
        </w:rPr>
        <w:t xml:space="preserve"> gatunense</w:t>
      </w:r>
      <w:r w:rsidRPr="00826492">
        <w:t xml:space="preserve"> was the most salient feature of the Kinneret phytoplankton</w:t>
      </w:r>
      <w:r>
        <w:t xml:space="preserve"> (</w:t>
      </w:r>
      <w:r w:rsidRPr="00606A02">
        <w:rPr>
          <w:color w:val="215E99" w:themeColor="text2" w:themeTint="BF"/>
        </w:rPr>
        <w:t>Zohary et al. 2014</w:t>
      </w:r>
      <w:r>
        <w:t xml:space="preserve">). </w:t>
      </w:r>
      <w:r w:rsidRPr="00826492">
        <w:t>Those intense blooms could be observed as large patches of coffee-brown colored water</w:t>
      </w:r>
      <w:r>
        <w:t xml:space="preserve"> (</w:t>
      </w:r>
      <w:r w:rsidRPr="00EB5B26">
        <w:rPr>
          <w:highlight w:val="yellow"/>
        </w:rPr>
        <w:t xml:space="preserve">Plate </w:t>
      </w:r>
      <w:r>
        <w:t>4)</w:t>
      </w:r>
      <w:r w:rsidRPr="00826492">
        <w:t xml:space="preserve">, reaching up to several square kilometers in area. At the </w:t>
      </w:r>
      <w:r>
        <w:t xml:space="preserve">bloom </w:t>
      </w:r>
      <w:r w:rsidRPr="00826492">
        <w:t xml:space="preserve">peak </w:t>
      </w:r>
      <w:r w:rsidRPr="005E4861">
        <w:rPr>
          <w:i/>
          <w:iCs/>
          <w:szCs w:val="36"/>
        </w:rPr>
        <w:t>P</w:t>
      </w:r>
      <w:r>
        <w:rPr>
          <w:i/>
          <w:iCs/>
          <w:szCs w:val="36"/>
        </w:rPr>
        <w:t>.</w:t>
      </w:r>
      <w:r w:rsidRPr="005E4861">
        <w:rPr>
          <w:i/>
          <w:iCs/>
          <w:szCs w:val="36"/>
        </w:rPr>
        <w:t xml:space="preserve"> gatunense</w:t>
      </w:r>
      <w:r w:rsidRPr="00826492">
        <w:t xml:space="preserve"> reached mean </w:t>
      </w:r>
      <w:r>
        <w:t>epilimnion</w:t>
      </w:r>
      <w:r w:rsidRPr="00826492">
        <w:t xml:space="preserve"> concentrations </w:t>
      </w:r>
      <w:r>
        <w:t xml:space="preserve">&gt; </w:t>
      </w:r>
      <w:r w:rsidRPr="00826492">
        <w:t>500 cells mL</w:t>
      </w:r>
      <w:r w:rsidRPr="00826492">
        <w:rPr>
          <w:vertAlign w:val="superscript"/>
        </w:rPr>
        <w:t>-1</w:t>
      </w:r>
      <w:r w:rsidRPr="00826492">
        <w:t xml:space="preserve"> </w:t>
      </w:r>
      <w:r w:rsidRPr="0041231C">
        <w:t>(</w:t>
      </w:r>
      <w:r>
        <w:t xml:space="preserve">Figs. 1, </w:t>
      </w:r>
      <w:r w:rsidRPr="00EB5B26">
        <w:rPr>
          <w:highlight w:val="yellow"/>
        </w:rPr>
        <w:t>2</w:t>
      </w:r>
      <w:r w:rsidRPr="0041231C">
        <w:t>), or 150-250 g m</w:t>
      </w:r>
      <w:r w:rsidRPr="0041231C">
        <w:rPr>
          <w:vertAlign w:val="superscript"/>
        </w:rPr>
        <w:t>-2</w:t>
      </w:r>
      <w:r w:rsidRPr="0041231C">
        <w:t xml:space="preserve"> of wet weight biomass and comprised &gt;95% of total</w:t>
      </w:r>
      <w:r w:rsidRPr="0030272E">
        <w:t xml:space="preserve"> phytoplankton biomass</w:t>
      </w:r>
      <w:r>
        <w:t xml:space="preserve">. </w:t>
      </w:r>
      <w:r w:rsidRPr="0030272E">
        <w:t>The blooms declined sharply in</w:t>
      </w:r>
      <w:r w:rsidRPr="00826492">
        <w:t xml:space="preserve"> May-June</w:t>
      </w:r>
      <w:r>
        <w:t xml:space="preserve"> (Fig. </w:t>
      </w:r>
      <w:r w:rsidRPr="00B056B0">
        <w:rPr>
          <w:highlight w:val="yellow"/>
        </w:rPr>
        <w:t>2</w:t>
      </w:r>
      <w:r w:rsidRPr="00826492">
        <w:rPr>
          <w:color w:val="000080"/>
        </w:rPr>
        <w:t>)</w:t>
      </w:r>
      <w:r w:rsidRPr="00826492">
        <w:t>, shortly after water temperature exceeded 25ºC, thermal stratification was established</w:t>
      </w:r>
      <w:r>
        <w:t>,</w:t>
      </w:r>
      <w:r w:rsidRPr="00826492">
        <w:t xml:space="preserve"> and nutrients became scarce, leaving behind resting cysts on the lake sediments.</w:t>
      </w:r>
      <w:r w:rsidRPr="00EB5B26">
        <w:t xml:space="preserve"> </w:t>
      </w:r>
      <w:r>
        <w:t>Another trigger to the bloom decline is CO</w:t>
      </w:r>
      <w:r w:rsidRPr="002D77D0">
        <w:rPr>
          <w:vertAlign w:val="subscript"/>
        </w:rPr>
        <w:t>2</w:t>
      </w:r>
      <w:r>
        <w:t xml:space="preserve"> limitation as ambient pH increases with increasing photosynthesis (</w:t>
      </w:r>
      <w:r w:rsidRPr="00872C2B">
        <w:rPr>
          <w:color w:val="0070C0"/>
        </w:rPr>
        <w:t>Berman-Frank et al. 1995</w:t>
      </w:r>
      <w:r>
        <w:t>). D</w:t>
      </w:r>
      <w:r w:rsidRPr="00826492">
        <w:t xml:space="preserve">uring </w:t>
      </w:r>
      <w:r>
        <w:t>the summer months</w:t>
      </w:r>
      <w:r w:rsidRPr="00826492">
        <w:t xml:space="preserve"> </w:t>
      </w:r>
      <w:r w:rsidRPr="005E4861">
        <w:rPr>
          <w:i/>
          <w:iCs/>
          <w:szCs w:val="36"/>
        </w:rPr>
        <w:t>P</w:t>
      </w:r>
      <w:r>
        <w:rPr>
          <w:i/>
          <w:iCs/>
          <w:szCs w:val="36"/>
        </w:rPr>
        <w:t>.</w:t>
      </w:r>
      <w:r w:rsidRPr="005E4861">
        <w:rPr>
          <w:i/>
          <w:iCs/>
          <w:szCs w:val="36"/>
        </w:rPr>
        <w:t xml:space="preserve"> gatunense</w:t>
      </w:r>
      <w:r w:rsidRPr="00826492">
        <w:t xml:space="preserve"> </w:t>
      </w:r>
      <w:r>
        <w:t xml:space="preserve">concentrations in the water column were low, </w:t>
      </w:r>
      <w:r w:rsidRPr="00826492">
        <w:t>usually &lt;5 cells mL</w:t>
      </w:r>
      <w:r w:rsidRPr="00826492">
        <w:rPr>
          <w:vertAlign w:val="superscript"/>
        </w:rPr>
        <w:t>-1</w:t>
      </w:r>
      <w:r>
        <w:t xml:space="preserve"> (Fig. </w:t>
      </w:r>
      <w:r w:rsidRPr="00B056B0">
        <w:rPr>
          <w:highlight w:val="yellow"/>
        </w:rPr>
        <w:t>2</w:t>
      </w:r>
      <w:r w:rsidRPr="00826492">
        <w:rPr>
          <w:color w:val="000080"/>
        </w:rPr>
        <w:t>)</w:t>
      </w:r>
      <w:r w:rsidRPr="00826492">
        <w:t>. Autumn turnover caused re-suspension of the cysts from the sediments, leading to their e</w:t>
      </w:r>
      <w:r>
        <w:t>x</w:t>
      </w:r>
      <w:r w:rsidRPr="00826492">
        <w:t xml:space="preserve">cystation and the initiation of </w:t>
      </w:r>
      <w:r>
        <w:t xml:space="preserve">the </w:t>
      </w:r>
      <w:r w:rsidRPr="00826492">
        <w:t>next year’s bloom</w:t>
      </w:r>
      <w:r>
        <w:t>.</w:t>
      </w:r>
      <w:r w:rsidRPr="00B056B0">
        <w:t xml:space="preserve"> </w:t>
      </w:r>
      <w:r w:rsidRPr="00826492">
        <w:t xml:space="preserve">After many years of recorded </w:t>
      </w:r>
      <w:r w:rsidRPr="00826492">
        <w:lastRenderedPageBreak/>
        <w:t>constancy, in the mid</w:t>
      </w:r>
      <w:r>
        <w:t>-</w:t>
      </w:r>
      <w:r w:rsidRPr="00826492">
        <w:t>1990s, the regular pattern of</w:t>
      </w:r>
      <w:r>
        <w:t xml:space="preserve"> late-</w:t>
      </w:r>
      <w:r w:rsidRPr="008E0DF1">
        <w:t xml:space="preserve">winter spring </w:t>
      </w:r>
      <w:r w:rsidRPr="005E4861">
        <w:rPr>
          <w:i/>
          <w:iCs/>
          <w:szCs w:val="36"/>
        </w:rPr>
        <w:t>P</w:t>
      </w:r>
      <w:r>
        <w:rPr>
          <w:i/>
          <w:iCs/>
          <w:szCs w:val="36"/>
        </w:rPr>
        <w:t>.</w:t>
      </w:r>
      <w:r w:rsidRPr="005E4861">
        <w:rPr>
          <w:i/>
          <w:iCs/>
          <w:szCs w:val="36"/>
        </w:rPr>
        <w:t xml:space="preserve"> gatunense</w:t>
      </w:r>
      <w:r w:rsidRPr="008E0DF1">
        <w:rPr>
          <w:i/>
        </w:rPr>
        <w:t xml:space="preserve"> </w:t>
      </w:r>
      <w:r w:rsidRPr="008E0DF1">
        <w:t>blooms broke down</w:t>
      </w:r>
      <w:r>
        <w:t xml:space="preserve">, </w:t>
      </w:r>
      <w:r w:rsidRPr="005E4861">
        <w:rPr>
          <w:i/>
          <w:iCs/>
          <w:szCs w:val="36"/>
        </w:rPr>
        <w:t>P</w:t>
      </w:r>
      <w:r>
        <w:rPr>
          <w:i/>
          <w:iCs/>
          <w:szCs w:val="36"/>
        </w:rPr>
        <w:t>.</w:t>
      </w:r>
      <w:r w:rsidRPr="005E4861">
        <w:rPr>
          <w:i/>
          <w:iCs/>
          <w:szCs w:val="36"/>
        </w:rPr>
        <w:t xml:space="preserve"> gatunense</w:t>
      </w:r>
      <w:r>
        <w:rPr>
          <w:i/>
        </w:rPr>
        <w:t xml:space="preserve"> </w:t>
      </w:r>
      <w:r w:rsidRPr="00826492">
        <w:t xml:space="preserve">blooms have become irregular </w:t>
      </w:r>
      <w:r>
        <w:t>(</w:t>
      </w:r>
      <w:r>
        <w:rPr>
          <w:color w:val="000090"/>
        </w:rPr>
        <w:t>Fig</w:t>
      </w:r>
      <w:r w:rsidRPr="00443C26">
        <w:rPr>
          <w:color w:val="000090"/>
          <w:highlight w:val="yellow"/>
        </w:rPr>
        <w:t>. 1</w:t>
      </w:r>
      <w:r>
        <w:rPr>
          <w:color w:val="000090"/>
        </w:rPr>
        <w:t xml:space="preserve">) </w:t>
      </w:r>
      <w:r>
        <w:t xml:space="preserve">occurring </w:t>
      </w:r>
      <w:r w:rsidRPr="00F24CBF">
        <w:t>only in high-rainfall years</w:t>
      </w:r>
      <w:r>
        <w:t xml:space="preserve"> (</w:t>
      </w:r>
      <w:r w:rsidRPr="00606A02">
        <w:rPr>
          <w:color w:val="215E99" w:themeColor="text2" w:themeTint="BF"/>
        </w:rPr>
        <w:t>Zohary et al. 2012</w:t>
      </w:r>
      <w:r>
        <w:t xml:space="preserve">), and in more recent years, not even in all of them. As in several other Kinneret dinoflagellates, </w:t>
      </w:r>
      <w:r>
        <w:rPr>
          <w:szCs w:val="36"/>
        </w:rPr>
        <w:t>cell</w:t>
      </w:r>
      <w:r w:rsidRPr="009917F4">
        <w:rPr>
          <w:szCs w:val="36"/>
        </w:rPr>
        <w:t xml:space="preserve"> size varies seasonally</w:t>
      </w:r>
      <w:r>
        <w:rPr>
          <w:szCs w:val="36"/>
        </w:rPr>
        <w:t xml:space="preserve"> </w:t>
      </w:r>
      <w:r>
        <w:t xml:space="preserve">(Fig. </w:t>
      </w:r>
      <w:r w:rsidRPr="002A445F">
        <w:rPr>
          <w:highlight w:val="yellow"/>
        </w:rPr>
        <w:t>2</w:t>
      </w:r>
      <w:r>
        <w:t>)</w:t>
      </w:r>
      <w:r w:rsidRPr="009917F4">
        <w:rPr>
          <w:szCs w:val="36"/>
        </w:rPr>
        <w:t xml:space="preserve">, </w:t>
      </w:r>
      <w:r w:rsidRPr="00461101">
        <w:t xml:space="preserve">with largest sizes recorded in January-February, when nutrients are most plentiful, and smallest sizes in summer, after the bloom crash. </w:t>
      </w:r>
      <w:r>
        <w:t xml:space="preserve">In 2019 and 2020, when the lake’s water level rose after several years of being remarkably low and inundated for the first time shores that were overgrown by dense vegetation – exceptionally dense patches of </w:t>
      </w:r>
      <w:r w:rsidRPr="00AF49C2">
        <w:rPr>
          <w:i/>
          <w:iCs/>
        </w:rPr>
        <w:t>P. gatunense</w:t>
      </w:r>
      <w:r>
        <w:t xml:space="preserve"> (~1600 cells mL</w:t>
      </w:r>
      <w:r w:rsidRPr="00AF49C2">
        <w:rPr>
          <w:vertAlign w:val="superscript"/>
        </w:rPr>
        <w:t>-1</w:t>
      </w:r>
      <w:r>
        <w:t xml:space="preserve">) developed between flooded </w:t>
      </w:r>
      <w:r w:rsidRPr="00AF49C2">
        <w:rPr>
          <w:i/>
          <w:iCs/>
        </w:rPr>
        <w:t>Tamarix</w:t>
      </w:r>
      <w:r>
        <w:t xml:space="preserve"> trees (</w:t>
      </w:r>
      <w:r w:rsidRPr="00EA7E92">
        <w:rPr>
          <w:color w:val="215E99" w:themeColor="text2" w:themeTint="BF"/>
        </w:rPr>
        <w:t>Zohary et al. 2026</w:t>
      </w:r>
      <w:r>
        <w:t xml:space="preserve">). </w:t>
      </w:r>
    </w:p>
    <w:p w14:paraId="1A6547A7" w14:textId="77777777" w:rsidR="00CB432E" w:rsidRPr="00A354A6" w:rsidRDefault="00CB432E" w:rsidP="00CB432E">
      <w:r>
        <w:rPr>
          <w:i/>
        </w:rPr>
        <w:t>Peridinium</w:t>
      </w:r>
      <w:r w:rsidRPr="00E57085">
        <w:rPr>
          <w:i/>
          <w:szCs w:val="36"/>
        </w:rPr>
        <w:t xml:space="preserve"> gatunense</w:t>
      </w:r>
      <w:r w:rsidRPr="009917F4">
        <w:rPr>
          <w:szCs w:val="36"/>
        </w:rPr>
        <w:t xml:space="preserve"> cell</w:t>
      </w:r>
      <w:r>
        <w:rPr>
          <w:szCs w:val="36"/>
        </w:rPr>
        <w:t>s are too large to be grazed by crustacean zooplankton (</w:t>
      </w:r>
      <w:r w:rsidRPr="00872C2B">
        <w:rPr>
          <w:color w:val="0070C0"/>
        </w:rPr>
        <w:t>Hambright et al. 2007</w:t>
      </w:r>
      <w:r>
        <w:rPr>
          <w:szCs w:val="36"/>
        </w:rPr>
        <w:t xml:space="preserve">). The native Cichlid fish feed primarily on </w:t>
      </w:r>
      <w:r w:rsidRPr="00443C26">
        <w:rPr>
          <w:i/>
          <w:iCs/>
          <w:szCs w:val="36"/>
        </w:rPr>
        <w:t>Peridinium</w:t>
      </w:r>
      <w:r>
        <w:rPr>
          <w:szCs w:val="36"/>
        </w:rPr>
        <w:t xml:space="preserve"> (</w:t>
      </w:r>
      <w:r w:rsidRPr="00872C2B">
        <w:rPr>
          <w:color w:val="0070C0"/>
        </w:rPr>
        <w:t>Zohary et al. 1994</w:t>
      </w:r>
      <w:r>
        <w:rPr>
          <w:szCs w:val="36"/>
        </w:rPr>
        <w:t xml:space="preserve">) but overall, grazing has only a minor impact on the population. </w:t>
      </w:r>
      <w:r>
        <w:t xml:space="preserve">The primary loss of cells is due to death and decomposition in the water column. Second in importance is sinking to bottom sediments, where decomposition processes prevail but some grazing also takes place. An additional, less important losses </w:t>
      </w:r>
      <w:proofErr w:type="gramStart"/>
      <w:r>
        <w:t>is</w:t>
      </w:r>
      <w:proofErr w:type="gramEnd"/>
      <w:r>
        <w:t xml:space="preserve"> by parasitism by chytrid fungi in the water column (</w:t>
      </w:r>
      <w:r w:rsidRPr="002A445F">
        <w:rPr>
          <w:color w:val="215E99" w:themeColor="text2" w:themeTint="BF"/>
        </w:rPr>
        <w:t>Alster and Zohary 2007</w:t>
      </w:r>
      <w:r>
        <w:rPr>
          <w:color w:val="215E99" w:themeColor="text2" w:themeTint="BF"/>
        </w:rPr>
        <w:t>, Leshem et al. 2016</w:t>
      </w:r>
      <w:r>
        <w:t>).</w:t>
      </w:r>
    </w:p>
    <w:p w14:paraId="3A7A831F" w14:textId="77777777" w:rsidR="00CB432E" w:rsidRDefault="00CB432E" w:rsidP="00CB432E">
      <w:r>
        <w:rPr>
          <w:noProof/>
        </w:rPr>
        <w:drawing>
          <wp:inline distT="0" distB="0" distL="0" distR="0" wp14:anchorId="4D8FBB60" wp14:editId="1E1430F6">
            <wp:extent cx="5764530" cy="2382554"/>
            <wp:effectExtent l="0" t="0" r="1270" b="5080"/>
            <wp:docPr id="1712787642" name="Chart 1">
              <a:extLst xmlns:a="http://schemas.openxmlformats.org/drawingml/2006/main">
                <a:ext uri="{FF2B5EF4-FFF2-40B4-BE49-F238E27FC236}">
                  <a16:creationId xmlns:a16="http://schemas.microsoft.com/office/drawing/2014/main" id="{1872AEEF-7583-F64C-9262-098B8B14AE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905119C" w14:textId="77777777" w:rsidR="00CB432E" w:rsidRPr="0090439C" w:rsidRDefault="00CB432E" w:rsidP="00CB432E">
      <w:pPr>
        <w:rPr>
          <w:rFonts w:asciiTheme="majorBidi" w:hAnsiTheme="majorBidi" w:cstheme="majorBidi"/>
        </w:rPr>
      </w:pPr>
      <w:r>
        <w:t xml:space="preserve">Figure </w:t>
      </w:r>
      <w:r w:rsidRPr="00443C26">
        <w:rPr>
          <w:highlight w:val="yellow"/>
        </w:rPr>
        <w:t>1</w:t>
      </w:r>
      <w:r>
        <w:t xml:space="preserve">. </w:t>
      </w:r>
      <w:r w:rsidRPr="0090439C">
        <w:rPr>
          <w:rFonts w:asciiTheme="majorBidi" w:hAnsiTheme="majorBidi" w:cstheme="majorBidi"/>
        </w:rPr>
        <w:t xml:space="preserve">Time series of </w:t>
      </w:r>
      <w:r>
        <w:rPr>
          <w:i/>
        </w:rPr>
        <w:t>Peridinium gatunense</w:t>
      </w:r>
      <w:r>
        <w:t xml:space="preserve"> </w:t>
      </w:r>
      <w:r w:rsidRPr="0090439C">
        <w:rPr>
          <w:rFonts w:asciiTheme="majorBidi" w:hAnsiTheme="majorBidi" w:cstheme="majorBidi"/>
        </w:rPr>
        <w:t>depth-integrated wet-weight biomass (g m</w:t>
      </w:r>
      <w:r w:rsidRPr="0090439C">
        <w:rPr>
          <w:rFonts w:asciiTheme="majorBidi" w:hAnsiTheme="majorBidi" w:cstheme="majorBidi"/>
          <w:vertAlign w:val="superscript"/>
        </w:rPr>
        <w:t>-2</w:t>
      </w:r>
      <w:r w:rsidRPr="0090439C">
        <w:rPr>
          <w:rFonts w:asciiTheme="majorBidi" w:hAnsiTheme="majorBidi" w:cstheme="majorBidi"/>
        </w:rPr>
        <w:t>), Lake Kinneret, 19</w:t>
      </w:r>
      <w:r>
        <w:rPr>
          <w:rFonts w:asciiTheme="majorBidi" w:hAnsiTheme="majorBidi" w:cstheme="majorBidi"/>
        </w:rPr>
        <w:t>70</w:t>
      </w:r>
      <w:r w:rsidRPr="0090439C">
        <w:rPr>
          <w:rFonts w:asciiTheme="majorBidi" w:hAnsiTheme="majorBidi" w:cstheme="majorBidi"/>
        </w:rPr>
        <w:t>-20</w:t>
      </w:r>
      <w:r>
        <w:rPr>
          <w:rFonts w:asciiTheme="majorBidi" w:hAnsiTheme="majorBidi" w:cstheme="majorBidi"/>
        </w:rPr>
        <w:t>20</w:t>
      </w:r>
      <w:r w:rsidRPr="0090439C">
        <w:rPr>
          <w:rFonts w:asciiTheme="majorBidi" w:hAnsiTheme="majorBidi" w:cstheme="majorBidi"/>
        </w:rPr>
        <w:t xml:space="preserve">. </w:t>
      </w:r>
    </w:p>
    <w:p w14:paraId="22813CE1" w14:textId="77777777" w:rsidR="00CB432E" w:rsidRDefault="00CB432E" w:rsidP="00CB432E">
      <w:pPr>
        <w:rPr>
          <w:b/>
        </w:rPr>
      </w:pPr>
      <w:r>
        <w:rPr>
          <w:b/>
          <w:noProof/>
        </w:rPr>
        <w:lastRenderedPageBreak/>
        <w:drawing>
          <wp:inline distT="0" distB="0" distL="0" distR="0" wp14:anchorId="07A7141A" wp14:editId="43BA2187">
            <wp:extent cx="5764530" cy="2061845"/>
            <wp:effectExtent l="0" t="0" r="1270" b="0"/>
            <wp:docPr id="2042806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06564" name="Picture 20428065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4530" cy="2061845"/>
                    </a:xfrm>
                    <a:prstGeom prst="rect">
                      <a:avLst/>
                    </a:prstGeom>
                  </pic:spPr>
                </pic:pic>
              </a:graphicData>
            </a:graphic>
          </wp:inline>
        </w:drawing>
      </w:r>
    </w:p>
    <w:p w14:paraId="530947D9" w14:textId="77777777" w:rsidR="00CB432E" w:rsidRDefault="00CB432E" w:rsidP="00CB432E">
      <w:pPr>
        <w:rPr>
          <w:rFonts w:asciiTheme="majorBidi" w:hAnsiTheme="majorBidi" w:cstheme="majorBidi"/>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rPr>
        <w:t xml:space="preserve"> </w:t>
      </w:r>
      <w:r w:rsidRPr="0090439C">
        <w:rPr>
          <w:rFonts w:asciiTheme="majorBidi" w:hAnsiTheme="majorBidi" w:cstheme="majorBidi"/>
          <w:highlight w:val="yellow"/>
        </w:rPr>
        <w:t>2</w:t>
      </w:r>
      <w:r w:rsidRPr="0090439C">
        <w:rPr>
          <w:rFonts w:asciiTheme="majorBidi" w:hAnsiTheme="majorBidi" w:cstheme="majorBidi"/>
        </w:rPr>
        <w:t xml:space="preserve">. Box plots showing the </w:t>
      </w:r>
      <w:r>
        <w:rPr>
          <w:rFonts w:asciiTheme="majorBidi" w:hAnsiTheme="majorBidi" w:cstheme="majorBidi"/>
        </w:rPr>
        <w:t>seasonal</w:t>
      </w:r>
      <w:r w:rsidRPr="0090439C">
        <w:rPr>
          <w:rFonts w:asciiTheme="majorBidi" w:hAnsiTheme="majorBidi" w:cstheme="majorBidi"/>
        </w:rPr>
        <w:t xml:space="preserve"> pattern of </w:t>
      </w:r>
      <w:r>
        <w:rPr>
          <w:rFonts w:asciiTheme="majorBidi" w:hAnsiTheme="majorBidi" w:cstheme="majorBidi"/>
        </w:rPr>
        <w:t xml:space="preserve">statistics of </w:t>
      </w:r>
      <w:r w:rsidRPr="0090439C">
        <w:rPr>
          <w:rFonts w:asciiTheme="majorBidi" w:hAnsiTheme="majorBidi" w:cstheme="majorBidi"/>
        </w:rPr>
        <w:t>water column cell abundance (left) and volume</w:t>
      </w:r>
      <w:r>
        <w:rPr>
          <w:rFonts w:asciiTheme="majorBidi" w:hAnsiTheme="majorBidi" w:cstheme="majorBidi"/>
        </w:rPr>
        <w:t xml:space="preserve"> per cell</w:t>
      </w:r>
      <w:r w:rsidRPr="0090439C">
        <w:rPr>
          <w:rFonts w:asciiTheme="majorBidi" w:hAnsiTheme="majorBidi" w:cstheme="majorBidi"/>
        </w:rPr>
        <w:t xml:space="preserve"> (right)</w:t>
      </w:r>
      <w:r>
        <w:rPr>
          <w:rFonts w:asciiTheme="majorBidi" w:hAnsiTheme="majorBidi" w:cstheme="majorBidi"/>
        </w:rPr>
        <w:t xml:space="preserve"> for</w:t>
      </w:r>
      <w:r w:rsidRPr="0090439C">
        <w:rPr>
          <w:rFonts w:asciiTheme="majorBidi" w:hAnsiTheme="majorBidi" w:cstheme="majorBidi"/>
        </w:rPr>
        <w:t xml:space="preserve"> </w:t>
      </w:r>
      <w:r>
        <w:rPr>
          <w:i/>
        </w:rPr>
        <w:t>Peridinium</w:t>
      </w:r>
      <w:r w:rsidRPr="002212F3">
        <w:rPr>
          <w:i/>
        </w:rPr>
        <w:t xml:space="preserve"> </w:t>
      </w:r>
      <w:r>
        <w:rPr>
          <w:i/>
        </w:rPr>
        <w:t>gatunense</w:t>
      </w:r>
      <w:r w:rsidRPr="0090439C">
        <w:rPr>
          <w:rFonts w:asciiTheme="majorBidi" w:hAnsiTheme="majorBidi" w:cstheme="majorBidi"/>
        </w:rPr>
        <w:t>.</w:t>
      </w:r>
    </w:p>
    <w:p w14:paraId="26162DF2" w14:textId="77777777" w:rsidR="00CB432E" w:rsidRDefault="00CB432E" w:rsidP="00CB432E">
      <w:pPr>
        <w:rPr>
          <w:b/>
        </w:rPr>
      </w:pPr>
      <w:r w:rsidRPr="00CF28EA">
        <w:rPr>
          <w:b/>
        </w:rPr>
        <w:t xml:space="preserve">Physiological features: </w:t>
      </w:r>
    </w:p>
    <w:p w14:paraId="3BED55C9" w14:textId="64AAEA97" w:rsidR="00CB432E" w:rsidRPr="00A354A6" w:rsidRDefault="00CB432E" w:rsidP="00CB432E">
      <w:r>
        <w:t>Because</w:t>
      </w:r>
      <w:r w:rsidRPr="00773371">
        <w:t xml:space="preserve"> </w:t>
      </w:r>
      <w:r>
        <w:rPr>
          <w:i/>
        </w:rPr>
        <w:t>Peridinium gatunense</w:t>
      </w:r>
      <w:r w:rsidRPr="00773371">
        <w:t xml:space="preserve"> </w:t>
      </w:r>
      <w:r>
        <w:t xml:space="preserve">is </w:t>
      </w:r>
      <w:r w:rsidRPr="00773371">
        <w:t xml:space="preserve">a large cell, </w:t>
      </w:r>
      <w:r>
        <w:t xml:space="preserve">its </w:t>
      </w:r>
      <w:r w:rsidRPr="00773371">
        <w:t>growth rate is slow compared with that of other microalgae</w:t>
      </w:r>
      <w:r>
        <w:t>, with ambient doubling (turnover) time of ~7 days (Table 1). Lab experiments have shown maximal growth rates at 20-23</w:t>
      </w:r>
      <w:r w:rsidR="00C36335" w:rsidRPr="00C36335">
        <w:t>°</w:t>
      </w:r>
      <w:r>
        <w:t>C a</w:t>
      </w:r>
      <w:r w:rsidR="005B50B2">
        <w:t>nd</w:t>
      </w:r>
      <w:r w:rsidRPr="002A12B6">
        <w:t xml:space="preserve"> </w:t>
      </w:r>
      <w:r>
        <w:t xml:space="preserve">light </w:t>
      </w:r>
      <w:r w:rsidRPr="002A12B6">
        <w:t xml:space="preserve">intensities </w:t>
      </w:r>
      <w:r>
        <w:t>ranging</w:t>
      </w:r>
      <w:r w:rsidRPr="002A12B6">
        <w:t xml:space="preserve"> 50-200 </w:t>
      </w:r>
      <w:r w:rsidRPr="00D557D6">
        <w:t>μmol photons</w:t>
      </w:r>
      <w:r>
        <w:t xml:space="preserve"> m</w:t>
      </w:r>
      <w:r w:rsidRPr="004470F3">
        <w:rPr>
          <w:vertAlign w:val="superscript"/>
        </w:rPr>
        <w:t>-</w:t>
      </w:r>
      <w:r w:rsidRPr="002A12B6">
        <w:rPr>
          <w:vertAlign w:val="superscript"/>
        </w:rPr>
        <w:t>2</w:t>
      </w:r>
      <w:r w:rsidRPr="002A12B6">
        <w:t xml:space="preserve"> s</w:t>
      </w:r>
      <w:r w:rsidRPr="002A12B6">
        <w:rPr>
          <w:vertAlign w:val="superscript"/>
        </w:rPr>
        <w:t>-</w:t>
      </w:r>
      <w:r w:rsidRPr="002E591F">
        <w:rPr>
          <w:vertAlign w:val="superscript"/>
        </w:rPr>
        <w:t>1</w:t>
      </w:r>
      <w:r>
        <w:t>. Growth rates decline at 25-27</w:t>
      </w:r>
      <w:r w:rsidR="00C36335" w:rsidRPr="00C36335">
        <w:t>°</w:t>
      </w:r>
      <w:r>
        <w:t>C</w:t>
      </w:r>
      <w:r w:rsidRPr="00540D0E">
        <w:rPr>
          <w:color w:val="000090"/>
        </w:rPr>
        <w:t xml:space="preserve"> </w:t>
      </w:r>
      <w:r>
        <w:rPr>
          <w:color w:val="000090"/>
        </w:rPr>
        <w:t>(</w:t>
      </w:r>
      <w:r w:rsidRPr="00872C2B">
        <w:rPr>
          <w:color w:val="0070C0"/>
        </w:rPr>
        <w:t>Berman and Dubinsky 1985</w:t>
      </w:r>
      <w:r w:rsidRPr="002A12B6">
        <w:rPr>
          <w:color w:val="000090"/>
        </w:rPr>
        <w:t>)</w:t>
      </w:r>
      <w:r>
        <w:t xml:space="preserve">. </w:t>
      </w:r>
      <w:r w:rsidRPr="002A12B6">
        <w:t>The specific photosynthetic rates</w:t>
      </w:r>
      <w:r>
        <w:t xml:space="preserve"> (per unit chlorophyll)</w:t>
      </w:r>
      <w:r w:rsidRPr="002A12B6">
        <w:t xml:space="preserve"> of </w:t>
      </w:r>
      <w:r>
        <w:rPr>
          <w:i/>
        </w:rPr>
        <w:t>P. gatunense</w:t>
      </w:r>
      <w:r w:rsidRPr="002A12B6">
        <w:t xml:space="preserve"> are low</w:t>
      </w:r>
      <w:r>
        <w:t xml:space="preserve"> (</w:t>
      </w:r>
      <w:r w:rsidRPr="00636CDC">
        <w:rPr>
          <w:highlight w:val="yellow"/>
        </w:rPr>
        <w:t>Table 1</w:t>
      </w:r>
      <w:r>
        <w:t>)</w:t>
      </w:r>
      <w:r w:rsidRPr="002A12B6">
        <w:t xml:space="preserve"> in comparison with other phytoplankton prevailing in Lake Kinneret</w:t>
      </w:r>
      <w:r>
        <w:t>. But daily vertical migration and accumulation close to the surface in daytime (</w:t>
      </w:r>
      <w:r w:rsidRPr="00872C2B">
        <w:rPr>
          <w:color w:val="0070C0"/>
        </w:rPr>
        <w:t>Berman and Rhode 1971</w:t>
      </w:r>
      <w:r>
        <w:t>) enhances photosynthesis. With darkness, t</w:t>
      </w:r>
      <w:r w:rsidRPr="002A12B6">
        <w:t xml:space="preserve">he motile cells migrate </w:t>
      </w:r>
      <w:r>
        <w:t>down the water column</w:t>
      </w:r>
      <w:r w:rsidRPr="002A12B6">
        <w:t xml:space="preserve"> </w:t>
      </w:r>
      <w:r>
        <w:t>to depths with higher nutrient concentrations. When CO</w:t>
      </w:r>
      <w:r w:rsidRPr="007A2F15">
        <w:rPr>
          <w:vertAlign w:val="subscript"/>
        </w:rPr>
        <w:t>2</w:t>
      </w:r>
      <w:r>
        <w:t xml:space="preserve"> levels become limiting (under intense bloom conditions), </w:t>
      </w:r>
      <w:r>
        <w:rPr>
          <w:color w:val="000000"/>
        </w:rPr>
        <w:t>t</w:t>
      </w:r>
      <w:r w:rsidRPr="002A12B6">
        <w:rPr>
          <w:color w:val="000000"/>
        </w:rPr>
        <w:t xml:space="preserve">he dinoflagellates responded </w:t>
      </w:r>
      <w:r>
        <w:rPr>
          <w:color w:val="000000"/>
        </w:rPr>
        <w:t>with</w:t>
      </w:r>
      <w:r w:rsidRPr="002A12B6">
        <w:rPr>
          <w:color w:val="000000"/>
        </w:rPr>
        <w:t xml:space="preserve"> higher levels of external and internal carbonic anhydrase activity and internal storage of inorganic C by means of a C concentrating mechanism</w:t>
      </w:r>
      <w:r>
        <w:rPr>
          <w:color w:val="000000"/>
        </w:rPr>
        <w:t xml:space="preserve"> (</w:t>
      </w:r>
      <w:r w:rsidRPr="00872C2B">
        <w:rPr>
          <w:color w:val="0070C0"/>
        </w:rPr>
        <w:t>Berman-Frank et al. 1994</w:t>
      </w:r>
      <w:r w:rsidRPr="002A12B6">
        <w:rPr>
          <w:color w:val="000090"/>
        </w:rPr>
        <w:t>)</w:t>
      </w:r>
      <w:r w:rsidRPr="002A12B6">
        <w:rPr>
          <w:color w:val="000000"/>
        </w:rPr>
        <w:t>.</w:t>
      </w:r>
      <w:r>
        <w:rPr>
          <w:color w:val="000000"/>
        </w:rPr>
        <w:t xml:space="preserve"> C content of </w:t>
      </w:r>
      <w:r>
        <w:rPr>
          <w:i/>
        </w:rPr>
        <w:t>P. gatunense</w:t>
      </w:r>
      <w:r>
        <w:rPr>
          <w:color w:val="000000"/>
        </w:rPr>
        <w:t xml:space="preserve">, 45% of dry weight, is relatively high due to the thecae made of polyglucan, with practically no N, P. </w:t>
      </w:r>
      <w:r>
        <w:t>A</w:t>
      </w:r>
      <w:r w:rsidRPr="00EF42D4">
        <w:t xml:space="preserve">llelopathic interactions between </w:t>
      </w:r>
      <w:r w:rsidRPr="00EF42D4">
        <w:rPr>
          <w:i/>
          <w:iCs/>
        </w:rPr>
        <w:t>Peridinium gatunense</w:t>
      </w:r>
      <w:r w:rsidRPr="00EF42D4">
        <w:t xml:space="preserve"> and </w:t>
      </w:r>
      <w:r>
        <w:t>the</w:t>
      </w:r>
      <w:r w:rsidRPr="00EF42D4">
        <w:t xml:space="preserve"> bloom forming toxic cyanobacterium, </w:t>
      </w:r>
      <w:r w:rsidRPr="00EF42D4">
        <w:rPr>
          <w:i/>
          <w:iCs/>
        </w:rPr>
        <w:t xml:space="preserve">Microcystis </w:t>
      </w:r>
      <w:r w:rsidRPr="00EF42D4">
        <w:t>sp.</w:t>
      </w:r>
      <w:r>
        <w:t xml:space="preserve"> </w:t>
      </w:r>
      <w:proofErr w:type="gramStart"/>
      <w:r>
        <w:t>were</w:t>
      </w:r>
      <w:proofErr w:type="gramEnd"/>
      <w:r>
        <w:t xml:space="preserve"> reported by </w:t>
      </w:r>
      <w:r w:rsidRPr="004B5A31">
        <w:rPr>
          <w:color w:val="215E99" w:themeColor="text2" w:themeTint="BF"/>
        </w:rPr>
        <w:t>Sukenik et al. (2002</w:t>
      </w:r>
      <w:r>
        <w:t xml:space="preserve">). </w:t>
      </w:r>
    </w:p>
    <w:p w14:paraId="1B00D4B1" w14:textId="77777777" w:rsidR="00CB432E" w:rsidRPr="00A354A6" w:rsidRDefault="00CB432E" w:rsidP="00CB432E">
      <w:r w:rsidRPr="00085652">
        <w:rPr>
          <w:b/>
        </w:rPr>
        <w:t xml:space="preserve">Table </w:t>
      </w:r>
      <w:r>
        <w:rPr>
          <w:b/>
        </w:rPr>
        <w:t>1</w:t>
      </w:r>
      <w:r w:rsidRPr="00085652">
        <w:rPr>
          <w:b/>
        </w:rPr>
        <w:t>.</w:t>
      </w:r>
      <w:r w:rsidRPr="00A354A6">
        <w:t xml:space="preserve"> Physiological parameters for </w:t>
      </w:r>
      <w:r w:rsidRPr="00A354A6">
        <w:rPr>
          <w:i/>
        </w:rPr>
        <w:t>Peridinium gatunense</w:t>
      </w:r>
      <w:r w:rsidRPr="00A354A6">
        <w:t xml:space="preserve"> based on field measurements</w:t>
      </w:r>
      <w:r>
        <w:t xml:space="preserve"> (from monitoring data using only dates </w:t>
      </w:r>
      <w:r w:rsidRPr="00A354A6">
        <w:t xml:space="preserve">when </w:t>
      </w:r>
      <w:r w:rsidRPr="00A354A6">
        <w:rPr>
          <w:i/>
        </w:rPr>
        <w:t>P. gatunense</w:t>
      </w:r>
      <w:r w:rsidRPr="00A354A6">
        <w:t xml:space="preserve"> co</w:t>
      </w:r>
      <w:r>
        <w:t>mpris</w:t>
      </w:r>
      <w:r w:rsidRPr="00A354A6">
        <w:t>ed &gt; 90% of total phytoplankton biomass</w:t>
      </w:r>
      <w:r>
        <w:t>).</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99"/>
        <w:gridCol w:w="1560"/>
        <w:gridCol w:w="992"/>
        <w:gridCol w:w="3118"/>
      </w:tblGrid>
      <w:tr w:rsidR="00CB432E" w:rsidRPr="00354693" w14:paraId="691B2D21" w14:textId="77777777" w:rsidTr="00A53B4A">
        <w:tc>
          <w:tcPr>
            <w:tcW w:w="3199" w:type="dxa"/>
          </w:tcPr>
          <w:p w14:paraId="09EC4785" w14:textId="77777777" w:rsidR="00CB432E" w:rsidRPr="00354693" w:rsidRDefault="00CB432E" w:rsidP="00A53B4A">
            <w:pPr>
              <w:spacing w:after="0"/>
              <w:rPr>
                <w:b/>
              </w:rPr>
            </w:pPr>
            <w:r w:rsidRPr="00354693">
              <w:rPr>
                <w:b/>
              </w:rPr>
              <w:t>Physiological parameter</w:t>
            </w:r>
          </w:p>
        </w:tc>
        <w:tc>
          <w:tcPr>
            <w:tcW w:w="1560" w:type="dxa"/>
          </w:tcPr>
          <w:p w14:paraId="48807C27" w14:textId="77777777" w:rsidR="00CB432E" w:rsidRPr="00354693" w:rsidRDefault="00CB432E" w:rsidP="00A53B4A">
            <w:pPr>
              <w:spacing w:after="0"/>
              <w:jc w:val="center"/>
              <w:rPr>
                <w:b/>
              </w:rPr>
            </w:pPr>
            <w:r w:rsidRPr="00354693">
              <w:rPr>
                <w:b/>
              </w:rPr>
              <w:t>Average ± SD</w:t>
            </w:r>
          </w:p>
        </w:tc>
        <w:tc>
          <w:tcPr>
            <w:tcW w:w="992" w:type="dxa"/>
          </w:tcPr>
          <w:p w14:paraId="0427BEE9" w14:textId="77777777" w:rsidR="00CB432E" w:rsidRPr="00354693" w:rsidRDefault="00CB432E" w:rsidP="00A53B4A">
            <w:pPr>
              <w:spacing w:after="0"/>
              <w:jc w:val="center"/>
              <w:rPr>
                <w:b/>
              </w:rPr>
            </w:pPr>
            <w:r w:rsidRPr="00354693">
              <w:rPr>
                <w:b/>
              </w:rPr>
              <w:t>N</w:t>
            </w:r>
          </w:p>
        </w:tc>
        <w:tc>
          <w:tcPr>
            <w:tcW w:w="3118" w:type="dxa"/>
          </w:tcPr>
          <w:p w14:paraId="03D3A2DA" w14:textId="77777777" w:rsidR="00CB432E" w:rsidRPr="00354693" w:rsidRDefault="00CB432E" w:rsidP="00A53B4A">
            <w:pPr>
              <w:spacing w:after="0"/>
              <w:jc w:val="center"/>
              <w:rPr>
                <w:b/>
              </w:rPr>
            </w:pPr>
            <w:r>
              <w:rPr>
                <w:b/>
              </w:rPr>
              <w:t>Reference</w:t>
            </w:r>
          </w:p>
        </w:tc>
      </w:tr>
      <w:tr w:rsidR="00CB432E" w:rsidRPr="00A354A6" w14:paraId="4C917CB9" w14:textId="77777777" w:rsidTr="00A53B4A">
        <w:tc>
          <w:tcPr>
            <w:tcW w:w="3199" w:type="dxa"/>
          </w:tcPr>
          <w:p w14:paraId="529F4412" w14:textId="77777777" w:rsidR="00CB432E" w:rsidRPr="00A354A6" w:rsidRDefault="00CB432E" w:rsidP="00A53B4A">
            <w:pPr>
              <w:spacing w:after="0"/>
            </w:pPr>
            <w:proofErr w:type="spellStart"/>
            <w:r w:rsidRPr="00A354A6">
              <w:t>C:Chl</w:t>
            </w:r>
            <w:proofErr w:type="spellEnd"/>
            <w:r w:rsidRPr="00A354A6">
              <w:t xml:space="preserve"> ratio </w:t>
            </w:r>
          </w:p>
        </w:tc>
        <w:tc>
          <w:tcPr>
            <w:tcW w:w="1560" w:type="dxa"/>
          </w:tcPr>
          <w:p w14:paraId="430354C2" w14:textId="77777777" w:rsidR="00CB432E" w:rsidRPr="00A354A6" w:rsidRDefault="00CB432E" w:rsidP="00A53B4A">
            <w:pPr>
              <w:spacing w:after="0"/>
              <w:jc w:val="center"/>
            </w:pPr>
            <w:r w:rsidRPr="00A354A6">
              <w:t>58.3 ± 19.3</w:t>
            </w:r>
          </w:p>
        </w:tc>
        <w:tc>
          <w:tcPr>
            <w:tcW w:w="992" w:type="dxa"/>
          </w:tcPr>
          <w:p w14:paraId="71D777BB" w14:textId="77777777" w:rsidR="00CB432E" w:rsidRPr="00A354A6" w:rsidRDefault="00CB432E" w:rsidP="00A53B4A">
            <w:pPr>
              <w:spacing w:after="0"/>
              <w:jc w:val="center"/>
            </w:pPr>
            <w:r w:rsidRPr="00A354A6">
              <w:t>243</w:t>
            </w:r>
          </w:p>
        </w:tc>
        <w:tc>
          <w:tcPr>
            <w:tcW w:w="3118" w:type="dxa"/>
          </w:tcPr>
          <w:p w14:paraId="7219384B" w14:textId="77777777" w:rsidR="00CB432E" w:rsidRPr="00A354A6" w:rsidRDefault="00CB432E" w:rsidP="00A53B4A">
            <w:pPr>
              <w:spacing w:after="0"/>
              <w:jc w:val="center"/>
            </w:pPr>
            <w:r w:rsidRPr="001B25CD">
              <w:rPr>
                <w:color w:val="333399"/>
              </w:rPr>
              <w:t xml:space="preserve">Yacobi </w:t>
            </w:r>
            <w:r>
              <w:rPr>
                <w:color w:val="333399"/>
              </w:rPr>
              <w:t>and</w:t>
            </w:r>
            <w:r w:rsidRPr="001B25CD">
              <w:rPr>
                <w:color w:val="333399"/>
              </w:rPr>
              <w:t xml:space="preserve"> Zohary (2010)</w:t>
            </w:r>
          </w:p>
        </w:tc>
      </w:tr>
      <w:tr w:rsidR="00CB432E" w:rsidRPr="00A354A6" w14:paraId="23DC5CB7" w14:textId="77777777" w:rsidTr="00A53B4A">
        <w:tc>
          <w:tcPr>
            <w:tcW w:w="3199" w:type="dxa"/>
          </w:tcPr>
          <w:p w14:paraId="046A9935" w14:textId="77777777" w:rsidR="00CB432E" w:rsidRPr="00A354A6" w:rsidRDefault="00CB432E" w:rsidP="00A53B4A">
            <w:pPr>
              <w:spacing w:after="0"/>
            </w:pPr>
            <w:r w:rsidRPr="00A354A6">
              <w:t>Assimilation number (at depth of max photosynthesis), mg C mg Chl</w:t>
            </w:r>
            <w:r w:rsidRPr="00354693">
              <w:rPr>
                <w:vertAlign w:val="superscript"/>
              </w:rPr>
              <w:t>-1</w:t>
            </w:r>
            <w:r w:rsidRPr="001B25CD">
              <w:t xml:space="preserve"> </w:t>
            </w:r>
            <w:r w:rsidRPr="00A354A6">
              <w:t>h</w:t>
            </w:r>
            <w:r w:rsidRPr="00354693">
              <w:rPr>
                <w:vertAlign w:val="superscript"/>
              </w:rPr>
              <w:t>-1</w:t>
            </w:r>
          </w:p>
        </w:tc>
        <w:tc>
          <w:tcPr>
            <w:tcW w:w="1560" w:type="dxa"/>
          </w:tcPr>
          <w:p w14:paraId="08842B1F" w14:textId="77777777" w:rsidR="00CB432E" w:rsidRPr="00A354A6" w:rsidRDefault="00CB432E" w:rsidP="00A53B4A">
            <w:pPr>
              <w:spacing w:after="0"/>
              <w:jc w:val="center"/>
            </w:pPr>
            <w:r w:rsidRPr="00A354A6">
              <w:t>1.56 ±0.80</w:t>
            </w:r>
          </w:p>
        </w:tc>
        <w:tc>
          <w:tcPr>
            <w:tcW w:w="992" w:type="dxa"/>
          </w:tcPr>
          <w:p w14:paraId="517705D3" w14:textId="77777777" w:rsidR="00CB432E" w:rsidRPr="00A354A6" w:rsidRDefault="00CB432E" w:rsidP="00A53B4A">
            <w:pPr>
              <w:spacing w:after="0"/>
              <w:jc w:val="center"/>
            </w:pPr>
            <w:r w:rsidRPr="00A354A6">
              <w:t>36</w:t>
            </w:r>
          </w:p>
        </w:tc>
        <w:tc>
          <w:tcPr>
            <w:tcW w:w="3118" w:type="dxa"/>
          </w:tcPr>
          <w:p w14:paraId="5E274704" w14:textId="77777777" w:rsidR="00CB432E" w:rsidRPr="00A354A6" w:rsidRDefault="00CB432E" w:rsidP="00A53B4A">
            <w:pPr>
              <w:spacing w:after="0"/>
              <w:jc w:val="center"/>
            </w:pPr>
            <w:r w:rsidRPr="001B25CD">
              <w:rPr>
                <w:color w:val="333399"/>
              </w:rPr>
              <w:t xml:space="preserve">Yacobi </w:t>
            </w:r>
            <w:r>
              <w:rPr>
                <w:color w:val="333399"/>
              </w:rPr>
              <w:t>and</w:t>
            </w:r>
            <w:r w:rsidRPr="001B25CD">
              <w:rPr>
                <w:color w:val="333399"/>
              </w:rPr>
              <w:t xml:space="preserve"> Zohary (2010)</w:t>
            </w:r>
          </w:p>
        </w:tc>
      </w:tr>
      <w:tr w:rsidR="00CB432E" w:rsidRPr="00A354A6" w14:paraId="0228D075" w14:textId="77777777" w:rsidTr="00A53B4A">
        <w:tc>
          <w:tcPr>
            <w:tcW w:w="3199" w:type="dxa"/>
          </w:tcPr>
          <w:p w14:paraId="57DDA069" w14:textId="77777777" w:rsidR="00CB432E" w:rsidRPr="00A354A6" w:rsidRDefault="00CB432E" w:rsidP="00A53B4A">
            <w:pPr>
              <w:spacing w:after="0"/>
            </w:pPr>
            <w:r w:rsidRPr="00A354A6">
              <w:t>Turnover time, d</w:t>
            </w:r>
          </w:p>
        </w:tc>
        <w:tc>
          <w:tcPr>
            <w:tcW w:w="1560" w:type="dxa"/>
          </w:tcPr>
          <w:p w14:paraId="6C5FC45E" w14:textId="77777777" w:rsidR="00CB432E" w:rsidRPr="00A354A6" w:rsidRDefault="00CB432E" w:rsidP="00A53B4A">
            <w:pPr>
              <w:spacing w:after="0"/>
              <w:jc w:val="center"/>
            </w:pPr>
            <w:r w:rsidRPr="00A354A6">
              <w:t>7.44±5.05</w:t>
            </w:r>
          </w:p>
        </w:tc>
        <w:tc>
          <w:tcPr>
            <w:tcW w:w="992" w:type="dxa"/>
          </w:tcPr>
          <w:p w14:paraId="30FD3D64" w14:textId="77777777" w:rsidR="00CB432E" w:rsidRPr="00A354A6" w:rsidRDefault="00CB432E" w:rsidP="00A53B4A">
            <w:pPr>
              <w:spacing w:after="0"/>
              <w:jc w:val="center"/>
            </w:pPr>
            <w:r w:rsidRPr="00A354A6">
              <w:t>36</w:t>
            </w:r>
          </w:p>
        </w:tc>
        <w:tc>
          <w:tcPr>
            <w:tcW w:w="3118" w:type="dxa"/>
          </w:tcPr>
          <w:p w14:paraId="7E28E6BD" w14:textId="77777777" w:rsidR="00CB432E" w:rsidRPr="00A354A6" w:rsidRDefault="00CB432E" w:rsidP="00A53B4A">
            <w:pPr>
              <w:spacing w:after="0"/>
              <w:jc w:val="center"/>
            </w:pPr>
            <w:r w:rsidRPr="001B25CD">
              <w:rPr>
                <w:color w:val="333399"/>
              </w:rPr>
              <w:t xml:space="preserve">Yacobi </w:t>
            </w:r>
            <w:r>
              <w:rPr>
                <w:color w:val="333399"/>
              </w:rPr>
              <w:t>and</w:t>
            </w:r>
            <w:r w:rsidRPr="001B25CD">
              <w:rPr>
                <w:color w:val="333399"/>
              </w:rPr>
              <w:t xml:space="preserve"> Zohary (2010)</w:t>
            </w:r>
          </w:p>
        </w:tc>
      </w:tr>
      <w:tr w:rsidR="00CB432E" w:rsidRPr="00A354A6" w14:paraId="363EA382" w14:textId="77777777" w:rsidTr="00A53B4A">
        <w:tc>
          <w:tcPr>
            <w:tcW w:w="3199" w:type="dxa"/>
          </w:tcPr>
          <w:p w14:paraId="72D1CC47" w14:textId="77777777" w:rsidR="00CB432E" w:rsidRPr="00A354A6" w:rsidRDefault="00CB432E" w:rsidP="00A53B4A">
            <w:pPr>
              <w:spacing w:after="0"/>
            </w:pPr>
            <w:r w:rsidRPr="00A354A6">
              <w:t>C content, % dry weight</w:t>
            </w:r>
          </w:p>
        </w:tc>
        <w:tc>
          <w:tcPr>
            <w:tcW w:w="1560" w:type="dxa"/>
          </w:tcPr>
          <w:p w14:paraId="7596AD56" w14:textId="77777777" w:rsidR="00CB432E" w:rsidRPr="00A354A6" w:rsidRDefault="00CB432E" w:rsidP="00A53B4A">
            <w:pPr>
              <w:spacing w:after="0"/>
              <w:jc w:val="center"/>
            </w:pPr>
            <w:r w:rsidRPr="00A354A6">
              <w:t>45.6±4.7</w:t>
            </w:r>
          </w:p>
        </w:tc>
        <w:tc>
          <w:tcPr>
            <w:tcW w:w="992" w:type="dxa"/>
          </w:tcPr>
          <w:p w14:paraId="3084C271" w14:textId="77777777" w:rsidR="00CB432E" w:rsidRPr="00A354A6" w:rsidRDefault="00CB432E" w:rsidP="00A53B4A">
            <w:pPr>
              <w:spacing w:after="0"/>
              <w:jc w:val="center"/>
            </w:pPr>
            <w:r w:rsidRPr="00A354A6">
              <w:t>54</w:t>
            </w:r>
          </w:p>
        </w:tc>
        <w:tc>
          <w:tcPr>
            <w:tcW w:w="3118" w:type="dxa"/>
          </w:tcPr>
          <w:p w14:paraId="702428D0" w14:textId="77777777" w:rsidR="00CB432E" w:rsidRPr="00A354A6" w:rsidRDefault="00CB432E" w:rsidP="00A53B4A">
            <w:pPr>
              <w:spacing w:after="0"/>
              <w:jc w:val="center"/>
            </w:pPr>
            <w:r>
              <w:t>J Erez lab, HUJ</w:t>
            </w:r>
          </w:p>
        </w:tc>
      </w:tr>
      <w:tr w:rsidR="00CB432E" w:rsidRPr="00A354A6" w14:paraId="35F59AC3" w14:textId="77777777" w:rsidTr="00A53B4A">
        <w:tc>
          <w:tcPr>
            <w:tcW w:w="3199" w:type="dxa"/>
          </w:tcPr>
          <w:p w14:paraId="1C1373F1" w14:textId="77777777" w:rsidR="00CB432E" w:rsidRPr="00A354A6" w:rsidRDefault="00CB432E" w:rsidP="00A53B4A">
            <w:pPr>
              <w:spacing w:after="0"/>
            </w:pPr>
            <w:r w:rsidRPr="00A354A6">
              <w:lastRenderedPageBreak/>
              <w:t>N Content, % dry weight</w:t>
            </w:r>
          </w:p>
        </w:tc>
        <w:tc>
          <w:tcPr>
            <w:tcW w:w="1560" w:type="dxa"/>
          </w:tcPr>
          <w:p w14:paraId="3153A37E" w14:textId="77777777" w:rsidR="00CB432E" w:rsidRPr="00A354A6" w:rsidRDefault="00CB432E" w:rsidP="00A53B4A">
            <w:pPr>
              <w:spacing w:after="0"/>
              <w:jc w:val="center"/>
            </w:pPr>
            <w:r w:rsidRPr="00A354A6">
              <w:t>4.3±0.6</w:t>
            </w:r>
          </w:p>
        </w:tc>
        <w:tc>
          <w:tcPr>
            <w:tcW w:w="992" w:type="dxa"/>
          </w:tcPr>
          <w:p w14:paraId="70B3E26D" w14:textId="77777777" w:rsidR="00CB432E" w:rsidRPr="00A354A6" w:rsidRDefault="00CB432E" w:rsidP="00A53B4A">
            <w:pPr>
              <w:spacing w:after="0"/>
              <w:jc w:val="center"/>
            </w:pPr>
            <w:r w:rsidRPr="00A354A6">
              <w:t>54</w:t>
            </w:r>
          </w:p>
        </w:tc>
        <w:tc>
          <w:tcPr>
            <w:tcW w:w="3118" w:type="dxa"/>
          </w:tcPr>
          <w:p w14:paraId="40025EA4" w14:textId="77777777" w:rsidR="00CB432E" w:rsidRPr="00A354A6" w:rsidRDefault="00CB432E" w:rsidP="00A53B4A">
            <w:pPr>
              <w:spacing w:after="0"/>
              <w:jc w:val="center"/>
            </w:pPr>
            <w:r>
              <w:t>J Erez lab, HUJ</w:t>
            </w:r>
          </w:p>
        </w:tc>
      </w:tr>
      <w:tr w:rsidR="00CB432E" w:rsidRPr="00A354A6" w14:paraId="3ED79FE5" w14:textId="77777777" w:rsidTr="00A53B4A">
        <w:tc>
          <w:tcPr>
            <w:tcW w:w="3199" w:type="dxa"/>
          </w:tcPr>
          <w:p w14:paraId="2A3EF4DF" w14:textId="77777777" w:rsidR="00CB432E" w:rsidRPr="00A354A6" w:rsidRDefault="00CB432E" w:rsidP="00A53B4A">
            <w:pPr>
              <w:spacing w:after="0"/>
            </w:pPr>
            <w:r>
              <w:t>C:P</w:t>
            </w:r>
          </w:p>
        </w:tc>
        <w:tc>
          <w:tcPr>
            <w:tcW w:w="1560" w:type="dxa"/>
          </w:tcPr>
          <w:p w14:paraId="4C44D42C" w14:textId="77777777" w:rsidR="00CB432E" w:rsidRPr="00A354A6" w:rsidRDefault="00CB432E" w:rsidP="00A53B4A">
            <w:pPr>
              <w:spacing w:after="0"/>
              <w:jc w:val="center"/>
            </w:pPr>
            <w:r w:rsidRPr="002A12B6">
              <w:t>464±150</w:t>
            </w:r>
          </w:p>
        </w:tc>
        <w:tc>
          <w:tcPr>
            <w:tcW w:w="992" w:type="dxa"/>
          </w:tcPr>
          <w:p w14:paraId="078C6891" w14:textId="77777777" w:rsidR="00CB432E" w:rsidRPr="00A354A6" w:rsidRDefault="00CB432E" w:rsidP="00A53B4A">
            <w:pPr>
              <w:spacing w:after="0"/>
              <w:jc w:val="center"/>
            </w:pPr>
          </w:p>
        </w:tc>
        <w:tc>
          <w:tcPr>
            <w:tcW w:w="3118" w:type="dxa"/>
          </w:tcPr>
          <w:p w14:paraId="30942837" w14:textId="77777777" w:rsidR="00CB432E" w:rsidRDefault="00CB432E" w:rsidP="00A53B4A">
            <w:pPr>
              <w:spacing w:after="0"/>
              <w:jc w:val="center"/>
            </w:pPr>
            <w:r w:rsidRPr="002A12B6">
              <w:rPr>
                <w:color w:val="000090"/>
              </w:rPr>
              <w:t xml:space="preserve">Wynne et al. </w:t>
            </w:r>
            <w:r>
              <w:rPr>
                <w:color w:val="000090"/>
              </w:rPr>
              <w:t>(</w:t>
            </w:r>
            <w:r w:rsidRPr="002A12B6">
              <w:rPr>
                <w:color w:val="000090"/>
              </w:rPr>
              <w:t>1982</w:t>
            </w:r>
            <w:r>
              <w:rPr>
                <w:color w:val="000090"/>
              </w:rPr>
              <w:t>)</w:t>
            </w:r>
          </w:p>
        </w:tc>
      </w:tr>
    </w:tbl>
    <w:p w14:paraId="711DECD4" w14:textId="77777777" w:rsidR="00CB432E" w:rsidRDefault="00CB432E" w:rsidP="00CB432E">
      <w:pPr>
        <w:rPr>
          <w:color w:val="000000"/>
        </w:rPr>
      </w:pPr>
    </w:p>
    <w:p w14:paraId="24137CA6" w14:textId="43C127B1" w:rsidR="00CB432E" w:rsidRPr="00DE651B" w:rsidRDefault="00CB432E" w:rsidP="00CB432E">
      <w:pPr>
        <w:rPr>
          <w:iCs/>
        </w:rPr>
      </w:pPr>
      <w:r w:rsidRPr="004F73D8">
        <w:rPr>
          <w:b/>
        </w:rPr>
        <w:t>Environmental conditions</w:t>
      </w:r>
      <w:r w:rsidRPr="004F73D8">
        <w:t xml:space="preserve">: </w:t>
      </w:r>
      <w:r w:rsidRPr="004F73D8">
        <w:rPr>
          <w:i/>
        </w:rPr>
        <w:t>P</w:t>
      </w:r>
      <w:r>
        <w:rPr>
          <w:i/>
        </w:rPr>
        <w:t>eridinium</w:t>
      </w:r>
      <w:r w:rsidRPr="004F73D8">
        <w:rPr>
          <w:i/>
        </w:rPr>
        <w:t xml:space="preserve"> gatunense</w:t>
      </w:r>
      <w:r w:rsidRPr="004F73D8">
        <w:t xml:space="preserve"> biomass &gt; 100 g m</w:t>
      </w:r>
      <w:r w:rsidRPr="001B23C4">
        <w:rPr>
          <w:vertAlign w:val="superscript"/>
        </w:rPr>
        <w:t>-2</w:t>
      </w:r>
      <w:r w:rsidRPr="004F73D8">
        <w:t xml:space="preserve"> </w:t>
      </w:r>
      <w:r>
        <w:t xml:space="preserve">(considered a bloom) </w:t>
      </w:r>
      <w:r w:rsidRPr="004F73D8">
        <w:t xml:space="preserve">was associated with all incidences of Secchi depth &lt; 1.5 m </w:t>
      </w:r>
      <w:r>
        <w:t xml:space="preserve">(Fig. 3) </w:t>
      </w:r>
      <w:r w:rsidRPr="004F73D8">
        <w:t>and TSS</w:t>
      </w:r>
      <w:r w:rsidR="00C36335">
        <w:t xml:space="preserve"> </w:t>
      </w:r>
      <w:r w:rsidRPr="004F73D8">
        <w:t>&gt; 10 mg L</w:t>
      </w:r>
      <w:r w:rsidRPr="001B23C4">
        <w:rPr>
          <w:vertAlign w:val="superscript"/>
        </w:rPr>
        <w:t>-1</w:t>
      </w:r>
      <w:r>
        <w:t xml:space="preserve"> (not shown),</w:t>
      </w:r>
      <w:r w:rsidRPr="004F73D8">
        <w:t xml:space="preserve"> 70% of all incidences of turbidity &gt; 4 NTU</w:t>
      </w:r>
      <w:r>
        <w:t xml:space="preserve"> (not shown)</w:t>
      </w:r>
      <w:r w:rsidRPr="004F73D8">
        <w:t>, 80% of all incidences with pH &gt; 9.1</w:t>
      </w:r>
      <w:r>
        <w:t xml:space="preserve"> (Fig. 3)</w:t>
      </w:r>
      <w:r w:rsidRPr="004F73D8">
        <w:t xml:space="preserve">, over 80% of the cases of </w:t>
      </w:r>
      <w:r>
        <w:t xml:space="preserve">excessive </w:t>
      </w:r>
      <w:r w:rsidRPr="004F73D8">
        <w:t>oxygen super-saturation (DO &gt;13 mg L</w:t>
      </w:r>
      <w:r w:rsidRPr="001B23C4">
        <w:rPr>
          <w:vertAlign w:val="superscript"/>
        </w:rPr>
        <w:t>-1</w:t>
      </w:r>
      <w:r w:rsidRPr="00DE651B">
        <w:rPr>
          <w:vertAlign w:val="subscript"/>
        </w:rPr>
        <w:t>,</w:t>
      </w:r>
      <w:r w:rsidRPr="00DE651B">
        <w:t xml:space="preserve"> </w:t>
      </w:r>
      <w:r>
        <w:t>Fig. 3</w:t>
      </w:r>
      <w:r w:rsidRPr="004F73D8">
        <w:t>) and of TP&gt; 0.05 mg L</w:t>
      </w:r>
      <w:r w:rsidRPr="001B23C4">
        <w:rPr>
          <w:vertAlign w:val="superscript"/>
        </w:rPr>
        <w:t>-1</w:t>
      </w:r>
      <w:r w:rsidRPr="004F73D8">
        <w:t>, and over 60% of all cases where TN exceeded 1 mg L</w:t>
      </w:r>
      <w:r w:rsidRPr="001B23C4">
        <w:rPr>
          <w:vertAlign w:val="superscript"/>
        </w:rPr>
        <w:t>-1</w:t>
      </w:r>
      <w:r w:rsidRPr="004F73D8">
        <w:t xml:space="preserve">, demonstrating how a single dominant species can modify the </w:t>
      </w:r>
      <w:r>
        <w:t>light conditions</w:t>
      </w:r>
      <w:r w:rsidRPr="004F73D8">
        <w:t xml:space="preserve"> and chemical properties of its own environment. </w:t>
      </w:r>
      <w:r>
        <w:t xml:space="preserve">Factors that may have impacted </w:t>
      </w:r>
      <w:r w:rsidRPr="004F73D8">
        <w:rPr>
          <w:i/>
        </w:rPr>
        <w:t>P</w:t>
      </w:r>
      <w:r>
        <w:rPr>
          <w:i/>
        </w:rPr>
        <w:t>.</w:t>
      </w:r>
      <w:r w:rsidRPr="004F73D8">
        <w:rPr>
          <w:i/>
        </w:rPr>
        <w:t xml:space="preserve"> gatunense</w:t>
      </w:r>
      <w:r>
        <w:rPr>
          <w:iCs/>
        </w:rPr>
        <w:t xml:space="preserve"> biomass may have been salinity (no blooms at chloride</w:t>
      </w:r>
      <w:r w:rsidR="00C36335">
        <w:rPr>
          <w:iCs/>
        </w:rPr>
        <w:t xml:space="preserve"> </w:t>
      </w:r>
      <w:r>
        <w:rPr>
          <w:iCs/>
        </w:rPr>
        <w:t>&gt; 280 mg L</w:t>
      </w:r>
      <w:r w:rsidRPr="00A076B8">
        <w:rPr>
          <w:iCs/>
          <w:vertAlign w:val="superscript"/>
        </w:rPr>
        <w:t>-1</w:t>
      </w:r>
      <w:r>
        <w:rPr>
          <w:iCs/>
        </w:rPr>
        <w:t>) and availability of particulate organic N (Norg-part) for a mixotrophic species (Fig. 3). Its environmental preferences included temperature range of 16-23</w:t>
      </w:r>
      <w:r w:rsidR="00C36335" w:rsidRPr="00C36335">
        <w:rPr>
          <w:iCs/>
        </w:rPr>
        <w:t>°</w:t>
      </w:r>
      <w:r>
        <w:rPr>
          <w:iCs/>
        </w:rPr>
        <w:t xml:space="preserve">C, and probably particulate organic matter as a source of nutrients. This explains its proliferation in dense patches among inundated shore vegetation. </w:t>
      </w:r>
    </w:p>
    <w:p w14:paraId="1AA1BAE8" w14:textId="77777777" w:rsidR="00CB432E" w:rsidRDefault="00CB432E" w:rsidP="00CB432E"/>
    <w:p w14:paraId="498C1E83" w14:textId="77777777" w:rsidR="00CB432E" w:rsidRDefault="00CB432E" w:rsidP="00CB432E">
      <w:pPr>
        <w:jc w:val="center"/>
        <w:rPr>
          <w:rFonts w:asciiTheme="majorBidi" w:hAnsiTheme="majorBidi" w:cstheme="majorBidi"/>
        </w:rPr>
      </w:pPr>
      <w:r>
        <w:rPr>
          <w:rFonts w:asciiTheme="majorBidi" w:hAnsiTheme="majorBidi" w:cstheme="majorBidi"/>
          <w:noProof/>
        </w:rPr>
        <w:drawing>
          <wp:inline distT="0" distB="0" distL="0" distR="0" wp14:anchorId="316BFC5F" wp14:editId="74C85036">
            <wp:extent cx="3867665" cy="4702293"/>
            <wp:effectExtent l="0" t="0" r="6350" b="0"/>
            <wp:docPr id="14561570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57024" name="Picture 14561570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83569" cy="4721629"/>
                    </a:xfrm>
                    <a:prstGeom prst="rect">
                      <a:avLst/>
                    </a:prstGeom>
                  </pic:spPr>
                </pic:pic>
              </a:graphicData>
            </a:graphic>
          </wp:inline>
        </w:drawing>
      </w:r>
    </w:p>
    <w:p w14:paraId="1F7B6554" w14:textId="77777777" w:rsidR="00CB432E" w:rsidRDefault="00CB432E" w:rsidP="00CB432E">
      <w:pPr>
        <w:rPr>
          <w:rFonts w:asciiTheme="majorBidi" w:hAnsiTheme="majorBidi" w:cstheme="majorBidi"/>
          <w:szCs w:val="22"/>
          <w:lang w:bidi="en-US"/>
        </w:rPr>
      </w:pPr>
      <w:r w:rsidRPr="0090439C">
        <w:rPr>
          <w:rFonts w:asciiTheme="majorBidi" w:hAnsiTheme="majorBidi" w:cstheme="majorBidi"/>
        </w:rPr>
        <w:lastRenderedPageBreak/>
        <w:t>Fig</w:t>
      </w:r>
      <w:r>
        <w:rPr>
          <w:rFonts w:asciiTheme="majorBidi" w:hAnsiTheme="majorBidi" w:cstheme="majorBidi"/>
        </w:rPr>
        <w:t>ure</w:t>
      </w:r>
      <w:r w:rsidRPr="0090439C">
        <w:rPr>
          <w:rFonts w:asciiTheme="majorBidi" w:hAnsiTheme="majorBidi" w:cstheme="majorBidi"/>
          <w:szCs w:val="22"/>
          <w:lang w:bidi="en-US"/>
        </w:rPr>
        <w:t xml:space="preserve"> </w:t>
      </w:r>
      <w:r w:rsidRPr="0090439C">
        <w:rPr>
          <w:rFonts w:asciiTheme="majorBidi" w:hAnsiTheme="majorBidi" w:cstheme="majorBidi"/>
          <w:szCs w:val="22"/>
          <w:highlight w:val="yellow"/>
          <w:lang w:bidi="en-US"/>
        </w:rPr>
        <w:t>3</w:t>
      </w:r>
      <w:r w:rsidRPr="0090439C">
        <w:rPr>
          <w:rFonts w:asciiTheme="majorBidi" w:hAnsiTheme="majorBidi" w:cstheme="majorBidi"/>
          <w:szCs w:val="22"/>
          <w:lang w:bidi="en-US"/>
        </w:rPr>
        <w:t xml:space="preserve">. </w:t>
      </w:r>
      <w:r>
        <w:rPr>
          <w:i/>
        </w:rPr>
        <w:t>Peridinium</w:t>
      </w:r>
      <w:r w:rsidRPr="002212F3">
        <w:rPr>
          <w:i/>
        </w:rPr>
        <w:t xml:space="preserve"> </w:t>
      </w:r>
      <w:r>
        <w:rPr>
          <w:i/>
        </w:rPr>
        <w:t>gatunense</w:t>
      </w:r>
      <w:r w:rsidRPr="0090439C">
        <w:rPr>
          <w:rFonts w:asciiTheme="majorBidi" w:hAnsiTheme="majorBidi" w:cstheme="majorBidi"/>
          <w:szCs w:val="22"/>
          <w:lang w:bidi="en-US"/>
        </w:rPr>
        <w:t xml:space="preserve"> abundance (cells mL</w:t>
      </w:r>
      <w:r w:rsidRPr="0090439C">
        <w:rPr>
          <w:rFonts w:asciiTheme="majorBidi" w:hAnsiTheme="majorBidi" w:cstheme="majorBidi"/>
          <w:szCs w:val="22"/>
          <w:vertAlign w:val="superscript"/>
          <w:lang w:bidi="en-US"/>
        </w:rPr>
        <w:t>-1</w:t>
      </w:r>
      <w:r w:rsidRPr="0090439C">
        <w:rPr>
          <w:rFonts w:asciiTheme="majorBidi" w:hAnsiTheme="majorBidi" w:cstheme="majorBidi"/>
          <w:szCs w:val="22"/>
          <w:lang w:bidi="en-US"/>
        </w:rPr>
        <w:t>) vs. environmental parameters recorded at the site and time of sampling</w:t>
      </w:r>
      <w:r>
        <w:rPr>
          <w:rFonts w:asciiTheme="majorBidi" w:hAnsiTheme="majorBidi" w:cstheme="majorBidi"/>
          <w:szCs w:val="22"/>
          <w:lang w:bidi="en-US"/>
        </w:rPr>
        <w:t>.</w:t>
      </w:r>
    </w:p>
    <w:p w14:paraId="5BEB03E8" w14:textId="77777777" w:rsidR="00CB432E" w:rsidRDefault="00CB432E" w:rsidP="00CB432E">
      <w:pPr>
        <w:rPr>
          <w:rFonts w:asciiTheme="majorBidi" w:hAnsiTheme="majorBidi" w:cstheme="majorBidi"/>
          <w:b/>
          <w:bCs/>
          <w:color w:val="000000"/>
        </w:rPr>
      </w:pPr>
    </w:p>
    <w:p w14:paraId="6201C48E" w14:textId="77777777" w:rsidR="00CB432E" w:rsidRPr="0084079D" w:rsidRDefault="00CB432E" w:rsidP="00CB432E">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78DE5D4A" w14:textId="77777777" w:rsidR="00CB432E" w:rsidRPr="006A7B8F" w:rsidRDefault="00CB432E" w:rsidP="00CB432E">
      <w:pPr>
        <w:rPr>
          <w:rFonts w:asciiTheme="majorBidi" w:hAnsiTheme="majorBidi" w:cstheme="majorBidi"/>
          <w:b/>
          <w:bCs/>
        </w:rPr>
      </w:pPr>
      <w:r w:rsidRPr="0084079D">
        <w:rPr>
          <w:rFonts w:asciiTheme="majorBidi" w:hAnsiTheme="majorBidi" w:cstheme="majorBidi"/>
          <w:color w:val="000000"/>
        </w:rPr>
        <w:t xml:space="preserve">Tamar Zohary, Alla Alster. </w:t>
      </w:r>
      <w:r>
        <w:rPr>
          <w:rFonts w:asciiTheme="majorBidi" w:hAnsiTheme="majorBidi" w:cstheme="majorBidi"/>
          <w:color w:val="000000"/>
        </w:rPr>
        <w:t>16 April 2026</w:t>
      </w:r>
      <w:r w:rsidRPr="0084079D">
        <w:rPr>
          <w:rFonts w:asciiTheme="majorBidi" w:hAnsiTheme="majorBidi" w:cstheme="majorBidi"/>
          <w:color w:val="000000"/>
        </w:rPr>
        <w:t>. Electronic publication. Israel Oceanographic &amp; Limnological Research.</w:t>
      </w:r>
      <w:r w:rsidRPr="0084079D">
        <w:rPr>
          <w:rStyle w:val="apple-converted-space"/>
          <w:rFonts w:asciiTheme="majorBidi" w:hAnsiTheme="majorBidi" w:cstheme="majorBidi"/>
          <w:color w:val="000000"/>
        </w:rPr>
        <w:t> [Date when last accessed].</w:t>
      </w:r>
    </w:p>
    <w:p w14:paraId="05ADDAB2" w14:textId="77777777" w:rsidR="00CB432E" w:rsidRDefault="00CB432E" w:rsidP="00CB432E">
      <w:pPr>
        <w:rPr>
          <w:b/>
        </w:rPr>
      </w:pPr>
    </w:p>
    <w:p w14:paraId="79AB870C" w14:textId="77777777" w:rsidR="00CB432E" w:rsidRPr="006B2285" w:rsidRDefault="00CB432E" w:rsidP="00CB432E">
      <w:pPr>
        <w:keepNext/>
      </w:pPr>
      <w:r w:rsidRPr="004F73D8">
        <w:rPr>
          <w:b/>
        </w:rPr>
        <w:t>Further reading:</w:t>
      </w:r>
      <w:r w:rsidRPr="004F73D8">
        <w:rPr>
          <w:color w:val="333399"/>
        </w:rPr>
        <w:t xml:space="preserve">  </w:t>
      </w:r>
    </w:p>
    <w:p w14:paraId="4468D3E4"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Alster A, Zohary T (2007) Interactions between the bloom forming dinoflagellate </w:t>
      </w:r>
      <w:r w:rsidRPr="00E7573D">
        <w:rPr>
          <w:i/>
          <w:color w:val="000000" w:themeColor="text1"/>
          <w:lang w:eastAsia="ja-JP"/>
        </w:rPr>
        <w:t>Peridinium gatunense</w:t>
      </w:r>
      <w:r w:rsidRPr="00E7573D">
        <w:rPr>
          <w:color w:val="000000" w:themeColor="text1"/>
          <w:lang w:eastAsia="ja-JP"/>
        </w:rPr>
        <w:t xml:space="preserve"> and the chytrid fungus </w:t>
      </w:r>
      <w:proofErr w:type="spellStart"/>
      <w:r w:rsidRPr="00E7573D">
        <w:rPr>
          <w:i/>
          <w:color w:val="000000" w:themeColor="text1"/>
          <w:lang w:eastAsia="ja-JP"/>
        </w:rPr>
        <w:t>Phlyctochytrium</w:t>
      </w:r>
      <w:proofErr w:type="spellEnd"/>
      <w:r w:rsidRPr="00E7573D">
        <w:rPr>
          <w:color w:val="000000" w:themeColor="text1"/>
          <w:lang w:eastAsia="ja-JP"/>
        </w:rPr>
        <w:t xml:space="preserve"> sp. Hydrobiologia 578:131-139.</w:t>
      </w:r>
    </w:p>
    <w:p w14:paraId="0495A753"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Alster A, Zohary T, Dubinsky Z (2006) </w:t>
      </w:r>
      <w:r w:rsidRPr="00E7573D">
        <w:rPr>
          <w:i/>
          <w:color w:val="000000" w:themeColor="text1"/>
          <w:lang w:eastAsia="ja-JP"/>
        </w:rPr>
        <w:t>Peridinium gatunense</w:t>
      </w:r>
      <w:r w:rsidRPr="00E7573D">
        <w:rPr>
          <w:color w:val="000000" w:themeColor="text1"/>
          <w:lang w:eastAsia="ja-JP"/>
        </w:rPr>
        <w:t xml:space="preserve"> cyst type, abundance and germination in Lake Kinneret. Verh Internat Verein Limnol 29:2083-2086.</w:t>
      </w:r>
    </w:p>
    <w:p w14:paraId="7C40D84A"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Alster A, Zohary T (2007) Interactions between the </w:t>
      </w:r>
      <w:proofErr w:type="spellStart"/>
      <w:r w:rsidRPr="00E7573D">
        <w:rPr>
          <w:color w:val="000000" w:themeColor="text1"/>
          <w:lang w:eastAsia="ja-JP"/>
        </w:rPr>
        <w:t>bloom</w:t>
      </w:r>
      <w:proofErr w:type="spellEnd"/>
      <w:r w:rsidRPr="00E7573D">
        <w:rPr>
          <w:color w:val="000000" w:themeColor="text1"/>
          <w:lang w:eastAsia="ja-JP"/>
        </w:rPr>
        <w:t xml:space="preserve">-forming dinoflagellate </w:t>
      </w:r>
      <w:r w:rsidRPr="00E7573D">
        <w:rPr>
          <w:i/>
          <w:iCs/>
          <w:color w:val="000000" w:themeColor="text1"/>
          <w:lang w:eastAsia="ja-JP"/>
        </w:rPr>
        <w:t>Peridinium gatunense</w:t>
      </w:r>
      <w:r w:rsidRPr="00E7573D">
        <w:rPr>
          <w:color w:val="000000" w:themeColor="text1"/>
          <w:lang w:eastAsia="ja-JP"/>
        </w:rPr>
        <w:t xml:space="preserve"> and the chytrid fungus </w:t>
      </w:r>
      <w:proofErr w:type="spellStart"/>
      <w:r w:rsidRPr="00E7573D">
        <w:rPr>
          <w:i/>
          <w:iCs/>
          <w:color w:val="000000" w:themeColor="text1"/>
          <w:lang w:eastAsia="ja-JP"/>
        </w:rPr>
        <w:t>Phlyctochytrium</w:t>
      </w:r>
      <w:proofErr w:type="spellEnd"/>
      <w:r w:rsidRPr="00E7573D">
        <w:rPr>
          <w:color w:val="000000" w:themeColor="text1"/>
          <w:lang w:eastAsia="ja-JP"/>
        </w:rPr>
        <w:t xml:space="preserve"> sp. Hydrobiologia 578:131-139.</w:t>
      </w:r>
    </w:p>
    <w:p w14:paraId="5EB6977A" w14:textId="77777777" w:rsidR="00CB432E" w:rsidRPr="00E7573D" w:rsidRDefault="00CB432E" w:rsidP="00CB432E">
      <w:pPr>
        <w:widowControl w:val="0"/>
        <w:autoSpaceDE w:val="0"/>
        <w:autoSpaceDN w:val="0"/>
        <w:adjustRightInd w:val="0"/>
        <w:ind w:left="720" w:right="220" w:hanging="720"/>
        <w:rPr>
          <w:color w:val="000000" w:themeColor="text1"/>
          <w:lang w:val="de-DE" w:eastAsia="ja-JP"/>
        </w:rPr>
      </w:pPr>
      <w:r w:rsidRPr="00E7573D">
        <w:rPr>
          <w:color w:val="000000" w:themeColor="text1"/>
          <w:lang w:eastAsia="ja-JP"/>
        </w:rPr>
        <w:t xml:space="preserve">Berman T, Dubinsky Z (1985) The autecology of </w:t>
      </w:r>
      <w:r w:rsidRPr="00E7573D">
        <w:rPr>
          <w:i/>
          <w:iCs/>
          <w:color w:val="000000" w:themeColor="text1"/>
          <w:lang w:eastAsia="ja-JP"/>
        </w:rPr>
        <w:t>Peridinium cinctum</w:t>
      </w:r>
      <w:r w:rsidRPr="00E7573D">
        <w:rPr>
          <w:color w:val="000000" w:themeColor="text1"/>
          <w:lang w:eastAsia="ja-JP"/>
        </w:rPr>
        <w:t xml:space="preserve"> </w:t>
      </w:r>
      <w:proofErr w:type="spellStart"/>
      <w:proofErr w:type="gramStart"/>
      <w:r w:rsidRPr="00E7573D">
        <w:rPr>
          <w:color w:val="000000" w:themeColor="text1"/>
          <w:lang w:eastAsia="ja-JP"/>
        </w:rPr>
        <w:t>fa.</w:t>
      </w:r>
      <w:r w:rsidRPr="00E7573D">
        <w:rPr>
          <w:i/>
          <w:iCs/>
          <w:color w:val="000000" w:themeColor="text1"/>
          <w:lang w:eastAsia="ja-JP"/>
        </w:rPr>
        <w:t>westii</w:t>
      </w:r>
      <w:proofErr w:type="spellEnd"/>
      <w:proofErr w:type="gramEnd"/>
      <w:r w:rsidRPr="00E7573D">
        <w:rPr>
          <w:color w:val="000000" w:themeColor="text1"/>
          <w:lang w:eastAsia="ja-JP"/>
        </w:rPr>
        <w:t xml:space="preserve"> from Lake Kinneret. Verh Internat Verein Limnol </w:t>
      </w:r>
      <w:r w:rsidRPr="00E7573D">
        <w:rPr>
          <w:color w:val="000000" w:themeColor="text1"/>
          <w:lang w:val="de-DE" w:eastAsia="ja-JP"/>
        </w:rPr>
        <w:t>22:2850-2854.</w:t>
      </w:r>
    </w:p>
    <w:p w14:paraId="1DDE0242"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val="de-DE" w:eastAsia="ja-JP"/>
        </w:rPr>
        <w:t xml:space="preserve">Berman T, </w:t>
      </w:r>
      <w:proofErr w:type="spellStart"/>
      <w:r w:rsidRPr="00E7573D">
        <w:rPr>
          <w:color w:val="000000" w:themeColor="text1"/>
          <w:lang w:val="de-DE" w:eastAsia="ja-JP"/>
        </w:rPr>
        <w:t>Rodhe</w:t>
      </w:r>
      <w:proofErr w:type="spellEnd"/>
      <w:r w:rsidRPr="00E7573D">
        <w:rPr>
          <w:color w:val="000000" w:themeColor="text1"/>
          <w:lang w:val="de-DE" w:eastAsia="ja-JP"/>
        </w:rPr>
        <w:t xml:space="preserve"> W (1971) Distribution and </w:t>
      </w:r>
      <w:proofErr w:type="spellStart"/>
      <w:r w:rsidRPr="00E7573D">
        <w:rPr>
          <w:color w:val="000000" w:themeColor="text1"/>
          <w:lang w:val="de-DE" w:eastAsia="ja-JP"/>
        </w:rPr>
        <w:t>migration</w:t>
      </w:r>
      <w:proofErr w:type="spellEnd"/>
      <w:r w:rsidRPr="00E7573D">
        <w:rPr>
          <w:color w:val="000000" w:themeColor="text1"/>
          <w:lang w:val="de-DE" w:eastAsia="ja-JP"/>
        </w:rPr>
        <w:t xml:space="preserve"> of </w:t>
      </w:r>
      <w:r w:rsidRPr="00E7573D">
        <w:rPr>
          <w:i/>
          <w:iCs/>
          <w:color w:val="000000" w:themeColor="text1"/>
          <w:lang w:val="de-DE" w:eastAsia="ja-JP"/>
        </w:rPr>
        <w:t>Peridinium</w:t>
      </w:r>
      <w:r w:rsidRPr="00E7573D">
        <w:rPr>
          <w:color w:val="000000" w:themeColor="text1"/>
          <w:lang w:val="de-DE" w:eastAsia="ja-JP"/>
        </w:rPr>
        <w:t xml:space="preserve"> in Lake Kinneret. Mitteilungen Internationale Vereinigung für Theoretische und Angewandte </w:t>
      </w:r>
      <w:proofErr w:type="spellStart"/>
      <w:r w:rsidRPr="00E7573D">
        <w:rPr>
          <w:color w:val="000000" w:themeColor="text1"/>
          <w:lang w:eastAsia="ja-JP"/>
        </w:rPr>
        <w:t>Limnologie</w:t>
      </w:r>
      <w:proofErr w:type="spellEnd"/>
      <w:r w:rsidRPr="00E7573D">
        <w:rPr>
          <w:color w:val="000000" w:themeColor="text1"/>
          <w:lang w:eastAsia="ja-JP"/>
        </w:rPr>
        <w:t xml:space="preserve"> 19:266-276.</w:t>
      </w:r>
    </w:p>
    <w:p w14:paraId="690956C5"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Berman T, Sherr BF, Sherr E, Wynne D, McCarthy JJ (1984) The characteristics of ammonium and nitrate uptake by phytoplankton in Lake Kinneret. Limnol Oceanogr 29:287-297.</w:t>
      </w:r>
    </w:p>
    <w:p w14:paraId="2652B7A2"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Berman T, </w:t>
      </w:r>
      <w:proofErr w:type="spellStart"/>
      <w:r w:rsidRPr="00E7573D">
        <w:rPr>
          <w:color w:val="000000" w:themeColor="text1"/>
          <w:lang w:eastAsia="ja-JP"/>
        </w:rPr>
        <w:t>Shteinman</w:t>
      </w:r>
      <w:proofErr w:type="spellEnd"/>
      <w:r w:rsidRPr="00E7573D">
        <w:rPr>
          <w:color w:val="000000" w:themeColor="text1"/>
          <w:lang w:eastAsia="ja-JP"/>
        </w:rPr>
        <w:t xml:space="preserve"> B (1998) Phytoplankton development and turbulent mixing in Lake Kinneret (1992-1996). J Plankton Res 20:709-726.</w:t>
      </w:r>
    </w:p>
    <w:p w14:paraId="4E5B8330"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Berman-Frank I, Erez J (1996) Inorganic carbon pools in the </w:t>
      </w:r>
      <w:proofErr w:type="spellStart"/>
      <w:r w:rsidRPr="00E7573D">
        <w:rPr>
          <w:color w:val="000000" w:themeColor="text1"/>
          <w:lang w:eastAsia="ja-JP"/>
        </w:rPr>
        <w:t>bloom</w:t>
      </w:r>
      <w:proofErr w:type="spellEnd"/>
      <w:r w:rsidRPr="00E7573D">
        <w:rPr>
          <w:color w:val="000000" w:themeColor="text1"/>
          <w:lang w:eastAsia="ja-JP"/>
        </w:rPr>
        <w:t xml:space="preserve">-forming dinoflagellate </w:t>
      </w:r>
      <w:r w:rsidRPr="00E7573D">
        <w:rPr>
          <w:i/>
          <w:iCs/>
          <w:color w:val="000000" w:themeColor="text1"/>
          <w:lang w:eastAsia="ja-JP"/>
        </w:rPr>
        <w:t>Peridinium gatunense</w:t>
      </w:r>
      <w:r w:rsidRPr="00E7573D">
        <w:rPr>
          <w:color w:val="000000" w:themeColor="text1"/>
          <w:lang w:eastAsia="ja-JP"/>
        </w:rPr>
        <w:t>. Limnol Oceanogr 41:1780-1789.</w:t>
      </w:r>
    </w:p>
    <w:p w14:paraId="27C4B144"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Berman-Frank I, Zohary T, Erez J, Dubinsky Z (1994) CO</w:t>
      </w:r>
      <w:r w:rsidRPr="00E7573D">
        <w:rPr>
          <w:color w:val="000000" w:themeColor="text1"/>
          <w:vertAlign w:val="subscript"/>
          <w:lang w:eastAsia="ja-JP"/>
        </w:rPr>
        <w:t>2</w:t>
      </w:r>
      <w:r w:rsidRPr="00E7573D">
        <w:rPr>
          <w:color w:val="000000" w:themeColor="text1"/>
          <w:lang w:eastAsia="ja-JP"/>
        </w:rPr>
        <w:t xml:space="preserve"> availability, carbonic anhydrase, and the annual dinoflagellate bloom in Lake Kinneret. Limnol Oceanogr 39:1822-1834.</w:t>
      </w:r>
    </w:p>
    <w:p w14:paraId="3FD1359A"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proofErr w:type="spellStart"/>
      <w:r w:rsidRPr="00E7573D">
        <w:rPr>
          <w:color w:val="000000" w:themeColor="text1"/>
          <w:lang w:eastAsia="ja-JP"/>
        </w:rPr>
        <w:t>Boltovskoy</w:t>
      </w:r>
      <w:proofErr w:type="spellEnd"/>
      <w:r w:rsidRPr="00E7573D">
        <w:rPr>
          <w:color w:val="000000" w:themeColor="text1"/>
          <w:lang w:eastAsia="ja-JP"/>
        </w:rPr>
        <w:t xml:space="preserve"> A (1983) </w:t>
      </w:r>
      <w:r w:rsidRPr="00E7573D">
        <w:rPr>
          <w:i/>
          <w:iCs/>
          <w:color w:val="000000" w:themeColor="text1"/>
          <w:lang w:eastAsia="ja-JP"/>
        </w:rPr>
        <w:t>Peridinium cinctum</w:t>
      </w:r>
      <w:r w:rsidRPr="00E7573D">
        <w:rPr>
          <w:color w:val="000000" w:themeColor="text1"/>
          <w:lang w:eastAsia="ja-JP"/>
        </w:rPr>
        <w:t xml:space="preserve"> f. </w:t>
      </w:r>
      <w:r w:rsidRPr="00E7573D">
        <w:rPr>
          <w:i/>
          <w:iCs/>
          <w:color w:val="000000" w:themeColor="text1"/>
          <w:lang w:eastAsia="ja-JP"/>
        </w:rPr>
        <w:t>westii</w:t>
      </w:r>
      <w:r w:rsidRPr="00E7573D">
        <w:rPr>
          <w:color w:val="000000" w:themeColor="text1"/>
          <w:lang w:eastAsia="ja-JP"/>
        </w:rPr>
        <w:t xml:space="preserve"> del Mar de Galilea, </w:t>
      </w:r>
      <w:proofErr w:type="spellStart"/>
      <w:r w:rsidRPr="00E7573D">
        <w:rPr>
          <w:color w:val="000000" w:themeColor="text1"/>
          <w:lang w:eastAsia="ja-JP"/>
        </w:rPr>
        <w:t>sinonimo</w:t>
      </w:r>
      <w:proofErr w:type="spellEnd"/>
      <w:r w:rsidRPr="00E7573D">
        <w:rPr>
          <w:color w:val="000000" w:themeColor="text1"/>
          <w:lang w:eastAsia="ja-JP"/>
        </w:rPr>
        <w:t xml:space="preserve"> de </w:t>
      </w:r>
      <w:r w:rsidRPr="00E7573D">
        <w:rPr>
          <w:i/>
          <w:iCs/>
          <w:color w:val="000000" w:themeColor="text1"/>
          <w:lang w:eastAsia="ja-JP"/>
        </w:rPr>
        <w:lastRenderedPageBreak/>
        <w:t>Peridinium gatunense</w:t>
      </w:r>
      <w:r w:rsidRPr="00E7573D">
        <w:rPr>
          <w:color w:val="000000" w:themeColor="text1"/>
          <w:lang w:eastAsia="ja-JP"/>
        </w:rPr>
        <w:t xml:space="preserve"> (Dinophyceae). Limnobios 2:413-418.</w:t>
      </w:r>
    </w:p>
    <w:p w14:paraId="58021BC0"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Butow B, Wynne D, Sukenik A, Hadas O, Tel-Or E (1998) The synergistic effect of carbon concentration and high temperature on lipid peroxidation in </w:t>
      </w:r>
      <w:r w:rsidRPr="00E7573D">
        <w:rPr>
          <w:i/>
          <w:color w:val="000000" w:themeColor="text1"/>
          <w:lang w:eastAsia="ja-JP"/>
        </w:rPr>
        <w:t>Peridinium gatunense</w:t>
      </w:r>
      <w:r w:rsidRPr="00E7573D">
        <w:rPr>
          <w:color w:val="000000" w:themeColor="text1"/>
          <w:lang w:eastAsia="ja-JP"/>
        </w:rPr>
        <w:t>. J Phycol 20:355-369.</w:t>
      </w:r>
    </w:p>
    <w:p w14:paraId="63EF878A"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proofErr w:type="spellStart"/>
      <w:r w:rsidRPr="00E7573D">
        <w:rPr>
          <w:color w:val="000000" w:themeColor="text1"/>
          <w:lang w:eastAsia="ja-JP"/>
        </w:rPr>
        <w:t>Elgavish</w:t>
      </w:r>
      <w:proofErr w:type="spellEnd"/>
      <w:r w:rsidRPr="00E7573D">
        <w:rPr>
          <w:color w:val="000000" w:themeColor="text1"/>
          <w:lang w:eastAsia="ja-JP"/>
        </w:rPr>
        <w:t xml:space="preserve"> A, </w:t>
      </w:r>
      <w:proofErr w:type="spellStart"/>
      <w:r w:rsidRPr="00E7573D">
        <w:rPr>
          <w:color w:val="000000" w:themeColor="text1"/>
          <w:lang w:eastAsia="ja-JP"/>
        </w:rPr>
        <w:t>Elgavish</w:t>
      </w:r>
      <w:proofErr w:type="spellEnd"/>
      <w:r w:rsidRPr="00E7573D">
        <w:rPr>
          <w:color w:val="000000" w:themeColor="text1"/>
          <w:lang w:eastAsia="ja-JP"/>
        </w:rPr>
        <w:t xml:space="preserve"> GA, Halman M, Berman T (1980) Phosphorus utilization and storage in batch cultures of the dinoflagellate </w:t>
      </w:r>
      <w:r w:rsidRPr="00E7573D">
        <w:rPr>
          <w:i/>
          <w:iCs/>
          <w:color w:val="000000" w:themeColor="text1"/>
          <w:lang w:eastAsia="ja-JP"/>
        </w:rPr>
        <w:t>Peridinium cinctum</w:t>
      </w:r>
      <w:r w:rsidRPr="00E7573D">
        <w:rPr>
          <w:color w:val="000000" w:themeColor="text1"/>
          <w:lang w:eastAsia="ja-JP"/>
        </w:rPr>
        <w:t xml:space="preserve"> fa. </w:t>
      </w:r>
      <w:r w:rsidRPr="00E7573D">
        <w:rPr>
          <w:i/>
          <w:iCs/>
          <w:color w:val="000000" w:themeColor="text1"/>
          <w:lang w:eastAsia="ja-JP"/>
        </w:rPr>
        <w:t>westii</w:t>
      </w:r>
      <w:r w:rsidRPr="00E7573D">
        <w:rPr>
          <w:color w:val="000000" w:themeColor="text1"/>
          <w:lang w:eastAsia="ja-JP"/>
        </w:rPr>
        <w:t>. J Phycol 16:626-633.</w:t>
      </w:r>
    </w:p>
    <w:p w14:paraId="772F9D75" w14:textId="77777777" w:rsidR="00CB432E" w:rsidRPr="00E7573D" w:rsidRDefault="00CB432E" w:rsidP="00CB432E">
      <w:pPr>
        <w:widowControl w:val="0"/>
        <w:autoSpaceDE w:val="0"/>
        <w:autoSpaceDN w:val="0"/>
        <w:adjustRightInd w:val="0"/>
        <w:ind w:left="720" w:right="220" w:hanging="720"/>
        <w:rPr>
          <w:color w:val="000000" w:themeColor="text1"/>
          <w:lang w:val="de-DE" w:eastAsia="ja-JP"/>
        </w:rPr>
      </w:pPr>
      <w:r w:rsidRPr="00E7573D">
        <w:rPr>
          <w:color w:val="000000" w:themeColor="text1"/>
          <w:lang w:eastAsia="ja-JP"/>
        </w:rPr>
        <w:t xml:space="preserve">Eren J (1969) Studies of development cycle of </w:t>
      </w:r>
      <w:r w:rsidRPr="00E7573D">
        <w:rPr>
          <w:i/>
          <w:iCs/>
          <w:color w:val="000000" w:themeColor="text1"/>
          <w:lang w:eastAsia="ja-JP"/>
        </w:rPr>
        <w:t>Peridinium cinctum</w:t>
      </w:r>
      <w:r w:rsidRPr="00E7573D">
        <w:rPr>
          <w:color w:val="000000" w:themeColor="text1"/>
          <w:lang w:eastAsia="ja-JP"/>
        </w:rPr>
        <w:t xml:space="preserve"> fa. </w:t>
      </w:r>
      <w:r w:rsidRPr="00E7573D">
        <w:rPr>
          <w:i/>
          <w:iCs/>
          <w:color w:val="000000" w:themeColor="text1"/>
          <w:lang w:eastAsia="ja-JP"/>
        </w:rPr>
        <w:t>westii</w:t>
      </w:r>
      <w:r w:rsidRPr="00E7573D">
        <w:rPr>
          <w:color w:val="000000" w:themeColor="text1"/>
          <w:lang w:eastAsia="ja-JP"/>
        </w:rPr>
        <w:t xml:space="preserve">. Verh Internat Verein Limnol </w:t>
      </w:r>
      <w:r w:rsidRPr="00E7573D">
        <w:rPr>
          <w:color w:val="000000" w:themeColor="text1"/>
          <w:lang w:val="de-DE" w:eastAsia="ja-JP"/>
        </w:rPr>
        <w:t>17:1013-1016.</w:t>
      </w:r>
    </w:p>
    <w:p w14:paraId="78B89A05"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Hader D-P, Liu S-M, Hader M, Ullrich W (1990) </w:t>
      </w:r>
      <w:proofErr w:type="spellStart"/>
      <w:r w:rsidRPr="00E7573D">
        <w:rPr>
          <w:color w:val="000000" w:themeColor="text1"/>
          <w:lang w:eastAsia="ja-JP"/>
        </w:rPr>
        <w:t>Photoorientation</w:t>
      </w:r>
      <w:proofErr w:type="spellEnd"/>
      <w:r w:rsidRPr="00E7573D">
        <w:rPr>
          <w:color w:val="000000" w:themeColor="text1"/>
          <w:lang w:eastAsia="ja-JP"/>
        </w:rPr>
        <w:t xml:space="preserve">, motility and pigmentation in a freshwater </w:t>
      </w:r>
      <w:r w:rsidRPr="00E7573D">
        <w:rPr>
          <w:i/>
          <w:iCs/>
          <w:color w:val="000000" w:themeColor="text1"/>
          <w:lang w:eastAsia="ja-JP"/>
        </w:rPr>
        <w:t xml:space="preserve">Peridinium </w:t>
      </w:r>
      <w:r w:rsidRPr="00E7573D">
        <w:rPr>
          <w:color w:val="000000" w:themeColor="text1"/>
          <w:lang w:eastAsia="ja-JP"/>
        </w:rPr>
        <w:t xml:space="preserve">affected by ultraviolet radiation. Gen </w:t>
      </w:r>
      <w:proofErr w:type="spellStart"/>
      <w:r w:rsidRPr="00E7573D">
        <w:rPr>
          <w:color w:val="000000" w:themeColor="text1"/>
          <w:lang w:eastAsia="ja-JP"/>
        </w:rPr>
        <w:t>Physiol</w:t>
      </w:r>
      <w:proofErr w:type="spellEnd"/>
      <w:r w:rsidRPr="00E7573D">
        <w:rPr>
          <w:color w:val="000000" w:themeColor="text1"/>
          <w:lang w:eastAsia="ja-JP"/>
        </w:rPr>
        <w:t xml:space="preserve"> </w:t>
      </w:r>
      <w:proofErr w:type="spellStart"/>
      <w:r w:rsidRPr="00E7573D">
        <w:rPr>
          <w:color w:val="000000" w:themeColor="text1"/>
          <w:lang w:eastAsia="ja-JP"/>
        </w:rPr>
        <w:t>Biophys</w:t>
      </w:r>
      <w:proofErr w:type="spellEnd"/>
      <w:r w:rsidRPr="00E7573D">
        <w:rPr>
          <w:color w:val="000000" w:themeColor="text1"/>
          <w:lang w:eastAsia="ja-JP"/>
        </w:rPr>
        <w:t xml:space="preserve"> 9:361-371.</w:t>
      </w:r>
    </w:p>
    <w:p w14:paraId="5CF9B012"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Hambright KD, Zohary T, Gude H (2007) Microzooplankton dominate carbon flow and nutrient cycling in a warm subtropical freshwater lake. Limnol Oceanogr 52 (3):1018-1025.</w:t>
      </w:r>
    </w:p>
    <w:p w14:paraId="71E47EEC"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Hickel B, Pollingher U (1988) Identification of the bloom forming </w:t>
      </w:r>
      <w:r w:rsidRPr="00E7573D">
        <w:rPr>
          <w:i/>
          <w:iCs/>
          <w:color w:val="000000" w:themeColor="text1"/>
          <w:lang w:eastAsia="ja-JP"/>
        </w:rPr>
        <w:t>Peridinium</w:t>
      </w:r>
      <w:r w:rsidRPr="00E7573D">
        <w:rPr>
          <w:color w:val="000000" w:themeColor="text1"/>
          <w:lang w:eastAsia="ja-JP"/>
        </w:rPr>
        <w:t xml:space="preserve"> from Lake Kinneret (Israel) as </w:t>
      </w:r>
      <w:r w:rsidRPr="00E7573D">
        <w:rPr>
          <w:i/>
          <w:iCs/>
          <w:color w:val="000000" w:themeColor="text1"/>
          <w:lang w:eastAsia="ja-JP"/>
        </w:rPr>
        <w:t>P. gatunense</w:t>
      </w:r>
      <w:r w:rsidRPr="00E7573D">
        <w:rPr>
          <w:color w:val="000000" w:themeColor="text1"/>
          <w:lang w:eastAsia="ja-JP"/>
        </w:rPr>
        <w:t xml:space="preserve"> (Dinophyceae). Br Phycol J23:115-119.</w:t>
      </w:r>
    </w:p>
    <w:p w14:paraId="65E62283"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Hansen G, Flaim G (2007) Dinoflagellates of the Trentino Province, Italy. J Limnol. 66:107-141. </w:t>
      </w:r>
    </w:p>
    <w:p w14:paraId="48C6E251" w14:textId="18FFDB05"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Leshem T, Letcher PM, Powell MJ, Sukenik A. (2016) Characterization of a new </w:t>
      </w:r>
      <w:r w:rsidR="001228DC" w:rsidRPr="00E7573D">
        <w:rPr>
          <w:color w:val="000000" w:themeColor="text1"/>
          <w:lang w:eastAsia="ja-JP"/>
        </w:rPr>
        <w:t>chytrid</w:t>
      </w:r>
      <w:r w:rsidRPr="00E7573D">
        <w:rPr>
          <w:color w:val="000000" w:themeColor="text1"/>
          <w:lang w:eastAsia="ja-JP"/>
        </w:rPr>
        <w:t xml:space="preserve"> species parasitic on the dinoflagellate, </w:t>
      </w:r>
      <w:r w:rsidRPr="00E7573D">
        <w:rPr>
          <w:i/>
          <w:iCs/>
          <w:color w:val="000000" w:themeColor="text1"/>
          <w:lang w:eastAsia="ja-JP"/>
        </w:rPr>
        <w:t>Peridinium gatunense.</w:t>
      </w:r>
      <w:r w:rsidRPr="00E7573D">
        <w:rPr>
          <w:color w:val="000000" w:themeColor="text1"/>
          <w:lang w:eastAsia="ja-JP"/>
        </w:rPr>
        <w:t xml:space="preserve"> </w:t>
      </w:r>
      <w:proofErr w:type="spellStart"/>
      <w:r w:rsidRPr="00E7573D">
        <w:rPr>
          <w:color w:val="000000" w:themeColor="text1"/>
          <w:lang w:eastAsia="ja-JP"/>
        </w:rPr>
        <w:t>Mycologia</w:t>
      </w:r>
      <w:proofErr w:type="spellEnd"/>
      <w:r w:rsidRPr="00E7573D">
        <w:rPr>
          <w:color w:val="000000" w:themeColor="text1"/>
          <w:lang w:eastAsia="ja-JP"/>
        </w:rPr>
        <w:t xml:space="preserve"> 108: 731-743.</w:t>
      </w:r>
    </w:p>
    <w:p w14:paraId="10E51864"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Lindström K (1984) Effect of temperature, light and pH on growth, photosynthesis and respiration of the dinoflagellate </w:t>
      </w:r>
      <w:r w:rsidRPr="00E7573D">
        <w:rPr>
          <w:i/>
          <w:iCs/>
          <w:color w:val="000000" w:themeColor="text1"/>
          <w:lang w:eastAsia="ja-JP"/>
        </w:rPr>
        <w:t>Peridinium cinctum</w:t>
      </w:r>
      <w:r w:rsidRPr="00E7573D">
        <w:rPr>
          <w:color w:val="000000" w:themeColor="text1"/>
          <w:lang w:eastAsia="ja-JP"/>
        </w:rPr>
        <w:t xml:space="preserve"> fa. </w:t>
      </w:r>
      <w:r w:rsidRPr="00E7573D">
        <w:rPr>
          <w:i/>
          <w:iCs/>
          <w:color w:val="000000" w:themeColor="text1"/>
          <w:lang w:eastAsia="ja-JP"/>
        </w:rPr>
        <w:t>westii</w:t>
      </w:r>
      <w:r w:rsidRPr="00E7573D">
        <w:rPr>
          <w:color w:val="000000" w:themeColor="text1"/>
          <w:lang w:eastAsia="ja-JP"/>
        </w:rPr>
        <w:t xml:space="preserve"> in laboratory cultures. J Phycol 20:212-220.</w:t>
      </w:r>
    </w:p>
    <w:p w14:paraId="3FE57B6F"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Lindström K (1991) Nutrient requirements of the dinoflagellate </w:t>
      </w:r>
      <w:r w:rsidRPr="00E7573D">
        <w:rPr>
          <w:i/>
          <w:iCs/>
          <w:color w:val="000000" w:themeColor="text1"/>
          <w:lang w:eastAsia="ja-JP"/>
        </w:rPr>
        <w:t>Peridinium gatunense</w:t>
      </w:r>
      <w:r w:rsidRPr="00E7573D">
        <w:rPr>
          <w:color w:val="000000" w:themeColor="text1"/>
          <w:lang w:eastAsia="ja-JP"/>
        </w:rPr>
        <w:t>. J Phycol 27:207-219.</w:t>
      </w:r>
    </w:p>
    <w:p w14:paraId="61BD399F"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Liu S-M, Hader D-P, Ullrich W (1990) </w:t>
      </w:r>
      <w:proofErr w:type="spellStart"/>
      <w:r w:rsidRPr="00E7573D">
        <w:rPr>
          <w:color w:val="000000" w:themeColor="text1"/>
          <w:lang w:eastAsia="ja-JP"/>
        </w:rPr>
        <w:t>Photoorientation</w:t>
      </w:r>
      <w:proofErr w:type="spellEnd"/>
      <w:r w:rsidRPr="00E7573D">
        <w:rPr>
          <w:color w:val="000000" w:themeColor="text1"/>
          <w:lang w:eastAsia="ja-JP"/>
        </w:rPr>
        <w:t xml:space="preserve"> in the freshwater dinoflagellate, </w:t>
      </w:r>
      <w:r w:rsidRPr="00E7573D">
        <w:rPr>
          <w:i/>
          <w:iCs/>
          <w:color w:val="000000" w:themeColor="text1"/>
          <w:lang w:eastAsia="ja-JP"/>
        </w:rPr>
        <w:t>Peridinium gatunense</w:t>
      </w:r>
      <w:r w:rsidRPr="00E7573D">
        <w:rPr>
          <w:color w:val="000000" w:themeColor="text1"/>
          <w:lang w:eastAsia="ja-JP"/>
        </w:rPr>
        <w:t xml:space="preserve"> Nygaard. FEMS Microbiol Let 73:91-101.</w:t>
      </w:r>
    </w:p>
    <w:p w14:paraId="335882F9"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McCarthy JJ, Wynne D, Berman T (1982) The uptake of dissolved nitrogenous nutrients by Lake Kinneret, Israel microplankton. Limnol Oceanogr 27:673-680.</w:t>
      </w:r>
    </w:p>
    <w:p w14:paraId="65A547BF"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Messer G, Ben Shaul Y (1969) Fine structure of </w:t>
      </w:r>
      <w:r w:rsidRPr="00E7573D">
        <w:rPr>
          <w:i/>
          <w:iCs/>
          <w:color w:val="000000" w:themeColor="text1"/>
          <w:lang w:eastAsia="ja-JP"/>
        </w:rPr>
        <w:t>Peridinium westii</w:t>
      </w:r>
      <w:r w:rsidRPr="00E7573D">
        <w:rPr>
          <w:color w:val="000000" w:themeColor="text1"/>
          <w:lang w:eastAsia="ja-JP"/>
        </w:rPr>
        <w:t xml:space="preserve">, a freshwater dinoflagellate. J </w:t>
      </w:r>
      <w:proofErr w:type="spellStart"/>
      <w:r w:rsidRPr="00E7573D">
        <w:rPr>
          <w:color w:val="000000" w:themeColor="text1"/>
          <w:lang w:eastAsia="ja-JP"/>
        </w:rPr>
        <w:t>Protozool</w:t>
      </w:r>
      <w:proofErr w:type="spellEnd"/>
      <w:r w:rsidRPr="00E7573D">
        <w:rPr>
          <w:color w:val="000000" w:themeColor="text1"/>
          <w:lang w:eastAsia="ja-JP"/>
        </w:rPr>
        <w:t xml:space="preserve"> 15:272-280.</w:t>
      </w:r>
    </w:p>
    <w:p w14:paraId="10BE5A8F"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lastRenderedPageBreak/>
        <w:t>Murik O, Kaplan A (2009) Paradoxically, prior acquisition of antioxidant activity enhances oxidative stress-induced cell death. Environ Microbiol 11 (9):2301-2309.</w:t>
      </w:r>
    </w:p>
    <w:p w14:paraId="71A4D033" w14:textId="0404FA74"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Nevo Z, Sharon N (1969) The cell wall of </w:t>
      </w:r>
      <w:r w:rsidRPr="00E7573D">
        <w:rPr>
          <w:i/>
          <w:iCs/>
          <w:color w:val="000000" w:themeColor="text1"/>
          <w:lang w:eastAsia="ja-JP"/>
        </w:rPr>
        <w:t>Peridinium westii</w:t>
      </w:r>
      <w:r w:rsidRPr="00E7573D">
        <w:rPr>
          <w:color w:val="000000" w:themeColor="text1"/>
          <w:lang w:eastAsia="ja-JP"/>
        </w:rPr>
        <w:t xml:space="preserve">, a </w:t>
      </w:r>
      <w:r w:rsidR="001228DC" w:rsidRPr="00E7573D">
        <w:rPr>
          <w:color w:val="000000" w:themeColor="text1"/>
          <w:lang w:eastAsia="ja-JP"/>
        </w:rPr>
        <w:t>non-cellulosic</w:t>
      </w:r>
      <w:r w:rsidRPr="00E7573D">
        <w:rPr>
          <w:color w:val="000000" w:themeColor="text1"/>
          <w:lang w:eastAsia="ja-JP"/>
        </w:rPr>
        <w:t xml:space="preserve"> glucan. </w:t>
      </w:r>
      <w:proofErr w:type="spellStart"/>
      <w:r w:rsidRPr="00E7573D">
        <w:rPr>
          <w:color w:val="000000" w:themeColor="text1"/>
          <w:lang w:eastAsia="ja-JP"/>
        </w:rPr>
        <w:t>Biochim</w:t>
      </w:r>
      <w:proofErr w:type="spellEnd"/>
      <w:r w:rsidRPr="00E7573D">
        <w:rPr>
          <w:color w:val="000000" w:themeColor="text1"/>
          <w:lang w:eastAsia="ja-JP"/>
        </w:rPr>
        <w:t xml:space="preserve"> </w:t>
      </w:r>
      <w:proofErr w:type="spellStart"/>
      <w:r w:rsidRPr="00E7573D">
        <w:rPr>
          <w:color w:val="000000" w:themeColor="text1"/>
          <w:lang w:eastAsia="ja-JP"/>
        </w:rPr>
        <w:t>Biophys</w:t>
      </w:r>
      <w:proofErr w:type="spellEnd"/>
      <w:r w:rsidRPr="00E7573D">
        <w:rPr>
          <w:color w:val="000000" w:themeColor="text1"/>
          <w:lang w:eastAsia="ja-JP"/>
        </w:rPr>
        <w:t xml:space="preserve"> Acta 173:161-175.</w:t>
      </w:r>
    </w:p>
    <w:p w14:paraId="5AD433D4"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Pfiester LA (1977) Sexual reproduction of </w:t>
      </w:r>
      <w:r w:rsidRPr="00E7573D">
        <w:rPr>
          <w:i/>
          <w:iCs/>
          <w:color w:val="000000" w:themeColor="text1"/>
          <w:lang w:eastAsia="ja-JP"/>
        </w:rPr>
        <w:t xml:space="preserve">Peridinium gatunense </w:t>
      </w:r>
      <w:r w:rsidRPr="00E7573D">
        <w:rPr>
          <w:color w:val="000000" w:themeColor="text1"/>
          <w:lang w:eastAsia="ja-JP"/>
        </w:rPr>
        <w:t>(Dinophyceae). J Phycol 13:92-95.</w:t>
      </w:r>
    </w:p>
    <w:p w14:paraId="19D53D3C"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Pollingher U (1986) Phytoplankton periodicity in a subtropical lake (Lake Kinneret, Israel). Hydrobiologia 138:127-138.</w:t>
      </w:r>
    </w:p>
    <w:p w14:paraId="249AEBE2"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Pollingher U (1988) Freshwater armored dinoflagellates: growth, reproductive strategies and population dynamics. In: Sandgren C (ed) Growth and Reproduction Strategies of Freshwater Phytoplankton. Cambridge University Press, Cambridge, pp 134-174.</w:t>
      </w:r>
    </w:p>
    <w:p w14:paraId="665802B5"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Pollingher U, Hickel B (1991) Dinoflagellate associations in a subtropical lake (Lake Kinneret, Israel). Arch Hydrobiol 120:267-285.</w:t>
      </w:r>
    </w:p>
    <w:p w14:paraId="596CD024"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Pollingher U, Serruya C (1976) Phased division of </w:t>
      </w:r>
      <w:r w:rsidRPr="00E7573D">
        <w:rPr>
          <w:i/>
          <w:iCs/>
          <w:color w:val="000000" w:themeColor="text1"/>
          <w:lang w:eastAsia="ja-JP"/>
        </w:rPr>
        <w:t>Peridinium cinctum</w:t>
      </w:r>
      <w:r w:rsidRPr="00E7573D">
        <w:rPr>
          <w:color w:val="000000" w:themeColor="text1"/>
          <w:lang w:eastAsia="ja-JP"/>
        </w:rPr>
        <w:t xml:space="preserve"> fa. </w:t>
      </w:r>
      <w:r w:rsidRPr="00E7573D">
        <w:rPr>
          <w:i/>
          <w:iCs/>
          <w:color w:val="000000" w:themeColor="text1"/>
          <w:lang w:eastAsia="ja-JP"/>
        </w:rPr>
        <w:t>westii</w:t>
      </w:r>
      <w:r w:rsidRPr="00E7573D">
        <w:rPr>
          <w:color w:val="000000" w:themeColor="text1"/>
          <w:lang w:eastAsia="ja-JP"/>
        </w:rPr>
        <w:t xml:space="preserve"> (Dinophyceae) and development of the Lake Kinneret, Israel bloom. J Phycol 12:162-170.</w:t>
      </w:r>
    </w:p>
    <w:p w14:paraId="3E79CE9E" w14:textId="4E08F075"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Pollingher U, Zemel E (1981) </w:t>
      </w:r>
      <w:r w:rsidRPr="00E7573D">
        <w:rPr>
          <w:i/>
          <w:iCs/>
          <w:color w:val="000000" w:themeColor="text1"/>
          <w:lang w:eastAsia="ja-JP"/>
        </w:rPr>
        <w:t>In situ</w:t>
      </w:r>
      <w:r w:rsidRPr="00E7573D">
        <w:rPr>
          <w:color w:val="000000" w:themeColor="text1"/>
          <w:lang w:eastAsia="ja-JP"/>
        </w:rPr>
        <w:t xml:space="preserve"> and experimental evidence of the influence of turbulence on cell division processes of </w:t>
      </w:r>
      <w:r w:rsidRPr="00E7573D">
        <w:rPr>
          <w:i/>
          <w:iCs/>
          <w:color w:val="000000" w:themeColor="text1"/>
          <w:lang w:eastAsia="ja-JP"/>
        </w:rPr>
        <w:t>Peridinium cinctum</w:t>
      </w:r>
      <w:r w:rsidRPr="00E7573D">
        <w:rPr>
          <w:color w:val="000000" w:themeColor="text1"/>
          <w:lang w:eastAsia="ja-JP"/>
        </w:rPr>
        <w:t xml:space="preserve"> fa.</w:t>
      </w:r>
      <w:r w:rsidR="001228DC">
        <w:rPr>
          <w:color w:val="000000" w:themeColor="text1"/>
          <w:lang w:eastAsia="ja-JP"/>
        </w:rPr>
        <w:t xml:space="preserve"> </w:t>
      </w:r>
      <w:r w:rsidRPr="00E7573D">
        <w:rPr>
          <w:i/>
          <w:iCs/>
          <w:color w:val="000000" w:themeColor="text1"/>
          <w:lang w:eastAsia="ja-JP"/>
        </w:rPr>
        <w:t>westii</w:t>
      </w:r>
      <w:r w:rsidRPr="00E7573D">
        <w:rPr>
          <w:color w:val="000000" w:themeColor="text1"/>
          <w:lang w:eastAsia="ja-JP"/>
        </w:rPr>
        <w:t>. (Lemm.) Lefevre. Br Phycol J 16:281-287.</w:t>
      </w:r>
    </w:p>
    <w:p w14:paraId="61F85F8F"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Rahat M (1968) Observations on the life cycle of Peridinium westii in a mixed culture. </w:t>
      </w:r>
      <w:proofErr w:type="spellStart"/>
      <w:r w:rsidRPr="00E7573D">
        <w:rPr>
          <w:color w:val="000000" w:themeColor="text1"/>
          <w:lang w:eastAsia="ja-JP"/>
        </w:rPr>
        <w:t>Isr</w:t>
      </w:r>
      <w:proofErr w:type="spellEnd"/>
      <w:r w:rsidRPr="00E7573D">
        <w:rPr>
          <w:color w:val="000000" w:themeColor="text1"/>
          <w:lang w:eastAsia="ja-JP"/>
        </w:rPr>
        <w:t xml:space="preserve"> J Bot 17:200-206.</w:t>
      </w:r>
    </w:p>
    <w:p w14:paraId="1076DAD3"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Rodhe W (1978) </w:t>
      </w:r>
      <w:r w:rsidRPr="00E7573D">
        <w:rPr>
          <w:i/>
          <w:iCs/>
          <w:color w:val="000000" w:themeColor="text1"/>
          <w:lang w:eastAsia="ja-JP"/>
        </w:rPr>
        <w:t>Peridinium</w:t>
      </w:r>
      <w:r w:rsidRPr="00E7573D">
        <w:rPr>
          <w:color w:val="000000" w:themeColor="text1"/>
          <w:lang w:eastAsia="ja-JP"/>
        </w:rPr>
        <w:t xml:space="preserve"> </w:t>
      </w:r>
      <w:r w:rsidRPr="00E7573D">
        <w:rPr>
          <w:i/>
          <w:iCs/>
          <w:color w:val="000000" w:themeColor="text1"/>
          <w:lang w:eastAsia="ja-JP"/>
        </w:rPr>
        <w:t>cinctum</w:t>
      </w:r>
      <w:r w:rsidRPr="00E7573D">
        <w:rPr>
          <w:color w:val="000000" w:themeColor="text1"/>
          <w:lang w:eastAsia="ja-JP"/>
        </w:rPr>
        <w:t xml:space="preserve"> fa. </w:t>
      </w:r>
      <w:r w:rsidRPr="00E7573D">
        <w:rPr>
          <w:i/>
          <w:iCs/>
          <w:color w:val="000000" w:themeColor="text1"/>
          <w:lang w:eastAsia="ja-JP"/>
        </w:rPr>
        <w:t>westii</w:t>
      </w:r>
      <w:r w:rsidRPr="00E7573D">
        <w:rPr>
          <w:color w:val="000000" w:themeColor="text1"/>
          <w:lang w:eastAsia="ja-JP"/>
        </w:rPr>
        <w:t xml:space="preserve"> (Lemm.) Lef.:  growth characteristics. In: Serruya C (ed) Lake Kinneret. Dr. Junk Publishers, The Hague, pp 275-283.</w:t>
      </w:r>
    </w:p>
    <w:p w14:paraId="3AB59D61"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Serruya C, Gophen M, Pollingher U (1980) Lake Kinneret: Carbon flow patterns and ecosystems management. Arch Hydrobiol 88:265-302.</w:t>
      </w:r>
    </w:p>
    <w:p w14:paraId="64636C13"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Sherr B, Sherr E, Berman T (1982) Decomposition of organic detritus: a selective role for </w:t>
      </w:r>
      <w:proofErr w:type="spellStart"/>
      <w:r w:rsidRPr="00E7573D">
        <w:rPr>
          <w:color w:val="000000" w:themeColor="text1"/>
          <w:lang w:eastAsia="ja-JP"/>
        </w:rPr>
        <w:t>microflagellate</w:t>
      </w:r>
      <w:proofErr w:type="spellEnd"/>
      <w:r w:rsidRPr="00E7573D">
        <w:rPr>
          <w:color w:val="000000" w:themeColor="text1"/>
          <w:lang w:eastAsia="ja-JP"/>
        </w:rPr>
        <w:t xml:space="preserve"> protozoa. Limnol Oceanogr 27:765-769.</w:t>
      </w:r>
    </w:p>
    <w:p w14:paraId="55360CF0"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Spataru P, Zorn M (1976) Some aspects of natural food and feeding habits of </w:t>
      </w:r>
      <w:r w:rsidRPr="00E7573D">
        <w:rPr>
          <w:i/>
          <w:iCs/>
          <w:color w:val="000000" w:themeColor="text1"/>
          <w:lang w:eastAsia="ja-JP"/>
        </w:rPr>
        <w:t xml:space="preserve">Tilapia </w:t>
      </w:r>
      <w:proofErr w:type="spellStart"/>
      <w:r w:rsidRPr="00E7573D">
        <w:rPr>
          <w:i/>
          <w:iCs/>
          <w:color w:val="000000" w:themeColor="text1"/>
          <w:lang w:eastAsia="ja-JP"/>
        </w:rPr>
        <w:t>galilaea</w:t>
      </w:r>
      <w:proofErr w:type="spellEnd"/>
      <w:r w:rsidRPr="00E7573D">
        <w:rPr>
          <w:color w:val="000000" w:themeColor="text1"/>
          <w:lang w:eastAsia="ja-JP"/>
        </w:rPr>
        <w:t xml:space="preserve"> (Artedi) and </w:t>
      </w:r>
      <w:proofErr w:type="spellStart"/>
      <w:r w:rsidRPr="00E7573D">
        <w:rPr>
          <w:i/>
          <w:iCs/>
          <w:color w:val="000000" w:themeColor="text1"/>
          <w:lang w:eastAsia="ja-JP"/>
        </w:rPr>
        <w:t>Tiplapia</w:t>
      </w:r>
      <w:proofErr w:type="spellEnd"/>
      <w:r w:rsidRPr="00E7573D">
        <w:rPr>
          <w:i/>
          <w:iCs/>
          <w:color w:val="000000" w:themeColor="text1"/>
          <w:lang w:eastAsia="ja-JP"/>
        </w:rPr>
        <w:t xml:space="preserve"> </w:t>
      </w:r>
      <w:proofErr w:type="spellStart"/>
      <w:r w:rsidRPr="00E7573D">
        <w:rPr>
          <w:i/>
          <w:iCs/>
          <w:color w:val="000000" w:themeColor="text1"/>
          <w:lang w:eastAsia="ja-JP"/>
        </w:rPr>
        <w:t>aurea</w:t>
      </w:r>
      <w:proofErr w:type="spellEnd"/>
      <w:r w:rsidRPr="00E7573D">
        <w:rPr>
          <w:color w:val="000000" w:themeColor="text1"/>
          <w:lang w:eastAsia="ja-JP"/>
        </w:rPr>
        <w:t xml:space="preserve"> (</w:t>
      </w:r>
      <w:proofErr w:type="spellStart"/>
      <w:r w:rsidRPr="00E7573D">
        <w:rPr>
          <w:color w:val="000000" w:themeColor="text1"/>
          <w:lang w:eastAsia="ja-JP"/>
        </w:rPr>
        <w:t>Steindachner</w:t>
      </w:r>
      <w:proofErr w:type="spellEnd"/>
      <w:r w:rsidRPr="00E7573D">
        <w:rPr>
          <w:color w:val="000000" w:themeColor="text1"/>
          <w:lang w:eastAsia="ja-JP"/>
        </w:rPr>
        <w:t xml:space="preserve">) in Lake Kinneret. </w:t>
      </w:r>
      <w:proofErr w:type="spellStart"/>
      <w:r w:rsidRPr="00E7573D">
        <w:rPr>
          <w:color w:val="000000" w:themeColor="text1"/>
          <w:lang w:eastAsia="ja-JP"/>
        </w:rPr>
        <w:t>Bamidgeh</w:t>
      </w:r>
      <w:proofErr w:type="spellEnd"/>
      <w:r w:rsidRPr="00E7573D">
        <w:rPr>
          <w:color w:val="000000" w:themeColor="text1"/>
          <w:lang w:eastAsia="ja-JP"/>
        </w:rPr>
        <w:t xml:space="preserve">, The </w:t>
      </w:r>
      <w:proofErr w:type="spellStart"/>
      <w:r w:rsidRPr="00E7573D">
        <w:rPr>
          <w:color w:val="000000" w:themeColor="text1"/>
          <w:lang w:eastAsia="ja-JP"/>
        </w:rPr>
        <w:t>Isr</w:t>
      </w:r>
      <w:proofErr w:type="spellEnd"/>
      <w:r w:rsidRPr="00E7573D">
        <w:rPr>
          <w:color w:val="000000" w:themeColor="text1"/>
          <w:lang w:eastAsia="ja-JP"/>
        </w:rPr>
        <w:t xml:space="preserve"> J Aquaculture 28:12-17.</w:t>
      </w:r>
    </w:p>
    <w:p w14:paraId="159B2C94"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Sukenik A, Eshkol R, </w:t>
      </w:r>
      <w:proofErr w:type="spellStart"/>
      <w:r w:rsidRPr="00E7573D">
        <w:rPr>
          <w:color w:val="000000" w:themeColor="text1"/>
          <w:lang w:eastAsia="ja-JP"/>
        </w:rPr>
        <w:t>Livne</w:t>
      </w:r>
      <w:proofErr w:type="spellEnd"/>
      <w:r w:rsidRPr="00E7573D">
        <w:rPr>
          <w:color w:val="000000" w:themeColor="text1"/>
          <w:lang w:eastAsia="ja-JP"/>
        </w:rPr>
        <w:t xml:space="preserve"> A, Hadas O, Rom M, </w:t>
      </w:r>
      <w:proofErr w:type="spellStart"/>
      <w:r w:rsidRPr="00E7573D">
        <w:rPr>
          <w:color w:val="000000" w:themeColor="text1"/>
          <w:lang w:eastAsia="ja-JP"/>
        </w:rPr>
        <w:t>Tchernov</w:t>
      </w:r>
      <w:proofErr w:type="spellEnd"/>
      <w:r w:rsidRPr="00E7573D">
        <w:rPr>
          <w:color w:val="000000" w:themeColor="text1"/>
          <w:lang w:eastAsia="ja-JP"/>
        </w:rPr>
        <w:t xml:space="preserve"> D, Vardi A, Kaplan A (2002) Inhibition of growth and photosynthesis of the dinoflagellate </w:t>
      </w:r>
      <w:r w:rsidRPr="00E7573D">
        <w:rPr>
          <w:i/>
          <w:color w:val="000000" w:themeColor="text1"/>
          <w:lang w:eastAsia="ja-JP"/>
        </w:rPr>
        <w:t>Peridinium gatunense</w:t>
      </w:r>
      <w:r w:rsidRPr="00E7573D">
        <w:rPr>
          <w:color w:val="000000" w:themeColor="text1"/>
          <w:lang w:eastAsia="ja-JP"/>
        </w:rPr>
        <w:t xml:space="preserve"> by Microcystis sp.(cyanobacteria): a novel allelopathic mechanism. Limnol </w:t>
      </w:r>
      <w:r w:rsidRPr="00E7573D">
        <w:rPr>
          <w:color w:val="000000" w:themeColor="text1"/>
          <w:lang w:eastAsia="ja-JP"/>
        </w:rPr>
        <w:lastRenderedPageBreak/>
        <w:t>Oceanogr 47:1656-1663.</w:t>
      </w:r>
    </w:p>
    <w:p w14:paraId="7D09F7FD"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proofErr w:type="spellStart"/>
      <w:r w:rsidRPr="00E7573D">
        <w:rPr>
          <w:color w:val="000000" w:themeColor="text1"/>
          <w:lang w:eastAsia="ja-JP"/>
        </w:rPr>
        <w:t>Usvyatsov</w:t>
      </w:r>
      <w:proofErr w:type="spellEnd"/>
      <w:r w:rsidRPr="00E7573D">
        <w:rPr>
          <w:color w:val="000000" w:themeColor="text1"/>
          <w:lang w:eastAsia="ja-JP"/>
        </w:rPr>
        <w:t xml:space="preserve"> S, Zohary T (2006) Lake Kinneret continuous time-depth chlorophyll record highlights major phytoplankton events. Verh Internat Verein Limnol 29:1131-1134.</w:t>
      </w:r>
    </w:p>
    <w:p w14:paraId="027B9708"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Vardi A, Berman-Frank I, Rozenberg T, Hadas O, Kaplan A, Levine A (1999) Programmed cell death of the dinoflagellate </w:t>
      </w:r>
      <w:r w:rsidRPr="00E7573D">
        <w:rPr>
          <w:i/>
          <w:color w:val="000000" w:themeColor="text1"/>
          <w:lang w:eastAsia="ja-JP"/>
        </w:rPr>
        <w:t>Peridinium gatunense</w:t>
      </w:r>
      <w:r w:rsidRPr="00E7573D">
        <w:rPr>
          <w:color w:val="000000" w:themeColor="text1"/>
          <w:lang w:eastAsia="ja-JP"/>
        </w:rPr>
        <w:t xml:space="preserve"> is mediated by CO</w:t>
      </w:r>
      <w:r w:rsidRPr="00E7573D">
        <w:rPr>
          <w:color w:val="000000" w:themeColor="text1"/>
          <w:vertAlign w:val="subscript"/>
          <w:lang w:eastAsia="ja-JP"/>
        </w:rPr>
        <w:t>2</w:t>
      </w:r>
      <w:r w:rsidRPr="00E7573D">
        <w:rPr>
          <w:color w:val="000000" w:themeColor="text1"/>
          <w:lang w:eastAsia="ja-JP"/>
        </w:rPr>
        <w:t xml:space="preserve"> limitation and oxidative stress. Current Biol 9:1061-1064.</w:t>
      </w:r>
    </w:p>
    <w:p w14:paraId="5A5DB398"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Vardi A, Eisenstadt D, Murik O, Berman-Frank I, Zohary T, Levine A, Kaplan A (2007) Synchronization of cell death in a dinoflagellate population is mediated by an excreted thiol protease. Environ Microbiol 9:360-369.</w:t>
      </w:r>
    </w:p>
    <w:p w14:paraId="57BFB612"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Vardi A, Schatz D, Beeri K, </w:t>
      </w:r>
      <w:proofErr w:type="spellStart"/>
      <w:r w:rsidRPr="00E7573D">
        <w:rPr>
          <w:color w:val="000000" w:themeColor="text1"/>
          <w:lang w:eastAsia="ja-JP"/>
        </w:rPr>
        <w:t>Motro</w:t>
      </w:r>
      <w:proofErr w:type="spellEnd"/>
      <w:r w:rsidRPr="00E7573D">
        <w:rPr>
          <w:color w:val="000000" w:themeColor="text1"/>
          <w:lang w:eastAsia="ja-JP"/>
        </w:rPr>
        <w:t xml:space="preserve"> U, Sukenik A, Levine A, Kaplan A (2002) Dinoflagellate-cyanobacterium communication may determine the composition of phytoplankton assemblage in a mesotrophic lake. Current Biol 12:1767-1772.</w:t>
      </w:r>
    </w:p>
    <w:p w14:paraId="70B8B7F0"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Wynne D (1981) Phosphorus, phosphatases and the </w:t>
      </w:r>
      <w:r w:rsidRPr="00E7573D">
        <w:rPr>
          <w:i/>
          <w:iCs/>
          <w:color w:val="000000" w:themeColor="text1"/>
          <w:lang w:eastAsia="ja-JP"/>
        </w:rPr>
        <w:t>Peridinium</w:t>
      </w:r>
      <w:r w:rsidRPr="00E7573D">
        <w:rPr>
          <w:color w:val="000000" w:themeColor="text1"/>
          <w:lang w:eastAsia="ja-JP"/>
        </w:rPr>
        <w:t xml:space="preserve"> bloom in Lake Kinneret. Verh Internat Verein Limnol 21:523-527.</w:t>
      </w:r>
    </w:p>
    <w:p w14:paraId="79756580"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Wynne D, Patni NJ, Aaronson S, Berman T (1982) The relationship between nutrient status and chemical composition of </w:t>
      </w:r>
      <w:r w:rsidRPr="00E7573D">
        <w:rPr>
          <w:i/>
          <w:iCs/>
          <w:color w:val="000000" w:themeColor="text1"/>
          <w:lang w:eastAsia="ja-JP"/>
        </w:rPr>
        <w:t xml:space="preserve">Peridinium cinctum </w:t>
      </w:r>
      <w:r w:rsidRPr="00E7573D">
        <w:rPr>
          <w:color w:val="000000" w:themeColor="text1"/>
          <w:lang w:eastAsia="ja-JP"/>
        </w:rPr>
        <w:t>during the bloom in Lake Kinneret. J Plankton Res 4:125-136.</w:t>
      </w:r>
    </w:p>
    <w:p w14:paraId="27C3CE52" w14:textId="6728DD06"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Yacobi YZ, Pollingher U, Gonen Y, Gerhard V, Sukenik A (1996) HPLC analysis of phytoplankton pigments from Lake Kinneret with special reference to the </w:t>
      </w:r>
      <w:proofErr w:type="spellStart"/>
      <w:r w:rsidRPr="00E7573D">
        <w:rPr>
          <w:color w:val="000000" w:themeColor="text1"/>
          <w:lang w:eastAsia="ja-JP"/>
        </w:rPr>
        <w:t>bloom</w:t>
      </w:r>
      <w:proofErr w:type="spellEnd"/>
      <w:r w:rsidRPr="00E7573D">
        <w:rPr>
          <w:color w:val="000000" w:themeColor="text1"/>
          <w:lang w:eastAsia="ja-JP"/>
        </w:rPr>
        <w:t xml:space="preserve">-forming dinoflagellate </w:t>
      </w:r>
      <w:r w:rsidRPr="00E7573D">
        <w:rPr>
          <w:i/>
          <w:iCs/>
          <w:color w:val="000000" w:themeColor="text1"/>
          <w:lang w:eastAsia="ja-JP"/>
        </w:rPr>
        <w:t>Peridinium gatunense</w:t>
      </w:r>
      <w:r w:rsidRPr="00E7573D">
        <w:rPr>
          <w:color w:val="000000" w:themeColor="text1"/>
          <w:lang w:eastAsia="ja-JP"/>
        </w:rPr>
        <w:t xml:space="preserve"> (</w:t>
      </w:r>
      <w:r w:rsidR="001228DC" w:rsidRPr="00E7573D">
        <w:rPr>
          <w:color w:val="000000" w:themeColor="text1"/>
          <w:lang w:eastAsia="ja-JP"/>
        </w:rPr>
        <w:t>Dinophyceae</w:t>
      </w:r>
      <w:r w:rsidRPr="00E7573D">
        <w:rPr>
          <w:color w:val="000000" w:themeColor="text1"/>
          <w:lang w:eastAsia="ja-JP"/>
        </w:rPr>
        <w:t>) and chlorophyll degradation products. J Plankton Res 18:1781-1796.</w:t>
      </w:r>
    </w:p>
    <w:p w14:paraId="1DCEEC25"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Yacobi YZ, Zohary T (2010) </w:t>
      </w:r>
      <w:proofErr w:type="spellStart"/>
      <w:proofErr w:type="gramStart"/>
      <w:r w:rsidRPr="00E7573D">
        <w:rPr>
          <w:color w:val="000000" w:themeColor="text1"/>
          <w:lang w:eastAsia="ja-JP"/>
        </w:rPr>
        <w:t>Carbon:chlorophyll</w:t>
      </w:r>
      <w:proofErr w:type="spellEnd"/>
      <w:proofErr w:type="gramEnd"/>
      <w:r w:rsidRPr="00E7573D">
        <w:rPr>
          <w:color w:val="000000" w:themeColor="text1"/>
          <w:lang w:eastAsia="ja-JP"/>
        </w:rPr>
        <w:t xml:space="preserve"> a ratio, assimilation numbers and turnover times of Lake Kinneret phytoplankton. Hydrobiologia 639:185-196.</w:t>
      </w:r>
    </w:p>
    <w:p w14:paraId="2645FE71"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Zohary T (2004) Changes to the phytoplankton assemblage of Lake Kinneret after decades of a predictable, repetitive pattern. </w:t>
      </w:r>
      <w:proofErr w:type="spellStart"/>
      <w:r w:rsidRPr="00E7573D">
        <w:rPr>
          <w:color w:val="000000" w:themeColor="text1"/>
          <w:lang w:eastAsia="ja-JP"/>
        </w:rPr>
        <w:t>Freshwat</w:t>
      </w:r>
      <w:proofErr w:type="spellEnd"/>
      <w:r w:rsidRPr="00E7573D">
        <w:rPr>
          <w:color w:val="000000" w:themeColor="text1"/>
          <w:lang w:eastAsia="ja-JP"/>
        </w:rPr>
        <w:t xml:space="preserve"> Biol 49:1355-1371.</w:t>
      </w:r>
    </w:p>
    <w:p w14:paraId="663EF4F6"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Zohary T, Erez J, Gophen M, Berman-Frank I, Stiller M (1994) Seasonality of stable carbon isotopes with Lake Kinneret pelagic food web. Limnol Oceanogr 39:1030-1043.</w:t>
      </w:r>
    </w:p>
    <w:p w14:paraId="18487F40" w14:textId="77777777" w:rsidR="00CB432E" w:rsidRPr="00E51252" w:rsidRDefault="00CB432E" w:rsidP="00CB432E">
      <w:pPr>
        <w:widowControl w:val="0"/>
        <w:autoSpaceDE w:val="0"/>
        <w:autoSpaceDN w:val="0"/>
        <w:adjustRightInd w:val="0"/>
        <w:ind w:left="720" w:right="220" w:hanging="720"/>
        <w:rPr>
          <w:color w:val="215E99" w:themeColor="text2" w:themeTint="BF"/>
          <w:lang w:eastAsia="ja-JP"/>
        </w:rPr>
      </w:pPr>
      <w:r w:rsidRPr="00304CFC">
        <w:rPr>
          <w:rFonts w:asciiTheme="majorBidi" w:hAnsiTheme="majorBidi" w:cstheme="majorBidi"/>
        </w:rPr>
        <w:t xml:space="preserve">Zohary T, Fishbein T, Shlichter M, Naselli-Flores L (2017) Larger cell or colony size in winter, smaller in summer – a pattern shared by many species of Lake Kinneret phytoplankton. Inland Waters 7:200-209. </w:t>
      </w:r>
    </w:p>
    <w:p w14:paraId="304673B9"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Zohary T, Hadas O, Pollingher U, Kaplan B, Pinkas R, Güde H (2000) The effect of nutrients (N, P) on the decomposition of </w:t>
      </w:r>
      <w:r w:rsidRPr="00E7573D">
        <w:rPr>
          <w:i/>
          <w:iCs/>
          <w:color w:val="000000" w:themeColor="text1"/>
          <w:lang w:eastAsia="ja-JP"/>
        </w:rPr>
        <w:t>Peridinium gatunense</w:t>
      </w:r>
      <w:r w:rsidRPr="00E7573D">
        <w:rPr>
          <w:color w:val="000000" w:themeColor="text1"/>
          <w:lang w:eastAsia="ja-JP"/>
        </w:rPr>
        <w:t xml:space="preserve"> cells and thecae. Limnol Oceanogr 45:123-130.</w:t>
      </w:r>
    </w:p>
    <w:p w14:paraId="19D23FE6"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lastRenderedPageBreak/>
        <w:t xml:space="preserve">Zohary T, Nishri A, Sukenik A (2012) Present-absent: a chronicle of the dinoflagellate </w:t>
      </w:r>
      <w:r w:rsidRPr="00E7573D">
        <w:rPr>
          <w:i/>
          <w:color w:val="000000" w:themeColor="text1"/>
          <w:lang w:eastAsia="ja-JP"/>
        </w:rPr>
        <w:t>Peridinium gatunense</w:t>
      </w:r>
      <w:r w:rsidRPr="00E7573D">
        <w:rPr>
          <w:color w:val="000000" w:themeColor="text1"/>
          <w:lang w:eastAsia="ja-JP"/>
        </w:rPr>
        <w:t xml:space="preserve"> from Lake Kinneret. Hydrobiologia </w:t>
      </w:r>
      <w:r w:rsidRPr="00E7573D">
        <w:rPr>
          <w:color w:val="000000" w:themeColor="text1"/>
          <w:szCs w:val="22"/>
        </w:rPr>
        <w:t>698:161-174.</w:t>
      </w:r>
    </w:p>
    <w:p w14:paraId="31EA1D2B" w14:textId="77777777" w:rsidR="00CB432E" w:rsidRPr="00E7573D" w:rsidRDefault="00CB432E" w:rsidP="00CB432E">
      <w:pPr>
        <w:widowControl w:val="0"/>
        <w:autoSpaceDE w:val="0"/>
        <w:autoSpaceDN w:val="0"/>
        <w:adjustRightInd w:val="0"/>
        <w:ind w:left="720" w:right="220" w:hanging="720"/>
        <w:rPr>
          <w:color w:val="000000" w:themeColor="text1"/>
          <w:lang w:eastAsia="ja-JP"/>
        </w:rPr>
      </w:pPr>
      <w:r w:rsidRPr="00E7573D">
        <w:rPr>
          <w:color w:val="000000" w:themeColor="text1"/>
          <w:lang w:eastAsia="ja-JP"/>
        </w:rPr>
        <w:t xml:space="preserve">Zohary T, Pollingher U, Hadas O, Hambright KD (1998) Bloom dynamics and sedimentation of </w:t>
      </w:r>
      <w:r w:rsidRPr="00E7573D">
        <w:rPr>
          <w:i/>
          <w:iCs/>
          <w:color w:val="000000" w:themeColor="text1"/>
          <w:lang w:eastAsia="ja-JP"/>
        </w:rPr>
        <w:t>Peridinium gatunense</w:t>
      </w:r>
      <w:r w:rsidRPr="00E7573D">
        <w:rPr>
          <w:color w:val="000000" w:themeColor="text1"/>
          <w:lang w:eastAsia="ja-JP"/>
        </w:rPr>
        <w:t xml:space="preserve"> in Lake Kinneret. Limnol Oceanogr 43:175-186.</w:t>
      </w:r>
    </w:p>
    <w:p w14:paraId="7D6DC073" w14:textId="77777777" w:rsidR="00CB432E" w:rsidRDefault="00CB432E" w:rsidP="00CB432E">
      <w:pPr>
        <w:widowControl w:val="0"/>
        <w:autoSpaceDE w:val="0"/>
        <w:autoSpaceDN w:val="0"/>
        <w:adjustRightInd w:val="0"/>
        <w:ind w:left="720" w:right="220" w:hanging="720"/>
      </w:pPr>
      <w:r w:rsidRPr="00D72325">
        <w:t xml:space="preserve">Zohary T, Sukenik A, Berman T (2014) </w:t>
      </w:r>
      <w:r w:rsidRPr="00D72325">
        <w:rPr>
          <w:i/>
        </w:rPr>
        <w:t>Peridinium gatunense</w:t>
      </w:r>
      <w:r w:rsidRPr="00D72325">
        <w:t xml:space="preserve">. Chap. 11 In: Zohary T, Sukenik A, Berman T, Nishri A. [eds] </w:t>
      </w:r>
      <w:r w:rsidRPr="00996097">
        <w:rPr>
          <w:iCs/>
        </w:rPr>
        <w:t>Lake Kinneret: Ecology and Management</w:t>
      </w:r>
      <w:r w:rsidRPr="00D72325">
        <w:t>, pp 191-212. Springer, Heidelberg.</w:t>
      </w:r>
    </w:p>
    <w:p w14:paraId="767D0711" w14:textId="77777777" w:rsidR="00CB432E" w:rsidRPr="00A071CF" w:rsidRDefault="00CB432E" w:rsidP="00CB432E">
      <w:pPr>
        <w:widowControl w:val="0"/>
        <w:autoSpaceDE w:val="0"/>
        <w:autoSpaceDN w:val="0"/>
        <w:adjustRightInd w:val="0"/>
        <w:ind w:left="720" w:right="220" w:hanging="720"/>
      </w:pPr>
      <w:r w:rsidRPr="00D72325">
        <w:t>Zohary</w:t>
      </w:r>
      <w:r w:rsidRPr="00D72325">
        <w:rPr>
          <w:rFonts w:hint="cs"/>
          <w:rtl/>
        </w:rPr>
        <w:t xml:space="preserve"> </w:t>
      </w:r>
      <w:r w:rsidRPr="00D72325">
        <w:t>T</w:t>
      </w:r>
      <w:r w:rsidRPr="001A32F9">
        <w:t>, Alster A, Cummings D,</w:t>
      </w:r>
      <w:r w:rsidRPr="001A32F9">
        <w:rPr>
          <w:vertAlign w:val="superscript"/>
        </w:rPr>
        <w:t xml:space="preserve"> </w:t>
      </w:r>
      <w:r w:rsidRPr="001A32F9">
        <w:t>Dolev A, Eckert W, Gal G, Gasith</w:t>
      </w:r>
      <w:r w:rsidRPr="001A32F9">
        <w:rPr>
          <w:vertAlign w:val="superscript"/>
        </w:rPr>
        <w:t xml:space="preserve"> </w:t>
      </w:r>
      <w:r w:rsidRPr="001A32F9">
        <w:t xml:space="preserve">A, Guk E, Leibovici E, Ofir E, </w:t>
      </w:r>
      <w:proofErr w:type="spellStart"/>
      <w:r w:rsidRPr="001A32F9">
        <w:t>Varulker</w:t>
      </w:r>
      <w:proofErr w:type="spellEnd"/>
      <w:r w:rsidRPr="001A32F9">
        <w:t xml:space="preserve"> S, Be’eri-</w:t>
      </w:r>
      <w:proofErr w:type="spellStart"/>
      <w:r w:rsidRPr="001A32F9">
        <w:t>Shlevin</w:t>
      </w:r>
      <w:proofErr w:type="spellEnd"/>
      <w:r w:rsidRPr="001A32F9">
        <w:t xml:space="preserve"> Y </w:t>
      </w:r>
      <w:r>
        <w:t>(</w:t>
      </w:r>
      <w:r w:rsidRPr="001A32F9">
        <w:t>202</w:t>
      </w:r>
      <w:r>
        <w:t>6</w:t>
      </w:r>
      <w:proofErr w:type="gramStart"/>
      <w:r>
        <w:t>)</w:t>
      </w:r>
      <w:r w:rsidRPr="001A32F9">
        <w:t xml:space="preserve"> </w:t>
      </w:r>
      <w:r w:rsidRPr="001A32F9">
        <w:rPr>
          <w:rFonts w:hint="cs"/>
          <w:vertAlign w:val="superscript"/>
          <w:rtl/>
        </w:rPr>
        <w:t xml:space="preserve"> </w:t>
      </w:r>
      <w:r w:rsidRPr="001A32F9">
        <w:t>Inundated</w:t>
      </w:r>
      <w:proofErr w:type="gramEnd"/>
      <w:r w:rsidRPr="001A32F9">
        <w:t xml:space="preserve"> </w:t>
      </w:r>
      <w:r w:rsidRPr="001A32F9">
        <w:rPr>
          <w:i/>
          <w:iCs/>
        </w:rPr>
        <w:t>Tamarix</w:t>
      </w:r>
      <w:r w:rsidRPr="001A32F9">
        <w:t xml:space="preserve"> forest – a novel, climate</w:t>
      </w:r>
      <w:r w:rsidRPr="001A32F9">
        <w:rPr>
          <w:rFonts w:hint="cs"/>
          <w:rtl/>
        </w:rPr>
        <w:t xml:space="preserve"> </w:t>
      </w:r>
      <w:r w:rsidRPr="001A32F9">
        <w:t>change</w:t>
      </w:r>
      <w:r w:rsidRPr="001A32F9">
        <w:rPr>
          <w:rFonts w:hint="cs"/>
          <w:rtl/>
        </w:rPr>
        <w:t>-</w:t>
      </w:r>
      <w:r w:rsidRPr="001A32F9">
        <w:t xml:space="preserve">induced littoral habitat in Lake Kinneret. </w:t>
      </w:r>
      <w:r w:rsidRPr="001A32F9">
        <w:rPr>
          <w:szCs w:val="22"/>
        </w:rPr>
        <w:t>Inland Waters</w:t>
      </w:r>
      <w:r w:rsidRPr="001A32F9">
        <w:rPr>
          <w:rFonts w:hint="cs"/>
          <w:szCs w:val="22"/>
          <w:rtl/>
        </w:rPr>
        <w:t xml:space="preserve"> </w:t>
      </w:r>
      <w:r w:rsidRPr="001A32F9">
        <w:rPr>
          <w:szCs w:val="22"/>
        </w:rPr>
        <w:t>1</w:t>
      </w:r>
      <w:r>
        <w:rPr>
          <w:szCs w:val="22"/>
        </w:rPr>
        <w:t>6</w:t>
      </w:r>
      <w:r w:rsidRPr="001A32F9">
        <w:rPr>
          <w:szCs w:val="22"/>
        </w:rPr>
        <w:t>(</w:t>
      </w:r>
      <w:r>
        <w:t xml:space="preserve">1), 2557696 </w:t>
      </w:r>
      <w:hyperlink r:id="rId15" w:history="1">
        <w:r w:rsidRPr="001A32F9">
          <w:rPr>
            <w:color w:val="0000FF"/>
          </w:rPr>
          <w:t>https://doi.org/10.1080/20442041.2025.2557696</w:t>
        </w:r>
      </w:hyperlink>
    </w:p>
    <w:p w14:paraId="1AB1FAD4" w14:textId="77777777" w:rsidR="00237868" w:rsidRDefault="00237868"/>
    <w:sectPr w:rsidR="00237868" w:rsidSect="00CB432E">
      <w:footerReference w:type="even" r:id="rId16"/>
      <w:footerReference w:type="default" r:id="rId17"/>
      <w:pgSz w:w="11900" w:h="16840"/>
      <w:pgMar w:top="1800" w:right="1411" w:bottom="1800" w:left="1411" w:header="706" w:footer="706"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43404A" w14:textId="77777777" w:rsidR="00164CD5" w:rsidRDefault="00164CD5">
      <w:pPr>
        <w:spacing w:after="0" w:line="240" w:lineRule="auto"/>
      </w:pPr>
      <w:r>
        <w:separator/>
      </w:r>
    </w:p>
  </w:endnote>
  <w:endnote w:type="continuationSeparator" w:id="0">
    <w:p w14:paraId="7AA76E05" w14:textId="77777777" w:rsidR="00164CD5" w:rsidRDefault="00164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1974348"/>
      <w:docPartObj>
        <w:docPartGallery w:val="Page Numbers (Bottom of Page)"/>
        <w:docPartUnique/>
      </w:docPartObj>
    </w:sdtPr>
    <w:sdtContent>
      <w:p w14:paraId="7F7B1CDF" w14:textId="77777777" w:rsidR="00CB432E" w:rsidRDefault="00CB432E" w:rsidP="00CD514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0F87EE" w14:textId="77777777" w:rsidR="00CB432E" w:rsidRDefault="00CB43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86287227"/>
      <w:docPartObj>
        <w:docPartGallery w:val="Page Numbers (Bottom of Page)"/>
        <w:docPartUnique/>
      </w:docPartObj>
    </w:sdtPr>
    <w:sdtContent>
      <w:p w14:paraId="62A5603B" w14:textId="77777777" w:rsidR="00CB432E" w:rsidRDefault="00CB432E" w:rsidP="00CD514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7D69A832" w14:textId="77777777" w:rsidR="00CB432E" w:rsidRDefault="00CB43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81DBF0" w14:textId="77777777" w:rsidR="00164CD5" w:rsidRDefault="00164CD5">
      <w:pPr>
        <w:spacing w:after="0" w:line="240" w:lineRule="auto"/>
      </w:pPr>
      <w:r>
        <w:separator/>
      </w:r>
    </w:p>
  </w:footnote>
  <w:footnote w:type="continuationSeparator" w:id="0">
    <w:p w14:paraId="6B42E069" w14:textId="77777777" w:rsidR="00164CD5" w:rsidRDefault="00164CD5">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32E"/>
    <w:rsid w:val="001228DC"/>
    <w:rsid w:val="00164CD5"/>
    <w:rsid w:val="00237868"/>
    <w:rsid w:val="0033631E"/>
    <w:rsid w:val="00467B29"/>
    <w:rsid w:val="005B50B2"/>
    <w:rsid w:val="00AC6035"/>
    <w:rsid w:val="00C1311E"/>
    <w:rsid w:val="00C36335"/>
    <w:rsid w:val="00CB432E"/>
    <w:rsid w:val="00DE09FA"/>
    <w:rsid w:val="00F5510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0D4958E0"/>
  <w15:chartTrackingRefBased/>
  <w15:docId w15:val="{9C70666F-8022-E349-969E-E21133F27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32E"/>
    <w:pPr>
      <w:spacing w:after="240" w:line="300" w:lineRule="atLeast"/>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CB432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B432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B432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B432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B432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B432E"/>
    <w:pPr>
      <w:keepNext/>
      <w:keepLines/>
      <w:spacing w:before="40" w:after="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B432E"/>
    <w:pPr>
      <w:keepNext/>
      <w:keepLines/>
      <w:spacing w:before="40" w:after="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B432E"/>
    <w:pPr>
      <w:keepNext/>
      <w:keepLines/>
      <w:spacing w:after="0"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B432E"/>
    <w:pPr>
      <w:keepNext/>
      <w:keepLines/>
      <w:spacing w:after="0"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32E"/>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B432E"/>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B432E"/>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B432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B432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B432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B432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B432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B432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B432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B432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B432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B432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B432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B432E"/>
    <w:rPr>
      <w:i/>
      <w:iCs/>
      <w:color w:val="404040" w:themeColor="text1" w:themeTint="BF"/>
      <w:lang w:val="en-US"/>
    </w:rPr>
  </w:style>
  <w:style w:type="paragraph" w:styleId="ListParagraph">
    <w:name w:val="List Paragraph"/>
    <w:basedOn w:val="Normal"/>
    <w:uiPriority w:val="34"/>
    <w:qFormat/>
    <w:rsid w:val="00CB432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B432E"/>
    <w:rPr>
      <w:i/>
      <w:iCs/>
      <w:color w:val="0F4761" w:themeColor="accent1" w:themeShade="BF"/>
    </w:rPr>
  </w:style>
  <w:style w:type="paragraph" w:styleId="IntenseQuote">
    <w:name w:val="Intense Quote"/>
    <w:basedOn w:val="Normal"/>
    <w:next w:val="Normal"/>
    <w:link w:val="IntenseQuoteChar"/>
    <w:uiPriority w:val="30"/>
    <w:qFormat/>
    <w:rsid w:val="00CB432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B432E"/>
    <w:rPr>
      <w:i/>
      <w:iCs/>
      <w:color w:val="0F4761" w:themeColor="accent1" w:themeShade="BF"/>
      <w:lang w:val="en-US"/>
    </w:rPr>
  </w:style>
  <w:style w:type="character" w:styleId="IntenseReference">
    <w:name w:val="Intense Reference"/>
    <w:basedOn w:val="DefaultParagraphFont"/>
    <w:uiPriority w:val="32"/>
    <w:qFormat/>
    <w:rsid w:val="00CB432E"/>
    <w:rPr>
      <w:b/>
      <w:bCs/>
      <w:smallCaps/>
      <w:color w:val="0F4761" w:themeColor="accent1" w:themeShade="BF"/>
      <w:spacing w:val="5"/>
    </w:rPr>
  </w:style>
  <w:style w:type="character" w:customStyle="1" w:styleId="apple-converted-space">
    <w:name w:val="apple-converted-space"/>
    <w:basedOn w:val="DefaultParagraphFont"/>
    <w:rsid w:val="00CB432E"/>
  </w:style>
  <w:style w:type="paragraph" w:styleId="Footer">
    <w:name w:val="footer"/>
    <w:basedOn w:val="Normal"/>
    <w:link w:val="FooterChar"/>
    <w:uiPriority w:val="99"/>
    <w:unhideWhenUsed/>
    <w:rsid w:val="00CB43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32E"/>
    <w:rPr>
      <w:rFonts w:ascii="Times New Roman" w:eastAsia="Times New Roman" w:hAnsi="Times New Roman" w:cs="Times New Roman"/>
      <w:kern w:val="0"/>
      <w:lang w:val="en-US"/>
      <w14:ligatures w14:val="none"/>
    </w:rPr>
  </w:style>
  <w:style w:type="character" w:styleId="PageNumber">
    <w:name w:val="page number"/>
    <w:basedOn w:val="DefaultParagraphFont"/>
    <w:uiPriority w:val="99"/>
    <w:semiHidden/>
    <w:unhideWhenUsed/>
    <w:rsid w:val="00CB43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chart" Target="charts/chart1.xm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tiff"/><Relationship Id="rId5" Type="http://schemas.openxmlformats.org/officeDocument/2006/relationships/endnotes" Target="endnotes.xml"/><Relationship Id="rId15" Type="http://schemas.openxmlformats.org/officeDocument/2006/relationships/hyperlink" Target="https://doi.org/10.1080/20442041.2025.2557696"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oleObject" Target="file:////Users/tamarzohary/Documents-Tamar/Atlas/Atlas%202024/Dinoflagellates/Ps%20elp%20vs%20cunn/Ps%20cunn%20vs%20elp%20vs%20gatunens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623938118111972"/>
          <c:y val="8.2683280734883444E-2"/>
          <c:w val="0.82229768859537722"/>
          <c:h val="0.76251901790694609"/>
        </c:manualLayout>
      </c:layout>
      <c:scatterChart>
        <c:scatterStyle val="smoothMarker"/>
        <c:varyColors val="0"/>
        <c:ser>
          <c:idx val="0"/>
          <c:order val="0"/>
          <c:tx>
            <c:strRef>
              <c:f>Sheet1!$E$1</c:f>
              <c:strCache>
                <c:ptCount val="1"/>
              </c:strCache>
            </c:strRef>
          </c:tx>
          <c:spPr>
            <a:ln w="19050" cap="rnd">
              <a:solidFill>
                <a:schemeClr val="accent1"/>
              </a:solidFill>
              <a:round/>
            </a:ln>
            <a:effectLst/>
          </c:spPr>
          <c:marker>
            <c:symbol val="none"/>
          </c:marker>
          <c:xVal>
            <c:numRef>
              <c:f>Sheet1!$A$2:$A$1946</c:f>
              <c:numCache>
                <mc:AlternateContent xmlns:mc="http://schemas.openxmlformats.org/markup-compatibility/2006">
                  <mc:Choice Requires="c16r2">
                    <c16r2:formatcode2>[$-en-IL,1]dd/mm/yyyy;@</c16r2:formatcode2>
                  </mc:Choice>
                  <mc:Fallback>
                    <c:formatCode>[$]dd/mm/yyyy;@</c:formatCode>
                  </mc:Fallback>
                </mc:AlternateContent>
                <c:ptCount val="1945"/>
                <c:pt idx="1">
                  <c:v>25572</c:v>
                </c:pt>
                <c:pt idx="2">
                  <c:v>25579</c:v>
                </c:pt>
                <c:pt idx="3">
                  <c:v>25587</c:v>
                </c:pt>
                <c:pt idx="4">
                  <c:v>25593</c:v>
                </c:pt>
                <c:pt idx="5">
                  <c:v>25600</c:v>
                </c:pt>
                <c:pt idx="6">
                  <c:v>25607</c:v>
                </c:pt>
                <c:pt idx="7">
                  <c:v>25614</c:v>
                </c:pt>
                <c:pt idx="8">
                  <c:v>25621</c:v>
                </c:pt>
                <c:pt idx="9">
                  <c:v>25628</c:v>
                </c:pt>
                <c:pt idx="10">
                  <c:v>25635</c:v>
                </c:pt>
                <c:pt idx="11">
                  <c:v>25642</c:v>
                </c:pt>
                <c:pt idx="12">
                  <c:v>25650</c:v>
                </c:pt>
                <c:pt idx="13">
                  <c:v>25656</c:v>
                </c:pt>
                <c:pt idx="14">
                  <c:v>25667</c:v>
                </c:pt>
                <c:pt idx="15">
                  <c:v>25674</c:v>
                </c:pt>
                <c:pt idx="16">
                  <c:v>25680</c:v>
                </c:pt>
                <c:pt idx="17">
                  <c:v>25687</c:v>
                </c:pt>
                <c:pt idx="18">
                  <c:v>25694</c:v>
                </c:pt>
                <c:pt idx="19">
                  <c:v>25701</c:v>
                </c:pt>
                <c:pt idx="20">
                  <c:v>25708</c:v>
                </c:pt>
                <c:pt idx="21">
                  <c:v>25715</c:v>
                </c:pt>
                <c:pt idx="22">
                  <c:v>25723</c:v>
                </c:pt>
                <c:pt idx="23">
                  <c:v>25730</c:v>
                </c:pt>
                <c:pt idx="24">
                  <c:v>25737</c:v>
                </c:pt>
                <c:pt idx="25">
                  <c:v>25744</c:v>
                </c:pt>
                <c:pt idx="26">
                  <c:v>25758</c:v>
                </c:pt>
                <c:pt idx="27">
                  <c:v>25764</c:v>
                </c:pt>
                <c:pt idx="28">
                  <c:v>25772</c:v>
                </c:pt>
                <c:pt idx="29">
                  <c:v>25779</c:v>
                </c:pt>
                <c:pt idx="30">
                  <c:v>25785</c:v>
                </c:pt>
                <c:pt idx="31">
                  <c:v>25792</c:v>
                </c:pt>
                <c:pt idx="32">
                  <c:v>25799</c:v>
                </c:pt>
                <c:pt idx="33">
                  <c:v>25814</c:v>
                </c:pt>
                <c:pt idx="34">
                  <c:v>25820</c:v>
                </c:pt>
                <c:pt idx="35">
                  <c:v>25827</c:v>
                </c:pt>
                <c:pt idx="36">
                  <c:v>25839</c:v>
                </c:pt>
                <c:pt idx="37">
                  <c:v>25848</c:v>
                </c:pt>
                <c:pt idx="38">
                  <c:v>25859</c:v>
                </c:pt>
                <c:pt idx="39">
                  <c:v>25869</c:v>
                </c:pt>
                <c:pt idx="40">
                  <c:v>25876</c:v>
                </c:pt>
                <c:pt idx="41">
                  <c:v>25883</c:v>
                </c:pt>
                <c:pt idx="42">
                  <c:v>25890</c:v>
                </c:pt>
                <c:pt idx="43">
                  <c:v>25897</c:v>
                </c:pt>
                <c:pt idx="44">
                  <c:v>25904</c:v>
                </c:pt>
                <c:pt idx="45">
                  <c:v>25911</c:v>
                </c:pt>
                <c:pt idx="46">
                  <c:v>25925</c:v>
                </c:pt>
                <c:pt idx="47">
                  <c:v>25932</c:v>
                </c:pt>
                <c:pt idx="48">
                  <c:v>25939</c:v>
                </c:pt>
                <c:pt idx="49">
                  <c:v>25946</c:v>
                </c:pt>
                <c:pt idx="50">
                  <c:v>25953</c:v>
                </c:pt>
                <c:pt idx="51">
                  <c:v>25967</c:v>
                </c:pt>
                <c:pt idx="52">
                  <c:v>25974</c:v>
                </c:pt>
                <c:pt idx="53">
                  <c:v>25981</c:v>
                </c:pt>
                <c:pt idx="54">
                  <c:v>25988</c:v>
                </c:pt>
                <c:pt idx="55">
                  <c:v>25995</c:v>
                </c:pt>
                <c:pt idx="56">
                  <c:v>26003</c:v>
                </c:pt>
                <c:pt idx="57">
                  <c:v>26023</c:v>
                </c:pt>
                <c:pt idx="58">
                  <c:v>26030</c:v>
                </c:pt>
                <c:pt idx="59">
                  <c:v>26043</c:v>
                </c:pt>
                <c:pt idx="60">
                  <c:v>26050</c:v>
                </c:pt>
                <c:pt idx="61">
                  <c:v>26058</c:v>
                </c:pt>
                <c:pt idx="62">
                  <c:v>26065</c:v>
                </c:pt>
                <c:pt idx="63">
                  <c:v>26072</c:v>
                </c:pt>
                <c:pt idx="64">
                  <c:v>26079</c:v>
                </c:pt>
                <c:pt idx="65">
                  <c:v>26086</c:v>
                </c:pt>
                <c:pt idx="66">
                  <c:v>26093</c:v>
                </c:pt>
                <c:pt idx="67">
                  <c:v>26099</c:v>
                </c:pt>
                <c:pt idx="68">
                  <c:v>26115</c:v>
                </c:pt>
                <c:pt idx="69">
                  <c:v>26128</c:v>
                </c:pt>
                <c:pt idx="70">
                  <c:v>26135</c:v>
                </c:pt>
                <c:pt idx="71">
                  <c:v>26142</c:v>
                </c:pt>
                <c:pt idx="72">
                  <c:v>26148</c:v>
                </c:pt>
                <c:pt idx="73">
                  <c:v>26156</c:v>
                </c:pt>
                <c:pt idx="74">
                  <c:v>26163</c:v>
                </c:pt>
                <c:pt idx="75">
                  <c:v>26176</c:v>
                </c:pt>
                <c:pt idx="76">
                  <c:v>26183</c:v>
                </c:pt>
                <c:pt idx="77">
                  <c:v>26192</c:v>
                </c:pt>
                <c:pt idx="78">
                  <c:v>26198</c:v>
                </c:pt>
                <c:pt idx="79">
                  <c:v>26206</c:v>
                </c:pt>
                <c:pt idx="80">
                  <c:v>26212</c:v>
                </c:pt>
                <c:pt idx="81">
                  <c:v>26219</c:v>
                </c:pt>
                <c:pt idx="82">
                  <c:v>26227</c:v>
                </c:pt>
                <c:pt idx="83">
                  <c:v>26233</c:v>
                </c:pt>
                <c:pt idx="84">
                  <c:v>26240</c:v>
                </c:pt>
                <c:pt idx="85">
                  <c:v>26247</c:v>
                </c:pt>
                <c:pt idx="86">
                  <c:v>26254</c:v>
                </c:pt>
                <c:pt idx="87">
                  <c:v>26261</c:v>
                </c:pt>
                <c:pt idx="88">
                  <c:v>26267</c:v>
                </c:pt>
                <c:pt idx="89">
                  <c:v>26276</c:v>
                </c:pt>
                <c:pt idx="90">
                  <c:v>26282</c:v>
                </c:pt>
                <c:pt idx="91">
                  <c:v>26289</c:v>
                </c:pt>
                <c:pt idx="92">
                  <c:v>26295</c:v>
                </c:pt>
                <c:pt idx="93">
                  <c:v>26303</c:v>
                </c:pt>
                <c:pt idx="94">
                  <c:v>26311</c:v>
                </c:pt>
                <c:pt idx="95">
                  <c:v>26316</c:v>
                </c:pt>
                <c:pt idx="96">
                  <c:v>26325</c:v>
                </c:pt>
                <c:pt idx="97">
                  <c:v>26331</c:v>
                </c:pt>
                <c:pt idx="98">
                  <c:v>26338</c:v>
                </c:pt>
                <c:pt idx="99">
                  <c:v>26345</c:v>
                </c:pt>
                <c:pt idx="100">
                  <c:v>26370</c:v>
                </c:pt>
                <c:pt idx="101">
                  <c:v>26374</c:v>
                </c:pt>
                <c:pt idx="102">
                  <c:v>26381</c:v>
                </c:pt>
                <c:pt idx="103">
                  <c:v>26385</c:v>
                </c:pt>
                <c:pt idx="104">
                  <c:v>26395</c:v>
                </c:pt>
                <c:pt idx="105">
                  <c:v>26414</c:v>
                </c:pt>
                <c:pt idx="106">
                  <c:v>26421</c:v>
                </c:pt>
                <c:pt idx="107">
                  <c:v>26429</c:v>
                </c:pt>
                <c:pt idx="108">
                  <c:v>26435</c:v>
                </c:pt>
                <c:pt idx="109">
                  <c:v>26442</c:v>
                </c:pt>
                <c:pt idx="110">
                  <c:v>26451</c:v>
                </c:pt>
                <c:pt idx="111">
                  <c:v>26456</c:v>
                </c:pt>
                <c:pt idx="112">
                  <c:v>26464</c:v>
                </c:pt>
                <c:pt idx="113">
                  <c:v>26472</c:v>
                </c:pt>
                <c:pt idx="114">
                  <c:v>26477</c:v>
                </c:pt>
                <c:pt idx="115">
                  <c:v>26484</c:v>
                </c:pt>
                <c:pt idx="116">
                  <c:v>26492</c:v>
                </c:pt>
                <c:pt idx="117">
                  <c:v>26503</c:v>
                </c:pt>
                <c:pt idx="118">
                  <c:v>26507</c:v>
                </c:pt>
                <c:pt idx="119">
                  <c:v>26510</c:v>
                </c:pt>
                <c:pt idx="120">
                  <c:v>26519</c:v>
                </c:pt>
                <c:pt idx="121">
                  <c:v>26526</c:v>
                </c:pt>
                <c:pt idx="122">
                  <c:v>26534</c:v>
                </c:pt>
                <c:pt idx="123">
                  <c:v>26542</c:v>
                </c:pt>
                <c:pt idx="124">
                  <c:v>26548</c:v>
                </c:pt>
                <c:pt idx="125">
                  <c:v>26554</c:v>
                </c:pt>
                <c:pt idx="126">
                  <c:v>26562</c:v>
                </c:pt>
                <c:pt idx="127">
                  <c:v>26575</c:v>
                </c:pt>
                <c:pt idx="128">
                  <c:v>26576</c:v>
                </c:pt>
                <c:pt idx="129">
                  <c:v>26588</c:v>
                </c:pt>
                <c:pt idx="130">
                  <c:v>26605</c:v>
                </c:pt>
                <c:pt idx="131">
                  <c:v>26610</c:v>
                </c:pt>
                <c:pt idx="132">
                  <c:v>26623</c:v>
                </c:pt>
                <c:pt idx="133">
                  <c:v>26633</c:v>
                </c:pt>
                <c:pt idx="134">
                  <c:v>26639</c:v>
                </c:pt>
                <c:pt idx="135">
                  <c:v>26646</c:v>
                </c:pt>
                <c:pt idx="136">
                  <c:v>26653</c:v>
                </c:pt>
                <c:pt idx="137">
                  <c:v>26668</c:v>
                </c:pt>
                <c:pt idx="138">
                  <c:v>26671</c:v>
                </c:pt>
                <c:pt idx="139">
                  <c:v>26674</c:v>
                </c:pt>
                <c:pt idx="140">
                  <c:v>26678</c:v>
                </c:pt>
                <c:pt idx="141">
                  <c:v>26688</c:v>
                </c:pt>
                <c:pt idx="142">
                  <c:v>26700</c:v>
                </c:pt>
                <c:pt idx="143">
                  <c:v>26707</c:v>
                </c:pt>
                <c:pt idx="144">
                  <c:v>26716</c:v>
                </c:pt>
                <c:pt idx="145">
                  <c:v>26723</c:v>
                </c:pt>
                <c:pt idx="146">
                  <c:v>26727</c:v>
                </c:pt>
                <c:pt idx="147">
                  <c:v>26738</c:v>
                </c:pt>
                <c:pt idx="148">
                  <c:v>26744</c:v>
                </c:pt>
                <c:pt idx="149">
                  <c:v>26751</c:v>
                </c:pt>
                <c:pt idx="150">
                  <c:v>26758</c:v>
                </c:pt>
                <c:pt idx="151">
                  <c:v>26765</c:v>
                </c:pt>
                <c:pt idx="152">
                  <c:v>26779</c:v>
                </c:pt>
                <c:pt idx="153">
                  <c:v>26783</c:v>
                </c:pt>
                <c:pt idx="154">
                  <c:v>26786</c:v>
                </c:pt>
                <c:pt idx="155">
                  <c:v>26793</c:v>
                </c:pt>
                <c:pt idx="156">
                  <c:v>26801</c:v>
                </c:pt>
                <c:pt idx="157">
                  <c:v>26807</c:v>
                </c:pt>
                <c:pt idx="158">
                  <c:v>26814</c:v>
                </c:pt>
                <c:pt idx="159">
                  <c:v>26819</c:v>
                </c:pt>
                <c:pt idx="160">
                  <c:v>26828</c:v>
                </c:pt>
                <c:pt idx="161">
                  <c:v>26836</c:v>
                </c:pt>
                <c:pt idx="162">
                  <c:v>26842</c:v>
                </c:pt>
                <c:pt idx="163">
                  <c:v>26849</c:v>
                </c:pt>
                <c:pt idx="164">
                  <c:v>26856</c:v>
                </c:pt>
                <c:pt idx="165">
                  <c:v>26863</c:v>
                </c:pt>
                <c:pt idx="166">
                  <c:v>26870</c:v>
                </c:pt>
                <c:pt idx="167">
                  <c:v>26877</c:v>
                </c:pt>
                <c:pt idx="168">
                  <c:v>26884</c:v>
                </c:pt>
                <c:pt idx="169">
                  <c:v>26891</c:v>
                </c:pt>
                <c:pt idx="170">
                  <c:v>26898</c:v>
                </c:pt>
                <c:pt idx="171">
                  <c:v>26911</c:v>
                </c:pt>
                <c:pt idx="172">
                  <c:v>26931</c:v>
                </c:pt>
                <c:pt idx="173">
                  <c:v>26940</c:v>
                </c:pt>
                <c:pt idx="174">
                  <c:v>26951</c:v>
                </c:pt>
                <c:pt idx="175">
                  <c:v>26958</c:v>
                </c:pt>
                <c:pt idx="176">
                  <c:v>26965</c:v>
                </c:pt>
                <c:pt idx="177">
                  <c:v>26976</c:v>
                </c:pt>
                <c:pt idx="178">
                  <c:v>26982</c:v>
                </c:pt>
                <c:pt idx="179">
                  <c:v>26989</c:v>
                </c:pt>
                <c:pt idx="180">
                  <c:v>26996</c:v>
                </c:pt>
                <c:pt idx="181">
                  <c:v>27002</c:v>
                </c:pt>
                <c:pt idx="182">
                  <c:v>27010</c:v>
                </c:pt>
                <c:pt idx="183">
                  <c:v>27018</c:v>
                </c:pt>
                <c:pt idx="184">
                  <c:v>27024</c:v>
                </c:pt>
                <c:pt idx="185">
                  <c:v>27028</c:v>
                </c:pt>
                <c:pt idx="186">
                  <c:v>27038</c:v>
                </c:pt>
                <c:pt idx="187">
                  <c:v>27044</c:v>
                </c:pt>
                <c:pt idx="188">
                  <c:v>27059</c:v>
                </c:pt>
                <c:pt idx="189">
                  <c:v>27063</c:v>
                </c:pt>
                <c:pt idx="190">
                  <c:v>27073</c:v>
                </c:pt>
                <c:pt idx="191">
                  <c:v>27087</c:v>
                </c:pt>
                <c:pt idx="192">
                  <c:v>27094</c:v>
                </c:pt>
                <c:pt idx="193">
                  <c:v>27098</c:v>
                </c:pt>
                <c:pt idx="194">
                  <c:v>27115</c:v>
                </c:pt>
                <c:pt idx="195">
                  <c:v>27123</c:v>
                </c:pt>
                <c:pt idx="196">
                  <c:v>27130</c:v>
                </c:pt>
                <c:pt idx="197">
                  <c:v>27134</c:v>
                </c:pt>
                <c:pt idx="198">
                  <c:v>27142</c:v>
                </c:pt>
                <c:pt idx="199">
                  <c:v>27149</c:v>
                </c:pt>
                <c:pt idx="200">
                  <c:v>27154</c:v>
                </c:pt>
                <c:pt idx="201">
                  <c:v>27164</c:v>
                </c:pt>
                <c:pt idx="202">
                  <c:v>27168</c:v>
                </c:pt>
                <c:pt idx="203">
                  <c:v>27179</c:v>
                </c:pt>
                <c:pt idx="204">
                  <c:v>27186</c:v>
                </c:pt>
                <c:pt idx="205">
                  <c:v>27189</c:v>
                </c:pt>
                <c:pt idx="206">
                  <c:v>27199</c:v>
                </c:pt>
                <c:pt idx="207">
                  <c:v>27206</c:v>
                </c:pt>
                <c:pt idx="208">
                  <c:v>27213</c:v>
                </c:pt>
                <c:pt idx="209">
                  <c:v>27220</c:v>
                </c:pt>
                <c:pt idx="210">
                  <c:v>27228</c:v>
                </c:pt>
                <c:pt idx="211">
                  <c:v>27240</c:v>
                </c:pt>
                <c:pt idx="212">
                  <c:v>27247</c:v>
                </c:pt>
                <c:pt idx="213">
                  <c:v>27256</c:v>
                </c:pt>
                <c:pt idx="214">
                  <c:v>27261</c:v>
                </c:pt>
                <c:pt idx="215">
                  <c:v>27269</c:v>
                </c:pt>
                <c:pt idx="216">
                  <c:v>27273</c:v>
                </c:pt>
                <c:pt idx="217">
                  <c:v>27281</c:v>
                </c:pt>
                <c:pt idx="218">
                  <c:v>27287</c:v>
                </c:pt>
                <c:pt idx="219">
                  <c:v>27295</c:v>
                </c:pt>
                <c:pt idx="220">
                  <c:v>27308</c:v>
                </c:pt>
                <c:pt idx="221">
                  <c:v>27319</c:v>
                </c:pt>
                <c:pt idx="222">
                  <c:v>27326</c:v>
                </c:pt>
                <c:pt idx="223">
                  <c:v>27333</c:v>
                </c:pt>
                <c:pt idx="224">
                  <c:v>27338</c:v>
                </c:pt>
                <c:pt idx="225">
                  <c:v>27345</c:v>
                </c:pt>
                <c:pt idx="226">
                  <c:v>27352</c:v>
                </c:pt>
                <c:pt idx="227">
                  <c:v>27359</c:v>
                </c:pt>
                <c:pt idx="228">
                  <c:v>27366</c:v>
                </c:pt>
                <c:pt idx="229">
                  <c:v>27374</c:v>
                </c:pt>
                <c:pt idx="230">
                  <c:v>27382</c:v>
                </c:pt>
                <c:pt idx="231">
                  <c:v>27387</c:v>
                </c:pt>
                <c:pt idx="232">
                  <c:v>27394</c:v>
                </c:pt>
                <c:pt idx="233">
                  <c:v>27399</c:v>
                </c:pt>
                <c:pt idx="234">
                  <c:v>27406</c:v>
                </c:pt>
                <c:pt idx="235">
                  <c:v>27416</c:v>
                </c:pt>
                <c:pt idx="236">
                  <c:v>27420</c:v>
                </c:pt>
                <c:pt idx="237">
                  <c:v>27430</c:v>
                </c:pt>
                <c:pt idx="238">
                  <c:v>27437</c:v>
                </c:pt>
                <c:pt idx="239">
                  <c:v>27441</c:v>
                </c:pt>
                <c:pt idx="240">
                  <c:v>27449</c:v>
                </c:pt>
                <c:pt idx="241">
                  <c:v>27455</c:v>
                </c:pt>
                <c:pt idx="242">
                  <c:v>27465</c:v>
                </c:pt>
                <c:pt idx="243">
                  <c:v>27469</c:v>
                </c:pt>
                <c:pt idx="244">
                  <c:v>27477</c:v>
                </c:pt>
                <c:pt idx="245">
                  <c:v>27483</c:v>
                </c:pt>
                <c:pt idx="246">
                  <c:v>27490</c:v>
                </c:pt>
                <c:pt idx="247">
                  <c:v>27497</c:v>
                </c:pt>
                <c:pt idx="248">
                  <c:v>27506</c:v>
                </c:pt>
                <c:pt idx="249">
                  <c:v>27511</c:v>
                </c:pt>
                <c:pt idx="250">
                  <c:v>27525</c:v>
                </c:pt>
                <c:pt idx="251">
                  <c:v>27535</c:v>
                </c:pt>
                <c:pt idx="252">
                  <c:v>27539</c:v>
                </c:pt>
                <c:pt idx="253">
                  <c:v>27549</c:v>
                </c:pt>
                <c:pt idx="254">
                  <c:v>27553</c:v>
                </c:pt>
                <c:pt idx="255">
                  <c:v>27567</c:v>
                </c:pt>
                <c:pt idx="256">
                  <c:v>27574</c:v>
                </c:pt>
                <c:pt idx="257">
                  <c:v>27581</c:v>
                </c:pt>
                <c:pt idx="258">
                  <c:v>27588</c:v>
                </c:pt>
                <c:pt idx="259">
                  <c:v>27595</c:v>
                </c:pt>
                <c:pt idx="260">
                  <c:v>27602</c:v>
                </c:pt>
                <c:pt idx="261">
                  <c:v>27609</c:v>
                </c:pt>
                <c:pt idx="262">
                  <c:v>27616</c:v>
                </c:pt>
                <c:pt idx="263">
                  <c:v>27640</c:v>
                </c:pt>
                <c:pt idx="264">
                  <c:v>27645</c:v>
                </c:pt>
                <c:pt idx="265">
                  <c:v>27653</c:v>
                </c:pt>
                <c:pt idx="266">
                  <c:v>27665</c:v>
                </c:pt>
                <c:pt idx="267">
                  <c:v>27681</c:v>
                </c:pt>
                <c:pt idx="268">
                  <c:v>27689</c:v>
                </c:pt>
                <c:pt idx="269">
                  <c:v>27707</c:v>
                </c:pt>
                <c:pt idx="270">
                  <c:v>27710</c:v>
                </c:pt>
                <c:pt idx="271">
                  <c:v>27714</c:v>
                </c:pt>
                <c:pt idx="272">
                  <c:v>27724</c:v>
                </c:pt>
                <c:pt idx="273">
                  <c:v>27728</c:v>
                </c:pt>
                <c:pt idx="274">
                  <c:v>27739</c:v>
                </c:pt>
                <c:pt idx="275">
                  <c:v>27742</c:v>
                </c:pt>
                <c:pt idx="276">
                  <c:v>27751</c:v>
                </c:pt>
                <c:pt idx="277">
                  <c:v>27757</c:v>
                </c:pt>
                <c:pt idx="278">
                  <c:v>27766</c:v>
                </c:pt>
                <c:pt idx="279">
                  <c:v>27770</c:v>
                </c:pt>
                <c:pt idx="280">
                  <c:v>27778</c:v>
                </c:pt>
                <c:pt idx="281">
                  <c:v>27784</c:v>
                </c:pt>
                <c:pt idx="282">
                  <c:v>27791</c:v>
                </c:pt>
                <c:pt idx="283">
                  <c:v>27798</c:v>
                </c:pt>
                <c:pt idx="284">
                  <c:v>27805</c:v>
                </c:pt>
                <c:pt idx="285">
                  <c:v>27813</c:v>
                </c:pt>
                <c:pt idx="286">
                  <c:v>27823</c:v>
                </c:pt>
                <c:pt idx="287">
                  <c:v>27826</c:v>
                </c:pt>
                <c:pt idx="288">
                  <c:v>27836</c:v>
                </c:pt>
                <c:pt idx="289">
                  <c:v>27841</c:v>
                </c:pt>
                <c:pt idx="290">
                  <c:v>27850</c:v>
                </c:pt>
                <c:pt idx="291">
                  <c:v>27854</c:v>
                </c:pt>
                <c:pt idx="292">
                  <c:v>27863</c:v>
                </c:pt>
                <c:pt idx="293">
                  <c:v>27868</c:v>
                </c:pt>
                <c:pt idx="294">
                  <c:v>27877</c:v>
                </c:pt>
                <c:pt idx="295">
                  <c:v>27889</c:v>
                </c:pt>
                <c:pt idx="296">
                  <c:v>27893</c:v>
                </c:pt>
                <c:pt idx="297">
                  <c:v>27896</c:v>
                </c:pt>
                <c:pt idx="298">
                  <c:v>27906</c:v>
                </c:pt>
                <c:pt idx="299">
                  <c:v>27910</c:v>
                </c:pt>
                <c:pt idx="300">
                  <c:v>27920</c:v>
                </c:pt>
                <c:pt idx="301">
                  <c:v>27924</c:v>
                </c:pt>
                <c:pt idx="302">
                  <c:v>27934</c:v>
                </c:pt>
                <c:pt idx="303">
                  <c:v>27938</c:v>
                </c:pt>
                <c:pt idx="304">
                  <c:v>27948</c:v>
                </c:pt>
                <c:pt idx="305">
                  <c:v>27952</c:v>
                </c:pt>
                <c:pt idx="306">
                  <c:v>27960</c:v>
                </c:pt>
                <c:pt idx="307">
                  <c:v>27966</c:v>
                </c:pt>
                <c:pt idx="308">
                  <c:v>27975</c:v>
                </c:pt>
                <c:pt idx="309">
                  <c:v>27980</c:v>
                </c:pt>
                <c:pt idx="310">
                  <c:v>27987</c:v>
                </c:pt>
                <c:pt idx="311">
                  <c:v>27997</c:v>
                </c:pt>
                <c:pt idx="312">
                  <c:v>28010</c:v>
                </c:pt>
                <c:pt idx="313">
                  <c:v>28015</c:v>
                </c:pt>
                <c:pt idx="314">
                  <c:v>28022</c:v>
                </c:pt>
                <c:pt idx="315">
                  <c:v>28030</c:v>
                </c:pt>
                <c:pt idx="316">
                  <c:v>28039</c:v>
                </c:pt>
                <c:pt idx="317">
                  <c:v>28050</c:v>
                </c:pt>
                <c:pt idx="318">
                  <c:v>28052</c:v>
                </c:pt>
                <c:pt idx="319">
                  <c:v>28068</c:v>
                </c:pt>
                <c:pt idx="320">
                  <c:v>28071</c:v>
                </c:pt>
                <c:pt idx="321">
                  <c:v>28079</c:v>
                </c:pt>
                <c:pt idx="322">
                  <c:v>28085</c:v>
                </c:pt>
                <c:pt idx="323">
                  <c:v>28093</c:v>
                </c:pt>
                <c:pt idx="324">
                  <c:v>28101</c:v>
                </c:pt>
                <c:pt idx="325">
                  <c:v>28106</c:v>
                </c:pt>
                <c:pt idx="326">
                  <c:v>28114</c:v>
                </c:pt>
                <c:pt idx="327">
                  <c:v>28120</c:v>
                </c:pt>
                <c:pt idx="328">
                  <c:v>28128</c:v>
                </c:pt>
                <c:pt idx="329">
                  <c:v>28134</c:v>
                </c:pt>
                <c:pt idx="330">
                  <c:v>28143</c:v>
                </c:pt>
                <c:pt idx="331">
                  <c:v>28148</c:v>
                </c:pt>
                <c:pt idx="332">
                  <c:v>28158</c:v>
                </c:pt>
                <c:pt idx="333">
                  <c:v>28172</c:v>
                </c:pt>
                <c:pt idx="334">
                  <c:v>28183</c:v>
                </c:pt>
                <c:pt idx="335">
                  <c:v>28193</c:v>
                </c:pt>
                <c:pt idx="336">
                  <c:v>28197</c:v>
                </c:pt>
                <c:pt idx="337">
                  <c:v>28208</c:v>
                </c:pt>
                <c:pt idx="338">
                  <c:v>28211</c:v>
                </c:pt>
                <c:pt idx="339">
                  <c:v>28219</c:v>
                </c:pt>
                <c:pt idx="340">
                  <c:v>28225</c:v>
                </c:pt>
                <c:pt idx="341">
                  <c:v>28232</c:v>
                </c:pt>
                <c:pt idx="342">
                  <c:v>28240</c:v>
                </c:pt>
                <c:pt idx="343">
                  <c:v>28249</c:v>
                </c:pt>
                <c:pt idx="344">
                  <c:v>28260</c:v>
                </c:pt>
                <c:pt idx="345">
                  <c:v>28269</c:v>
                </c:pt>
                <c:pt idx="346">
                  <c:v>28274</c:v>
                </c:pt>
                <c:pt idx="347">
                  <c:v>28281</c:v>
                </c:pt>
                <c:pt idx="348">
                  <c:v>28288</c:v>
                </c:pt>
                <c:pt idx="349">
                  <c:v>28296</c:v>
                </c:pt>
                <c:pt idx="350">
                  <c:v>28303</c:v>
                </c:pt>
                <c:pt idx="351">
                  <c:v>28310</c:v>
                </c:pt>
                <c:pt idx="352">
                  <c:v>28316</c:v>
                </c:pt>
                <c:pt idx="353">
                  <c:v>28324</c:v>
                </c:pt>
                <c:pt idx="354">
                  <c:v>28330</c:v>
                </c:pt>
                <c:pt idx="355">
                  <c:v>28338</c:v>
                </c:pt>
                <c:pt idx="356">
                  <c:v>28344</c:v>
                </c:pt>
                <c:pt idx="357">
                  <c:v>28351</c:v>
                </c:pt>
                <c:pt idx="358">
                  <c:v>28367</c:v>
                </c:pt>
                <c:pt idx="359">
                  <c:v>28379</c:v>
                </c:pt>
                <c:pt idx="360">
                  <c:v>28387</c:v>
                </c:pt>
                <c:pt idx="361">
                  <c:v>28393</c:v>
                </c:pt>
                <c:pt idx="362">
                  <c:v>28407</c:v>
                </c:pt>
                <c:pt idx="363">
                  <c:v>28410</c:v>
                </c:pt>
                <c:pt idx="364">
                  <c:v>28423</c:v>
                </c:pt>
                <c:pt idx="365">
                  <c:v>28438</c:v>
                </c:pt>
                <c:pt idx="366">
                  <c:v>28449</c:v>
                </c:pt>
                <c:pt idx="367">
                  <c:v>28456</c:v>
                </c:pt>
                <c:pt idx="368">
                  <c:v>28466</c:v>
                </c:pt>
                <c:pt idx="369">
                  <c:v>28473</c:v>
                </c:pt>
                <c:pt idx="370">
                  <c:v>28477</c:v>
                </c:pt>
                <c:pt idx="371">
                  <c:v>28478</c:v>
                </c:pt>
                <c:pt idx="372">
                  <c:v>28484</c:v>
                </c:pt>
                <c:pt idx="373">
                  <c:v>28491</c:v>
                </c:pt>
                <c:pt idx="374">
                  <c:v>28492</c:v>
                </c:pt>
                <c:pt idx="375">
                  <c:v>28498</c:v>
                </c:pt>
                <c:pt idx="376">
                  <c:v>28506</c:v>
                </c:pt>
                <c:pt idx="377">
                  <c:v>28512</c:v>
                </c:pt>
                <c:pt idx="378">
                  <c:v>28523</c:v>
                </c:pt>
                <c:pt idx="379">
                  <c:v>28533</c:v>
                </c:pt>
                <c:pt idx="380">
                  <c:v>28540</c:v>
                </c:pt>
                <c:pt idx="381">
                  <c:v>28548</c:v>
                </c:pt>
                <c:pt idx="382">
                  <c:v>28554</c:v>
                </c:pt>
                <c:pt idx="383">
                  <c:v>28569</c:v>
                </c:pt>
                <c:pt idx="384">
                  <c:v>28575</c:v>
                </c:pt>
                <c:pt idx="385">
                  <c:v>28582</c:v>
                </c:pt>
                <c:pt idx="386">
                  <c:v>28589</c:v>
                </c:pt>
                <c:pt idx="387">
                  <c:v>28597</c:v>
                </c:pt>
                <c:pt idx="388">
                  <c:v>28610</c:v>
                </c:pt>
                <c:pt idx="389">
                  <c:v>28613</c:v>
                </c:pt>
                <c:pt idx="390">
                  <c:v>28617</c:v>
                </c:pt>
                <c:pt idx="391">
                  <c:v>28626</c:v>
                </c:pt>
                <c:pt idx="392">
                  <c:v>28631</c:v>
                </c:pt>
                <c:pt idx="393">
                  <c:v>28638</c:v>
                </c:pt>
                <c:pt idx="394">
                  <c:v>28646</c:v>
                </c:pt>
                <c:pt idx="395">
                  <c:v>28653</c:v>
                </c:pt>
                <c:pt idx="396">
                  <c:v>28660</c:v>
                </c:pt>
                <c:pt idx="397">
                  <c:v>28666</c:v>
                </c:pt>
                <c:pt idx="398">
                  <c:v>28673</c:v>
                </c:pt>
                <c:pt idx="399">
                  <c:v>28681</c:v>
                </c:pt>
                <c:pt idx="400">
                  <c:v>28687</c:v>
                </c:pt>
                <c:pt idx="401">
                  <c:v>28697</c:v>
                </c:pt>
                <c:pt idx="402">
                  <c:v>28701</c:v>
                </c:pt>
                <c:pt idx="403">
                  <c:v>28708</c:v>
                </c:pt>
                <c:pt idx="404">
                  <c:v>28717</c:v>
                </c:pt>
                <c:pt idx="405">
                  <c:v>28722</c:v>
                </c:pt>
                <c:pt idx="406">
                  <c:v>28729</c:v>
                </c:pt>
                <c:pt idx="407">
                  <c:v>28737</c:v>
                </c:pt>
                <c:pt idx="408">
                  <c:v>28743</c:v>
                </c:pt>
                <c:pt idx="409">
                  <c:v>28750</c:v>
                </c:pt>
                <c:pt idx="410">
                  <c:v>28758</c:v>
                </c:pt>
                <c:pt idx="411">
                  <c:v>28772</c:v>
                </c:pt>
                <c:pt idx="412">
                  <c:v>28778</c:v>
                </c:pt>
                <c:pt idx="413">
                  <c:v>28787</c:v>
                </c:pt>
                <c:pt idx="414">
                  <c:v>28793</c:v>
                </c:pt>
                <c:pt idx="415">
                  <c:v>28799</c:v>
                </c:pt>
                <c:pt idx="416">
                  <c:v>28806</c:v>
                </c:pt>
                <c:pt idx="417">
                  <c:v>28807</c:v>
                </c:pt>
                <c:pt idx="418">
                  <c:v>28821</c:v>
                </c:pt>
                <c:pt idx="419">
                  <c:v>28827</c:v>
                </c:pt>
                <c:pt idx="420">
                  <c:v>28835</c:v>
                </c:pt>
                <c:pt idx="421">
                  <c:v>28841</c:v>
                </c:pt>
                <c:pt idx="422">
                  <c:v>28850</c:v>
                </c:pt>
                <c:pt idx="423">
                  <c:v>28863</c:v>
                </c:pt>
                <c:pt idx="424">
                  <c:v>28869</c:v>
                </c:pt>
                <c:pt idx="425">
                  <c:v>28877</c:v>
                </c:pt>
                <c:pt idx="426">
                  <c:v>28883</c:v>
                </c:pt>
                <c:pt idx="427">
                  <c:v>28891</c:v>
                </c:pt>
                <c:pt idx="428">
                  <c:v>28897</c:v>
                </c:pt>
                <c:pt idx="429">
                  <c:v>28905</c:v>
                </c:pt>
                <c:pt idx="430">
                  <c:v>28911</c:v>
                </c:pt>
                <c:pt idx="431">
                  <c:v>28918</c:v>
                </c:pt>
                <c:pt idx="432">
                  <c:v>28926</c:v>
                </c:pt>
                <c:pt idx="433">
                  <c:v>28933</c:v>
                </c:pt>
                <c:pt idx="434">
                  <c:v>28940</c:v>
                </c:pt>
                <c:pt idx="435">
                  <c:v>28946</c:v>
                </c:pt>
                <c:pt idx="436">
                  <c:v>28954</c:v>
                </c:pt>
                <c:pt idx="437">
                  <c:v>28960</c:v>
                </c:pt>
                <c:pt idx="438">
                  <c:v>28968</c:v>
                </c:pt>
                <c:pt idx="439">
                  <c:v>28982</c:v>
                </c:pt>
                <c:pt idx="440">
                  <c:v>28988</c:v>
                </c:pt>
                <c:pt idx="441">
                  <c:v>28996</c:v>
                </c:pt>
                <c:pt idx="442">
                  <c:v>29002</c:v>
                </c:pt>
                <c:pt idx="443">
                  <c:v>29010</c:v>
                </c:pt>
                <c:pt idx="444">
                  <c:v>29017</c:v>
                </c:pt>
                <c:pt idx="445">
                  <c:v>29024</c:v>
                </c:pt>
                <c:pt idx="446">
                  <c:v>29030</c:v>
                </c:pt>
                <c:pt idx="447">
                  <c:v>29038</c:v>
                </c:pt>
                <c:pt idx="448">
                  <c:v>29044</c:v>
                </c:pt>
                <c:pt idx="449">
                  <c:v>29053</c:v>
                </c:pt>
                <c:pt idx="450">
                  <c:v>29058</c:v>
                </c:pt>
                <c:pt idx="451">
                  <c:v>29065</c:v>
                </c:pt>
                <c:pt idx="452">
                  <c:v>29069</c:v>
                </c:pt>
                <c:pt idx="453">
                  <c:v>29072</c:v>
                </c:pt>
                <c:pt idx="454">
                  <c:v>29083</c:v>
                </c:pt>
                <c:pt idx="455">
                  <c:v>29086</c:v>
                </c:pt>
                <c:pt idx="456">
                  <c:v>29101</c:v>
                </c:pt>
                <c:pt idx="457">
                  <c:v>29109</c:v>
                </c:pt>
                <c:pt idx="458">
                  <c:v>29114</c:v>
                </c:pt>
                <c:pt idx="459">
                  <c:v>29122</c:v>
                </c:pt>
                <c:pt idx="460">
                  <c:v>29130</c:v>
                </c:pt>
                <c:pt idx="461">
                  <c:v>29135</c:v>
                </c:pt>
                <c:pt idx="462">
                  <c:v>29142</c:v>
                </c:pt>
                <c:pt idx="463">
                  <c:v>29150</c:v>
                </c:pt>
                <c:pt idx="464">
                  <c:v>29156</c:v>
                </c:pt>
                <c:pt idx="465">
                  <c:v>29163</c:v>
                </c:pt>
                <c:pt idx="466">
                  <c:v>29167</c:v>
                </c:pt>
                <c:pt idx="467">
                  <c:v>29179</c:v>
                </c:pt>
                <c:pt idx="468">
                  <c:v>29191</c:v>
                </c:pt>
                <c:pt idx="469">
                  <c:v>29198</c:v>
                </c:pt>
                <c:pt idx="470">
                  <c:v>29219</c:v>
                </c:pt>
                <c:pt idx="471">
                  <c:v>29234</c:v>
                </c:pt>
                <c:pt idx="472">
                  <c:v>29247</c:v>
                </c:pt>
                <c:pt idx="473">
                  <c:v>29255</c:v>
                </c:pt>
                <c:pt idx="474">
                  <c:v>29269</c:v>
                </c:pt>
                <c:pt idx="475">
                  <c:v>29286</c:v>
                </c:pt>
                <c:pt idx="476">
                  <c:v>29297</c:v>
                </c:pt>
                <c:pt idx="477">
                  <c:v>29320</c:v>
                </c:pt>
                <c:pt idx="478">
                  <c:v>29335</c:v>
                </c:pt>
                <c:pt idx="479">
                  <c:v>29348</c:v>
                </c:pt>
                <c:pt idx="480">
                  <c:v>29367</c:v>
                </c:pt>
                <c:pt idx="481">
                  <c:v>29373</c:v>
                </c:pt>
                <c:pt idx="482">
                  <c:v>29394</c:v>
                </c:pt>
                <c:pt idx="483">
                  <c:v>29405</c:v>
                </c:pt>
                <c:pt idx="484">
                  <c:v>29431</c:v>
                </c:pt>
                <c:pt idx="485">
                  <c:v>29444</c:v>
                </c:pt>
                <c:pt idx="486">
                  <c:v>29457</c:v>
                </c:pt>
                <c:pt idx="487">
                  <c:v>29466</c:v>
                </c:pt>
                <c:pt idx="488">
                  <c:v>29480</c:v>
                </c:pt>
                <c:pt idx="489">
                  <c:v>29502</c:v>
                </c:pt>
                <c:pt idx="490">
                  <c:v>29516</c:v>
                </c:pt>
                <c:pt idx="491">
                  <c:v>29530</c:v>
                </c:pt>
                <c:pt idx="492">
                  <c:v>29541</c:v>
                </c:pt>
                <c:pt idx="493">
                  <c:v>29557</c:v>
                </c:pt>
                <c:pt idx="494">
                  <c:v>29578</c:v>
                </c:pt>
                <c:pt idx="495">
                  <c:v>29593</c:v>
                </c:pt>
                <c:pt idx="496">
                  <c:v>29607</c:v>
                </c:pt>
                <c:pt idx="497">
                  <c:v>29621</c:v>
                </c:pt>
                <c:pt idx="498">
                  <c:v>29634</c:v>
                </c:pt>
                <c:pt idx="499">
                  <c:v>29647</c:v>
                </c:pt>
                <c:pt idx="500">
                  <c:v>29668</c:v>
                </c:pt>
                <c:pt idx="501">
                  <c:v>29684</c:v>
                </c:pt>
                <c:pt idx="502">
                  <c:v>29704</c:v>
                </c:pt>
                <c:pt idx="503">
                  <c:v>29718</c:v>
                </c:pt>
                <c:pt idx="504">
                  <c:v>29731</c:v>
                </c:pt>
                <c:pt idx="505">
                  <c:v>29751</c:v>
                </c:pt>
                <c:pt idx="506">
                  <c:v>29758</c:v>
                </c:pt>
                <c:pt idx="507">
                  <c:v>29774</c:v>
                </c:pt>
                <c:pt idx="508">
                  <c:v>29788</c:v>
                </c:pt>
                <c:pt idx="509">
                  <c:v>29803</c:v>
                </c:pt>
                <c:pt idx="510">
                  <c:v>29836</c:v>
                </c:pt>
                <c:pt idx="511">
                  <c:v>29851</c:v>
                </c:pt>
                <c:pt idx="512">
                  <c:v>29863</c:v>
                </c:pt>
                <c:pt idx="513">
                  <c:v>29884</c:v>
                </c:pt>
                <c:pt idx="514">
                  <c:v>29899</c:v>
                </c:pt>
                <c:pt idx="515">
                  <c:v>29920</c:v>
                </c:pt>
                <c:pt idx="516">
                  <c:v>29933</c:v>
                </c:pt>
                <c:pt idx="517">
                  <c:v>29950</c:v>
                </c:pt>
                <c:pt idx="518">
                  <c:v>29955</c:v>
                </c:pt>
                <c:pt idx="519">
                  <c:v>29969</c:v>
                </c:pt>
                <c:pt idx="520">
                  <c:v>29984</c:v>
                </c:pt>
                <c:pt idx="521">
                  <c:v>29991</c:v>
                </c:pt>
                <c:pt idx="522">
                  <c:v>30012</c:v>
                </c:pt>
                <c:pt idx="523">
                  <c:v>30025</c:v>
                </c:pt>
                <c:pt idx="524">
                  <c:v>30031</c:v>
                </c:pt>
                <c:pt idx="525">
                  <c:v>30038</c:v>
                </c:pt>
                <c:pt idx="526">
                  <c:v>30045</c:v>
                </c:pt>
                <c:pt idx="527">
                  <c:v>30061</c:v>
                </c:pt>
                <c:pt idx="528">
                  <c:v>30073</c:v>
                </c:pt>
                <c:pt idx="529">
                  <c:v>30082</c:v>
                </c:pt>
                <c:pt idx="530">
                  <c:v>30087</c:v>
                </c:pt>
                <c:pt idx="531">
                  <c:v>30101</c:v>
                </c:pt>
                <c:pt idx="532">
                  <c:v>30109</c:v>
                </c:pt>
                <c:pt idx="533">
                  <c:v>30115</c:v>
                </c:pt>
                <c:pt idx="534">
                  <c:v>30123</c:v>
                </c:pt>
                <c:pt idx="535">
                  <c:v>30137</c:v>
                </c:pt>
                <c:pt idx="536">
                  <c:v>30151</c:v>
                </c:pt>
                <c:pt idx="537">
                  <c:v>30171</c:v>
                </c:pt>
                <c:pt idx="538">
                  <c:v>30180</c:v>
                </c:pt>
                <c:pt idx="539">
                  <c:v>30207</c:v>
                </c:pt>
                <c:pt idx="540">
                  <c:v>30235</c:v>
                </c:pt>
                <c:pt idx="541">
                  <c:v>30249</c:v>
                </c:pt>
                <c:pt idx="542">
                  <c:v>30265</c:v>
                </c:pt>
                <c:pt idx="543">
                  <c:v>30285</c:v>
                </c:pt>
                <c:pt idx="544">
                  <c:v>30292</c:v>
                </c:pt>
                <c:pt idx="545">
                  <c:v>30307</c:v>
                </c:pt>
                <c:pt idx="546">
                  <c:v>30326</c:v>
                </c:pt>
                <c:pt idx="547">
                  <c:v>30340</c:v>
                </c:pt>
                <c:pt idx="548">
                  <c:v>30354</c:v>
                </c:pt>
                <c:pt idx="549">
                  <c:v>30383</c:v>
                </c:pt>
                <c:pt idx="550">
                  <c:v>30388</c:v>
                </c:pt>
                <c:pt idx="551">
                  <c:v>30396</c:v>
                </c:pt>
                <c:pt idx="552">
                  <c:v>30402</c:v>
                </c:pt>
                <c:pt idx="553">
                  <c:v>30411</c:v>
                </c:pt>
                <c:pt idx="554">
                  <c:v>30417</c:v>
                </c:pt>
                <c:pt idx="555">
                  <c:v>30425</c:v>
                </c:pt>
                <c:pt idx="556">
                  <c:v>30430</c:v>
                </c:pt>
                <c:pt idx="557">
                  <c:v>30439</c:v>
                </c:pt>
                <c:pt idx="558">
                  <c:v>30444</c:v>
                </c:pt>
                <c:pt idx="559">
                  <c:v>30451</c:v>
                </c:pt>
                <c:pt idx="560">
                  <c:v>30460</c:v>
                </c:pt>
                <c:pt idx="561">
                  <c:v>30465</c:v>
                </c:pt>
                <c:pt idx="562">
                  <c:v>30474</c:v>
                </c:pt>
                <c:pt idx="563">
                  <c:v>30480</c:v>
                </c:pt>
                <c:pt idx="564">
                  <c:v>30487</c:v>
                </c:pt>
                <c:pt idx="565">
                  <c:v>30502</c:v>
                </c:pt>
                <c:pt idx="566">
                  <c:v>30516</c:v>
                </c:pt>
                <c:pt idx="567">
                  <c:v>30529</c:v>
                </c:pt>
                <c:pt idx="568">
                  <c:v>30549</c:v>
                </c:pt>
                <c:pt idx="569">
                  <c:v>30564</c:v>
                </c:pt>
                <c:pt idx="570">
                  <c:v>30578</c:v>
                </c:pt>
                <c:pt idx="571">
                  <c:v>30594</c:v>
                </c:pt>
                <c:pt idx="572">
                  <c:v>30608</c:v>
                </c:pt>
                <c:pt idx="573">
                  <c:v>30620</c:v>
                </c:pt>
                <c:pt idx="574">
                  <c:v>30641</c:v>
                </c:pt>
                <c:pt idx="575">
                  <c:v>30662</c:v>
                </c:pt>
                <c:pt idx="576">
                  <c:v>30677</c:v>
                </c:pt>
                <c:pt idx="577">
                  <c:v>30689</c:v>
                </c:pt>
                <c:pt idx="578">
                  <c:v>30705</c:v>
                </c:pt>
                <c:pt idx="579">
                  <c:v>30719</c:v>
                </c:pt>
                <c:pt idx="580">
                  <c:v>30738</c:v>
                </c:pt>
                <c:pt idx="581">
                  <c:v>30745</c:v>
                </c:pt>
                <c:pt idx="582">
                  <c:v>30760</c:v>
                </c:pt>
                <c:pt idx="583">
                  <c:v>30767</c:v>
                </c:pt>
                <c:pt idx="584">
                  <c:v>30773</c:v>
                </c:pt>
                <c:pt idx="585">
                  <c:v>30780</c:v>
                </c:pt>
                <c:pt idx="586">
                  <c:v>30796</c:v>
                </c:pt>
                <c:pt idx="587">
                  <c:v>30801</c:v>
                </c:pt>
                <c:pt idx="588">
                  <c:v>30811</c:v>
                </c:pt>
                <c:pt idx="589">
                  <c:v>30816</c:v>
                </c:pt>
                <c:pt idx="590">
                  <c:v>30822</c:v>
                </c:pt>
                <c:pt idx="591">
                  <c:v>30830</c:v>
                </c:pt>
                <c:pt idx="592">
                  <c:v>30836</c:v>
                </c:pt>
                <c:pt idx="593">
                  <c:v>30843</c:v>
                </c:pt>
                <c:pt idx="594">
                  <c:v>30851</c:v>
                </c:pt>
                <c:pt idx="595">
                  <c:v>30857</c:v>
                </c:pt>
                <c:pt idx="596">
                  <c:v>30871</c:v>
                </c:pt>
                <c:pt idx="597">
                  <c:v>30885</c:v>
                </c:pt>
                <c:pt idx="598">
                  <c:v>30899</c:v>
                </c:pt>
                <c:pt idx="599">
                  <c:v>30906</c:v>
                </c:pt>
                <c:pt idx="600">
                  <c:v>30927</c:v>
                </c:pt>
                <c:pt idx="601">
                  <c:v>30941</c:v>
                </c:pt>
                <c:pt idx="602">
                  <c:v>30962</c:v>
                </c:pt>
                <c:pt idx="603">
                  <c:v>30977</c:v>
                </c:pt>
                <c:pt idx="604">
                  <c:v>30990</c:v>
                </c:pt>
                <c:pt idx="605">
                  <c:v>31004</c:v>
                </c:pt>
                <c:pt idx="606">
                  <c:v>31020</c:v>
                </c:pt>
                <c:pt idx="607">
                  <c:v>31039</c:v>
                </c:pt>
                <c:pt idx="608">
                  <c:v>31053</c:v>
                </c:pt>
                <c:pt idx="609">
                  <c:v>31067</c:v>
                </c:pt>
                <c:pt idx="610">
                  <c:v>31082</c:v>
                </c:pt>
                <c:pt idx="611">
                  <c:v>31095</c:v>
                </c:pt>
                <c:pt idx="612">
                  <c:v>31109</c:v>
                </c:pt>
                <c:pt idx="613">
                  <c:v>31116</c:v>
                </c:pt>
                <c:pt idx="614">
                  <c:v>31123</c:v>
                </c:pt>
                <c:pt idx="615">
                  <c:v>31131</c:v>
                </c:pt>
                <c:pt idx="616">
                  <c:v>31137</c:v>
                </c:pt>
                <c:pt idx="617">
                  <c:v>31151</c:v>
                </c:pt>
                <c:pt idx="618">
                  <c:v>31158</c:v>
                </c:pt>
                <c:pt idx="619">
                  <c:v>31165</c:v>
                </c:pt>
                <c:pt idx="620">
                  <c:v>31172</c:v>
                </c:pt>
                <c:pt idx="621">
                  <c:v>31179</c:v>
                </c:pt>
                <c:pt idx="622">
                  <c:v>31186</c:v>
                </c:pt>
                <c:pt idx="623">
                  <c:v>31194</c:v>
                </c:pt>
                <c:pt idx="624">
                  <c:v>31200</c:v>
                </c:pt>
                <c:pt idx="625">
                  <c:v>31207</c:v>
                </c:pt>
                <c:pt idx="626">
                  <c:v>31215</c:v>
                </c:pt>
                <c:pt idx="627">
                  <c:v>31221</c:v>
                </c:pt>
                <c:pt idx="628">
                  <c:v>31228</c:v>
                </c:pt>
                <c:pt idx="629">
                  <c:v>31235</c:v>
                </c:pt>
                <c:pt idx="630">
                  <c:v>31242</c:v>
                </c:pt>
                <c:pt idx="631">
                  <c:v>31251</c:v>
                </c:pt>
                <c:pt idx="632">
                  <c:v>31256</c:v>
                </c:pt>
                <c:pt idx="633">
                  <c:v>31263</c:v>
                </c:pt>
                <c:pt idx="634">
                  <c:v>31270</c:v>
                </c:pt>
                <c:pt idx="635">
                  <c:v>31284</c:v>
                </c:pt>
                <c:pt idx="636">
                  <c:v>31298</c:v>
                </c:pt>
                <c:pt idx="637">
                  <c:v>31312</c:v>
                </c:pt>
                <c:pt idx="638">
                  <c:v>31328</c:v>
                </c:pt>
                <c:pt idx="639">
                  <c:v>31342</c:v>
                </c:pt>
                <c:pt idx="640">
                  <c:v>31354</c:v>
                </c:pt>
                <c:pt idx="641">
                  <c:v>31368</c:v>
                </c:pt>
                <c:pt idx="642">
                  <c:v>31382</c:v>
                </c:pt>
                <c:pt idx="643">
                  <c:v>31397</c:v>
                </c:pt>
                <c:pt idx="644">
                  <c:v>31417</c:v>
                </c:pt>
                <c:pt idx="645">
                  <c:v>31438</c:v>
                </c:pt>
                <c:pt idx="646">
                  <c:v>31453</c:v>
                </c:pt>
                <c:pt idx="647">
                  <c:v>31466</c:v>
                </c:pt>
                <c:pt idx="648">
                  <c:v>31473</c:v>
                </c:pt>
                <c:pt idx="649">
                  <c:v>31480</c:v>
                </c:pt>
                <c:pt idx="650">
                  <c:v>31487</c:v>
                </c:pt>
                <c:pt idx="651">
                  <c:v>31494</c:v>
                </c:pt>
                <c:pt idx="652">
                  <c:v>31502</c:v>
                </c:pt>
                <c:pt idx="653">
                  <c:v>31508</c:v>
                </c:pt>
                <c:pt idx="654">
                  <c:v>31515</c:v>
                </c:pt>
                <c:pt idx="655">
                  <c:v>31522</c:v>
                </c:pt>
                <c:pt idx="656">
                  <c:v>31536</c:v>
                </c:pt>
                <c:pt idx="657">
                  <c:v>31543</c:v>
                </c:pt>
                <c:pt idx="658">
                  <c:v>31550</c:v>
                </c:pt>
                <c:pt idx="659">
                  <c:v>31560</c:v>
                </c:pt>
                <c:pt idx="660">
                  <c:v>31564</c:v>
                </c:pt>
                <c:pt idx="661">
                  <c:v>31572</c:v>
                </c:pt>
                <c:pt idx="662">
                  <c:v>31585</c:v>
                </c:pt>
                <c:pt idx="663">
                  <c:v>31599</c:v>
                </c:pt>
                <c:pt idx="664">
                  <c:v>31620</c:v>
                </c:pt>
                <c:pt idx="665">
                  <c:v>31634</c:v>
                </c:pt>
                <c:pt idx="666">
                  <c:v>31648</c:v>
                </c:pt>
                <c:pt idx="667">
                  <c:v>31662</c:v>
                </c:pt>
                <c:pt idx="668">
                  <c:v>31676</c:v>
                </c:pt>
                <c:pt idx="669">
                  <c:v>31677</c:v>
                </c:pt>
                <c:pt idx="670">
                  <c:v>31699</c:v>
                </c:pt>
                <c:pt idx="671">
                  <c:v>31711</c:v>
                </c:pt>
                <c:pt idx="672">
                  <c:v>31726</c:v>
                </c:pt>
                <c:pt idx="673">
                  <c:v>31739</c:v>
                </c:pt>
                <c:pt idx="674">
                  <c:v>31753</c:v>
                </c:pt>
                <c:pt idx="675">
                  <c:v>31767</c:v>
                </c:pt>
                <c:pt idx="676">
                  <c:v>31781</c:v>
                </c:pt>
                <c:pt idx="677">
                  <c:v>31795</c:v>
                </c:pt>
                <c:pt idx="678">
                  <c:v>31809</c:v>
                </c:pt>
                <c:pt idx="679">
                  <c:v>31825</c:v>
                </c:pt>
                <c:pt idx="680">
                  <c:v>31830</c:v>
                </c:pt>
                <c:pt idx="681">
                  <c:v>31839</c:v>
                </c:pt>
                <c:pt idx="682">
                  <c:v>31844</c:v>
                </c:pt>
                <c:pt idx="683">
                  <c:v>31853</c:v>
                </c:pt>
                <c:pt idx="684">
                  <c:v>31858</c:v>
                </c:pt>
                <c:pt idx="685">
                  <c:v>31868</c:v>
                </c:pt>
                <c:pt idx="686">
                  <c:v>31872</c:v>
                </c:pt>
                <c:pt idx="687">
                  <c:v>31890</c:v>
                </c:pt>
                <c:pt idx="688">
                  <c:v>31893</c:v>
                </c:pt>
                <c:pt idx="689">
                  <c:v>31903</c:v>
                </c:pt>
                <c:pt idx="690">
                  <c:v>31907</c:v>
                </c:pt>
                <c:pt idx="691">
                  <c:v>31910</c:v>
                </c:pt>
                <c:pt idx="692">
                  <c:v>31916</c:v>
                </c:pt>
                <c:pt idx="693">
                  <c:v>31921</c:v>
                </c:pt>
                <c:pt idx="694">
                  <c:v>31932</c:v>
                </c:pt>
                <c:pt idx="695">
                  <c:v>31944</c:v>
                </c:pt>
                <c:pt idx="696">
                  <c:v>31949</c:v>
                </c:pt>
                <c:pt idx="697">
                  <c:v>31958</c:v>
                </c:pt>
                <c:pt idx="698">
                  <c:v>31972</c:v>
                </c:pt>
                <c:pt idx="699">
                  <c:v>31986</c:v>
                </c:pt>
                <c:pt idx="700">
                  <c:v>32000</c:v>
                </c:pt>
                <c:pt idx="701">
                  <c:v>32019</c:v>
                </c:pt>
                <c:pt idx="702">
                  <c:v>32028</c:v>
                </c:pt>
                <c:pt idx="703">
                  <c:v>32033</c:v>
                </c:pt>
                <c:pt idx="704">
                  <c:v>32047</c:v>
                </c:pt>
                <c:pt idx="705">
                  <c:v>32049</c:v>
                </c:pt>
                <c:pt idx="706">
                  <c:v>32054</c:v>
                </c:pt>
                <c:pt idx="707">
                  <c:v>32070</c:v>
                </c:pt>
                <c:pt idx="708">
                  <c:v>32084</c:v>
                </c:pt>
                <c:pt idx="709">
                  <c:v>32105</c:v>
                </c:pt>
                <c:pt idx="710">
                  <c:v>32119</c:v>
                </c:pt>
                <c:pt idx="711">
                  <c:v>32134</c:v>
                </c:pt>
                <c:pt idx="712">
                  <c:v>32147</c:v>
                </c:pt>
                <c:pt idx="713">
                  <c:v>32161</c:v>
                </c:pt>
                <c:pt idx="714">
                  <c:v>32176</c:v>
                </c:pt>
                <c:pt idx="715">
                  <c:v>32189</c:v>
                </c:pt>
                <c:pt idx="716">
                  <c:v>32194</c:v>
                </c:pt>
                <c:pt idx="717">
                  <c:v>32204</c:v>
                </c:pt>
                <c:pt idx="718">
                  <c:v>32217</c:v>
                </c:pt>
                <c:pt idx="719">
                  <c:v>32223</c:v>
                </c:pt>
                <c:pt idx="720">
                  <c:v>32230</c:v>
                </c:pt>
                <c:pt idx="721">
                  <c:v>32243</c:v>
                </c:pt>
                <c:pt idx="722">
                  <c:v>32258</c:v>
                </c:pt>
                <c:pt idx="723">
                  <c:v>32266</c:v>
                </c:pt>
                <c:pt idx="724">
                  <c:v>32271</c:v>
                </c:pt>
                <c:pt idx="725">
                  <c:v>32280</c:v>
                </c:pt>
                <c:pt idx="726">
                  <c:v>32286</c:v>
                </c:pt>
                <c:pt idx="727">
                  <c:v>32299</c:v>
                </c:pt>
                <c:pt idx="728">
                  <c:v>32308</c:v>
                </c:pt>
                <c:pt idx="729">
                  <c:v>32313</c:v>
                </c:pt>
                <c:pt idx="730">
                  <c:v>32322</c:v>
                </c:pt>
                <c:pt idx="731">
                  <c:v>32337</c:v>
                </c:pt>
                <c:pt idx="732">
                  <c:v>32369</c:v>
                </c:pt>
                <c:pt idx="733">
                  <c:v>32383</c:v>
                </c:pt>
                <c:pt idx="734">
                  <c:v>32390</c:v>
                </c:pt>
                <c:pt idx="735">
                  <c:v>32399</c:v>
                </c:pt>
                <c:pt idx="736">
                  <c:v>32420</c:v>
                </c:pt>
                <c:pt idx="737">
                  <c:v>32428</c:v>
                </c:pt>
                <c:pt idx="738">
                  <c:v>32440</c:v>
                </c:pt>
                <c:pt idx="739">
                  <c:v>32454</c:v>
                </c:pt>
                <c:pt idx="740">
                  <c:v>32470</c:v>
                </c:pt>
                <c:pt idx="741">
                  <c:v>32482</c:v>
                </c:pt>
                <c:pt idx="742">
                  <c:v>32498</c:v>
                </c:pt>
                <c:pt idx="743">
                  <c:v>32511</c:v>
                </c:pt>
                <c:pt idx="744">
                  <c:v>32516</c:v>
                </c:pt>
                <c:pt idx="745">
                  <c:v>32531</c:v>
                </c:pt>
                <c:pt idx="746">
                  <c:v>32539</c:v>
                </c:pt>
                <c:pt idx="747">
                  <c:v>32545</c:v>
                </c:pt>
                <c:pt idx="748">
                  <c:v>32551</c:v>
                </c:pt>
                <c:pt idx="749">
                  <c:v>32574</c:v>
                </c:pt>
                <c:pt idx="750">
                  <c:v>32587</c:v>
                </c:pt>
                <c:pt idx="751">
                  <c:v>32601</c:v>
                </c:pt>
                <c:pt idx="752">
                  <c:v>32607</c:v>
                </c:pt>
                <c:pt idx="753">
                  <c:v>32614</c:v>
                </c:pt>
                <c:pt idx="754">
                  <c:v>32628</c:v>
                </c:pt>
                <c:pt idx="755">
                  <c:v>32635</c:v>
                </c:pt>
                <c:pt idx="756">
                  <c:v>32643</c:v>
                </c:pt>
                <c:pt idx="757">
                  <c:v>32649</c:v>
                </c:pt>
                <c:pt idx="758">
                  <c:v>32657</c:v>
                </c:pt>
                <c:pt idx="759">
                  <c:v>32663</c:v>
                </c:pt>
                <c:pt idx="760">
                  <c:v>32671</c:v>
                </c:pt>
                <c:pt idx="761">
                  <c:v>32677</c:v>
                </c:pt>
                <c:pt idx="762">
                  <c:v>32686</c:v>
                </c:pt>
                <c:pt idx="763">
                  <c:v>32691</c:v>
                </c:pt>
                <c:pt idx="764">
                  <c:v>32699</c:v>
                </c:pt>
                <c:pt idx="765">
                  <c:v>32705</c:v>
                </c:pt>
                <c:pt idx="766">
                  <c:v>32713</c:v>
                </c:pt>
                <c:pt idx="767">
                  <c:v>32719</c:v>
                </c:pt>
                <c:pt idx="768">
                  <c:v>32727</c:v>
                </c:pt>
                <c:pt idx="769">
                  <c:v>32736</c:v>
                </c:pt>
                <c:pt idx="770">
                  <c:v>32755</c:v>
                </c:pt>
                <c:pt idx="771">
                  <c:v>32777</c:v>
                </c:pt>
                <c:pt idx="772">
                  <c:v>32792</c:v>
                </c:pt>
                <c:pt idx="773">
                  <c:v>32812</c:v>
                </c:pt>
                <c:pt idx="774">
                  <c:v>32826</c:v>
                </c:pt>
                <c:pt idx="775">
                  <c:v>32839</c:v>
                </c:pt>
                <c:pt idx="776">
                  <c:v>32853</c:v>
                </c:pt>
                <c:pt idx="777">
                  <c:v>32862</c:v>
                </c:pt>
                <c:pt idx="778">
                  <c:v>32874</c:v>
                </c:pt>
                <c:pt idx="779">
                  <c:v>32881</c:v>
                </c:pt>
                <c:pt idx="780">
                  <c:v>32888</c:v>
                </c:pt>
                <c:pt idx="781">
                  <c:v>32895</c:v>
                </c:pt>
                <c:pt idx="782">
                  <c:v>32901</c:v>
                </c:pt>
                <c:pt idx="783">
                  <c:v>32916</c:v>
                </c:pt>
                <c:pt idx="784">
                  <c:v>32924</c:v>
                </c:pt>
                <c:pt idx="785">
                  <c:v>32929</c:v>
                </c:pt>
                <c:pt idx="786">
                  <c:v>32938</c:v>
                </c:pt>
                <c:pt idx="787">
                  <c:v>32944</c:v>
                </c:pt>
                <c:pt idx="788">
                  <c:v>32951</c:v>
                </c:pt>
                <c:pt idx="789">
                  <c:v>32957</c:v>
                </c:pt>
                <c:pt idx="790">
                  <c:v>32966</c:v>
                </c:pt>
                <c:pt idx="791">
                  <c:v>32980</c:v>
                </c:pt>
                <c:pt idx="792">
                  <c:v>32986</c:v>
                </c:pt>
                <c:pt idx="793">
                  <c:v>32999</c:v>
                </c:pt>
                <c:pt idx="794">
                  <c:v>33007</c:v>
                </c:pt>
                <c:pt idx="795">
                  <c:v>33013</c:v>
                </c:pt>
                <c:pt idx="796">
                  <c:v>33021</c:v>
                </c:pt>
                <c:pt idx="797">
                  <c:v>33027</c:v>
                </c:pt>
                <c:pt idx="798">
                  <c:v>33035</c:v>
                </c:pt>
                <c:pt idx="799">
                  <c:v>33044</c:v>
                </c:pt>
                <c:pt idx="800">
                  <c:v>33063</c:v>
                </c:pt>
                <c:pt idx="801">
                  <c:v>33069</c:v>
                </c:pt>
                <c:pt idx="802">
                  <c:v>33077</c:v>
                </c:pt>
                <c:pt idx="803">
                  <c:v>33083</c:v>
                </c:pt>
                <c:pt idx="804">
                  <c:v>33091</c:v>
                </c:pt>
                <c:pt idx="805">
                  <c:v>33112</c:v>
                </c:pt>
                <c:pt idx="806">
                  <c:v>33118</c:v>
                </c:pt>
                <c:pt idx="807">
                  <c:v>33133</c:v>
                </c:pt>
                <c:pt idx="808">
                  <c:v>33147</c:v>
                </c:pt>
                <c:pt idx="809">
                  <c:v>33168</c:v>
                </c:pt>
                <c:pt idx="810">
                  <c:v>33182</c:v>
                </c:pt>
                <c:pt idx="811">
                  <c:v>33189</c:v>
                </c:pt>
                <c:pt idx="812">
                  <c:v>33203</c:v>
                </c:pt>
                <c:pt idx="813">
                  <c:v>33216</c:v>
                </c:pt>
                <c:pt idx="814">
                  <c:v>33233</c:v>
                </c:pt>
                <c:pt idx="815">
                  <c:v>33245</c:v>
                </c:pt>
                <c:pt idx="816">
                  <c:v>33252</c:v>
                </c:pt>
                <c:pt idx="817">
                  <c:v>33260</c:v>
                </c:pt>
                <c:pt idx="818">
                  <c:v>33273</c:v>
                </c:pt>
                <c:pt idx="819">
                  <c:v>33280</c:v>
                </c:pt>
                <c:pt idx="820">
                  <c:v>33294</c:v>
                </c:pt>
                <c:pt idx="821">
                  <c:v>33302</c:v>
                </c:pt>
                <c:pt idx="822">
                  <c:v>33309</c:v>
                </c:pt>
                <c:pt idx="823">
                  <c:v>33315</c:v>
                </c:pt>
                <c:pt idx="824">
                  <c:v>33322</c:v>
                </c:pt>
                <c:pt idx="825">
                  <c:v>33332</c:v>
                </c:pt>
                <c:pt idx="826">
                  <c:v>33336</c:v>
                </c:pt>
                <c:pt idx="827">
                  <c:v>33342</c:v>
                </c:pt>
                <c:pt idx="828">
                  <c:v>33350</c:v>
                </c:pt>
                <c:pt idx="829">
                  <c:v>33356</c:v>
                </c:pt>
                <c:pt idx="830">
                  <c:v>33365</c:v>
                </c:pt>
                <c:pt idx="831">
                  <c:v>33373</c:v>
                </c:pt>
                <c:pt idx="832">
                  <c:v>33379</c:v>
                </c:pt>
                <c:pt idx="833">
                  <c:v>33385</c:v>
                </c:pt>
                <c:pt idx="834">
                  <c:v>33393</c:v>
                </c:pt>
                <c:pt idx="835">
                  <c:v>33398</c:v>
                </c:pt>
                <c:pt idx="836">
                  <c:v>33407</c:v>
                </c:pt>
                <c:pt idx="837">
                  <c:v>33412</c:v>
                </c:pt>
                <c:pt idx="838">
                  <c:v>33419</c:v>
                </c:pt>
                <c:pt idx="839">
                  <c:v>33428</c:v>
                </c:pt>
                <c:pt idx="840">
                  <c:v>33433</c:v>
                </c:pt>
                <c:pt idx="841">
                  <c:v>33442</c:v>
                </c:pt>
                <c:pt idx="842">
                  <c:v>33447</c:v>
                </c:pt>
                <c:pt idx="843">
                  <c:v>33456</c:v>
                </c:pt>
                <c:pt idx="844">
                  <c:v>33461</c:v>
                </c:pt>
                <c:pt idx="845">
                  <c:v>33468</c:v>
                </c:pt>
                <c:pt idx="846">
                  <c:v>33477</c:v>
                </c:pt>
                <c:pt idx="847">
                  <c:v>33483</c:v>
                </c:pt>
                <c:pt idx="848">
                  <c:v>33493</c:v>
                </c:pt>
                <c:pt idx="849">
                  <c:v>33499</c:v>
                </c:pt>
                <c:pt idx="850">
                  <c:v>33519</c:v>
                </c:pt>
                <c:pt idx="851">
                  <c:v>33540</c:v>
                </c:pt>
                <c:pt idx="852">
                  <c:v>33554</c:v>
                </c:pt>
                <c:pt idx="853">
                  <c:v>33567</c:v>
                </c:pt>
                <c:pt idx="854">
                  <c:v>33583</c:v>
                </c:pt>
                <c:pt idx="855">
                  <c:v>33596</c:v>
                </c:pt>
                <c:pt idx="856">
                  <c:v>33611</c:v>
                </c:pt>
                <c:pt idx="857">
                  <c:v>33623</c:v>
                </c:pt>
                <c:pt idx="858">
                  <c:v>33629</c:v>
                </c:pt>
                <c:pt idx="859">
                  <c:v>33636</c:v>
                </c:pt>
                <c:pt idx="860">
                  <c:v>33646</c:v>
                </c:pt>
                <c:pt idx="861">
                  <c:v>33653</c:v>
                </c:pt>
                <c:pt idx="862">
                  <c:v>33661</c:v>
                </c:pt>
                <c:pt idx="863">
                  <c:v>33665</c:v>
                </c:pt>
                <c:pt idx="864">
                  <c:v>33671</c:v>
                </c:pt>
                <c:pt idx="865">
                  <c:v>33678</c:v>
                </c:pt>
                <c:pt idx="866">
                  <c:v>33687</c:v>
                </c:pt>
                <c:pt idx="867">
                  <c:v>33692</c:v>
                </c:pt>
                <c:pt idx="868">
                  <c:v>33699</c:v>
                </c:pt>
                <c:pt idx="869">
                  <c:v>33709</c:v>
                </c:pt>
                <c:pt idx="870">
                  <c:v>33720</c:v>
                </c:pt>
                <c:pt idx="871">
                  <c:v>33722</c:v>
                </c:pt>
                <c:pt idx="872">
                  <c:v>33727</c:v>
                </c:pt>
                <c:pt idx="873">
                  <c:v>33736</c:v>
                </c:pt>
                <c:pt idx="874">
                  <c:v>33741</c:v>
                </c:pt>
                <c:pt idx="875">
                  <c:v>33748</c:v>
                </c:pt>
                <c:pt idx="876">
                  <c:v>33749</c:v>
                </c:pt>
                <c:pt idx="877">
                  <c:v>33755</c:v>
                </c:pt>
                <c:pt idx="878">
                  <c:v>33764</c:v>
                </c:pt>
                <c:pt idx="879">
                  <c:v>33769</c:v>
                </c:pt>
                <c:pt idx="880">
                  <c:v>33777</c:v>
                </c:pt>
                <c:pt idx="881">
                  <c:v>33783</c:v>
                </c:pt>
                <c:pt idx="882">
                  <c:v>33791</c:v>
                </c:pt>
                <c:pt idx="883">
                  <c:v>33797</c:v>
                </c:pt>
                <c:pt idx="884">
                  <c:v>33805</c:v>
                </c:pt>
                <c:pt idx="885">
                  <c:v>33811</c:v>
                </c:pt>
                <c:pt idx="886">
                  <c:v>33818</c:v>
                </c:pt>
                <c:pt idx="887">
                  <c:v>33832</c:v>
                </c:pt>
                <c:pt idx="888">
                  <c:v>33839</c:v>
                </c:pt>
                <c:pt idx="889">
                  <c:v>33847</c:v>
                </c:pt>
                <c:pt idx="890">
                  <c:v>33853</c:v>
                </c:pt>
                <c:pt idx="891">
                  <c:v>33860</c:v>
                </c:pt>
                <c:pt idx="892">
                  <c:v>33867</c:v>
                </c:pt>
                <c:pt idx="893">
                  <c:v>33874</c:v>
                </c:pt>
                <c:pt idx="894">
                  <c:v>33881</c:v>
                </c:pt>
                <c:pt idx="895">
                  <c:v>33897</c:v>
                </c:pt>
                <c:pt idx="896">
                  <c:v>33902</c:v>
                </c:pt>
                <c:pt idx="897">
                  <c:v>33909</c:v>
                </c:pt>
                <c:pt idx="898">
                  <c:v>33923</c:v>
                </c:pt>
                <c:pt idx="899">
                  <c:v>33937</c:v>
                </c:pt>
                <c:pt idx="900">
                  <c:v>33951</c:v>
                </c:pt>
                <c:pt idx="901">
                  <c:v>33965</c:v>
                </c:pt>
                <c:pt idx="902">
                  <c:v>33972</c:v>
                </c:pt>
                <c:pt idx="903">
                  <c:v>33980</c:v>
                </c:pt>
                <c:pt idx="904">
                  <c:v>33988</c:v>
                </c:pt>
                <c:pt idx="905">
                  <c:v>33994</c:v>
                </c:pt>
                <c:pt idx="906">
                  <c:v>34007</c:v>
                </c:pt>
                <c:pt idx="907">
                  <c:v>34014</c:v>
                </c:pt>
                <c:pt idx="908">
                  <c:v>34021</c:v>
                </c:pt>
                <c:pt idx="909">
                  <c:v>34028</c:v>
                </c:pt>
                <c:pt idx="910">
                  <c:v>34035</c:v>
                </c:pt>
                <c:pt idx="911">
                  <c:v>34043</c:v>
                </c:pt>
                <c:pt idx="912">
                  <c:v>34049</c:v>
                </c:pt>
                <c:pt idx="913">
                  <c:v>34057</c:v>
                </c:pt>
                <c:pt idx="914">
                  <c:v>34059</c:v>
                </c:pt>
                <c:pt idx="915">
                  <c:v>34063</c:v>
                </c:pt>
                <c:pt idx="916">
                  <c:v>34072</c:v>
                </c:pt>
                <c:pt idx="917">
                  <c:v>34077</c:v>
                </c:pt>
                <c:pt idx="918">
                  <c:v>34086</c:v>
                </c:pt>
                <c:pt idx="919">
                  <c:v>34091</c:v>
                </c:pt>
                <c:pt idx="920">
                  <c:v>34098</c:v>
                </c:pt>
                <c:pt idx="921">
                  <c:v>34105</c:v>
                </c:pt>
                <c:pt idx="922">
                  <c:v>34112</c:v>
                </c:pt>
                <c:pt idx="923">
                  <c:v>34119</c:v>
                </c:pt>
                <c:pt idx="924">
                  <c:v>34126</c:v>
                </c:pt>
                <c:pt idx="925">
                  <c:v>34133</c:v>
                </c:pt>
                <c:pt idx="926">
                  <c:v>34140</c:v>
                </c:pt>
                <c:pt idx="927">
                  <c:v>34147</c:v>
                </c:pt>
                <c:pt idx="928">
                  <c:v>34154</c:v>
                </c:pt>
                <c:pt idx="929">
                  <c:v>34161</c:v>
                </c:pt>
                <c:pt idx="930">
                  <c:v>34168</c:v>
                </c:pt>
                <c:pt idx="931">
                  <c:v>34175</c:v>
                </c:pt>
                <c:pt idx="932">
                  <c:v>34184</c:v>
                </c:pt>
                <c:pt idx="933">
                  <c:v>34189</c:v>
                </c:pt>
                <c:pt idx="934">
                  <c:v>34196</c:v>
                </c:pt>
                <c:pt idx="935">
                  <c:v>34203</c:v>
                </c:pt>
                <c:pt idx="936">
                  <c:v>34211</c:v>
                </c:pt>
                <c:pt idx="937">
                  <c:v>34217</c:v>
                </c:pt>
                <c:pt idx="938">
                  <c:v>34225</c:v>
                </c:pt>
                <c:pt idx="939">
                  <c:v>34238</c:v>
                </c:pt>
                <c:pt idx="940">
                  <c:v>34253</c:v>
                </c:pt>
                <c:pt idx="941">
                  <c:v>34267</c:v>
                </c:pt>
                <c:pt idx="942">
                  <c:v>34282</c:v>
                </c:pt>
                <c:pt idx="943">
                  <c:v>34296</c:v>
                </c:pt>
                <c:pt idx="944">
                  <c:v>34308</c:v>
                </c:pt>
                <c:pt idx="945">
                  <c:v>34322</c:v>
                </c:pt>
                <c:pt idx="946">
                  <c:v>34337</c:v>
                </c:pt>
                <c:pt idx="947">
                  <c:v>34345</c:v>
                </c:pt>
                <c:pt idx="948">
                  <c:v>34357</c:v>
                </c:pt>
                <c:pt idx="949">
                  <c:v>34364</c:v>
                </c:pt>
                <c:pt idx="950">
                  <c:v>34371</c:v>
                </c:pt>
                <c:pt idx="951">
                  <c:v>34378</c:v>
                </c:pt>
                <c:pt idx="952">
                  <c:v>34385</c:v>
                </c:pt>
                <c:pt idx="953">
                  <c:v>34393</c:v>
                </c:pt>
                <c:pt idx="954">
                  <c:v>34401</c:v>
                </c:pt>
                <c:pt idx="955">
                  <c:v>34407</c:v>
                </c:pt>
                <c:pt idx="956">
                  <c:v>34413</c:v>
                </c:pt>
                <c:pt idx="957">
                  <c:v>34430</c:v>
                </c:pt>
                <c:pt idx="958">
                  <c:v>34434</c:v>
                </c:pt>
                <c:pt idx="959">
                  <c:v>34441</c:v>
                </c:pt>
                <c:pt idx="960">
                  <c:v>34448</c:v>
                </c:pt>
                <c:pt idx="961">
                  <c:v>34456</c:v>
                </c:pt>
                <c:pt idx="962">
                  <c:v>34462</c:v>
                </c:pt>
                <c:pt idx="963">
                  <c:v>34472</c:v>
                </c:pt>
                <c:pt idx="964">
                  <c:v>34476</c:v>
                </c:pt>
                <c:pt idx="965">
                  <c:v>34483</c:v>
                </c:pt>
                <c:pt idx="966">
                  <c:v>34490</c:v>
                </c:pt>
                <c:pt idx="967">
                  <c:v>34497</c:v>
                </c:pt>
                <c:pt idx="968">
                  <c:v>34504</c:v>
                </c:pt>
                <c:pt idx="969">
                  <c:v>34511</c:v>
                </c:pt>
                <c:pt idx="970">
                  <c:v>34518</c:v>
                </c:pt>
                <c:pt idx="971">
                  <c:v>34525</c:v>
                </c:pt>
                <c:pt idx="972">
                  <c:v>34532</c:v>
                </c:pt>
                <c:pt idx="973">
                  <c:v>34539</c:v>
                </c:pt>
                <c:pt idx="974">
                  <c:v>34546</c:v>
                </c:pt>
                <c:pt idx="975">
                  <c:v>34553</c:v>
                </c:pt>
                <c:pt idx="976">
                  <c:v>34560</c:v>
                </c:pt>
                <c:pt idx="977">
                  <c:v>34567</c:v>
                </c:pt>
                <c:pt idx="978">
                  <c:v>34574</c:v>
                </c:pt>
                <c:pt idx="979">
                  <c:v>34589</c:v>
                </c:pt>
                <c:pt idx="980">
                  <c:v>34610</c:v>
                </c:pt>
                <c:pt idx="981">
                  <c:v>34623</c:v>
                </c:pt>
                <c:pt idx="982">
                  <c:v>34630</c:v>
                </c:pt>
                <c:pt idx="983">
                  <c:v>34638</c:v>
                </c:pt>
                <c:pt idx="984">
                  <c:v>34644</c:v>
                </c:pt>
                <c:pt idx="985">
                  <c:v>34652</c:v>
                </c:pt>
                <c:pt idx="986">
                  <c:v>34660</c:v>
                </c:pt>
                <c:pt idx="987">
                  <c:v>34679</c:v>
                </c:pt>
                <c:pt idx="988">
                  <c:v>34693</c:v>
                </c:pt>
                <c:pt idx="989">
                  <c:v>34707</c:v>
                </c:pt>
                <c:pt idx="990">
                  <c:v>34721</c:v>
                </c:pt>
                <c:pt idx="991">
                  <c:v>34735</c:v>
                </c:pt>
                <c:pt idx="992">
                  <c:v>34749</c:v>
                </c:pt>
                <c:pt idx="993">
                  <c:v>34763</c:v>
                </c:pt>
                <c:pt idx="994">
                  <c:v>34770</c:v>
                </c:pt>
                <c:pt idx="995">
                  <c:v>34792</c:v>
                </c:pt>
                <c:pt idx="996">
                  <c:v>34799</c:v>
                </c:pt>
                <c:pt idx="997">
                  <c:v>34812</c:v>
                </c:pt>
                <c:pt idx="998">
                  <c:v>34826</c:v>
                </c:pt>
                <c:pt idx="999">
                  <c:v>34833</c:v>
                </c:pt>
                <c:pt idx="1000">
                  <c:v>34840</c:v>
                </c:pt>
                <c:pt idx="1001">
                  <c:v>34847</c:v>
                </c:pt>
                <c:pt idx="1002">
                  <c:v>34855</c:v>
                </c:pt>
                <c:pt idx="1003">
                  <c:v>34861</c:v>
                </c:pt>
                <c:pt idx="1004">
                  <c:v>34868</c:v>
                </c:pt>
                <c:pt idx="1005">
                  <c:v>34875</c:v>
                </c:pt>
                <c:pt idx="1006">
                  <c:v>34882</c:v>
                </c:pt>
                <c:pt idx="1007">
                  <c:v>34889</c:v>
                </c:pt>
                <c:pt idx="1008">
                  <c:v>34903</c:v>
                </c:pt>
                <c:pt idx="1009">
                  <c:v>34910</c:v>
                </c:pt>
                <c:pt idx="1010">
                  <c:v>34917</c:v>
                </c:pt>
                <c:pt idx="1011">
                  <c:v>34924</c:v>
                </c:pt>
                <c:pt idx="1012">
                  <c:v>34938</c:v>
                </c:pt>
                <c:pt idx="1013">
                  <c:v>34952</c:v>
                </c:pt>
                <c:pt idx="1014">
                  <c:v>34966</c:v>
                </c:pt>
                <c:pt idx="1015">
                  <c:v>34982</c:v>
                </c:pt>
                <c:pt idx="1016">
                  <c:v>34994</c:v>
                </c:pt>
                <c:pt idx="1017">
                  <c:v>35008</c:v>
                </c:pt>
                <c:pt idx="1018">
                  <c:v>35022</c:v>
                </c:pt>
                <c:pt idx="1019">
                  <c:v>35038</c:v>
                </c:pt>
                <c:pt idx="1020">
                  <c:v>35050</c:v>
                </c:pt>
                <c:pt idx="1021">
                  <c:v>35071</c:v>
                </c:pt>
                <c:pt idx="1022">
                  <c:v>35085</c:v>
                </c:pt>
                <c:pt idx="1023">
                  <c:v>35107</c:v>
                </c:pt>
                <c:pt idx="1024">
                  <c:v>35120</c:v>
                </c:pt>
                <c:pt idx="1025">
                  <c:v>35135</c:v>
                </c:pt>
                <c:pt idx="1026">
                  <c:v>35148</c:v>
                </c:pt>
                <c:pt idx="1027">
                  <c:v>35156</c:v>
                </c:pt>
                <c:pt idx="1028">
                  <c:v>35170</c:v>
                </c:pt>
                <c:pt idx="1029">
                  <c:v>35184</c:v>
                </c:pt>
                <c:pt idx="1030">
                  <c:v>35198</c:v>
                </c:pt>
                <c:pt idx="1031">
                  <c:v>35213</c:v>
                </c:pt>
                <c:pt idx="1032">
                  <c:v>35226</c:v>
                </c:pt>
                <c:pt idx="1033">
                  <c:v>35239</c:v>
                </c:pt>
                <c:pt idx="1034">
                  <c:v>35253</c:v>
                </c:pt>
                <c:pt idx="1035">
                  <c:v>35267</c:v>
                </c:pt>
                <c:pt idx="1036">
                  <c:v>35282</c:v>
                </c:pt>
                <c:pt idx="1037">
                  <c:v>35296</c:v>
                </c:pt>
                <c:pt idx="1038">
                  <c:v>35309</c:v>
                </c:pt>
                <c:pt idx="1039">
                  <c:v>35324</c:v>
                </c:pt>
                <c:pt idx="1040">
                  <c:v>35333</c:v>
                </c:pt>
                <c:pt idx="1041">
                  <c:v>35344</c:v>
                </c:pt>
                <c:pt idx="1042">
                  <c:v>35358</c:v>
                </c:pt>
                <c:pt idx="1043">
                  <c:v>35372</c:v>
                </c:pt>
                <c:pt idx="1044">
                  <c:v>35390</c:v>
                </c:pt>
                <c:pt idx="1045">
                  <c:v>35402</c:v>
                </c:pt>
                <c:pt idx="1046">
                  <c:v>35423</c:v>
                </c:pt>
                <c:pt idx="1047">
                  <c:v>35437</c:v>
                </c:pt>
                <c:pt idx="1048">
                  <c:v>35452</c:v>
                </c:pt>
                <c:pt idx="1049">
                  <c:v>35465</c:v>
                </c:pt>
                <c:pt idx="1050">
                  <c:v>35470</c:v>
                </c:pt>
                <c:pt idx="1051">
                  <c:v>35479</c:v>
                </c:pt>
                <c:pt idx="1052">
                  <c:v>35493</c:v>
                </c:pt>
                <c:pt idx="1053">
                  <c:v>35498</c:v>
                </c:pt>
                <c:pt idx="1054">
                  <c:v>35506</c:v>
                </c:pt>
                <c:pt idx="1055">
                  <c:v>35516</c:v>
                </c:pt>
                <c:pt idx="1056">
                  <c:v>35526</c:v>
                </c:pt>
                <c:pt idx="1057">
                  <c:v>35533</c:v>
                </c:pt>
                <c:pt idx="1058">
                  <c:v>35537</c:v>
                </c:pt>
                <c:pt idx="1059">
                  <c:v>35549</c:v>
                </c:pt>
                <c:pt idx="1060">
                  <c:v>35556</c:v>
                </c:pt>
                <c:pt idx="1061">
                  <c:v>35563</c:v>
                </c:pt>
                <c:pt idx="1062">
                  <c:v>35568</c:v>
                </c:pt>
                <c:pt idx="1063">
                  <c:v>35575</c:v>
                </c:pt>
                <c:pt idx="1064">
                  <c:v>35582</c:v>
                </c:pt>
                <c:pt idx="1065">
                  <c:v>35589</c:v>
                </c:pt>
                <c:pt idx="1066">
                  <c:v>35596</c:v>
                </c:pt>
                <c:pt idx="1067">
                  <c:v>35612</c:v>
                </c:pt>
                <c:pt idx="1068">
                  <c:v>35617</c:v>
                </c:pt>
                <c:pt idx="1069">
                  <c:v>35624</c:v>
                </c:pt>
                <c:pt idx="1070">
                  <c:v>35631</c:v>
                </c:pt>
                <c:pt idx="1071">
                  <c:v>35640</c:v>
                </c:pt>
                <c:pt idx="1072">
                  <c:v>35645</c:v>
                </c:pt>
                <c:pt idx="1073">
                  <c:v>35653</c:v>
                </c:pt>
                <c:pt idx="1074">
                  <c:v>35661</c:v>
                </c:pt>
                <c:pt idx="1075">
                  <c:v>35670</c:v>
                </c:pt>
                <c:pt idx="1076">
                  <c:v>35681</c:v>
                </c:pt>
                <c:pt idx="1077">
                  <c:v>35687</c:v>
                </c:pt>
                <c:pt idx="1078">
                  <c:v>35695</c:v>
                </c:pt>
                <c:pt idx="1079">
                  <c:v>35702</c:v>
                </c:pt>
                <c:pt idx="1080">
                  <c:v>35708</c:v>
                </c:pt>
                <c:pt idx="1081">
                  <c:v>35715</c:v>
                </c:pt>
                <c:pt idx="1082">
                  <c:v>35723</c:v>
                </c:pt>
                <c:pt idx="1083">
                  <c:v>35730</c:v>
                </c:pt>
                <c:pt idx="1084">
                  <c:v>35736</c:v>
                </c:pt>
                <c:pt idx="1085">
                  <c:v>35745</c:v>
                </c:pt>
                <c:pt idx="1086">
                  <c:v>35751</c:v>
                </c:pt>
                <c:pt idx="1087">
                  <c:v>35760</c:v>
                </c:pt>
                <c:pt idx="1088">
                  <c:v>35764</c:v>
                </c:pt>
                <c:pt idx="1089">
                  <c:v>35775</c:v>
                </c:pt>
                <c:pt idx="1090">
                  <c:v>35785</c:v>
                </c:pt>
                <c:pt idx="1091">
                  <c:v>35793</c:v>
                </c:pt>
                <c:pt idx="1092">
                  <c:v>35800</c:v>
                </c:pt>
                <c:pt idx="1093">
                  <c:v>35806</c:v>
                </c:pt>
                <c:pt idx="1094">
                  <c:v>35813</c:v>
                </c:pt>
                <c:pt idx="1095">
                  <c:v>35821</c:v>
                </c:pt>
                <c:pt idx="1096">
                  <c:v>35827</c:v>
                </c:pt>
                <c:pt idx="1097">
                  <c:v>35834</c:v>
                </c:pt>
                <c:pt idx="1098">
                  <c:v>35841</c:v>
                </c:pt>
                <c:pt idx="1099">
                  <c:v>35848</c:v>
                </c:pt>
                <c:pt idx="1100">
                  <c:v>35855</c:v>
                </c:pt>
                <c:pt idx="1101">
                  <c:v>35862</c:v>
                </c:pt>
                <c:pt idx="1102">
                  <c:v>35869</c:v>
                </c:pt>
                <c:pt idx="1103">
                  <c:v>35876</c:v>
                </c:pt>
                <c:pt idx="1104">
                  <c:v>35890</c:v>
                </c:pt>
                <c:pt idx="1105">
                  <c:v>35904</c:v>
                </c:pt>
                <c:pt idx="1106">
                  <c:v>35911</c:v>
                </c:pt>
                <c:pt idx="1107">
                  <c:v>35918</c:v>
                </c:pt>
                <c:pt idx="1108">
                  <c:v>35926</c:v>
                </c:pt>
                <c:pt idx="1109">
                  <c:v>35932</c:v>
                </c:pt>
                <c:pt idx="1110">
                  <c:v>35939</c:v>
                </c:pt>
                <c:pt idx="1111">
                  <c:v>35947</c:v>
                </c:pt>
                <c:pt idx="1112">
                  <c:v>35953</c:v>
                </c:pt>
                <c:pt idx="1113">
                  <c:v>35960</c:v>
                </c:pt>
                <c:pt idx="1114">
                  <c:v>35967</c:v>
                </c:pt>
                <c:pt idx="1115">
                  <c:v>35974</c:v>
                </c:pt>
                <c:pt idx="1116">
                  <c:v>35981</c:v>
                </c:pt>
                <c:pt idx="1117">
                  <c:v>35988</c:v>
                </c:pt>
                <c:pt idx="1118">
                  <c:v>35995</c:v>
                </c:pt>
                <c:pt idx="1119">
                  <c:v>36003</c:v>
                </c:pt>
                <c:pt idx="1120">
                  <c:v>36009</c:v>
                </c:pt>
                <c:pt idx="1121">
                  <c:v>36011</c:v>
                </c:pt>
                <c:pt idx="1122">
                  <c:v>36016</c:v>
                </c:pt>
                <c:pt idx="1123">
                  <c:v>36023</c:v>
                </c:pt>
                <c:pt idx="1124">
                  <c:v>36031</c:v>
                </c:pt>
                <c:pt idx="1125">
                  <c:v>36037</c:v>
                </c:pt>
                <c:pt idx="1126">
                  <c:v>36051</c:v>
                </c:pt>
                <c:pt idx="1127">
                  <c:v>36065</c:v>
                </c:pt>
                <c:pt idx="1128">
                  <c:v>36086</c:v>
                </c:pt>
                <c:pt idx="1129">
                  <c:v>36100</c:v>
                </c:pt>
                <c:pt idx="1130">
                  <c:v>36114</c:v>
                </c:pt>
                <c:pt idx="1131">
                  <c:v>36128</c:v>
                </c:pt>
                <c:pt idx="1132">
                  <c:v>36143</c:v>
                </c:pt>
                <c:pt idx="1133">
                  <c:v>36158</c:v>
                </c:pt>
                <c:pt idx="1134">
                  <c:v>36171</c:v>
                </c:pt>
                <c:pt idx="1135">
                  <c:v>36185</c:v>
                </c:pt>
                <c:pt idx="1136">
                  <c:v>36200</c:v>
                </c:pt>
                <c:pt idx="1137">
                  <c:v>36205</c:v>
                </c:pt>
                <c:pt idx="1138">
                  <c:v>36212</c:v>
                </c:pt>
                <c:pt idx="1139">
                  <c:v>36219</c:v>
                </c:pt>
                <c:pt idx="1140">
                  <c:v>36227</c:v>
                </c:pt>
                <c:pt idx="1141">
                  <c:v>36233</c:v>
                </c:pt>
                <c:pt idx="1142">
                  <c:v>36240</c:v>
                </c:pt>
                <c:pt idx="1143">
                  <c:v>36247</c:v>
                </c:pt>
                <c:pt idx="1144">
                  <c:v>36261</c:v>
                </c:pt>
                <c:pt idx="1145">
                  <c:v>36268</c:v>
                </c:pt>
                <c:pt idx="1146">
                  <c:v>36275</c:v>
                </c:pt>
                <c:pt idx="1147">
                  <c:v>36282</c:v>
                </c:pt>
                <c:pt idx="1148">
                  <c:v>36289</c:v>
                </c:pt>
                <c:pt idx="1149">
                  <c:v>36296</c:v>
                </c:pt>
                <c:pt idx="1150">
                  <c:v>36303</c:v>
                </c:pt>
                <c:pt idx="1151">
                  <c:v>36310</c:v>
                </c:pt>
                <c:pt idx="1152">
                  <c:v>36317</c:v>
                </c:pt>
                <c:pt idx="1153">
                  <c:v>36324</c:v>
                </c:pt>
                <c:pt idx="1154">
                  <c:v>36332</c:v>
                </c:pt>
                <c:pt idx="1155">
                  <c:v>36338</c:v>
                </c:pt>
                <c:pt idx="1156">
                  <c:v>36345</c:v>
                </c:pt>
                <c:pt idx="1157">
                  <c:v>36359</c:v>
                </c:pt>
                <c:pt idx="1158">
                  <c:v>36373</c:v>
                </c:pt>
                <c:pt idx="1159">
                  <c:v>36388</c:v>
                </c:pt>
                <c:pt idx="1160">
                  <c:v>36401</c:v>
                </c:pt>
                <c:pt idx="1161">
                  <c:v>36417</c:v>
                </c:pt>
                <c:pt idx="1162">
                  <c:v>36425</c:v>
                </c:pt>
                <c:pt idx="1163">
                  <c:v>36436</c:v>
                </c:pt>
                <c:pt idx="1164">
                  <c:v>36451</c:v>
                </c:pt>
                <c:pt idx="1165">
                  <c:v>36467</c:v>
                </c:pt>
                <c:pt idx="1166">
                  <c:v>36478</c:v>
                </c:pt>
                <c:pt idx="1167">
                  <c:v>36492</c:v>
                </c:pt>
                <c:pt idx="1168">
                  <c:v>36507</c:v>
                </c:pt>
                <c:pt idx="1169">
                  <c:v>36520</c:v>
                </c:pt>
                <c:pt idx="1170">
                  <c:v>36535</c:v>
                </c:pt>
                <c:pt idx="1171">
                  <c:v>36550</c:v>
                </c:pt>
                <c:pt idx="1172">
                  <c:v>36564</c:v>
                </c:pt>
                <c:pt idx="1173">
                  <c:v>36577</c:v>
                </c:pt>
                <c:pt idx="1174">
                  <c:v>36591</c:v>
                </c:pt>
                <c:pt idx="1175">
                  <c:v>36604</c:v>
                </c:pt>
                <c:pt idx="1176">
                  <c:v>36619</c:v>
                </c:pt>
                <c:pt idx="1177">
                  <c:v>36632</c:v>
                </c:pt>
                <c:pt idx="1178">
                  <c:v>36646</c:v>
                </c:pt>
                <c:pt idx="1179">
                  <c:v>36660</c:v>
                </c:pt>
                <c:pt idx="1180">
                  <c:v>36676</c:v>
                </c:pt>
                <c:pt idx="1181">
                  <c:v>36688</c:v>
                </c:pt>
                <c:pt idx="1182">
                  <c:v>36702</c:v>
                </c:pt>
                <c:pt idx="1183">
                  <c:v>36716</c:v>
                </c:pt>
                <c:pt idx="1184">
                  <c:v>36730</c:v>
                </c:pt>
                <c:pt idx="1185">
                  <c:v>36744</c:v>
                </c:pt>
                <c:pt idx="1186">
                  <c:v>36760</c:v>
                </c:pt>
                <c:pt idx="1187">
                  <c:v>36772</c:v>
                </c:pt>
                <c:pt idx="1188">
                  <c:v>36788</c:v>
                </c:pt>
                <c:pt idx="1189">
                  <c:v>36801</c:v>
                </c:pt>
                <c:pt idx="1190">
                  <c:v>36821</c:v>
                </c:pt>
                <c:pt idx="1191">
                  <c:v>36828</c:v>
                </c:pt>
                <c:pt idx="1192">
                  <c:v>36842</c:v>
                </c:pt>
                <c:pt idx="1193">
                  <c:v>36858</c:v>
                </c:pt>
                <c:pt idx="1194">
                  <c:v>36863</c:v>
                </c:pt>
                <c:pt idx="1195">
                  <c:v>36879</c:v>
                </c:pt>
                <c:pt idx="1196">
                  <c:v>36894</c:v>
                </c:pt>
                <c:pt idx="1197">
                  <c:v>36905</c:v>
                </c:pt>
                <c:pt idx="1198">
                  <c:v>36920</c:v>
                </c:pt>
                <c:pt idx="1199">
                  <c:v>36936</c:v>
                </c:pt>
                <c:pt idx="1200">
                  <c:v>36948</c:v>
                </c:pt>
                <c:pt idx="1201">
                  <c:v>36962</c:v>
                </c:pt>
                <c:pt idx="1202">
                  <c:v>36975</c:v>
                </c:pt>
                <c:pt idx="1203">
                  <c:v>36982</c:v>
                </c:pt>
                <c:pt idx="1204">
                  <c:v>36996</c:v>
                </c:pt>
                <c:pt idx="1205">
                  <c:v>37010</c:v>
                </c:pt>
                <c:pt idx="1206">
                  <c:v>37024</c:v>
                </c:pt>
                <c:pt idx="1207">
                  <c:v>37041</c:v>
                </c:pt>
                <c:pt idx="1208">
                  <c:v>37048</c:v>
                </c:pt>
                <c:pt idx="1209">
                  <c:v>37066</c:v>
                </c:pt>
                <c:pt idx="1210">
                  <c:v>37079</c:v>
                </c:pt>
                <c:pt idx="1211">
                  <c:v>37095</c:v>
                </c:pt>
                <c:pt idx="1212">
                  <c:v>37101</c:v>
                </c:pt>
                <c:pt idx="1213">
                  <c:v>37109</c:v>
                </c:pt>
                <c:pt idx="1214">
                  <c:v>37116</c:v>
                </c:pt>
                <c:pt idx="1215">
                  <c:v>37122</c:v>
                </c:pt>
                <c:pt idx="1216">
                  <c:v>37129</c:v>
                </c:pt>
                <c:pt idx="1217">
                  <c:v>37136</c:v>
                </c:pt>
                <c:pt idx="1218">
                  <c:v>37143</c:v>
                </c:pt>
                <c:pt idx="1219">
                  <c:v>37158</c:v>
                </c:pt>
                <c:pt idx="1220">
                  <c:v>37167</c:v>
                </c:pt>
                <c:pt idx="1221">
                  <c:v>37178</c:v>
                </c:pt>
                <c:pt idx="1222">
                  <c:v>37188</c:v>
                </c:pt>
                <c:pt idx="1223">
                  <c:v>37193</c:v>
                </c:pt>
                <c:pt idx="1224">
                  <c:v>37199</c:v>
                </c:pt>
                <c:pt idx="1225">
                  <c:v>37206</c:v>
                </c:pt>
                <c:pt idx="1226">
                  <c:v>37214</c:v>
                </c:pt>
                <c:pt idx="1227">
                  <c:v>37220</c:v>
                </c:pt>
                <c:pt idx="1228">
                  <c:v>37234</c:v>
                </c:pt>
                <c:pt idx="1229">
                  <c:v>37248</c:v>
                </c:pt>
                <c:pt idx="1230">
                  <c:v>37264</c:v>
                </c:pt>
                <c:pt idx="1231">
                  <c:v>37270</c:v>
                </c:pt>
                <c:pt idx="1232">
                  <c:v>37277</c:v>
                </c:pt>
                <c:pt idx="1233">
                  <c:v>37284</c:v>
                </c:pt>
                <c:pt idx="1234">
                  <c:v>37290</c:v>
                </c:pt>
                <c:pt idx="1235">
                  <c:v>37299</c:v>
                </c:pt>
                <c:pt idx="1236">
                  <c:v>37304</c:v>
                </c:pt>
                <c:pt idx="1237">
                  <c:v>37312</c:v>
                </c:pt>
                <c:pt idx="1238">
                  <c:v>37318</c:v>
                </c:pt>
                <c:pt idx="1239">
                  <c:v>37322</c:v>
                </c:pt>
                <c:pt idx="1240">
                  <c:v>37332</c:v>
                </c:pt>
                <c:pt idx="1241">
                  <c:v>37335</c:v>
                </c:pt>
                <c:pt idx="1242">
                  <c:v>37339</c:v>
                </c:pt>
                <c:pt idx="1243">
                  <c:v>37355</c:v>
                </c:pt>
                <c:pt idx="1244">
                  <c:v>37360</c:v>
                </c:pt>
                <c:pt idx="1245">
                  <c:v>37368</c:v>
                </c:pt>
                <c:pt idx="1246">
                  <c:v>37374</c:v>
                </c:pt>
                <c:pt idx="1247">
                  <c:v>37382</c:v>
                </c:pt>
                <c:pt idx="1248">
                  <c:v>37388</c:v>
                </c:pt>
                <c:pt idx="1249">
                  <c:v>37395</c:v>
                </c:pt>
                <c:pt idx="1250">
                  <c:v>37402</c:v>
                </c:pt>
                <c:pt idx="1251">
                  <c:v>37409</c:v>
                </c:pt>
                <c:pt idx="1252">
                  <c:v>37416</c:v>
                </c:pt>
                <c:pt idx="1253">
                  <c:v>37423</c:v>
                </c:pt>
                <c:pt idx="1254">
                  <c:v>37430</c:v>
                </c:pt>
                <c:pt idx="1255">
                  <c:v>37437</c:v>
                </c:pt>
                <c:pt idx="1256">
                  <c:v>37444</c:v>
                </c:pt>
                <c:pt idx="1257">
                  <c:v>37453</c:v>
                </c:pt>
                <c:pt idx="1258">
                  <c:v>37458</c:v>
                </c:pt>
                <c:pt idx="1259">
                  <c:v>37465</c:v>
                </c:pt>
                <c:pt idx="1260">
                  <c:v>37472</c:v>
                </c:pt>
                <c:pt idx="1261">
                  <c:v>37480</c:v>
                </c:pt>
                <c:pt idx="1262">
                  <c:v>37486</c:v>
                </c:pt>
                <c:pt idx="1263">
                  <c:v>37493</c:v>
                </c:pt>
                <c:pt idx="1264">
                  <c:v>37508</c:v>
                </c:pt>
                <c:pt idx="1265">
                  <c:v>37516</c:v>
                </c:pt>
                <c:pt idx="1266">
                  <c:v>37528</c:v>
                </c:pt>
                <c:pt idx="1267">
                  <c:v>37535</c:v>
                </c:pt>
                <c:pt idx="1268">
                  <c:v>37542</c:v>
                </c:pt>
                <c:pt idx="1269">
                  <c:v>37549</c:v>
                </c:pt>
                <c:pt idx="1270">
                  <c:v>37556</c:v>
                </c:pt>
                <c:pt idx="1271">
                  <c:v>37563</c:v>
                </c:pt>
                <c:pt idx="1272">
                  <c:v>37570</c:v>
                </c:pt>
                <c:pt idx="1273">
                  <c:v>37577</c:v>
                </c:pt>
                <c:pt idx="1274">
                  <c:v>37585</c:v>
                </c:pt>
                <c:pt idx="1275">
                  <c:v>37591</c:v>
                </c:pt>
                <c:pt idx="1276">
                  <c:v>37598</c:v>
                </c:pt>
                <c:pt idx="1277">
                  <c:v>37605</c:v>
                </c:pt>
                <c:pt idx="1278">
                  <c:v>37612</c:v>
                </c:pt>
                <c:pt idx="1279">
                  <c:v>37619</c:v>
                </c:pt>
                <c:pt idx="1280">
                  <c:v>37626</c:v>
                </c:pt>
                <c:pt idx="1281">
                  <c:v>37634</c:v>
                </c:pt>
                <c:pt idx="1282">
                  <c:v>37640</c:v>
                </c:pt>
                <c:pt idx="1283">
                  <c:v>37654</c:v>
                </c:pt>
                <c:pt idx="1284">
                  <c:v>37661</c:v>
                </c:pt>
                <c:pt idx="1285">
                  <c:v>37669</c:v>
                </c:pt>
                <c:pt idx="1286">
                  <c:v>37675</c:v>
                </c:pt>
                <c:pt idx="1287">
                  <c:v>37683</c:v>
                </c:pt>
                <c:pt idx="1288">
                  <c:v>37689</c:v>
                </c:pt>
                <c:pt idx="1289">
                  <c:v>37697</c:v>
                </c:pt>
                <c:pt idx="1290">
                  <c:v>37703</c:v>
                </c:pt>
                <c:pt idx="1291">
                  <c:v>37710</c:v>
                </c:pt>
                <c:pt idx="1292">
                  <c:v>37717</c:v>
                </c:pt>
                <c:pt idx="1293">
                  <c:v>37724</c:v>
                </c:pt>
                <c:pt idx="1294">
                  <c:v>37738</c:v>
                </c:pt>
                <c:pt idx="1295">
                  <c:v>37745</c:v>
                </c:pt>
                <c:pt idx="1296">
                  <c:v>37752</c:v>
                </c:pt>
                <c:pt idx="1297">
                  <c:v>37759</c:v>
                </c:pt>
                <c:pt idx="1298">
                  <c:v>37766</c:v>
                </c:pt>
                <c:pt idx="1299">
                  <c:v>37773</c:v>
                </c:pt>
                <c:pt idx="1300">
                  <c:v>37781</c:v>
                </c:pt>
                <c:pt idx="1301">
                  <c:v>37787</c:v>
                </c:pt>
                <c:pt idx="1302">
                  <c:v>37794</c:v>
                </c:pt>
                <c:pt idx="1303">
                  <c:v>37801</c:v>
                </c:pt>
                <c:pt idx="1304">
                  <c:v>37809</c:v>
                </c:pt>
                <c:pt idx="1305">
                  <c:v>37815</c:v>
                </c:pt>
                <c:pt idx="1306">
                  <c:v>37822</c:v>
                </c:pt>
                <c:pt idx="1307">
                  <c:v>37829</c:v>
                </c:pt>
                <c:pt idx="1308">
                  <c:v>37836</c:v>
                </c:pt>
                <c:pt idx="1309">
                  <c:v>37843</c:v>
                </c:pt>
                <c:pt idx="1310">
                  <c:v>37857</c:v>
                </c:pt>
                <c:pt idx="1311">
                  <c:v>37878</c:v>
                </c:pt>
                <c:pt idx="1312">
                  <c:v>37884</c:v>
                </c:pt>
                <c:pt idx="1313">
                  <c:v>37893</c:v>
                </c:pt>
                <c:pt idx="1314">
                  <c:v>37901</c:v>
                </c:pt>
                <c:pt idx="1315">
                  <c:v>37914</c:v>
                </c:pt>
                <c:pt idx="1316">
                  <c:v>37920</c:v>
                </c:pt>
                <c:pt idx="1317">
                  <c:v>37927</c:v>
                </c:pt>
                <c:pt idx="1318">
                  <c:v>37935</c:v>
                </c:pt>
                <c:pt idx="1319">
                  <c:v>37941</c:v>
                </c:pt>
                <c:pt idx="1320">
                  <c:v>37950</c:v>
                </c:pt>
                <c:pt idx="1321">
                  <c:v>37955</c:v>
                </c:pt>
                <c:pt idx="1322">
                  <c:v>37962</c:v>
                </c:pt>
                <c:pt idx="1323">
                  <c:v>37971</c:v>
                </c:pt>
                <c:pt idx="1324">
                  <c:v>37976</c:v>
                </c:pt>
                <c:pt idx="1325">
                  <c:v>37983</c:v>
                </c:pt>
                <c:pt idx="1326">
                  <c:v>37989</c:v>
                </c:pt>
                <c:pt idx="1327">
                  <c:v>37997</c:v>
                </c:pt>
                <c:pt idx="1328">
                  <c:v>38011</c:v>
                </c:pt>
                <c:pt idx="1329">
                  <c:v>38025</c:v>
                </c:pt>
                <c:pt idx="1330">
                  <c:v>38040</c:v>
                </c:pt>
                <c:pt idx="1331">
                  <c:v>38046</c:v>
                </c:pt>
                <c:pt idx="1332">
                  <c:v>38053</c:v>
                </c:pt>
                <c:pt idx="1333">
                  <c:v>38060</c:v>
                </c:pt>
                <c:pt idx="1334">
                  <c:v>38067</c:v>
                </c:pt>
                <c:pt idx="1335">
                  <c:v>38074</c:v>
                </c:pt>
                <c:pt idx="1336">
                  <c:v>38081</c:v>
                </c:pt>
                <c:pt idx="1337">
                  <c:v>38090</c:v>
                </c:pt>
                <c:pt idx="1338">
                  <c:v>38102</c:v>
                </c:pt>
                <c:pt idx="1339">
                  <c:v>38110</c:v>
                </c:pt>
                <c:pt idx="1340">
                  <c:v>38116</c:v>
                </c:pt>
                <c:pt idx="1341">
                  <c:v>38123</c:v>
                </c:pt>
                <c:pt idx="1342">
                  <c:v>38130</c:v>
                </c:pt>
                <c:pt idx="1343">
                  <c:v>38144</c:v>
                </c:pt>
                <c:pt idx="1344">
                  <c:v>38158</c:v>
                </c:pt>
                <c:pt idx="1345">
                  <c:v>38165</c:v>
                </c:pt>
                <c:pt idx="1346">
                  <c:v>38172</c:v>
                </c:pt>
                <c:pt idx="1347">
                  <c:v>38179</c:v>
                </c:pt>
                <c:pt idx="1348">
                  <c:v>38186</c:v>
                </c:pt>
                <c:pt idx="1349">
                  <c:v>38200</c:v>
                </c:pt>
                <c:pt idx="1350">
                  <c:v>38207</c:v>
                </c:pt>
                <c:pt idx="1351">
                  <c:v>38214</c:v>
                </c:pt>
                <c:pt idx="1352">
                  <c:v>38221</c:v>
                </c:pt>
                <c:pt idx="1353">
                  <c:v>38228</c:v>
                </c:pt>
                <c:pt idx="1354">
                  <c:v>38235</c:v>
                </c:pt>
                <c:pt idx="1355">
                  <c:v>38242</c:v>
                </c:pt>
                <c:pt idx="1356">
                  <c:v>38249</c:v>
                </c:pt>
                <c:pt idx="1357">
                  <c:v>38256</c:v>
                </c:pt>
                <c:pt idx="1358">
                  <c:v>38270</c:v>
                </c:pt>
                <c:pt idx="1359">
                  <c:v>38277</c:v>
                </c:pt>
                <c:pt idx="1360">
                  <c:v>38284</c:v>
                </c:pt>
                <c:pt idx="1361">
                  <c:v>38291</c:v>
                </c:pt>
                <c:pt idx="1362">
                  <c:v>38298</c:v>
                </c:pt>
                <c:pt idx="1363">
                  <c:v>38305</c:v>
                </c:pt>
                <c:pt idx="1364">
                  <c:v>38312</c:v>
                </c:pt>
                <c:pt idx="1365">
                  <c:v>38319</c:v>
                </c:pt>
                <c:pt idx="1366">
                  <c:v>38326</c:v>
                </c:pt>
                <c:pt idx="1367">
                  <c:v>38333</c:v>
                </c:pt>
                <c:pt idx="1368">
                  <c:v>38342</c:v>
                </c:pt>
                <c:pt idx="1369">
                  <c:v>38347</c:v>
                </c:pt>
                <c:pt idx="1370">
                  <c:v>38354</c:v>
                </c:pt>
                <c:pt idx="1371">
                  <c:v>38368</c:v>
                </c:pt>
                <c:pt idx="1372">
                  <c:v>38382</c:v>
                </c:pt>
                <c:pt idx="1373">
                  <c:v>38390</c:v>
                </c:pt>
                <c:pt idx="1374">
                  <c:v>38396</c:v>
                </c:pt>
                <c:pt idx="1375">
                  <c:v>38403</c:v>
                </c:pt>
                <c:pt idx="1376">
                  <c:v>38411</c:v>
                </c:pt>
                <c:pt idx="1377">
                  <c:v>38417</c:v>
                </c:pt>
                <c:pt idx="1378">
                  <c:v>38424</c:v>
                </c:pt>
                <c:pt idx="1379">
                  <c:v>38431</c:v>
                </c:pt>
                <c:pt idx="1380">
                  <c:v>38438</c:v>
                </c:pt>
                <c:pt idx="1381">
                  <c:v>38445</c:v>
                </c:pt>
                <c:pt idx="1382">
                  <c:v>38452</c:v>
                </c:pt>
                <c:pt idx="1383">
                  <c:v>38459</c:v>
                </c:pt>
                <c:pt idx="1384">
                  <c:v>38462</c:v>
                </c:pt>
                <c:pt idx="1385">
                  <c:v>38473</c:v>
                </c:pt>
                <c:pt idx="1386">
                  <c:v>38480</c:v>
                </c:pt>
                <c:pt idx="1387">
                  <c:v>38487</c:v>
                </c:pt>
                <c:pt idx="1388">
                  <c:v>38494</c:v>
                </c:pt>
                <c:pt idx="1389">
                  <c:v>38501</c:v>
                </c:pt>
                <c:pt idx="1390">
                  <c:v>38517</c:v>
                </c:pt>
                <c:pt idx="1391">
                  <c:v>38522</c:v>
                </c:pt>
                <c:pt idx="1392">
                  <c:v>38529</c:v>
                </c:pt>
                <c:pt idx="1393">
                  <c:v>38543</c:v>
                </c:pt>
                <c:pt idx="1394">
                  <c:v>38550</c:v>
                </c:pt>
                <c:pt idx="1395">
                  <c:v>38557</c:v>
                </c:pt>
                <c:pt idx="1396">
                  <c:v>38564</c:v>
                </c:pt>
                <c:pt idx="1397">
                  <c:v>38571</c:v>
                </c:pt>
                <c:pt idx="1398">
                  <c:v>38578</c:v>
                </c:pt>
                <c:pt idx="1399">
                  <c:v>38585</c:v>
                </c:pt>
                <c:pt idx="1400">
                  <c:v>38592</c:v>
                </c:pt>
                <c:pt idx="1401">
                  <c:v>38599</c:v>
                </c:pt>
                <c:pt idx="1402">
                  <c:v>38606</c:v>
                </c:pt>
                <c:pt idx="1403">
                  <c:v>38613</c:v>
                </c:pt>
                <c:pt idx="1404">
                  <c:v>38620</c:v>
                </c:pt>
                <c:pt idx="1405">
                  <c:v>38634</c:v>
                </c:pt>
                <c:pt idx="1406">
                  <c:v>38656</c:v>
                </c:pt>
                <c:pt idx="1407">
                  <c:v>38662</c:v>
                </c:pt>
                <c:pt idx="1408">
                  <c:v>38669</c:v>
                </c:pt>
                <c:pt idx="1409">
                  <c:v>38678</c:v>
                </c:pt>
                <c:pt idx="1410">
                  <c:v>38683</c:v>
                </c:pt>
                <c:pt idx="1411">
                  <c:v>38690</c:v>
                </c:pt>
                <c:pt idx="1412">
                  <c:v>38697</c:v>
                </c:pt>
                <c:pt idx="1413">
                  <c:v>38704</c:v>
                </c:pt>
                <c:pt idx="1414">
                  <c:v>38719</c:v>
                </c:pt>
                <c:pt idx="1415">
                  <c:v>38725</c:v>
                </c:pt>
                <c:pt idx="1416">
                  <c:v>38732</c:v>
                </c:pt>
                <c:pt idx="1417">
                  <c:v>38739</c:v>
                </c:pt>
                <c:pt idx="1418">
                  <c:v>38746</c:v>
                </c:pt>
                <c:pt idx="1419">
                  <c:v>38753</c:v>
                </c:pt>
                <c:pt idx="1420">
                  <c:v>38760</c:v>
                </c:pt>
                <c:pt idx="1421">
                  <c:v>38767</c:v>
                </c:pt>
                <c:pt idx="1422">
                  <c:v>38774</c:v>
                </c:pt>
                <c:pt idx="1423">
                  <c:v>38781</c:v>
                </c:pt>
                <c:pt idx="1424">
                  <c:v>38791</c:v>
                </c:pt>
                <c:pt idx="1425">
                  <c:v>38802</c:v>
                </c:pt>
                <c:pt idx="1426">
                  <c:v>38809</c:v>
                </c:pt>
                <c:pt idx="1427">
                  <c:v>38816</c:v>
                </c:pt>
                <c:pt idx="1428">
                  <c:v>38830</c:v>
                </c:pt>
                <c:pt idx="1429">
                  <c:v>38844</c:v>
                </c:pt>
                <c:pt idx="1430">
                  <c:v>38851</c:v>
                </c:pt>
                <c:pt idx="1431">
                  <c:v>38858</c:v>
                </c:pt>
                <c:pt idx="1432">
                  <c:v>38865</c:v>
                </c:pt>
                <c:pt idx="1433">
                  <c:v>38872</c:v>
                </c:pt>
                <c:pt idx="1434">
                  <c:v>38879</c:v>
                </c:pt>
                <c:pt idx="1435">
                  <c:v>38886</c:v>
                </c:pt>
                <c:pt idx="1436">
                  <c:v>38893</c:v>
                </c:pt>
                <c:pt idx="1437">
                  <c:v>38900</c:v>
                </c:pt>
                <c:pt idx="1438">
                  <c:v>38907</c:v>
                </c:pt>
                <c:pt idx="1439">
                  <c:v>38930</c:v>
                </c:pt>
                <c:pt idx="1440">
                  <c:v>38942</c:v>
                </c:pt>
                <c:pt idx="1441">
                  <c:v>38950</c:v>
                </c:pt>
                <c:pt idx="1442">
                  <c:v>38956</c:v>
                </c:pt>
                <c:pt idx="1443">
                  <c:v>38966</c:v>
                </c:pt>
                <c:pt idx="1444">
                  <c:v>38970</c:v>
                </c:pt>
                <c:pt idx="1445">
                  <c:v>38977</c:v>
                </c:pt>
                <c:pt idx="1446">
                  <c:v>38993</c:v>
                </c:pt>
                <c:pt idx="1447">
                  <c:v>39005</c:v>
                </c:pt>
                <c:pt idx="1448">
                  <c:v>39012</c:v>
                </c:pt>
                <c:pt idx="1449">
                  <c:v>39019</c:v>
                </c:pt>
                <c:pt idx="1450">
                  <c:v>39028</c:v>
                </c:pt>
                <c:pt idx="1451">
                  <c:v>39040</c:v>
                </c:pt>
                <c:pt idx="1452">
                  <c:v>39047</c:v>
                </c:pt>
                <c:pt idx="1453">
                  <c:v>39054</c:v>
                </c:pt>
                <c:pt idx="1454">
                  <c:v>39061</c:v>
                </c:pt>
                <c:pt idx="1455">
                  <c:v>39068</c:v>
                </c:pt>
                <c:pt idx="1456">
                  <c:v>39075</c:v>
                </c:pt>
                <c:pt idx="1457">
                  <c:v>39089</c:v>
                </c:pt>
                <c:pt idx="1458">
                  <c:v>39096</c:v>
                </c:pt>
                <c:pt idx="1459">
                  <c:v>39103</c:v>
                </c:pt>
                <c:pt idx="1460">
                  <c:v>39110</c:v>
                </c:pt>
                <c:pt idx="1461">
                  <c:v>39117</c:v>
                </c:pt>
                <c:pt idx="1462">
                  <c:v>39124</c:v>
                </c:pt>
                <c:pt idx="1463">
                  <c:v>39132</c:v>
                </c:pt>
                <c:pt idx="1464">
                  <c:v>39138</c:v>
                </c:pt>
                <c:pt idx="1465">
                  <c:v>39146</c:v>
                </c:pt>
                <c:pt idx="1466">
                  <c:v>39152</c:v>
                </c:pt>
                <c:pt idx="1467">
                  <c:v>39159</c:v>
                </c:pt>
                <c:pt idx="1468">
                  <c:v>39166</c:v>
                </c:pt>
                <c:pt idx="1469">
                  <c:v>39183</c:v>
                </c:pt>
                <c:pt idx="1470">
                  <c:v>39194</c:v>
                </c:pt>
                <c:pt idx="1471">
                  <c:v>39201</c:v>
                </c:pt>
                <c:pt idx="1472">
                  <c:v>39209</c:v>
                </c:pt>
                <c:pt idx="1473">
                  <c:v>39215</c:v>
                </c:pt>
                <c:pt idx="1474">
                  <c:v>39222</c:v>
                </c:pt>
                <c:pt idx="1475">
                  <c:v>39229</c:v>
                </c:pt>
                <c:pt idx="1476">
                  <c:v>39236</c:v>
                </c:pt>
                <c:pt idx="1477">
                  <c:v>39243</c:v>
                </c:pt>
                <c:pt idx="1478">
                  <c:v>39250</c:v>
                </c:pt>
                <c:pt idx="1479">
                  <c:v>39257</c:v>
                </c:pt>
                <c:pt idx="1480">
                  <c:v>39265</c:v>
                </c:pt>
                <c:pt idx="1481">
                  <c:v>39271</c:v>
                </c:pt>
                <c:pt idx="1482">
                  <c:v>39278</c:v>
                </c:pt>
                <c:pt idx="1483">
                  <c:v>39285</c:v>
                </c:pt>
                <c:pt idx="1484">
                  <c:v>39292</c:v>
                </c:pt>
                <c:pt idx="1485">
                  <c:v>39299</c:v>
                </c:pt>
                <c:pt idx="1486">
                  <c:v>39306</c:v>
                </c:pt>
                <c:pt idx="1487">
                  <c:v>39313</c:v>
                </c:pt>
                <c:pt idx="1488">
                  <c:v>39320</c:v>
                </c:pt>
                <c:pt idx="1489">
                  <c:v>39327</c:v>
                </c:pt>
                <c:pt idx="1490">
                  <c:v>39334</c:v>
                </c:pt>
                <c:pt idx="1491">
                  <c:v>39341</c:v>
                </c:pt>
                <c:pt idx="1492">
                  <c:v>39348</c:v>
                </c:pt>
                <c:pt idx="1493">
                  <c:v>39362</c:v>
                </c:pt>
                <c:pt idx="1494">
                  <c:v>39369</c:v>
                </c:pt>
                <c:pt idx="1495">
                  <c:v>39379</c:v>
                </c:pt>
                <c:pt idx="1496">
                  <c:v>39390</c:v>
                </c:pt>
                <c:pt idx="1497">
                  <c:v>39397</c:v>
                </c:pt>
                <c:pt idx="1498">
                  <c:v>39404</c:v>
                </c:pt>
                <c:pt idx="1499">
                  <c:v>39411</c:v>
                </c:pt>
                <c:pt idx="1500">
                  <c:v>39419</c:v>
                </c:pt>
                <c:pt idx="1501">
                  <c:v>39425</c:v>
                </c:pt>
                <c:pt idx="1502">
                  <c:v>39432</c:v>
                </c:pt>
                <c:pt idx="1503">
                  <c:v>39439</c:v>
                </c:pt>
                <c:pt idx="1504">
                  <c:v>39446</c:v>
                </c:pt>
                <c:pt idx="1505">
                  <c:v>39454</c:v>
                </c:pt>
                <c:pt idx="1506">
                  <c:v>39460</c:v>
                </c:pt>
                <c:pt idx="1507">
                  <c:v>39467</c:v>
                </c:pt>
                <c:pt idx="1508">
                  <c:v>39474</c:v>
                </c:pt>
                <c:pt idx="1509">
                  <c:v>39481</c:v>
                </c:pt>
                <c:pt idx="1510">
                  <c:v>39488</c:v>
                </c:pt>
                <c:pt idx="1511">
                  <c:v>39495</c:v>
                </c:pt>
                <c:pt idx="1512">
                  <c:v>39502</c:v>
                </c:pt>
                <c:pt idx="1513">
                  <c:v>39509</c:v>
                </c:pt>
                <c:pt idx="1514">
                  <c:v>39517</c:v>
                </c:pt>
                <c:pt idx="1515">
                  <c:v>39523</c:v>
                </c:pt>
                <c:pt idx="1516">
                  <c:v>39530</c:v>
                </c:pt>
                <c:pt idx="1517">
                  <c:v>39537</c:v>
                </c:pt>
                <c:pt idx="1518">
                  <c:v>39545</c:v>
                </c:pt>
                <c:pt idx="1519">
                  <c:v>39551</c:v>
                </c:pt>
                <c:pt idx="1520">
                  <c:v>39566</c:v>
                </c:pt>
                <c:pt idx="1521">
                  <c:v>39572</c:v>
                </c:pt>
                <c:pt idx="1522">
                  <c:v>39579</c:v>
                </c:pt>
                <c:pt idx="1523">
                  <c:v>39594</c:v>
                </c:pt>
                <c:pt idx="1524">
                  <c:v>39600</c:v>
                </c:pt>
                <c:pt idx="1525">
                  <c:v>39615</c:v>
                </c:pt>
                <c:pt idx="1526">
                  <c:v>39621</c:v>
                </c:pt>
                <c:pt idx="1527">
                  <c:v>39629</c:v>
                </c:pt>
                <c:pt idx="1528">
                  <c:v>39635</c:v>
                </c:pt>
                <c:pt idx="1529">
                  <c:v>39643</c:v>
                </c:pt>
                <c:pt idx="1530">
                  <c:v>39656</c:v>
                </c:pt>
                <c:pt idx="1531">
                  <c:v>39663</c:v>
                </c:pt>
                <c:pt idx="1532">
                  <c:v>39670</c:v>
                </c:pt>
                <c:pt idx="1533">
                  <c:v>39677</c:v>
                </c:pt>
                <c:pt idx="1534">
                  <c:v>39685</c:v>
                </c:pt>
                <c:pt idx="1535">
                  <c:v>39691</c:v>
                </c:pt>
                <c:pt idx="1536">
                  <c:v>39700</c:v>
                </c:pt>
                <c:pt idx="1537">
                  <c:v>39705</c:v>
                </c:pt>
                <c:pt idx="1538">
                  <c:v>39712</c:v>
                </c:pt>
                <c:pt idx="1539">
                  <c:v>39727</c:v>
                </c:pt>
                <c:pt idx="1540">
                  <c:v>39733</c:v>
                </c:pt>
                <c:pt idx="1541">
                  <c:v>39747</c:v>
                </c:pt>
                <c:pt idx="1542">
                  <c:v>39754</c:v>
                </c:pt>
                <c:pt idx="1543">
                  <c:v>39762</c:v>
                </c:pt>
                <c:pt idx="1544">
                  <c:v>39768</c:v>
                </c:pt>
                <c:pt idx="1545">
                  <c:v>39775</c:v>
                </c:pt>
                <c:pt idx="1546">
                  <c:v>39782</c:v>
                </c:pt>
                <c:pt idx="1547">
                  <c:v>39789</c:v>
                </c:pt>
                <c:pt idx="1548">
                  <c:v>39797</c:v>
                </c:pt>
                <c:pt idx="1549">
                  <c:v>39803</c:v>
                </c:pt>
                <c:pt idx="1550">
                  <c:v>39810</c:v>
                </c:pt>
                <c:pt idx="1551">
                  <c:v>39824</c:v>
                </c:pt>
                <c:pt idx="1552">
                  <c:v>39832</c:v>
                </c:pt>
                <c:pt idx="1553">
                  <c:v>39838</c:v>
                </c:pt>
                <c:pt idx="1554">
                  <c:v>39846</c:v>
                </c:pt>
                <c:pt idx="1555">
                  <c:v>39852</c:v>
                </c:pt>
                <c:pt idx="1556">
                  <c:v>39859</c:v>
                </c:pt>
                <c:pt idx="1557">
                  <c:v>39866</c:v>
                </c:pt>
                <c:pt idx="1558">
                  <c:v>39873</c:v>
                </c:pt>
                <c:pt idx="1559">
                  <c:v>39880</c:v>
                </c:pt>
                <c:pt idx="1560">
                  <c:v>39888</c:v>
                </c:pt>
                <c:pt idx="1561">
                  <c:v>39894</c:v>
                </c:pt>
                <c:pt idx="1562">
                  <c:v>39901</c:v>
                </c:pt>
                <c:pt idx="1563">
                  <c:v>39908</c:v>
                </c:pt>
                <c:pt idx="1564">
                  <c:v>39922</c:v>
                </c:pt>
                <c:pt idx="1565">
                  <c:v>39929</c:v>
                </c:pt>
                <c:pt idx="1566">
                  <c:v>39936</c:v>
                </c:pt>
                <c:pt idx="1567">
                  <c:v>39943</c:v>
                </c:pt>
                <c:pt idx="1568">
                  <c:v>39950</c:v>
                </c:pt>
                <c:pt idx="1569">
                  <c:v>39957</c:v>
                </c:pt>
                <c:pt idx="1570">
                  <c:v>39964</c:v>
                </c:pt>
                <c:pt idx="1571">
                  <c:v>39972</c:v>
                </c:pt>
                <c:pt idx="1572">
                  <c:v>39978</c:v>
                </c:pt>
                <c:pt idx="1573">
                  <c:v>39986</c:v>
                </c:pt>
                <c:pt idx="1574">
                  <c:v>39992</c:v>
                </c:pt>
                <c:pt idx="1575">
                  <c:v>39999</c:v>
                </c:pt>
                <c:pt idx="1576">
                  <c:v>40006</c:v>
                </c:pt>
                <c:pt idx="1577">
                  <c:v>40013</c:v>
                </c:pt>
                <c:pt idx="1578">
                  <c:v>40020</c:v>
                </c:pt>
                <c:pt idx="1579">
                  <c:v>40027</c:v>
                </c:pt>
                <c:pt idx="1580">
                  <c:v>40034</c:v>
                </c:pt>
                <c:pt idx="1581">
                  <c:v>40041</c:v>
                </c:pt>
                <c:pt idx="1582">
                  <c:v>40048</c:v>
                </c:pt>
                <c:pt idx="1583">
                  <c:v>40055</c:v>
                </c:pt>
                <c:pt idx="1584">
                  <c:v>40062</c:v>
                </c:pt>
                <c:pt idx="1585">
                  <c:v>40069</c:v>
                </c:pt>
                <c:pt idx="1586">
                  <c:v>40078</c:v>
                </c:pt>
                <c:pt idx="1587">
                  <c:v>40085</c:v>
                </c:pt>
                <c:pt idx="1588">
                  <c:v>40097</c:v>
                </c:pt>
                <c:pt idx="1589">
                  <c:v>40104</c:v>
                </c:pt>
                <c:pt idx="1590">
                  <c:v>40111</c:v>
                </c:pt>
                <c:pt idx="1591">
                  <c:v>40118</c:v>
                </c:pt>
                <c:pt idx="1592">
                  <c:v>40126</c:v>
                </c:pt>
                <c:pt idx="1593">
                  <c:v>40132</c:v>
                </c:pt>
                <c:pt idx="1594">
                  <c:v>40140</c:v>
                </c:pt>
                <c:pt idx="1595">
                  <c:v>40146</c:v>
                </c:pt>
                <c:pt idx="1596">
                  <c:v>40154</c:v>
                </c:pt>
                <c:pt idx="1597">
                  <c:v>40160</c:v>
                </c:pt>
                <c:pt idx="1598">
                  <c:v>40170</c:v>
                </c:pt>
                <c:pt idx="1599">
                  <c:v>40175</c:v>
                </c:pt>
                <c:pt idx="1600">
                  <c:v>40182</c:v>
                </c:pt>
                <c:pt idx="1601">
                  <c:v>40188</c:v>
                </c:pt>
                <c:pt idx="1602">
                  <c:v>40199</c:v>
                </c:pt>
                <c:pt idx="1603">
                  <c:v>40209</c:v>
                </c:pt>
                <c:pt idx="1604">
                  <c:v>40218</c:v>
                </c:pt>
                <c:pt idx="1605">
                  <c:v>40223</c:v>
                </c:pt>
                <c:pt idx="1606">
                  <c:v>40230</c:v>
                </c:pt>
                <c:pt idx="1607">
                  <c:v>40238</c:v>
                </c:pt>
                <c:pt idx="1608">
                  <c:v>40244</c:v>
                </c:pt>
                <c:pt idx="1609">
                  <c:v>40251</c:v>
                </c:pt>
                <c:pt idx="1610">
                  <c:v>40258</c:v>
                </c:pt>
                <c:pt idx="1611">
                  <c:v>40265</c:v>
                </c:pt>
                <c:pt idx="1612">
                  <c:v>40275</c:v>
                </c:pt>
                <c:pt idx="1613">
                  <c:v>40279</c:v>
                </c:pt>
                <c:pt idx="1614">
                  <c:v>40294</c:v>
                </c:pt>
                <c:pt idx="1615">
                  <c:v>40300</c:v>
                </c:pt>
                <c:pt idx="1616">
                  <c:v>40307</c:v>
                </c:pt>
                <c:pt idx="1617">
                  <c:v>40314</c:v>
                </c:pt>
                <c:pt idx="1618">
                  <c:v>40321</c:v>
                </c:pt>
                <c:pt idx="1619">
                  <c:v>40328</c:v>
                </c:pt>
                <c:pt idx="1620">
                  <c:v>40335</c:v>
                </c:pt>
                <c:pt idx="1621">
                  <c:v>40342</c:v>
                </c:pt>
                <c:pt idx="1622">
                  <c:v>40349</c:v>
                </c:pt>
                <c:pt idx="1623">
                  <c:v>40356</c:v>
                </c:pt>
                <c:pt idx="1624">
                  <c:v>40364</c:v>
                </c:pt>
                <c:pt idx="1625">
                  <c:v>40370</c:v>
                </c:pt>
                <c:pt idx="1626">
                  <c:v>40378</c:v>
                </c:pt>
                <c:pt idx="1627">
                  <c:v>40384</c:v>
                </c:pt>
                <c:pt idx="1628">
                  <c:v>40391</c:v>
                </c:pt>
                <c:pt idx="1629">
                  <c:v>40398</c:v>
                </c:pt>
                <c:pt idx="1630">
                  <c:v>40406</c:v>
                </c:pt>
                <c:pt idx="1631">
                  <c:v>40412</c:v>
                </c:pt>
                <c:pt idx="1632">
                  <c:v>40419</c:v>
                </c:pt>
                <c:pt idx="1633">
                  <c:v>40426</c:v>
                </c:pt>
                <c:pt idx="1634">
                  <c:v>40433</c:v>
                </c:pt>
                <c:pt idx="1635">
                  <c:v>40440</c:v>
                </c:pt>
                <c:pt idx="1636">
                  <c:v>40454</c:v>
                </c:pt>
                <c:pt idx="1637">
                  <c:v>40462</c:v>
                </c:pt>
                <c:pt idx="1638">
                  <c:v>40468</c:v>
                </c:pt>
                <c:pt idx="1639">
                  <c:v>40475</c:v>
                </c:pt>
                <c:pt idx="1640">
                  <c:v>40482</c:v>
                </c:pt>
                <c:pt idx="1641">
                  <c:v>40489</c:v>
                </c:pt>
                <c:pt idx="1642">
                  <c:v>40497</c:v>
                </c:pt>
                <c:pt idx="1643">
                  <c:v>40503</c:v>
                </c:pt>
                <c:pt idx="1644">
                  <c:v>40510</c:v>
                </c:pt>
                <c:pt idx="1645">
                  <c:v>40517</c:v>
                </c:pt>
                <c:pt idx="1646">
                  <c:v>40526</c:v>
                </c:pt>
                <c:pt idx="1647">
                  <c:v>40531</c:v>
                </c:pt>
                <c:pt idx="1648">
                  <c:v>40538</c:v>
                </c:pt>
                <c:pt idx="1649">
                  <c:v>40545</c:v>
                </c:pt>
                <c:pt idx="1650">
                  <c:v>40552</c:v>
                </c:pt>
                <c:pt idx="1651">
                  <c:v>40559</c:v>
                </c:pt>
                <c:pt idx="1652">
                  <c:v>40566</c:v>
                </c:pt>
                <c:pt idx="1653">
                  <c:v>40573</c:v>
                </c:pt>
                <c:pt idx="1654">
                  <c:v>40580</c:v>
                </c:pt>
                <c:pt idx="1655">
                  <c:v>40587</c:v>
                </c:pt>
                <c:pt idx="1656">
                  <c:v>40595</c:v>
                </c:pt>
                <c:pt idx="1657">
                  <c:v>40601</c:v>
                </c:pt>
                <c:pt idx="1658">
                  <c:v>40608</c:v>
                </c:pt>
                <c:pt idx="1659">
                  <c:v>40615</c:v>
                </c:pt>
                <c:pt idx="1660">
                  <c:v>40622</c:v>
                </c:pt>
                <c:pt idx="1661">
                  <c:v>40630</c:v>
                </c:pt>
                <c:pt idx="1662">
                  <c:v>40636</c:v>
                </c:pt>
                <c:pt idx="1663">
                  <c:v>40643</c:v>
                </c:pt>
                <c:pt idx="1664">
                  <c:v>40659</c:v>
                </c:pt>
                <c:pt idx="1665">
                  <c:v>40664</c:v>
                </c:pt>
                <c:pt idx="1666">
                  <c:v>40674</c:v>
                </c:pt>
                <c:pt idx="1667">
                  <c:v>40686</c:v>
                </c:pt>
                <c:pt idx="1668">
                  <c:v>40692</c:v>
                </c:pt>
                <c:pt idx="1669">
                  <c:v>40699</c:v>
                </c:pt>
                <c:pt idx="1670">
                  <c:v>40706</c:v>
                </c:pt>
                <c:pt idx="1671">
                  <c:v>40713</c:v>
                </c:pt>
                <c:pt idx="1672">
                  <c:v>40720</c:v>
                </c:pt>
                <c:pt idx="1673">
                  <c:v>40727</c:v>
                </c:pt>
                <c:pt idx="1674">
                  <c:v>40734</c:v>
                </c:pt>
                <c:pt idx="1675">
                  <c:v>40742</c:v>
                </c:pt>
                <c:pt idx="1676">
                  <c:v>40748</c:v>
                </c:pt>
                <c:pt idx="1677">
                  <c:v>40755</c:v>
                </c:pt>
                <c:pt idx="1678">
                  <c:v>40762</c:v>
                </c:pt>
                <c:pt idx="1679">
                  <c:v>40769</c:v>
                </c:pt>
                <c:pt idx="1680">
                  <c:v>40776</c:v>
                </c:pt>
                <c:pt idx="1681">
                  <c:v>40783</c:v>
                </c:pt>
                <c:pt idx="1682">
                  <c:v>40790</c:v>
                </c:pt>
                <c:pt idx="1683">
                  <c:v>40798</c:v>
                </c:pt>
                <c:pt idx="1684">
                  <c:v>40804</c:v>
                </c:pt>
                <c:pt idx="1685">
                  <c:v>40811</c:v>
                </c:pt>
                <c:pt idx="1686">
                  <c:v>40818</c:v>
                </c:pt>
                <c:pt idx="1687">
                  <c:v>40825</c:v>
                </c:pt>
                <c:pt idx="1688">
                  <c:v>40839</c:v>
                </c:pt>
                <c:pt idx="1689">
                  <c:v>40846</c:v>
                </c:pt>
                <c:pt idx="1690">
                  <c:v>40853</c:v>
                </c:pt>
                <c:pt idx="1691">
                  <c:v>40861</c:v>
                </c:pt>
                <c:pt idx="1692">
                  <c:v>40867</c:v>
                </c:pt>
                <c:pt idx="1693">
                  <c:v>40874</c:v>
                </c:pt>
                <c:pt idx="1694">
                  <c:v>40881</c:v>
                </c:pt>
                <c:pt idx="1695">
                  <c:v>40888</c:v>
                </c:pt>
                <c:pt idx="1696">
                  <c:v>40895</c:v>
                </c:pt>
                <c:pt idx="1697">
                  <c:v>40902</c:v>
                </c:pt>
                <c:pt idx="1698">
                  <c:v>40909</c:v>
                </c:pt>
                <c:pt idx="1699">
                  <c:v>40916</c:v>
                </c:pt>
                <c:pt idx="1700">
                  <c:v>40924</c:v>
                </c:pt>
                <c:pt idx="1701">
                  <c:v>40930</c:v>
                </c:pt>
                <c:pt idx="1702">
                  <c:v>40937</c:v>
                </c:pt>
                <c:pt idx="1703">
                  <c:v>40944</c:v>
                </c:pt>
                <c:pt idx="1704">
                  <c:v>40952</c:v>
                </c:pt>
                <c:pt idx="1705">
                  <c:v>40958</c:v>
                </c:pt>
                <c:pt idx="1706">
                  <c:v>40965</c:v>
                </c:pt>
                <c:pt idx="1707">
                  <c:v>40972</c:v>
                </c:pt>
                <c:pt idx="1708">
                  <c:v>40979</c:v>
                </c:pt>
                <c:pt idx="1709">
                  <c:v>40986</c:v>
                </c:pt>
                <c:pt idx="1710">
                  <c:v>40994</c:v>
                </c:pt>
                <c:pt idx="1711">
                  <c:v>41000</c:v>
                </c:pt>
                <c:pt idx="1712">
                  <c:v>41014</c:v>
                </c:pt>
                <c:pt idx="1713">
                  <c:v>41021</c:v>
                </c:pt>
                <c:pt idx="1714">
                  <c:v>41028</c:v>
                </c:pt>
                <c:pt idx="1715">
                  <c:v>41035</c:v>
                </c:pt>
                <c:pt idx="1716">
                  <c:v>41042</c:v>
                </c:pt>
                <c:pt idx="1717">
                  <c:v>41050</c:v>
                </c:pt>
                <c:pt idx="1718">
                  <c:v>41057</c:v>
                </c:pt>
                <c:pt idx="1719">
                  <c:v>41064</c:v>
                </c:pt>
                <c:pt idx="1720">
                  <c:v>41070</c:v>
                </c:pt>
                <c:pt idx="1721">
                  <c:v>41079</c:v>
                </c:pt>
                <c:pt idx="1722">
                  <c:v>41084</c:v>
                </c:pt>
                <c:pt idx="1723">
                  <c:v>41092</c:v>
                </c:pt>
                <c:pt idx="1724">
                  <c:v>41098</c:v>
                </c:pt>
                <c:pt idx="1725">
                  <c:v>41105</c:v>
                </c:pt>
                <c:pt idx="1726">
                  <c:v>41112</c:v>
                </c:pt>
                <c:pt idx="1727">
                  <c:v>41119</c:v>
                </c:pt>
                <c:pt idx="1728">
                  <c:v>41126</c:v>
                </c:pt>
                <c:pt idx="1729">
                  <c:v>41133</c:v>
                </c:pt>
                <c:pt idx="1730">
                  <c:v>41140</c:v>
                </c:pt>
                <c:pt idx="1731">
                  <c:v>41147</c:v>
                </c:pt>
                <c:pt idx="1732">
                  <c:v>41154</c:v>
                </c:pt>
                <c:pt idx="1733">
                  <c:v>41162</c:v>
                </c:pt>
                <c:pt idx="1734">
                  <c:v>41176</c:v>
                </c:pt>
                <c:pt idx="1735">
                  <c:v>41191</c:v>
                </c:pt>
                <c:pt idx="1736">
                  <c:v>41196</c:v>
                </c:pt>
                <c:pt idx="1737">
                  <c:v>41210</c:v>
                </c:pt>
                <c:pt idx="1738">
                  <c:v>41217</c:v>
                </c:pt>
                <c:pt idx="1739">
                  <c:v>41225</c:v>
                </c:pt>
                <c:pt idx="1740">
                  <c:v>41231</c:v>
                </c:pt>
                <c:pt idx="1741">
                  <c:v>41238</c:v>
                </c:pt>
                <c:pt idx="1742">
                  <c:v>41245</c:v>
                </c:pt>
                <c:pt idx="1743">
                  <c:v>41252</c:v>
                </c:pt>
                <c:pt idx="1744">
                  <c:v>41260</c:v>
                </c:pt>
                <c:pt idx="1745">
                  <c:v>41266</c:v>
                </c:pt>
                <c:pt idx="1746">
                  <c:v>41274</c:v>
                </c:pt>
                <c:pt idx="1747">
                  <c:v>41280</c:v>
                </c:pt>
                <c:pt idx="1748">
                  <c:v>41288</c:v>
                </c:pt>
                <c:pt idx="1749">
                  <c:v>41294</c:v>
                </c:pt>
                <c:pt idx="1750">
                  <c:v>41301</c:v>
                </c:pt>
                <c:pt idx="1751">
                  <c:v>41308</c:v>
                </c:pt>
                <c:pt idx="1752">
                  <c:v>41315</c:v>
                </c:pt>
                <c:pt idx="1753">
                  <c:v>41322</c:v>
                </c:pt>
                <c:pt idx="1754">
                  <c:v>41329</c:v>
                </c:pt>
                <c:pt idx="1755">
                  <c:v>41337</c:v>
                </c:pt>
                <c:pt idx="1756">
                  <c:v>41343</c:v>
                </c:pt>
                <c:pt idx="1757">
                  <c:v>41352</c:v>
                </c:pt>
                <c:pt idx="1758">
                  <c:v>41366</c:v>
                </c:pt>
                <c:pt idx="1759">
                  <c:v>41371</c:v>
                </c:pt>
                <c:pt idx="1760">
                  <c:v>41378</c:v>
                </c:pt>
                <c:pt idx="1761">
                  <c:v>41385</c:v>
                </c:pt>
                <c:pt idx="1762">
                  <c:v>41392</c:v>
                </c:pt>
                <c:pt idx="1763">
                  <c:v>41399</c:v>
                </c:pt>
                <c:pt idx="1764">
                  <c:v>41413</c:v>
                </c:pt>
                <c:pt idx="1765">
                  <c:v>41427</c:v>
                </c:pt>
                <c:pt idx="1766">
                  <c:v>41441</c:v>
                </c:pt>
                <c:pt idx="1767">
                  <c:v>41455</c:v>
                </c:pt>
                <c:pt idx="1768">
                  <c:v>41469</c:v>
                </c:pt>
                <c:pt idx="1769">
                  <c:v>41484</c:v>
                </c:pt>
                <c:pt idx="1770">
                  <c:v>41497</c:v>
                </c:pt>
                <c:pt idx="1771">
                  <c:v>41511</c:v>
                </c:pt>
                <c:pt idx="1772">
                  <c:v>41525</c:v>
                </c:pt>
                <c:pt idx="1773">
                  <c:v>41546</c:v>
                </c:pt>
                <c:pt idx="1774">
                  <c:v>41561</c:v>
                </c:pt>
                <c:pt idx="1775">
                  <c:v>41574</c:v>
                </c:pt>
                <c:pt idx="1776">
                  <c:v>41589</c:v>
                </c:pt>
                <c:pt idx="1777">
                  <c:v>41602</c:v>
                </c:pt>
                <c:pt idx="1778">
                  <c:v>41615</c:v>
                </c:pt>
                <c:pt idx="1779">
                  <c:v>41630</c:v>
                </c:pt>
                <c:pt idx="1780">
                  <c:v>41652</c:v>
                </c:pt>
                <c:pt idx="1781">
                  <c:v>41666</c:v>
                </c:pt>
                <c:pt idx="1782">
                  <c:v>41679</c:v>
                </c:pt>
                <c:pt idx="1783">
                  <c:v>41686</c:v>
                </c:pt>
                <c:pt idx="1784">
                  <c:v>41700</c:v>
                </c:pt>
                <c:pt idx="1785">
                  <c:v>41715</c:v>
                </c:pt>
                <c:pt idx="1786">
                  <c:v>41728</c:v>
                </c:pt>
                <c:pt idx="1787">
                  <c:v>41735</c:v>
                </c:pt>
                <c:pt idx="1788">
                  <c:v>41751</c:v>
                </c:pt>
                <c:pt idx="1789">
                  <c:v>41770</c:v>
                </c:pt>
                <c:pt idx="1790">
                  <c:v>41784</c:v>
                </c:pt>
                <c:pt idx="1791">
                  <c:v>41798</c:v>
                </c:pt>
                <c:pt idx="1792">
                  <c:v>41812</c:v>
                </c:pt>
                <c:pt idx="1793">
                  <c:v>41834</c:v>
                </c:pt>
                <c:pt idx="1794">
                  <c:v>41840</c:v>
                </c:pt>
                <c:pt idx="1795">
                  <c:v>41854</c:v>
                </c:pt>
                <c:pt idx="1796">
                  <c:v>41868</c:v>
                </c:pt>
                <c:pt idx="1797">
                  <c:v>41882</c:v>
                </c:pt>
                <c:pt idx="1798">
                  <c:v>41896</c:v>
                </c:pt>
                <c:pt idx="1799">
                  <c:v>41910</c:v>
                </c:pt>
                <c:pt idx="1800">
                  <c:v>41932</c:v>
                </c:pt>
                <c:pt idx="1801">
                  <c:v>41945</c:v>
                </c:pt>
                <c:pt idx="1802">
                  <c:v>41959</c:v>
                </c:pt>
                <c:pt idx="1803">
                  <c:v>41973</c:v>
                </c:pt>
                <c:pt idx="1804">
                  <c:v>41987</c:v>
                </c:pt>
                <c:pt idx="1805">
                  <c:v>42001</c:v>
                </c:pt>
                <c:pt idx="1806">
                  <c:v>42015</c:v>
                </c:pt>
                <c:pt idx="1807">
                  <c:v>42022</c:v>
                </c:pt>
                <c:pt idx="1808">
                  <c:v>42036</c:v>
                </c:pt>
                <c:pt idx="1809">
                  <c:v>42057</c:v>
                </c:pt>
                <c:pt idx="1810">
                  <c:v>42072</c:v>
                </c:pt>
                <c:pt idx="1811">
                  <c:v>42085</c:v>
                </c:pt>
                <c:pt idx="1812">
                  <c:v>42106</c:v>
                </c:pt>
                <c:pt idx="1813">
                  <c:v>42120</c:v>
                </c:pt>
                <c:pt idx="1814">
                  <c:v>42134</c:v>
                </c:pt>
                <c:pt idx="1815">
                  <c:v>42148</c:v>
                </c:pt>
                <c:pt idx="1816">
                  <c:v>42163</c:v>
                </c:pt>
                <c:pt idx="1817">
                  <c:v>42176</c:v>
                </c:pt>
                <c:pt idx="1818">
                  <c:v>42190</c:v>
                </c:pt>
                <c:pt idx="1819">
                  <c:v>42204</c:v>
                </c:pt>
                <c:pt idx="1820">
                  <c:v>42218</c:v>
                </c:pt>
                <c:pt idx="1821">
                  <c:v>42232</c:v>
                </c:pt>
                <c:pt idx="1822">
                  <c:v>42246</c:v>
                </c:pt>
                <c:pt idx="1823">
                  <c:v>42254</c:v>
                </c:pt>
                <c:pt idx="1824">
                  <c:v>42267</c:v>
                </c:pt>
                <c:pt idx="1825">
                  <c:v>42288</c:v>
                </c:pt>
                <c:pt idx="1826">
                  <c:v>42302</c:v>
                </c:pt>
                <c:pt idx="1827">
                  <c:v>42316</c:v>
                </c:pt>
                <c:pt idx="1828">
                  <c:v>42330</c:v>
                </c:pt>
                <c:pt idx="1829">
                  <c:v>42344</c:v>
                </c:pt>
                <c:pt idx="1830">
                  <c:v>42358</c:v>
                </c:pt>
                <c:pt idx="1831">
                  <c:v>42372</c:v>
                </c:pt>
                <c:pt idx="1832">
                  <c:v>42394</c:v>
                </c:pt>
                <c:pt idx="1833">
                  <c:v>42400</c:v>
                </c:pt>
                <c:pt idx="1834">
                  <c:v>42414</c:v>
                </c:pt>
                <c:pt idx="1835">
                  <c:v>42428</c:v>
                </c:pt>
                <c:pt idx="1836">
                  <c:v>42442</c:v>
                </c:pt>
                <c:pt idx="1837">
                  <c:v>42456</c:v>
                </c:pt>
                <c:pt idx="1838">
                  <c:v>42470</c:v>
                </c:pt>
                <c:pt idx="1839">
                  <c:v>42491</c:v>
                </c:pt>
                <c:pt idx="1840">
                  <c:v>42505</c:v>
                </c:pt>
                <c:pt idx="1841">
                  <c:v>42519</c:v>
                </c:pt>
                <c:pt idx="1842">
                  <c:v>42534</c:v>
                </c:pt>
                <c:pt idx="1843">
                  <c:v>42548</c:v>
                </c:pt>
                <c:pt idx="1844">
                  <c:v>42561</c:v>
                </c:pt>
                <c:pt idx="1845">
                  <c:v>42575</c:v>
                </c:pt>
                <c:pt idx="1846">
                  <c:v>42589</c:v>
                </c:pt>
                <c:pt idx="1847">
                  <c:v>42604</c:v>
                </c:pt>
                <c:pt idx="1848">
                  <c:v>42618</c:v>
                </c:pt>
                <c:pt idx="1849">
                  <c:v>42638</c:v>
                </c:pt>
                <c:pt idx="1850">
                  <c:v>42652</c:v>
                </c:pt>
                <c:pt idx="1851">
                  <c:v>42669</c:v>
                </c:pt>
                <c:pt idx="1852">
                  <c:v>42680</c:v>
                </c:pt>
                <c:pt idx="1853">
                  <c:v>42694</c:v>
                </c:pt>
                <c:pt idx="1854">
                  <c:v>42708</c:v>
                </c:pt>
                <c:pt idx="1855">
                  <c:v>42722</c:v>
                </c:pt>
                <c:pt idx="1856">
                  <c:v>42736</c:v>
                </c:pt>
                <c:pt idx="1857">
                  <c:v>42750</c:v>
                </c:pt>
                <c:pt idx="1858">
                  <c:v>42766</c:v>
                </c:pt>
                <c:pt idx="1859">
                  <c:v>42778</c:v>
                </c:pt>
                <c:pt idx="1860">
                  <c:v>42792</c:v>
                </c:pt>
                <c:pt idx="1861">
                  <c:v>42807</c:v>
                </c:pt>
                <c:pt idx="1862">
                  <c:v>42820</c:v>
                </c:pt>
                <c:pt idx="1863">
                  <c:v>42827</c:v>
                </c:pt>
                <c:pt idx="1864">
                  <c:v>42843</c:v>
                </c:pt>
                <c:pt idx="1865">
                  <c:v>42855</c:v>
                </c:pt>
                <c:pt idx="1866">
                  <c:v>42869</c:v>
                </c:pt>
                <c:pt idx="1867">
                  <c:v>42883</c:v>
                </c:pt>
                <c:pt idx="1868">
                  <c:v>42897</c:v>
                </c:pt>
                <c:pt idx="1869">
                  <c:v>42911</c:v>
                </c:pt>
                <c:pt idx="1870">
                  <c:v>42925</c:v>
                </c:pt>
                <c:pt idx="1871">
                  <c:v>42939</c:v>
                </c:pt>
                <c:pt idx="1872">
                  <c:v>42953</c:v>
                </c:pt>
                <c:pt idx="1873">
                  <c:v>42967</c:v>
                </c:pt>
                <c:pt idx="1874">
                  <c:v>42981</c:v>
                </c:pt>
                <c:pt idx="1875">
                  <c:v>42995</c:v>
                </c:pt>
                <c:pt idx="1876">
                  <c:v>43009</c:v>
                </c:pt>
                <c:pt idx="1877">
                  <c:v>43023</c:v>
                </c:pt>
                <c:pt idx="1878">
                  <c:v>43037</c:v>
                </c:pt>
                <c:pt idx="1879">
                  <c:v>43051</c:v>
                </c:pt>
                <c:pt idx="1880">
                  <c:v>43065</c:v>
                </c:pt>
                <c:pt idx="1881">
                  <c:v>43081</c:v>
                </c:pt>
                <c:pt idx="1882">
                  <c:v>43094</c:v>
                </c:pt>
                <c:pt idx="1883">
                  <c:v>43107</c:v>
                </c:pt>
                <c:pt idx="1884">
                  <c:v>43121</c:v>
                </c:pt>
                <c:pt idx="1885">
                  <c:v>43135</c:v>
                </c:pt>
                <c:pt idx="1886">
                  <c:v>43150</c:v>
                </c:pt>
                <c:pt idx="1887">
                  <c:v>43163</c:v>
                </c:pt>
                <c:pt idx="1888">
                  <c:v>43177</c:v>
                </c:pt>
                <c:pt idx="1889">
                  <c:v>43198</c:v>
                </c:pt>
                <c:pt idx="1890">
                  <c:v>43213</c:v>
                </c:pt>
                <c:pt idx="1891">
                  <c:v>43226</c:v>
                </c:pt>
                <c:pt idx="1892">
                  <c:v>43241</c:v>
                </c:pt>
                <c:pt idx="1893">
                  <c:v>43254</c:v>
                </c:pt>
                <c:pt idx="1894">
                  <c:v>43270</c:v>
                </c:pt>
                <c:pt idx="1895">
                  <c:v>43282</c:v>
                </c:pt>
                <c:pt idx="1896">
                  <c:v>43296</c:v>
                </c:pt>
                <c:pt idx="1897">
                  <c:v>43310</c:v>
                </c:pt>
                <c:pt idx="1898">
                  <c:v>43324</c:v>
                </c:pt>
                <c:pt idx="1899">
                  <c:v>43338</c:v>
                </c:pt>
                <c:pt idx="1900">
                  <c:v>43346</c:v>
                </c:pt>
                <c:pt idx="1901">
                  <c:v>43355</c:v>
                </c:pt>
                <c:pt idx="1902">
                  <c:v>43375</c:v>
                </c:pt>
                <c:pt idx="1903">
                  <c:v>43388</c:v>
                </c:pt>
                <c:pt idx="1904">
                  <c:v>43408</c:v>
                </c:pt>
                <c:pt idx="1905">
                  <c:v>43422</c:v>
                </c:pt>
                <c:pt idx="1906">
                  <c:v>43436</c:v>
                </c:pt>
                <c:pt idx="1907">
                  <c:v>43451</c:v>
                </c:pt>
                <c:pt idx="1908">
                  <c:v>43464</c:v>
                </c:pt>
                <c:pt idx="1909">
                  <c:v>43478</c:v>
                </c:pt>
                <c:pt idx="1910">
                  <c:v>43494</c:v>
                </c:pt>
                <c:pt idx="1911">
                  <c:v>43508</c:v>
                </c:pt>
                <c:pt idx="1912">
                  <c:v>43521</c:v>
                </c:pt>
                <c:pt idx="1913">
                  <c:v>43534</c:v>
                </c:pt>
                <c:pt idx="1914">
                  <c:v>43548</c:v>
                </c:pt>
                <c:pt idx="1915">
                  <c:v>43562</c:v>
                </c:pt>
                <c:pt idx="1916">
                  <c:v>43583</c:v>
                </c:pt>
                <c:pt idx="1917">
                  <c:v>43597</c:v>
                </c:pt>
                <c:pt idx="1918">
                  <c:v>43611</c:v>
                </c:pt>
                <c:pt idx="1919">
                  <c:v>43626</c:v>
                </c:pt>
                <c:pt idx="1920">
                  <c:v>43639</c:v>
                </c:pt>
                <c:pt idx="1921">
                  <c:v>43653</c:v>
                </c:pt>
                <c:pt idx="1922">
                  <c:v>43667</c:v>
                </c:pt>
                <c:pt idx="1923">
                  <c:v>43681</c:v>
                </c:pt>
                <c:pt idx="1924">
                  <c:v>43695</c:v>
                </c:pt>
                <c:pt idx="1925">
                  <c:v>43709</c:v>
                </c:pt>
                <c:pt idx="1926">
                  <c:v>43723</c:v>
                </c:pt>
                <c:pt idx="1927">
                  <c:v>43740</c:v>
                </c:pt>
                <c:pt idx="1928">
                  <c:v>43765</c:v>
                </c:pt>
                <c:pt idx="1929">
                  <c:v>43779</c:v>
                </c:pt>
                <c:pt idx="1930">
                  <c:v>43793</c:v>
                </c:pt>
                <c:pt idx="1931">
                  <c:v>43807</c:v>
                </c:pt>
                <c:pt idx="1932">
                  <c:v>43821</c:v>
                </c:pt>
                <c:pt idx="1933">
                  <c:v>43837</c:v>
                </c:pt>
                <c:pt idx="1934">
                  <c:v>43856</c:v>
                </c:pt>
                <c:pt idx="1935">
                  <c:v>43864</c:v>
                </c:pt>
                <c:pt idx="1936">
                  <c:v>43877</c:v>
                </c:pt>
                <c:pt idx="1937">
                  <c:v>43893</c:v>
                </c:pt>
                <c:pt idx="1938">
                  <c:v>43905</c:v>
                </c:pt>
                <c:pt idx="1939">
                  <c:v>43919</c:v>
                </c:pt>
                <c:pt idx="1940">
                  <c:v>43926</c:v>
                </c:pt>
                <c:pt idx="1941">
                  <c:v>43940</c:v>
                </c:pt>
                <c:pt idx="1942">
                  <c:v>43954</c:v>
                </c:pt>
                <c:pt idx="1943">
                  <c:v>43969</c:v>
                </c:pt>
                <c:pt idx="1944">
                  <c:v>43982</c:v>
                </c:pt>
              </c:numCache>
            </c:numRef>
          </c:xVal>
          <c:yVal>
            <c:numRef>
              <c:f>Sheet1!$P$2:$P$1946</c:f>
              <c:numCache>
                <c:formatCode>0.0</c:formatCode>
                <c:ptCount val="1945"/>
                <c:pt idx="0">
                  <c:v>0</c:v>
                </c:pt>
                <c:pt idx="1">
                  <c:v>51.421999999999997</c:v>
                </c:pt>
                <c:pt idx="2">
                  <c:v>46.859499999999997</c:v>
                </c:pt>
                <c:pt idx="3">
                  <c:v>66.858500000000006</c:v>
                </c:pt>
                <c:pt idx="4">
                  <c:v>150.1885</c:v>
                </c:pt>
                <c:pt idx="5">
                  <c:v>62.575000000000003</c:v>
                </c:pt>
                <c:pt idx="6">
                  <c:v>136.24250000000001</c:v>
                </c:pt>
                <c:pt idx="7">
                  <c:v>250.30600000000001</c:v>
                </c:pt>
                <c:pt idx="8">
                  <c:v>104.5275</c:v>
                </c:pt>
                <c:pt idx="9">
                  <c:v>116.114</c:v>
                </c:pt>
                <c:pt idx="10">
                  <c:v>233.39927499999999</c:v>
                </c:pt>
                <c:pt idx="11">
                  <c:v>227.54249999999999</c:v>
                </c:pt>
                <c:pt idx="12">
                  <c:v>353.04050000000001</c:v>
                </c:pt>
                <c:pt idx="13">
                  <c:v>640.77416000000005</c:v>
                </c:pt>
                <c:pt idx="14">
                  <c:v>343.89449999999999</c:v>
                </c:pt>
                <c:pt idx="15">
                  <c:v>398.81650000000002</c:v>
                </c:pt>
                <c:pt idx="16">
                  <c:v>146.74250000000001</c:v>
                </c:pt>
                <c:pt idx="17">
                  <c:v>437.93099999999998</c:v>
                </c:pt>
                <c:pt idx="18">
                  <c:v>243.98715999999999</c:v>
                </c:pt>
                <c:pt idx="19">
                  <c:v>232.87644</c:v>
                </c:pt>
                <c:pt idx="20">
                  <c:v>85.919420000000002</c:v>
                </c:pt>
                <c:pt idx="21">
                  <c:v>167.99180000000001</c:v>
                </c:pt>
                <c:pt idx="22">
                  <c:v>115.30332</c:v>
                </c:pt>
                <c:pt idx="23">
                  <c:v>147.862425</c:v>
                </c:pt>
                <c:pt idx="24">
                  <c:v>157.57597999999999</c:v>
                </c:pt>
                <c:pt idx="25">
                  <c:v>33.658279999999998</c:v>
                </c:pt>
                <c:pt idx="26">
                  <c:v>28.00966</c:v>
                </c:pt>
                <c:pt idx="27">
                  <c:v>29.158799999999999</c:v>
                </c:pt>
                <c:pt idx="28">
                  <c:v>10.09998</c:v>
                </c:pt>
                <c:pt idx="29">
                  <c:v>12.467000000000001</c:v>
                </c:pt>
                <c:pt idx="30">
                  <c:v>9.1412800000000001</c:v>
                </c:pt>
                <c:pt idx="31">
                  <c:v>3.5198700000000001</c:v>
                </c:pt>
                <c:pt idx="32">
                  <c:v>9.2225750000000009</c:v>
                </c:pt>
                <c:pt idx="33">
                  <c:v>7.4962999999999997</c:v>
                </c:pt>
                <c:pt idx="34">
                  <c:v>13.54313</c:v>
                </c:pt>
                <c:pt idx="35">
                  <c:v>3.1680000000000001</c:v>
                </c:pt>
                <c:pt idx="36">
                  <c:v>5.0015999999999998</c:v>
                </c:pt>
                <c:pt idx="37">
                  <c:v>3.9886200000000001</c:v>
                </c:pt>
                <c:pt idx="38">
                  <c:v>3.5373049999999999</c:v>
                </c:pt>
                <c:pt idx="39">
                  <c:v>7.2111549999999998</c:v>
                </c:pt>
                <c:pt idx="40">
                  <c:v>5.8801399999999999</c:v>
                </c:pt>
                <c:pt idx="41">
                  <c:v>9.2512150000000002</c:v>
                </c:pt>
                <c:pt idx="42">
                  <c:v>5.5720000000000001</c:v>
                </c:pt>
                <c:pt idx="43">
                  <c:v>6.7350000000000003</c:v>
                </c:pt>
                <c:pt idx="44">
                  <c:v>8.1989999999999998</c:v>
                </c:pt>
                <c:pt idx="45">
                  <c:v>8.0229999999999997</c:v>
                </c:pt>
                <c:pt idx="46">
                  <c:v>10.5215</c:v>
                </c:pt>
                <c:pt idx="47">
                  <c:v>5.8194999999999997</c:v>
                </c:pt>
                <c:pt idx="48">
                  <c:v>14.292</c:v>
                </c:pt>
                <c:pt idx="49">
                  <c:v>16.584499999999998</c:v>
                </c:pt>
                <c:pt idx="50">
                  <c:v>44.075499999999998</c:v>
                </c:pt>
                <c:pt idx="51">
                  <c:v>33.378</c:v>
                </c:pt>
                <c:pt idx="52">
                  <c:v>26.896999999999998</c:v>
                </c:pt>
                <c:pt idx="53">
                  <c:v>90.512500000000003</c:v>
                </c:pt>
                <c:pt idx="54">
                  <c:v>52.603999999999999</c:v>
                </c:pt>
                <c:pt idx="55">
                  <c:v>90.495000000000005</c:v>
                </c:pt>
                <c:pt idx="56">
                  <c:v>142.7355</c:v>
                </c:pt>
                <c:pt idx="57">
                  <c:v>113.944</c:v>
                </c:pt>
                <c:pt idx="58">
                  <c:v>277.98899999999998</c:v>
                </c:pt>
                <c:pt idx="59">
                  <c:v>153.589</c:v>
                </c:pt>
                <c:pt idx="60">
                  <c:v>219.1105</c:v>
                </c:pt>
                <c:pt idx="61">
                  <c:v>151.59100000000001</c:v>
                </c:pt>
                <c:pt idx="62">
                  <c:v>267.25099999999998</c:v>
                </c:pt>
                <c:pt idx="63">
                  <c:v>370.39600000000002</c:v>
                </c:pt>
                <c:pt idx="64">
                  <c:v>124.63</c:v>
                </c:pt>
                <c:pt idx="65">
                  <c:v>142.26349999999999</c:v>
                </c:pt>
                <c:pt idx="66">
                  <c:v>116.61</c:v>
                </c:pt>
                <c:pt idx="67">
                  <c:v>137.29499999999999</c:v>
                </c:pt>
                <c:pt idx="68">
                  <c:v>76.228999999999999</c:v>
                </c:pt>
                <c:pt idx="69">
                  <c:v>33.674999999999997</c:v>
                </c:pt>
                <c:pt idx="70">
                  <c:v>33.792499999999997</c:v>
                </c:pt>
                <c:pt idx="71">
                  <c:v>29.354500000000002</c:v>
                </c:pt>
                <c:pt idx="72">
                  <c:v>16.394500000000001</c:v>
                </c:pt>
                <c:pt idx="73">
                  <c:v>5.5164999999999997</c:v>
                </c:pt>
                <c:pt idx="74">
                  <c:v>9.8595000000000006</c:v>
                </c:pt>
                <c:pt idx="75">
                  <c:v>7.4649999999999999</c:v>
                </c:pt>
                <c:pt idx="76">
                  <c:v>7.26</c:v>
                </c:pt>
                <c:pt idx="77">
                  <c:v>6.6825000000000001</c:v>
                </c:pt>
                <c:pt idx="78">
                  <c:v>13.778</c:v>
                </c:pt>
                <c:pt idx="79">
                  <c:v>3.9159999999999999</c:v>
                </c:pt>
                <c:pt idx="80">
                  <c:v>5.3040000000000003</c:v>
                </c:pt>
                <c:pt idx="81">
                  <c:v>1.694</c:v>
                </c:pt>
                <c:pt idx="82">
                  <c:v>5.0374999999999996</c:v>
                </c:pt>
                <c:pt idx="83">
                  <c:v>8.4625000000000004</c:v>
                </c:pt>
                <c:pt idx="84">
                  <c:v>5.7789999999999999</c:v>
                </c:pt>
                <c:pt idx="85">
                  <c:v>8.18</c:v>
                </c:pt>
                <c:pt idx="86">
                  <c:v>10.177</c:v>
                </c:pt>
                <c:pt idx="87">
                  <c:v>6.6849999999999996</c:v>
                </c:pt>
                <c:pt idx="88">
                  <c:v>11.9185</c:v>
                </c:pt>
                <c:pt idx="89">
                  <c:v>11.660500000000001</c:v>
                </c:pt>
                <c:pt idx="90">
                  <c:v>19.363</c:v>
                </c:pt>
                <c:pt idx="91">
                  <c:v>14.375500000000001</c:v>
                </c:pt>
                <c:pt idx="92">
                  <c:v>13.582000000000001</c:v>
                </c:pt>
                <c:pt idx="93">
                  <c:v>16.750499999999999</c:v>
                </c:pt>
                <c:pt idx="94">
                  <c:v>30.926500000000001</c:v>
                </c:pt>
                <c:pt idx="95">
                  <c:v>25.052499999999998</c:v>
                </c:pt>
                <c:pt idx="96">
                  <c:v>28.7105</c:v>
                </c:pt>
                <c:pt idx="97">
                  <c:v>29.68</c:v>
                </c:pt>
                <c:pt idx="98">
                  <c:v>44.432499999999997</c:v>
                </c:pt>
                <c:pt idx="99">
                  <c:v>231.35499999999999</c:v>
                </c:pt>
                <c:pt idx="100">
                  <c:v>282.97649999999999</c:v>
                </c:pt>
                <c:pt idx="101">
                  <c:v>124.5895</c:v>
                </c:pt>
                <c:pt idx="102">
                  <c:v>160.26599999999999</c:v>
                </c:pt>
                <c:pt idx="103">
                  <c:v>158.631</c:v>
                </c:pt>
                <c:pt idx="104">
                  <c:v>255.40649999999999</c:v>
                </c:pt>
                <c:pt idx="105">
                  <c:v>139.3775</c:v>
                </c:pt>
                <c:pt idx="106">
                  <c:v>129.4315</c:v>
                </c:pt>
                <c:pt idx="107">
                  <c:v>366.84649999999999</c:v>
                </c:pt>
                <c:pt idx="108">
                  <c:v>150.6695</c:v>
                </c:pt>
                <c:pt idx="109">
                  <c:v>98.954999999999998</c:v>
                </c:pt>
                <c:pt idx="110">
                  <c:v>105.1675</c:v>
                </c:pt>
                <c:pt idx="111">
                  <c:v>240.4325</c:v>
                </c:pt>
                <c:pt idx="112">
                  <c:v>92.813000000000002</c:v>
                </c:pt>
                <c:pt idx="113">
                  <c:v>63.567999999999998</c:v>
                </c:pt>
                <c:pt idx="114">
                  <c:v>71.857500000000002</c:v>
                </c:pt>
                <c:pt idx="115">
                  <c:v>14.5015</c:v>
                </c:pt>
                <c:pt idx="116">
                  <c:v>24.784500000000001</c:v>
                </c:pt>
                <c:pt idx="117">
                  <c:v>16.440999999999999</c:v>
                </c:pt>
                <c:pt idx="118">
                  <c:v>9.4369999999999994</c:v>
                </c:pt>
                <c:pt idx="119">
                  <c:v>12.2475</c:v>
                </c:pt>
                <c:pt idx="120">
                  <c:v>10.788</c:v>
                </c:pt>
                <c:pt idx="121">
                  <c:v>20.493500000000001</c:v>
                </c:pt>
                <c:pt idx="122">
                  <c:v>6.8635000000000002</c:v>
                </c:pt>
                <c:pt idx="123">
                  <c:v>8.3535000000000004</c:v>
                </c:pt>
                <c:pt idx="124">
                  <c:v>19.315000000000001</c:v>
                </c:pt>
                <c:pt idx="125">
                  <c:v>7.6470000000000002</c:v>
                </c:pt>
                <c:pt idx="126">
                  <c:v>6.1535000000000002</c:v>
                </c:pt>
                <c:pt idx="127">
                  <c:v>6.3815</c:v>
                </c:pt>
                <c:pt idx="128">
                  <c:v>4.8520000000000003</c:v>
                </c:pt>
                <c:pt idx="129">
                  <c:v>5.0049999999999999</c:v>
                </c:pt>
                <c:pt idx="130">
                  <c:v>3.0295000000000001</c:v>
                </c:pt>
                <c:pt idx="131">
                  <c:v>1.6719999999999999</c:v>
                </c:pt>
                <c:pt idx="132">
                  <c:v>1.625</c:v>
                </c:pt>
                <c:pt idx="133">
                  <c:v>0.1085</c:v>
                </c:pt>
                <c:pt idx="134">
                  <c:v>7.4675000000000002</c:v>
                </c:pt>
                <c:pt idx="135">
                  <c:v>1.413</c:v>
                </c:pt>
                <c:pt idx="136">
                  <c:v>0.48799999999999999</c:v>
                </c:pt>
                <c:pt idx="137">
                  <c:v>3.9525000000000001</c:v>
                </c:pt>
                <c:pt idx="138">
                  <c:v>2.0339999999999998</c:v>
                </c:pt>
                <c:pt idx="139">
                  <c:v>5.1289999999999996</c:v>
                </c:pt>
                <c:pt idx="140">
                  <c:v>6.843</c:v>
                </c:pt>
                <c:pt idx="141">
                  <c:v>35.634999999999998</c:v>
                </c:pt>
                <c:pt idx="142">
                  <c:v>123.28306000000001</c:v>
                </c:pt>
                <c:pt idx="143">
                  <c:v>118.41249999999999</c:v>
                </c:pt>
                <c:pt idx="144">
                  <c:v>181.07533000000001</c:v>
                </c:pt>
                <c:pt idx="145">
                  <c:v>63.823999999999998</c:v>
                </c:pt>
                <c:pt idx="146">
                  <c:v>98.986500000000007</c:v>
                </c:pt>
                <c:pt idx="147">
                  <c:v>251.63650000000001</c:v>
                </c:pt>
                <c:pt idx="148">
                  <c:v>237.47749999999999</c:v>
                </c:pt>
                <c:pt idx="149">
                  <c:v>205.30350000000001</c:v>
                </c:pt>
                <c:pt idx="150">
                  <c:v>297.93049999999999</c:v>
                </c:pt>
                <c:pt idx="151">
                  <c:v>124.01300000000001</c:v>
                </c:pt>
                <c:pt idx="152">
                  <c:v>407.84550000000002</c:v>
                </c:pt>
                <c:pt idx="153">
                  <c:v>140.1</c:v>
                </c:pt>
                <c:pt idx="154">
                  <c:v>213.55500000000001</c:v>
                </c:pt>
                <c:pt idx="155">
                  <c:v>92.603499999999997</c:v>
                </c:pt>
                <c:pt idx="156">
                  <c:v>100.69799999999999</c:v>
                </c:pt>
                <c:pt idx="157">
                  <c:v>133.0615</c:v>
                </c:pt>
                <c:pt idx="158">
                  <c:v>69.5565</c:v>
                </c:pt>
                <c:pt idx="159">
                  <c:v>105.547735</c:v>
                </c:pt>
                <c:pt idx="160">
                  <c:v>40.019815000000001</c:v>
                </c:pt>
                <c:pt idx="161">
                  <c:v>20.041869999999999</c:v>
                </c:pt>
                <c:pt idx="162">
                  <c:v>31.552969999999998</c:v>
                </c:pt>
                <c:pt idx="163">
                  <c:v>24.341574999999999</c:v>
                </c:pt>
                <c:pt idx="164">
                  <c:v>15.194585</c:v>
                </c:pt>
                <c:pt idx="165">
                  <c:v>18.369624999999999</c:v>
                </c:pt>
                <c:pt idx="166">
                  <c:v>22.484870000000001</c:v>
                </c:pt>
                <c:pt idx="167">
                  <c:v>11.435879999999999</c:v>
                </c:pt>
                <c:pt idx="168">
                  <c:v>14.458875000000001</c:v>
                </c:pt>
                <c:pt idx="169">
                  <c:v>14.821899999999999</c:v>
                </c:pt>
                <c:pt idx="170">
                  <c:v>9.2243849999999998</c:v>
                </c:pt>
                <c:pt idx="171">
                  <c:v>15.866735</c:v>
                </c:pt>
                <c:pt idx="172">
                  <c:v>4.4624649999999999</c:v>
                </c:pt>
                <c:pt idx="173">
                  <c:v>1.1404399999999999</c:v>
                </c:pt>
                <c:pt idx="174">
                  <c:v>4.2590149999999998</c:v>
                </c:pt>
                <c:pt idx="175">
                  <c:v>2.7919550000000002</c:v>
                </c:pt>
                <c:pt idx="176">
                  <c:v>4.2340650000000002</c:v>
                </c:pt>
                <c:pt idx="177">
                  <c:v>3.9238050000000002</c:v>
                </c:pt>
                <c:pt idx="178">
                  <c:v>1.739995</c:v>
                </c:pt>
                <c:pt idx="179">
                  <c:v>2.0474999999999999</c:v>
                </c:pt>
                <c:pt idx="180">
                  <c:v>1.095</c:v>
                </c:pt>
                <c:pt idx="181">
                  <c:v>3.3119999999999998</c:v>
                </c:pt>
                <c:pt idx="182">
                  <c:v>4.1734999999999998</c:v>
                </c:pt>
                <c:pt idx="183">
                  <c:v>4.2220000000000004</c:v>
                </c:pt>
                <c:pt idx="184">
                  <c:v>14.089164999999999</c:v>
                </c:pt>
                <c:pt idx="185">
                  <c:v>6.492</c:v>
                </c:pt>
                <c:pt idx="186">
                  <c:v>4.992</c:v>
                </c:pt>
                <c:pt idx="187">
                  <c:v>21.378319999999999</c:v>
                </c:pt>
                <c:pt idx="188">
                  <c:v>16.144659999999998</c:v>
                </c:pt>
                <c:pt idx="189">
                  <c:v>14.0573</c:v>
                </c:pt>
                <c:pt idx="190">
                  <c:v>13.788995</c:v>
                </c:pt>
                <c:pt idx="191">
                  <c:v>62.83925</c:v>
                </c:pt>
                <c:pt idx="192">
                  <c:v>78.137280000000004</c:v>
                </c:pt>
                <c:pt idx="193">
                  <c:v>78.975994999999998</c:v>
                </c:pt>
                <c:pt idx="194">
                  <c:v>165.16945000000001</c:v>
                </c:pt>
                <c:pt idx="195">
                  <c:v>214.30370500000001</c:v>
                </c:pt>
                <c:pt idx="196">
                  <c:v>69.661330000000007</c:v>
                </c:pt>
                <c:pt idx="197">
                  <c:v>423.62621000000001</c:v>
                </c:pt>
                <c:pt idx="198">
                  <c:v>126.508325</c:v>
                </c:pt>
                <c:pt idx="199">
                  <c:v>191.93833000000001</c:v>
                </c:pt>
                <c:pt idx="200">
                  <c:v>359.64042499999999</c:v>
                </c:pt>
                <c:pt idx="201">
                  <c:v>139.01526000000001</c:v>
                </c:pt>
                <c:pt idx="202">
                  <c:v>167.31170499999999</c:v>
                </c:pt>
                <c:pt idx="203">
                  <c:v>76.122135</c:v>
                </c:pt>
                <c:pt idx="204">
                  <c:v>47.822580000000002</c:v>
                </c:pt>
                <c:pt idx="205">
                  <c:v>58.613120000000002</c:v>
                </c:pt>
                <c:pt idx="206">
                  <c:v>21.660820000000001</c:v>
                </c:pt>
                <c:pt idx="207">
                  <c:v>51.436974999999997</c:v>
                </c:pt>
                <c:pt idx="208">
                  <c:v>29.967945</c:v>
                </c:pt>
                <c:pt idx="209">
                  <c:v>8.33596</c:v>
                </c:pt>
                <c:pt idx="210">
                  <c:v>26.492740000000001</c:v>
                </c:pt>
                <c:pt idx="211">
                  <c:v>6.1518249999999997</c:v>
                </c:pt>
                <c:pt idx="212">
                  <c:v>8.4307649999999992</c:v>
                </c:pt>
                <c:pt idx="213">
                  <c:v>6.3671350000000002</c:v>
                </c:pt>
                <c:pt idx="214">
                  <c:v>3.3059850000000002</c:v>
                </c:pt>
                <c:pt idx="215">
                  <c:v>6.8382949999999996</c:v>
                </c:pt>
                <c:pt idx="216">
                  <c:v>1.2661150000000001</c:v>
                </c:pt>
                <c:pt idx="217">
                  <c:v>3.112975</c:v>
                </c:pt>
                <c:pt idx="218">
                  <c:v>1.5932999999999999</c:v>
                </c:pt>
                <c:pt idx="219">
                  <c:v>2.1663100000000002</c:v>
                </c:pt>
                <c:pt idx="220">
                  <c:v>3.1381600000000001</c:v>
                </c:pt>
                <c:pt idx="221">
                  <c:v>3.773145</c:v>
                </c:pt>
                <c:pt idx="222">
                  <c:v>0.45600000000000002</c:v>
                </c:pt>
                <c:pt idx="223">
                  <c:v>2.9295</c:v>
                </c:pt>
                <c:pt idx="224">
                  <c:v>1.3126599999999999</c:v>
                </c:pt>
                <c:pt idx="225">
                  <c:v>0.30299999999999999</c:v>
                </c:pt>
                <c:pt idx="226">
                  <c:v>0.22464500000000001</c:v>
                </c:pt>
                <c:pt idx="227">
                  <c:v>0.44030999999999998</c:v>
                </c:pt>
                <c:pt idx="228">
                  <c:v>0.60466500000000001</c:v>
                </c:pt>
                <c:pt idx="229">
                  <c:v>0.28366000000000002</c:v>
                </c:pt>
                <c:pt idx="230">
                  <c:v>4.9485000000000001E-2</c:v>
                </c:pt>
                <c:pt idx="231">
                  <c:v>0.13149</c:v>
                </c:pt>
                <c:pt idx="232">
                  <c:v>1.31595</c:v>
                </c:pt>
                <c:pt idx="233">
                  <c:v>0.83814999999999995</c:v>
                </c:pt>
                <c:pt idx="234">
                  <c:v>0.20261499999999999</c:v>
                </c:pt>
                <c:pt idx="235">
                  <c:v>2.11232</c:v>
                </c:pt>
                <c:pt idx="236">
                  <c:v>1.4629799999999999</c:v>
                </c:pt>
                <c:pt idx="237">
                  <c:v>1.9435</c:v>
                </c:pt>
                <c:pt idx="238">
                  <c:v>2.4788299999999999</c:v>
                </c:pt>
                <c:pt idx="239">
                  <c:v>3.5888149999999999</c:v>
                </c:pt>
                <c:pt idx="240">
                  <c:v>4.060155</c:v>
                </c:pt>
                <c:pt idx="241">
                  <c:v>5.6388299999999996</c:v>
                </c:pt>
                <c:pt idx="242">
                  <c:v>12.478775000000001</c:v>
                </c:pt>
                <c:pt idx="243">
                  <c:v>14.444445</c:v>
                </c:pt>
                <c:pt idx="244">
                  <c:v>43.435389999999998</c:v>
                </c:pt>
                <c:pt idx="245">
                  <c:v>146.787395</c:v>
                </c:pt>
                <c:pt idx="246">
                  <c:v>74.035794999999993</c:v>
                </c:pt>
                <c:pt idx="247">
                  <c:v>107.90998999999999</c:v>
                </c:pt>
                <c:pt idx="248">
                  <c:v>125.49961500000001</c:v>
                </c:pt>
                <c:pt idx="249">
                  <c:v>144.35350500000001</c:v>
                </c:pt>
                <c:pt idx="250">
                  <c:v>242.81833</c:v>
                </c:pt>
                <c:pt idx="251">
                  <c:v>118.831065</c:v>
                </c:pt>
                <c:pt idx="252">
                  <c:v>170.5805</c:v>
                </c:pt>
                <c:pt idx="253">
                  <c:v>54.969200000000001</c:v>
                </c:pt>
                <c:pt idx="254">
                  <c:v>54.625369999999997</c:v>
                </c:pt>
                <c:pt idx="255">
                  <c:v>70.404510000000002</c:v>
                </c:pt>
                <c:pt idx="256">
                  <c:v>21.062935</c:v>
                </c:pt>
                <c:pt idx="257">
                  <c:v>27.261500000000002</c:v>
                </c:pt>
                <c:pt idx="258">
                  <c:v>24.981089999999998</c:v>
                </c:pt>
                <c:pt idx="259">
                  <c:v>25.654235</c:v>
                </c:pt>
                <c:pt idx="260">
                  <c:v>13.889265</c:v>
                </c:pt>
                <c:pt idx="261">
                  <c:v>3.5815000000000001</c:v>
                </c:pt>
                <c:pt idx="262">
                  <c:v>7.4814999999999996</c:v>
                </c:pt>
                <c:pt idx="263">
                  <c:v>0</c:v>
                </c:pt>
                <c:pt idx="264">
                  <c:v>0.72199999999999998</c:v>
                </c:pt>
                <c:pt idx="265">
                  <c:v>1.2529999999999999</c:v>
                </c:pt>
                <c:pt idx="266">
                  <c:v>1.0086250000000001</c:v>
                </c:pt>
                <c:pt idx="267">
                  <c:v>3.6668249999999998</c:v>
                </c:pt>
                <c:pt idx="268">
                  <c:v>2.956</c:v>
                </c:pt>
                <c:pt idx="269">
                  <c:v>2.8916650000000002</c:v>
                </c:pt>
                <c:pt idx="270">
                  <c:v>4.63856</c:v>
                </c:pt>
                <c:pt idx="271">
                  <c:v>2.8919999999999999</c:v>
                </c:pt>
                <c:pt idx="272">
                  <c:v>0.28249999999999997</c:v>
                </c:pt>
                <c:pt idx="273">
                  <c:v>0.71850000000000003</c:v>
                </c:pt>
                <c:pt idx="274">
                  <c:v>2.1980749999999998</c:v>
                </c:pt>
                <c:pt idx="275">
                  <c:v>1.8340000000000001</c:v>
                </c:pt>
                <c:pt idx="276">
                  <c:v>0.59558</c:v>
                </c:pt>
                <c:pt idx="277">
                  <c:v>0.95055000000000001</c:v>
                </c:pt>
                <c:pt idx="278">
                  <c:v>1.093</c:v>
                </c:pt>
                <c:pt idx="279">
                  <c:v>1.0515000000000001</c:v>
                </c:pt>
                <c:pt idx="280">
                  <c:v>0.41663499999999998</c:v>
                </c:pt>
                <c:pt idx="281">
                  <c:v>0.88429999999999997</c:v>
                </c:pt>
                <c:pt idx="282">
                  <c:v>7.1659249999999997</c:v>
                </c:pt>
                <c:pt idx="283">
                  <c:v>8.6850000000000005</c:v>
                </c:pt>
                <c:pt idx="284">
                  <c:v>15.343999999999999</c:v>
                </c:pt>
                <c:pt idx="285">
                  <c:v>32.011499999999998</c:v>
                </c:pt>
                <c:pt idx="286">
                  <c:v>11.749000000000001</c:v>
                </c:pt>
                <c:pt idx="287">
                  <c:v>8.4435000000000002</c:v>
                </c:pt>
                <c:pt idx="288">
                  <c:v>17.381</c:v>
                </c:pt>
                <c:pt idx="289">
                  <c:v>40.896999999999998</c:v>
                </c:pt>
                <c:pt idx="290">
                  <c:v>182.59100000000001</c:v>
                </c:pt>
                <c:pt idx="291">
                  <c:v>59.4375</c:v>
                </c:pt>
                <c:pt idx="292">
                  <c:v>136.82149999999999</c:v>
                </c:pt>
                <c:pt idx="293">
                  <c:v>171.15649999999999</c:v>
                </c:pt>
                <c:pt idx="294">
                  <c:v>349.29199999999997</c:v>
                </c:pt>
                <c:pt idx="295">
                  <c:v>145.03756000000001</c:v>
                </c:pt>
                <c:pt idx="296">
                  <c:v>154.32092</c:v>
                </c:pt>
                <c:pt idx="297">
                  <c:v>169.65450000000001</c:v>
                </c:pt>
                <c:pt idx="298">
                  <c:v>135.9605</c:v>
                </c:pt>
                <c:pt idx="299">
                  <c:v>102.16</c:v>
                </c:pt>
                <c:pt idx="300">
                  <c:v>100.7235</c:v>
                </c:pt>
                <c:pt idx="301">
                  <c:v>88.135310000000004</c:v>
                </c:pt>
                <c:pt idx="302">
                  <c:v>77.247</c:v>
                </c:pt>
                <c:pt idx="303">
                  <c:v>80.042500000000004</c:v>
                </c:pt>
                <c:pt idx="304">
                  <c:v>40.094000000000001</c:v>
                </c:pt>
                <c:pt idx="305">
                  <c:v>34.168819999999997</c:v>
                </c:pt>
                <c:pt idx="306">
                  <c:v>9.4109999999999996</c:v>
                </c:pt>
                <c:pt idx="307">
                  <c:v>13.05</c:v>
                </c:pt>
                <c:pt idx="308">
                  <c:v>7.3330000000000002</c:v>
                </c:pt>
                <c:pt idx="309">
                  <c:v>2.3380000000000001</c:v>
                </c:pt>
                <c:pt idx="310">
                  <c:v>6.8159999999999998</c:v>
                </c:pt>
                <c:pt idx="311">
                  <c:v>1.4395</c:v>
                </c:pt>
                <c:pt idx="312">
                  <c:v>4.048</c:v>
                </c:pt>
                <c:pt idx="313">
                  <c:v>7.0875000000000004</c:v>
                </c:pt>
                <c:pt idx="314">
                  <c:v>8.4260000000000002</c:v>
                </c:pt>
                <c:pt idx="315">
                  <c:v>3.6019999999999999</c:v>
                </c:pt>
                <c:pt idx="316">
                  <c:v>8.2294999999999998</c:v>
                </c:pt>
                <c:pt idx="317">
                  <c:v>5.4865000000000004</c:v>
                </c:pt>
                <c:pt idx="318">
                  <c:v>2.7749999999999999</c:v>
                </c:pt>
                <c:pt idx="319">
                  <c:v>0.82299999999999995</c:v>
                </c:pt>
                <c:pt idx="320">
                  <c:v>2.2410000000000001</c:v>
                </c:pt>
                <c:pt idx="321">
                  <c:v>0.10100000000000001</c:v>
                </c:pt>
                <c:pt idx="322">
                  <c:v>3.2429999999999999</c:v>
                </c:pt>
                <c:pt idx="323">
                  <c:v>2.9455</c:v>
                </c:pt>
                <c:pt idx="324">
                  <c:v>1.605</c:v>
                </c:pt>
                <c:pt idx="325">
                  <c:v>4.5305</c:v>
                </c:pt>
                <c:pt idx="326">
                  <c:v>6.2290000000000001</c:v>
                </c:pt>
                <c:pt idx="327">
                  <c:v>2.0569999999999999</c:v>
                </c:pt>
                <c:pt idx="328">
                  <c:v>3.7650000000000001</c:v>
                </c:pt>
                <c:pt idx="329">
                  <c:v>13.8735</c:v>
                </c:pt>
                <c:pt idx="330">
                  <c:v>5.2363150000000003</c:v>
                </c:pt>
                <c:pt idx="331">
                  <c:v>1.7831649999999999</c:v>
                </c:pt>
                <c:pt idx="332">
                  <c:v>44.309784999999998</c:v>
                </c:pt>
                <c:pt idx="333">
                  <c:v>60.367334999999997</c:v>
                </c:pt>
                <c:pt idx="334">
                  <c:v>35.804285</c:v>
                </c:pt>
                <c:pt idx="335">
                  <c:v>45.933345000000003</c:v>
                </c:pt>
                <c:pt idx="336">
                  <c:v>134.50742500000001</c:v>
                </c:pt>
                <c:pt idx="337">
                  <c:v>165.651645</c:v>
                </c:pt>
                <c:pt idx="338">
                  <c:v>111.21277000000001</c:v>
                </c:pt>
                <c:pt idx="339">
                  <c:v>174.77024</c:v>
                </c:pt>
                <c:pt idx="340">
                  <c:v>125.452825</c:v>
                </c:pt>
                <c:pt idx="341">
                  <c:v>75.500500000000002</c:v>
                </c:pt>
                <c:pt idx="342">
                  <c:v>240.07300000000001</c:v>
                </c:pt>
                <c:pt idx="343">
                  <c:v>197.61864499999999</c:v>
                </c:pt>
                <c:pt idx="344">
                  <c:v>186.42321999999999</c:v>
                </c:pt>
                <c:pt idx="345">
                  <c:v>80.851070000000007</c:v>
                </c:pt>
                <c:pt idx="346">
                  <c:v>84.588009999999997</c:v>
                </c:pt>
                <c:pt idx="347">
                  <c:v>19.128019999999999</c:v>
                </c:pt>
                <c:pt idx="348">
                  <c:v>11.473240000000001</c:v>
                </c:pt>
                <c:pt idx="349">
                  <c:v>13.178184999999999</c:v>
                </c:pt>
                <c:pt idx="350">
                  <c:v>5.7995700000000001</c:v>
                </c:pt>
                <c:pt idx="351">
                  <c:v>10.828365</c:v>
                </c:pt>
                <c:pt idx="352">
                  <c:v>11.006465</c:v>
                </c:pt>
                <c:pt idx="353">
                  <c:v>3.0718299999999998</c:v>
                </c:pt>
                <c:pt idx="354">
                  <c:v>8.9374199999999995</c:v>
                </c:pt>
                <c:pt idx="355">
                  <c:v>6.7286900000000003</c:v>
                </c:pt>
                <c:pt idx="356">
                  <c:v>3.6291799999999999</c:v>
                </c:pt>
                <c:pt idx="357">
                  <c:v>0.45362000000000002</c:v>
                </c:pt>
                <c:pt idx="358">
                  <c:v>0.60622500000000001</c:v>
                </c:pt>
                <c:pt idx="359">
                  <c:v>2.62242</c:v>
                </c:pt>
                <c:pt idx="360">
                  <c:v>1.5649200000000001</c:v>
                </c:pt>
                <c:pt idx="361">
                  <c:v>0.33742499999999997</c:v>
                </c:pt>
                <c:pt idx="362">
                  <c:v>1.334695</c:v>
                </c:pt>
                <c:pt idx="363">
                  <c:v>1.10877</c:v>
                </c:pt>
                <c:pt idx="364">
                  <c:v>1.872155</c:v>
                </c:pt>
                <c:pt idx="365">
                  <c:v>0.10793999999999999</c:v>
                </c:pt>
                <c:pt idx="366">
                  <c:v>6.4348900000000002</c:v>
                </c:pt>
                <c:pt idx="367">
                  <c:v>7.1620249999999999</c:v>
                </c:pt>
                <c:pt idx="368">
                  <c:v>7.7644450000000003</c:v>
                </c:pt>
                <c:pt idx="369">
                  <c:v>10.466205</c:v>
                </c:pt>
                <c:pt idx="370">
                  <c:v>9.6415900000000008</c:v>
                </c:pt>
                <c:pt idx="371">
                  <c:v>8.2855849999999993</c:v>
                </c:pt>
                <c:pt idx="372">
                  <c:v>11.575950000000001</c:v>
                </c:pt>
                <c:pt idx="373">
                  <c:v>7.0568</c:v>
                </c:pt>
                <c:pt idx="374">
                  <c:v>36.816845000000001</c:v>
                </c:pt>
                <c:pt idx="375">
                  <c:v>9.4602799999999991</c:v>
                </c:pt>
                <c:pt idx="376">
                  <c:v>9.8611850000000008</c:v>
                </c:pt>
                <c:pt idx="377">
                  <c:v>14.799289999999999</c:v>
                </c:pt>
                <c:pt idx="378">
                  <c:v>11.221415</c:v>
                </c:pt>
                <c:pt idx="379">
                  <c:v>48.503880000000002</c:v>
                </c:pt>
                <c:pt idx="380">
                  <c:v>32.779204999999997</c:v>
                </c:pt>
                <c:pt idx="381">
                  <c:v>31.204599999999999</c:v>
                </c:pt>
                <c:pt idx="382">
                  <c:v>48.383450000000003</c:v>
                </c:pt>
                <c:pt idx="383">
                  <c:v>46.778649999999999</c:v>
                </c:pt>
                <c:pt idx="384">
                  <c:v>65.351699999999994</c:v>
                </c:pt>
                <c:pt idx="385">
                  <c:v>42.574375000000003</c:v>
                </c:pt>
                <c:pt idx="386">
                  <c:v>100.87350499999999</c:v>
                </c:pt>
                <c:pt idx="387">
                  <c:v>184.927335</c:v>
                </c:pt>
                <c:pt idx="388">
                  <c:v>121.00599</c:v>
                </c:pt>
                <c:pt idx="389">
                  <c:v>144.678</c:v>
                </c:pt>
                <c:pt idx="390">
                  <c:v>135.29066499999999</c:v>
                </c:pt>
                <c:pt idx="391">
                  <c:v>244.31780000000001</c:v>
                </c:pt>
                <c:pt idx="392">
                  <c:v>122.917665</c:v>
                </c:pt>
                <c:pt idx="393">
                  <c:v>114.169735</c:v>
                </c:pt>
                <c:pt idx="394">
                  <c:v>69.170240000000007</c:v>
                </c:pt>
                <c:pt idx="395">
                  <c:v>26.249915000000001</c:v>
                </c:pt>
                <c:pt idx="396">
                  <c:v>20.700655000000001</c:v>
                </c:pt>
                <c:pt idx="397">
                  <c:v>17.58972</c:v>
                </c:pt>
                <c:pt idx="398">
                  <c:v>6.8178299999999998</c:v>
                </c:pt>
                <c:pt idx="399">
                  <c:v>15.35018</c:v>
                </c:pt>
                <c:pt idx="400">
                  <c:v>14.288745</c:v>
                </c:pt>
                <c:pt idx="401">
                  <c:v>4.5484499999999999</c:v>
                </c:pt>
                <c:pt idx="402">
                  <c:v>2.8831099999999998</c:v>
                </c:pt>
                <c:pt idx="403">
                  <c:v>1.9634100000000001</c:v>
                </c:pt>
                <c:pt idx="404">
                  <c:v>1.02294</c:v>
                </c:pt>
                <c:pt idx="405">
                  <c:v>1.555925</c:v>
                </c:pt>
                <c:pt idx="406">
                  <c:v>4.0989449999999996</c:v>
                </c:pt>
                <c:pt idx="407">
                  <c:v>0.49978</c:v>
                </c:pt>
                <c:pt idx="408">
                  <c:v>1.6494</c:v>
                </c:pt>
                <c:pt idx="409">
                  <c:v>2.8368850000000001</c:v>
                </c:pt>
                <c:pt idx="410">
                  <c:v>1.947395</c:v>
                </c:pt>
                <c:pt idx="411">
                  <c:v>0.72031999999999996</c:v>
                </c:pt>
                <c:pt idx="412">
                  <c:v>0.386465</c:v>
                </c:pt>
                <c:pt idx="413">
                  <c:v>2.0966100000000001</c:v>
                </c:pt>
                <c:pt idx="414">
                  <c:v>2.0004400000000002</c:v>
                </c:pt>
                <c:pt idx="415">
                  <c:v>3.4179249999999999</c:v>
                </c:pt>
                <c:pt idx="416">
                  <c:v>3.183125</c:v>
                </c:pt>
                <c:pt idx="417">
                  <c:v>4.4640300000000002</c:v>
                </c:pt>
                <c:pt idx="418">
                  <c:v>1.122495</c:v>
                </c:pt>
                <c:pt idx="419">
                  <c:v>6.0126099999999996</c:v>
                </c:pt>
                <c:pt idx="420">
                  <c:v>1.58307</c:v>
                </c:pt>
                <c:pt idx="421">
                  <c:v>2.3249149999999998</c:v>
                </c:pt>
                <c:pt idx="422">
                  <c:v>4.1505349999999996</c:v>
                </c:pt>
                <c:pt idx="423">
                  <c:v>3.4565199999999998</c:v>
                </c:pt>
                <c:pt idx="424">
                  <c:v>12.828595</c:v>
                </c:pt>
                <c:pt idx="425">
                  <c:v>3.6055999999999999</c:v>
                </c:pt>
                <c:pt idx="426">
                  <c:v>2.5754100000000002</c:v>
                </c:pt>
                <c:pt idx="427">
                  <c:v>5.5872149999999996</c:v>
                </c:pt>
                <c:pt idx="428">
                  <c:v>7.7388500000000002</c:v>
                </c:pt>
                <c:pt idx="429">
                  <c:v>18.580805000000002</c:v>
                </c:pt>
                <c:pt idx="430">
                  <c:v>21.001374999999999</c:v>
                </c:pt>
                <c:pt idx="431">
                  <c:v>93.725935000000007</c:v>
                </c:pt>
                <c:pt idx="432">
                  <c:v>35.066585000000003</c:v>
                </c:pt>
                <c:pt idx="433">
                  <c:v>63.423755</c:v>
                </c:pt>
                <c:pt idx="434">
                  <c:v>98.933400000000006</c:v>
                </c:pt>
                <c:pt idx="435">
                  <c:v>103.55296</c:v>
                </c:pt>
                <c:pt idx="436">
                  <c:v>198.29168999999999</c:v>
                </c:pt>
                <c:pt idx="437">
                  <c:v>159.35258999999999</c:v>
                </c:pt>
                <c:pt idx="438">
                  <c:v>216.60267999999999</c:v>
                </c:pt>
                <c:pt idx="439">
                  <c:v>155.63245000000001</c:v>
                </c:pt>
                <c:pt idx="440">
                  <c:v>237.533635</c:v>
                </c:pt>
                <c:pt idx="441">
                  <c:v>265.77023500000001</c:v>
                </c:pt>
                <c:pt idx="442">
                  <c:v>151.14456999999999</c:v>
                </c:pt>
                <c:pt idx="443">
                  <c:v>87.787255000000002</c:v>
                </c:pt>
                <c:pt idx="444">
                  <c:v>120.01572</c:v>
                </c:pt>
                <c:pt idx="445">
                  <c:v>45.517035</c:v>
                </c:pt>
                <c:pt idx="446">
                  <c:v>27.68017</c:v>
                </c:pt>
                <c:pt idx="447">
                  <c:v>7.5801699999999999</c:v>
                </c:pt>
                <c:pt idx="448">
                  <c:v>6.6848850000000004</c:v>
                </c:pt>
                <c:pt idx="449">
                  <c:v>11.03519</c:v>
                </c:pt>
                <c:pt idx="450">
                  <c:v>10.11453</c:v>
                </c:pt>
                <c:pt idx="451">
                  <c:v>8.8010099999999998</c:v>
                </c:pt>
                <c:pt idx="452">
                  <c:v>5.9764499999999998</c:v>
                </c:pt>
                <c:pt idx="453">
                  <c:v>5.8234750000000002</c:v>
                </c:pt>
                <c:pt idx="454">
                  <c:v>3.84111</c:v>
                </c:pt>
                <c:pt idx="455">
                  <c:v>1.7741400000000001</c:v>
                </c:pt>
                <c:pt idx="456">
                  <c:v>8.7774099999999997</c:v>
                </c:pt>
                <c:pt idx="457">
                  <c:v>4.6192799999999998</c:v>
                </c:pt>
                <c:pt idx="458">
                  <c:v>5.6782550000000001</c:v>
                </c:pt>
                <c:pt idx="459">
                  <c:v>8.5815549999999998</c:v>
                </c:pt>
                <c:pt idx="460">
                  <c:v>9.0440699999999996</c:v>
                </c:pt>
                <c:pt idx="461">
                  <c:v>2.64608</c:v>
                </c:pt>
                <c:pt idx="462">
                  <c:v>3.7287949999999999</c:v>
                </c:pt>
                <c:pt idx="463">
                  <c:v>2.8266849999999999</c:v>
                </c:pt>
                <c:pt idx="464">
                  <c:v>3.3975200000000001</c:v>
                </c:pt>
                <c:pt idx="465">
                  <c:v>2.5222449999999998</c:v>
                </c:pt>
                <c:pt idx="466">
                  <c:v>2.374765</c:v>
                </c:pt>
                <c:pt idx="467">
                  <c:v>5.5506200000000003</c:v>
                </c:pt>
                <c:pt idx="468">
                  <c:v>8.6158000000000001</c:v>
                </c:pt>
                <c:pt idx="469">
                  <c:v>6.5925000000000002</c:v>
                </c:pt>
                <c:pt idx="470">
                  <c:v>2.93248</c:v>
                </c:pt>
                <c:pt idx="471">
                  <c:v>1.0169999999999999</c:v>
                </c:pt>
                <c:pt idx="472">
                  <c:v>1.2267699999999999</c:v>
                </c:pt>
                <c:pt idx="473">
                  <c:v>4.3520000000000003</c:v>
                </c:pt>
                <c:pt idx="474">
                  <c:v>3.8659949999999998</c:v>
                </c:pt>
                <c:pt idx="475">
                  <c:v>4.3920000000000003</c:v>
                </c:pt>
                <c:pt idx="476">
                  <c:v>17.075489999999999</c:v>
                </c:pt>
                <c:pt idx="477">
                  <c:v>66.212720000000004</c:v>
                </c:pt>
                <c:pt idx="478">
                  <c:v>243.03971000000001</c:v>
                </c:pt>
                <c:pt idx="479">
                  <c:v>111.890215</c:v>
                </c:pt>
                <c:pt idx="480">
                  <c:v>380.992795</c:v>
                </c:pt>
                <c:pt idx="481">
                  <c:v>130.04293000000001</c:v>
                </c:pt>
                <c:pt idx="482">
                  <c:v>100.78102</c:v>
                </c:pt>
                <c:pt idx="483">
                  <c:v>21.713744999999999</c:v>
                </c:pt>
                <c:pt idx="484">
                  <c:v>6.0530249999999999</c:v>
                </c:pt>
                <c:pt idx="485">
                  <c:v>3.5154350000000001</c:v>
                </c:pt>
                <c:pt idx="486">
                  <c:v>1.9133450000000001</c:v>
                </c:pt>
                <c:pt idx="487">
                  <c:v>3.4143949999999998</c:v>
                </c:pt>
                <c:pt idx="488">
                  <c:v>1.9235249999999999</c:v>
                </c:pt>
                <c:pt idx="489">
                  <c:v>3.5436800000000002</c:v>
                </c:pt>
                <c:pt idx="490">
                  <c:v>3.9543499999999998</c:v>
                </c:pt>
                <c:pt idx="491">
                  <c:v>2.0797150000000002</c:v>
                </c:pt>
                <c:pt idx="492">
                  <c:v>1.7556099999999999</c:v>
                </c:pt>
                <c:pt idx="493">
                  <c:v>2.2916349999999999</c:v>
                </c:pt>
                <c:pt idx="494">
                  <c:v>2.60765</c:v>
                </c:pt>
                <c:pt idx="495">
                  <c:v>1.0678300000000001</c:v>
                </c:pt>
                <c:pt idx="496">
                  <c:v>1.9205000000000001</c:v>
                </c:pt>
                <c:pt idx="497">
                  <c:v>6.3745000000000003</c:v>
                </c:pt>
                <c:pt idx="498">
                  <c:v>0.95499999999999996</c:v>
                </c:pt>
                <c:pt idx="499">
                  <c:v>5.1349999999999998</c:v>
                </c:pt>
                <c:pt idx="500">
                  <c:v>17.108000000000001</c:v>
                </c:pt>
                <c:pt idx="501">
                  <c:v>138.33556999999999</c:v>
                </c:pt>
                <c:pt idx="502">
                  <c:v>174.35757000000001</c:v>
                </c:pt>
                <c:pt idx="503">
                  <c:v>202.14773500000001</c:v>
                </c:pt>
                <c:pt idx="504">
                  <c:v>167.935765</c:v>
                </c:pt>
                <c:pt idx="505">
                  <c:v>45.117215000000002</c:v>
                </c:pt>
                <c:pt idx="506">
                  <c:v>27.972725000000001</c:v>
                </c:pt>
                <c:pt idx="507">
                  <c:v>44.466774999999998</c:v>
                </c:pt>
                <c:pt idx="508">
                  <c:v>6.8485550000000002</c:v>
                </c:pt>
                <c:pt idx="509">
                  <c:v>12.801435</c:v>
                </c:pt>
                <c:pt idx="510">
                  <c:v>1.912595</c:v>
                </c:pt>
                <c:pt idx="511">
                  <c:v>4.2761899999999997</c:v>
                </c:pt>
                <c:pt idx="512">
                  <c:v>4.588165</c:v>
                </c:pt>
                <c:pt idx="513">
                  <c:v>2.3005450000000001</c:v>
                </c:pt>
                <c:pt idx="514">
                  <c:v>0.38379999999999997</c:v>
                </c:pt>
                <c:pt idx="515">
                  <c:v>8.6599999999999993E-3</c:v>
                </c:pt>
                <c:pt idx="516">
                  <c:v>1.479115</c:v>
                </c:pt>
                <c:pt idx="517">
                  <c:v>1.2873250000000001</c:v>
                </c:pt>
                <c:pt idx="518">
                  <c:v>3.8504999999999998</c:v>
                </c:pt>
                <c:pt idx="519">
                  <c:v>3.5157500000000002</c:v>
                </c:pt>
                <c:pt idx="520">
                  <c:v>6.4504999999999999</c:v>
                </c:pt>
                <c:pt idx="521">
                  <c:v>5.5650000000000004</c:v>
                </c:pt>
                <c:pt idx="522">
                  <c:v>5.4916650000000002</c:v>
                </c:pt>
                <c:pt idx="523">
                  <c:v>15.356624999999999</c:v>
                </c:pt>
                <c:pt idx="524">
                  <c:v>14.171474999999999</c:v>
                </c:pt>
                <c:pt idx="525">
                  <c:v>30.418299999999999</c:v>
                </c:pt>
                <c:pt idx="526">
                  <c:v>56.128839999999997</c:v>
                </c:pt>
                <c:pt idx="527">
                  <c:v>88.868620000000007</c:v>
                </c:pt>
                <c:pt idx="528">
                  <c:v>163.53068999999999</c:v>
                </c:pt>
                <c:pt idx="529">
                  <c:v>173.37157999999999</c:v>
                </c:pt>
                <c:pt idx="530">
                  <c:v>113.845715</c:v>
                </c:pt>
                <c:pt idx="531">
                  <c:v>66.220635000000001</c:v>
                </c:pt>
                <c:pt idx="532">
                  <c:v>33.043700000000001</c:v>
                </c:pt>
                <c:pt idx="533">
                  <c:v>69.238380000000006</c:v>
                </c:pt>
                <c:pt idx="534">
                  <c:v>37.151319999999998</c:v>
                </c:pt>
                <c:pt idx="535">
                  <c:v>20.208375</c:v>
                </c:pt>
                <c:pt idx="536">
                  <c:v>9.0541199999999993</c:v>
                </c:pt>
                <c:pt idx="537">
                  <c:v>14.44694</c:v>
                </c:pt>
                <c:pt idx="538">
                  <c:v>15.2248</c:v>
                </c:pt>
                <c:pt idx="539">
                  <c:v>23.463844999999999</c:v>
                </c:pt>
                <c:pt idx="540">
                  <c:v>7.6132299999999997</c:v>
                </c:pt>
                <c:pt idx="541">
                  <c:v>4.0187650000000001</c:v>
                </c:pt>
                <c:pt idx="542">
                  <c:v>3.3124549999999999</c:v>
                </c:pt>
                <c:pt idx="543">
                  <c:v>5.4036650000000002</c:v>
                </c:pt>
                <c:pt idx="544">
                  <c:v>3.1575000000000002</c:v>
                </c:pt>
                <c:pt idx="545">
                  <c:v>4.4370000000000003</c:v>
                </c:pt>
                <c:pt idx="546">
                  <c:v>2.7605</c:v>
                </c:pt>
                <c:pt idx="547">
                  <c:v>1.4055</c:v>
                </c:pt>
                <c:pt idx="548">
                  <c:v>1.73431</c:v>
                </c:pt>
                <c:pt idx="549">
                  <c:v>9.1340000000000003</c:v>
                </c:pt>
                <c:pt idx="550">
                  <c:v>16.069324999999999</c:v>
                </c:pt>
                <c:pt idx="551">
                  <c:v>37.629984999999998</c:v>
                </c:pt>
                <c:pt idx="552">
                  <c:v>33.680750000000003</c:v>
                </c:pt>
                <c:pt idx="553">
                  <c:v>88.470704999999995</c:v>
                </c:pt>
                <c:pt idx="554">
                  <c:v>86.922910000000002</c:v>
                </c:pt>
                <c:pt idx="555">
                  <c:v>196.59363500000001</c:v>
                </c:pt>
                <c:pt idx="556">
                  <c:v>128.33163500000001</c:v>
                </c:pt>
                <c:pt idx="557">
                  <c:v>134.73687000000001</c:v>
                </c:pt>
                <c:pt idx="558">
                  <c:v>123.897385</c:v>
                </c:pt>
                <c:pt idx="559">
                  <c:v>294.31830500000001</c:v>
                </c:pt>
                <c:pt idx="560">
                  <c:v>148.27707000000001</c:v>
                </c:pt>
                <c:pt idx="561">
                  <c:v>130.48842500000001</c:v>
                </c:pt>
                <c:pt idx="562">
                  <c:v>49.055289999999999</c:v>
                </c:pt>
                <c:pt idx="563">
                  <c:v>28.85435</c:v>
                </c:pt>
                <c:pt idx="564">
                  <c:v>28.390820000000001</c:v>
                </c:pt>
                <c:pt idx="565">
                  <c:v>13.176444999999999</c:v>
                </c:pt>
                <c:pt idx="566">
                  <c:v>26.2105</c:v>
                </c:pt>
                <c:pt idx="567">
                  <c:v>9.4599200000000003</c:v>
                </c:pt>
                <c:pt idx="568">
                  <c:v>3.2429049999999999</c:v>
                </c:pt>
                <c:pt idx="569">
                  <c:v>5.9045550000000002</c:v>
                </c:pt>
                <c:pt idx="570">
                  <c:v>4.2978449999999997</c:v>
                </c:pt>
                <c:pt idx="571">
                  <c:v>3.0665049999999998</c:v>
                </c:pt>
                <c:pt idx="572">
                  <c:v>4.8267100000000003</c:v>
                </c:pt>
                <c:pt idx="573">
                  <c:v>5.726445</c:v>
                </c:pt>
                <c:pt idx="574">
                  <c:v>3.4224749999999999</c:v>
                </c:pt>
                <c:pt idx="575">
                  <c:v>2.311655</c:v>
                </c:pt>
                <c:pt idx="576">
                  <c:v>4.0583</c:v>
                </c:pt>
                <c:pt idx="577">
                  <c:v>6.4024749999999999</c:v>
                </c:pt>
                <c:pt idx="578">
                  <c:v>13.20783</c:v>
                </c:pt>
                <c:pt idx="579">
                  <c:v>39.202604999999998</c:v>
                </c:pt>
                <c:pt idx="580">
                  <c:v>166.80343999999999</c:v>
                </c:pt>
                <c:pt idx="581">
                  <c:v>86.42098</c:v>
                </c:pt>
                <c:pt idx="582">
                  <c:v>103.529145</c:v>
                </c:pt>
                <c:pt idx="583">
                  <c:v>182.38299000000001</c:v>
                </c:pt>
                <c:pt idx="584">
                  <c:v>182.30682999999999</c:v>
                </c:pt>
                <c:pt idx="585">
                  <c:v>179.04348999999999</c:v>
                </c:pt>
                <c:pt idx="586">
                  <c:v>135.40771000000001</c:v>
                </c:pt>
                <c:pt idx="587">
                  <c:v>140.45396</c:v>
                </c:pt>
                <c:pt idx="588">
                  <c:v>296.16408999999999</c:v>
                </c:pt>
                <c:pt idx="589">
                  <c:v>125.37325</c:v>
                </c:pt>
                <c:pt idx="590">
                  <c:v>130.10611</c:v>
                </c:pt>
                <c:pt idx="591">
                  <c:v>98.704475000000002</c:v>
                </c:pt>
                <c:pt idx="592">
                  <c:v>144.52533500000001</c:v>
                </c:pt>
                <c:pt idx="593">
                  <c:v>37.594110000000001</c:v>
                </c:pt>
                <c:pt idx="594">
                  <c:v>49.234270000000002</c:v>
                </c:pt>
                <c:pt idx="595">
                  <c:v>22.952324999999998</c:v>
                </c:pt>
                <c:pt idx="596">
                  <c:v>11.547734999999999</c:v>
                </c:pt>
                <c:pt idx="597">
                  <c:v>9.5723800000000008</c:v>
                </c:pt>
                <c:pt idx="598">
                  <c:v>16.361815</c:v>
                </c:pt>
                <c:pt idx="599">
                  <c:v>17.483360000000001</c:v>
                </c:pt>
                <c:pt idx="600">
                  <c:v>5.7668650000000001</c:v>
                </c:pt>
                <c:pt idx="601">
                  <c:v>1.5357799999999999</c:v>
                </c:pt>
                <c:pt idx="602">
                  <c:v>2.98027</c:v>
                </c:pt>
                <c:pt idx="603">
                  <c:v>2.9849549999999998</c:v>
                </c:pt>
                <c:pt idx="604">
                  <c:v>3.5636100000000002</c:v>
                </c:pt>
                <c:pt idx="605">
                  <c:v>5.4541250000000003</c:v>
                </c:pt>
                <c:pt idx="606">
                  <c:v>1.19</c:v>
                </c:pt>
                <c:pt idx="607">
                  <c:v>3.9434550000000002</c:v>
                </c:pt>
                <c:pt idx="608">
                  <c:v>9.4789600000000007</c:v>
                </c:pt>
                <c:pt idx="609">
                  <c:v>14.83366</c:v>
                </c:pt>
                <c:pt idx="610">
                  <c:v>23.887464999999999</c:v>
                </c:pt>
                <c:pt idx="611">
                  <c:v>13.895455</c:v>
                </c:pt>
                <c:pt idx="612">
                  <c:v>61.995899999999999</c:v>
                </c:pt>
                <c:pt idx="613">
                  <c:v>34.020000000000003</c:v>
                </c:pt>
                <c:pt idx="614">
                  <c:v>93.51</c:v>
                </c:pt>
                <c:pt idx="615">
                  <c:v>176.86626000000001</c:v>
                </c:pt>
                <c:pt idx="616">
                  <c:v>357.85950000000003</c:v>
                </c:pt>
                <c:pt idx="617">
                  <c:v>231.63416000000001</c:v>
                </c:pt>
                <c:pt idx="618">
                  <c:v>170.05099000000001</c:v>
                </c:pt>
                <c:pt idx="619">
                  <c:v>276.09813000000003</c:v>
                </c:pt>
                <c:pt idx="620">
                  <c:v>235.50765999999999</c:v>
                </c:pt>
                <c:pt idx="621">
                  <c:v>168.18778</c:v>
                </c:pt>
                <c:pt idx="622">
                  <c:v>157.81049999999999</c:v>
                </c:pt>
                <c:pt idx="623">
                  <c:v>179.42446000000001</c:v>
                </c:pt>
                <c:pt idx="624">
                  <c:v>67.534499999999994</c:v>
                </c:pt>
                <c:pt idx="625">
                  <c:v>31.88458</c:v>
                </c:pt>
                <c:pt idx="626">
                  <c:v>21.680499999999999</c:v>
                </c:pt>
                <c:pt idx="627">
                  <c:v>12.163930000000001</c:v>
                </c:pt>
                <c:pt idx="628">
                  <c:v>4.8055000000000003</c:v>
                </c:pt>
                <c:pt idx="629">
                  <c:v>7.1200549999999998</c:v>
                </c:pt>
                <c:pt idx="630">
                  <c:v>7.5709999999999997</c:v>
                </c:pt>
                <c:pt idx="631">
                  <c:v>5.0734700000000004</c:v>
                </c:pt>
                <c:pt idx="632">
                  <c:v>5.4240000000000004</c:v>
                </c:pt>
                <c:pt idx="633">
                  <c:v>8.5879999999999992</c:v>
                </c:pt>
                <c:pt idx="634">
                  <c:v>10.493494999999999</c:v>
                </c:pt>
                <c:pt idx="635">
                  <c:v>3.9500649999999999</c:v>
                </c:pt>
                <c:pt idx="636">
                  <c:v>1.4756450000000001</c:v>
                </c:pt>
                <c:pt idx="637">
                  <c:v>1.47967</c:v>
                </c:pt>
                <c:pt idx="638">
                  <c:v>2.4274399999999998</c:v>
                </c:pt>
                <c:pt idx="639">
                  <c:v>2.195465</c:v>
                </c:pt>
                <c:pt idx="640">
                  <c:v>3.6215999999999999</c:v>
                </c:pt>
                <c:pt idx="641">
                  <c:v>1.38161</c:v>
                </c:pt>
                <c:pt idx="642">
                  <c:v>1.0099499999999999</c:v>
                </c:pt>
                <c:pt idx="643">
                  <c:v>2.398825</c:v>
                </c:pt>
                <c:pt idx="644">
                  <c:v>1.0789949999999999</c:v>
                </c:pt>
                <c:pt idx="645">
                  <c:v>5.8496449999999998</c:v>
                </c:pt>
                <c:pt idx="646">
                  <c:v>11.070650000000001</c:v>
                </c:pt>
                <c:pt idx="647">
                  <c:v>54.84778</c:v>
                </c:pt>
                <c:pt idx="648">
                  <c:v>75.621110000000002</c:v>
                </c:pt>
                <c:pt idx="649">
                  <c:v>97.059115000000006</c:v>
                </c:pt>
                <c:pt idx="650">
                  <c:v>215.39861999999999</c:v>
                </c:pt>
                <c:pt idx="651">
                  <c:v>296.35431999999997</c:v>
                </c:pt>
                <c:pt idx="652">
                  <c:v>321.34312499999999</c:v>
                </c:pt>
                <c:pt idx="653">
                  <c:v>201.79201499999999</c:v>
                </c:pt>
                <c:pt idx="654">
                  <c:v>192.203125</c:v>
                </c:pt>
                <c:pt idx="655">
                  <c:v>177.99353500000001</c:v>
                </c:pt>
                <c:pt idx="656">
                  <c:v>103.29216</c:v>
                </c:pt>
                <c:pt idx="657">
                  <c:v>110.77132</c:v>
                </c:pt>
                <c:pt idx="658">
                  <c:v>84.749979999999994</c:v>
                </c:pt>
                <c:pt idx="659">
                  <c:v>48.441654999999997</c:v>
                </c:pt>
                <c:pt idx="660">
                  <c:v>29.654499999999999</c:v>
                </c:pt>
                <c:pt idx="661">
                  <c:v>22.7575</c:v>
                </c:pt>
                <c:pt idx="662">
                  <c:v>22.122</c:v>
                </c:pt>
                <c:pt idx="663">
                  <c:v>14.471</c:v>
                </c:pt>
                <c:pt idx="664">
                  <c:v>5.2404999999999999</c:v>
                </c:pt>
                <c:pt idx="665">
                  <c:v>2.2534999999999998</c:v>
                </c:pt>
                <c:pt idx="666">
                  <c:v>5.8445</c:v>
                </c:pt>
                <c:pt idx="667">
                  <c:v>1.155</c:v>
                </c:pt>
                <c:pt idx="668">
                  <c:v>1.478</c:v>
                </c:pt>
                <c:pt idx="669">
                  <c:v>1.1200000000000001</c:v>
                </c:pt>
                <c:pt idx="670">
                  <c:v>2.52</c:v>
                </c:pt>
                <c:pt idx="671">
                  <c:v>4.4394999999999998</c:v>
                </c:pt>
                <c:pt idx="672">
                  <c:v>5.0049999999999999</c:v>
                </c:pt>
                <c:pt idx="673">
                  <c:v>10.420999999999999</c:v>
                </c:pt>
                <c:pt idx="674">
                  <c:v>11.44731</c:v>
                </c:pt>
                <c:pt idx="675">
                  <c:v>8.8159949999999991</c:v>
                </c:pt>
                <c:pt idx="676">
                  <c:v>9.4258299999999995</c:v>
                </c:pt>
                <c:pt idx="677">
                  <c:v>9.2989999999999995</c:v>
                </c:pt>
                <c:pt idx="678">
                  <c:v>39.295000000000002</c:v>
                </c:pt>
                <c:pt idx="679">
                  <c:v>37.115499999999997</c:v>
                </c:pt>
                <c:pt idx="680">
                  <c:v>57.063499999999998</c:v>
                </c:pt>
                <c:pt idx="681">
                  <c:v>104.09399999999999</c:v>
                </c:pt>
                <c:pt idx="682">
                  <c:v>135.02947499999999</c:v>
                </c:pt>
                <c:pt idx="683">
                  <c:v>93.216999999999999</c:v>
                </c:pt>
                <c:pt idx="684">
                  <c:v>246.5925</c:v>
                </c:pt>
                <c:pt idx="685">
                  <c:v>211.11266000000001</c:v>
                </c:pt>
                <c:pt idx="686">
                  <c:v>302.17950000000002</c:v>
                </c:pt>
                <c:pt idx="687">
                  <c:v>168.393145</c:v>
                </c:pt>
                <c:pt idx="688">
                  <c:v>440.10548499999999</c:v>
                </c:pt>
                <c:pt idx="689">
                  <c:v>492.40433000000002</c:v>
                </c:pt>
                <c:pt idx="690">
                  <c:v>176.85499999999999</c:v>
                </c:pt>
                <c:pt idx="691">
                  <c:v>106.28731000000001</c:v>
                </c:pt>
                <c:pt idx="692">
                  <c:v>321.96462000000002</c:v>
                </c:pt>
                <c:pt idx="693">
                  <c:v>315.874325</c:v>
                </c:pt>
                <c:pt idx="694">
                  <c:v>159.57629499999999</c:v>
                </c:pt>
                <c:pt idx="695">
                  <c:v>45.6755</c:v>
                </c:pt>
                <c:pt idx="696">
                  <c:v>37.823</c:v>
                </c:pt>
                <c:pt idx="697">
                  <c:v>22.814330000000002</c:v>
                </c:pt>
                <c:pt idx="698">
                  <c:v>8.7850000000000001</c:v>
                </c:pt>
                <c:pt idx="699">
                  <c:v>2.14933</c:v>
                </c:pt>
                <c:pt idx="700">
                  <c:v>2.3450000000000002</c:v>
                </c:pt>
                <c:pt idx="701">
                  <c:v>0.21</c:v>
                </c:pt>
                <c:pt idx="702">
                  <c:v>0.7</c:v>
                </c:pt>
                <c:pt idx="703">
                  <c:v>0.42</c:v>
                </c:pt>
                <c:pt idx="704">
                  <c:v>0</c:v>
                </c:pt>
                <c:pt idx="705">
                  <c:v>#N/A</c:v>
                </c:pt>
                <c:pt idx="706">
                  <c:v>0.315</c:v>
                </c:pt>
                <c:pt idx="707">
                  <c:v>1.48299</c:v>
                </c:pt>
                <c:pt idx="708">
                  <c:v>0.90314499999999998</c:v>
                </c:pt>
                <c:pt idx="709">
                  <c:v>2.3836599999999999</c:v>
                </c:pt>
                <c:pt idx="710">
                  <c:v>9.0649999999999995</c:v>
                </c:pt>
                <c:pt idx="711">
                  <c:v>16.327974999999999</c:v>
                </c:pt>
                <c:pt idx="712">
                  <c:v>16.081150000000001</c:v>
                </c:pt>
                <c:pt idx="713">
                  <c:v>5.5454999999999997</c:v>
                </c:pt>
                <c:pt idx="714">
                  <c:v>7.9794999999999998</c:v>
                </c:pt>
                <c:pt idx="715">
                  <c:v>39.484999999999999</c:v>
                </c:pt>
                <c:pt idx="716">
                  <c:v>#N/A</c:v>
                </c:pt>
                <c:pt idx="717">
                  <c:v>10.1365</c:v>
                </c:pt>
                <c:pt idx="718">
                  <c:v>70.606499999999997</c:v>
                </c:pt>
                <c:pt idx="719">
                  <c:v>46.7545</c:v>
                </c:pt>
                <c:pt idx="720">
                  <c:v>102.30249999999999</c:v>
                </c:pt>
                <c:pt idx="721">
                  <c:v>47.137</c:v>
                </c:pt>
                <c:pt idx="722">
                  <c:v>112.9725</c:v>
                </c:pt>
                <c:pt idx="723">
                  <c:v>75.718154999999996</c:v>
                </c:pt>
                <c:pt idx="724">
                  <c:v>157.63015999999999</c:v>
                </c:pt>
                <c:pt idx="725">
                  <c:v>89.967500000000001</c:v>
                </c:pt>
                <c:pt idx="726">
                  <c:v>235.90100000000001</c:v>
                </c:pt>
                <c:pt idx="727">
                  <c:v>69.726500000000001</c:v>
                </c:pt>
                <c:pt idx="728">
                  <c:v>19.605</c:v>
                </c:pt>
                <c:pt idx="729">
                  <c:v>19.128160000000001</c:v>
                </c:pt>
                <c:pt idx="730">
                  <c:v>32.024000000000001</c:v>
                </c:pt>
                <c:pt idx="731">
                  <c:v>20.555824999999999</c:v>
                </c:pt>
                <c:pt idx="732">
                  <c:v>0</c:v>
                </c:pt>
                <c:pt idx="733">
                  <c:v>0</c:v>
                </c:pt>
                <c:pt idx="734">
                  <c:v>0</c:v>
                </c:pt>
                <c:pt idx="735">
                  <c:v>0</c:v>
                </c:pt>
                <c:pt idx="736">
                  <c:v>1.1461650000000001</c:v>
                </c:pt>
                <c:pt idx="737">
                  <c:v>0.73499999999999999</c:v>
                </c:pt>
                <c:pt idx="738">
                  <c:v>0.28000000000000003</c:v>
                </c:pt>
                <c:pt idx="739">
                  <c:v>2.0299999999999998</c:v>
                </c:pt>
                <c:pt idx="740">
                  <c:v>1.1200000000000001</c:v>
                </c:pt>
                <c:pt idx="741">
                  <c:v>6.1245000000000003</c:v>
                </c:pt>
                <c:pt idx="742">
                  <c:v>0.81799999999999995</c:v>
                </c:pt>
                <c:pt idx="743">
                  <c:v>9.6880000000000006</c:v>
                </c:pt>
                <c:pt idx="744">
                  <c:v>16.8735</c:v>
                </c:pt>
                <c:pt idx="745">
                  <c:v>19.360499999999998</c:v>
                </c:pt>
                <c:pt idx="746">
                  <c:v>27.009499999999999</c:v>
                </c:pt>
                <c:pt idx="747">
                  <c:v>29.901</c:v>
                </c:pt>
                <c:pt idx="748">
                  <c:v>48.419499999999999</c:v>
                </c:pt>
                <c:pt idx="749">
                  <c:v>130.10599999999999</c:v>
                </c:pt>
                <c:pt idx="750">
                  <c:v>137.9785</c:v>
                </c:pt>
                <c:pt idx="751">
                  <c:v>197.45500000000001</c:v>
                </c:pt>
                <c:pt idx="752">
                  <c:v>200.23750000000001</c:v>
                </c:pt>
                <c:pt idx="753">
                  <c:v>148.89949999999999</c:v>
                </c:pt>
                <c:pt idx="754">
                  <c:v>142.53749999999999</c:v>
                </c:pt>
                <c:pt idx="755">
                  <c:v>136.36850000000001</c:v>
                </c:pt>
                <c:pt idx="756">
                  <c:v>181.047</c:v>
                </c:pt>
                <c:pt idx="757">
                  <c:v>36.432000000000002</c:v>
                </c:pt>
                <c:pt idx="758">
                  <c:v>12.41</c:v>
                </c:pt>
                <c:pt idx="759">
                  <c:v>5.3280599999999998</c:v>
                </c:pt>
                <c:pt idx="760">
                  <c:v>5.6443300000000001</c:v>
                </c:pt>
                <c:pt idx="761">
                  <c:v>12.7691</c:v>
                </c:pt>
                <c:pt idx="762">
                  <c:v>11.88565</c:v>
                </c:pt>
                <c:pt idx="763">
                  <c:v>31.594480000000001</c:v>
                </c:pt>
                <c:pt idx="764">
                  <c:v>12.600605</c:v>
                </c:pt>
                <c:pt idx="765">
                  <c:v>15.406965</c:v>
                </c:pt>
                <c:pt idx="766">
                  <c:v>28.513470000000002</c:v>
                </c:pt>
                <c:pt idx="767">
                  <c:v>18.784424999999999</c:v>
                </c:pt>
                <c:pt idx="768">
                  <c:v>11.90208</c:v>
                </c:pt>
                <c:pt idx="769">
                  <c:v>9.11782</c:v>
                </c:pt>
                <c:pt idx="770">
                  <c:v>3.8913700000000002</c:v>
                </c:pt>
                <c:pt idx="771">
                  <c:v>3.8600349999999999</c:v>
                </c:pt>
                <c:pt idx="772">
                  <c:v>4.1302599999999998</c:v>
                </c:pt>
                <c:pt idx="773">
                  <c:v>8.5087299999999999</c:v>
                </c:pt>
                <c:pt idx="774">
                  <c:v>10.148455</c:v>
                </c:pt>
                <c:pt idx="775">
                  <c:v>17.956</c:v>
                </c:pt>
                <c:pt idx="776">
                  <c:v>19.89133</c:v>
                </c:pt>
                <c:pt idx="777">
                  <c:v>11.24</c:v>
                </c:pt>
                <c:pt idx="778">
                  <c:v>25.6418</c:v>
                </c:pt>
                <c:pt idx="779">
                  <c:v>29.824325000000002</c:v>
                </c:pt>
                <c:pt idx="780">
                  <c:v>53.207819999999998</c:v>
                </c:pt>
                <c:pt idx="781">
                  <c:v>33.51482</c:v>
                </c:pt>
                <c:pt idx="782">
                  <c:v>44.499495000000003</c:v>
                </c:pt>
                <c:pt idx="783">
                  <c:v>75.836635000000001</c:v>
                </c:pt>
                <c:pt idx="784">
                  <c:v>130.75282000000001</c:v>
                </c:pt>
                <c:pt idx="785">
                  <c:v>114.071825</c:v>
                </c:pt>
                <c:pt idx="786">
                  <c:v>107.61748</c:v>
                </c:pt>
                <c:pt idx="787">
                  <c:v>137.08432999999999</c:v>
                </c:pt>
                <c:pt idx="788">
                  <c:v>245.61714000000001</c:v>
                </c:pt>
                <c:pt idx="789">
                  <c:v>265.50974500000001</c:v>
                </c:pt>
                <c:pt idx="790">
                  <c:v>195.43199999999999</c:v>
                </c:pt>
                <c:pt idx="791">
                  <c:v>194.78895499999999</c:v>
                </c:pt>
                <c:pt idx="792">
                  <c:v>226.395625</c:v>
                </c:pt>
                <c:pt idx="793">
                  <c:v>381.75314500000002</c:v>
                </c:pt>
                <c:pt idx="794">
                  <c:v>160.14022499999999</c:v>
                </c:pt>
                <c:pt idx="795">
                  <c:v>144.40056000000001</c:v>
                </c:pt>
                <c:pt idx="796">
                  <c:v>111.892655</c:v>
                </c:pt>
                <c:pt idx="797">
                  <c:v>68.908760000000001</c:v>
                </c:pt>
                <c:pt idx="798">
                  <c:v>34.078479999999999</c:v>
                </c:pt>
                <c:pt idx="799">
                  <c:v>23.68619</c:v>
                </c:pt>
                <c:pt idx="800">
                  <c:v>20.812854999999999</c:v>
                </c:pt>
                <c:pt idx="801">
                  <c:v>27.904050000000002</c:v>
                </c:pt>
                <c:pt idx="802">
                  <c:v>21.33914</c:v>
                </c:pt>
                <c:pt idx="803">
                  <c:v>19.19941</c:v>
                </c:pt>
                <c:pt idx="804">
                  <c:v>11.917909999999999</c:v>
                </c:pt>
                <c:pt idx="805">
                  <c:v>16.86844</c:v>
                </c:pt>
                <c:pt idx="806">
                  <c:v>7.1771950000000002</c:v>
                </c:pt>
                <c:pt idx="807">
                  <c:v>2.8730150000000001</c:v>
                </c:pt>
                <c:pt idx="808">
                  <c:v>4.7542350000000004</c:v>
                </c:pt>
                <c:pt idx="809">
                  <c:v>5.6225699999999996</c:v>
                </c:pt>
                <c:pt idx="810">
                  <c:v>7.186585</c:v>
                </c:pt>
                <c:pt idx="811">
                  <c:v>8.8160000000000007</c:v>
                </c:pt>
                <c:pt idx="812">
                  <c:v>19.3233</c:v>
                </c:pt>
                <c:pt idx="813">
                  <c:v>23.032139999999998</c:v>
                </c:pt>
                <c:pt idx="814">
                  <c:v>12.079625</c:v>
                </c:pt>
                <c:pt idx="815">
                  <c:v>13.53946</c:v>
                </c:pt>
                <c:pt idx="816">
                  <c:v>23.417055000000001</c:v>
                </c:pt>
                <c:pt idx="817">
                  <c:v>27.04149</c:v>
                </c:pt>
                <c:pt idx="818">
                  <c:v>65.490489999999994</c:v>
                </c:pt>
                <c:pt idx="819">
                  <c:v>93.625590000000003</c:v>
                </c:pt>
                <c:pt idx="820">
                  <c:v>164.27563000000001</c:v>
                </c:pt>
                <c:pt idx="821">
                  <c:v>130.44229999999999</c:v>
                </c:pt>
                <c:pt idx="822">
                  <c:v>246.67245</c:v>
                </c:pt>
                <c:pt idx="823">
                  <c:v>119.28646000000001</c:v>
                </c:pt>
                <c:pt idx="824">
                  <c:v>254.69682</c:v>
                </c:pt>
                <c:pt idx="825">
                  <c:v>280.19860999999997</c:v>
                </c:pt>
                <c:pt idx="826">
                  <c:v>370.28379000000001</c:v>
                </c:pt>
                <c:pt idx="827">
                  <c:v>200.59423000000001</c:v>
                </c:pt>
                <c:pt idx="828">
                  <c:v>186.61874</c:v>
                </c:pt>
                <c:pt idx="829">
                  <c:v>129.55640500000001</c:v>
                </c:pt>
                <c:pt idx="830">
                  <c:v>82.473370000000003</c:v>
                </c:pt>
                <c:pt idx="831">
                  <c:v>62.656224999999999</c:v>
                </c:pt>
                <c:pt idx="832">
                  <c:v>62.651764999999997</c:v>
                </c:pt>
                <c:pt idx="833">
                  <c:v>38.434725</c:v>
                </c:pt>
                <c:pt idx="834">
                  <c:v>34.636099999999999</c:v>
                </c:pt>
                <c:pt idx="835">
                  <c:v>53.538629999999998</c:v>
                </c:pt>
                <c:pt idx="836">
                  <c:v>34.708379999999998</c:v>
                </c:pt>
                <c:pt idx="837">
                  <c:v>17.475549999999998</c:v>
                </c:pt>
                <c:pt idx="838">
                  <c:v>14.677854999999999</c:v>
                </c:pt>
                <c:pt idx="839">
                  <c:v>4.2967700000000004</c:v>
                </c:pt>
                <c:pt idx="840">
                  <c:v>5.4735750000000003</c:v>
                </c:pt>
                <c:pt idx="841">
                  <c:v>9.2236899999999995</c:v>
                </c:pt>
                <c:pt idx="842">
                  <c:v>14.70158</c:v>
                </c:pt>
                <c:pt idx="843">
                  <c:v>19.467575</c:v>
                </c:pt>
                <c:pt idx="844">
                  <c:v>6.5649699999999998</c:v>
                </c:pt>
                <c:pt idx="845">
                  <c:v>6.64893</c:v>
                </c:pt>
                <c:pt idx="846">
                  <c:v>4.9182350000000001</c:v>
                </c:pt>
                <c:pt idx="847">
                  <c:v>5.0385499999999999</c:v>
                </c:pt>
                <c:pt idx="848">
                  <c:v>3.551625</c:v>
                </c:pt>
                <c:pt idx="849">
                  <c:v>1.2358899999999999</c:v>
                </c:pt>
                <c:pt idx="850">
                  <c:v>8.4294399999999996</c:v>
                </c:pt>
                <c:pt idx="851">
                  <c:v>4.6954599999999997</c:v>
                </c:pt>
                <c:pt idx="852">
                  <c:v>8.2995649999999994</c:v>
                </c:pt>
                <c:pt idx="853">
                  <c:v>12.967475</c:v>
                </c:pt>
                <c:pt idx="854">
                  <c:v>6.3786500000000004</c:v>
                </c:pt>
                <c:pt idx="855">
                  <c:v>8.8305000000000007</c:v>
                </c:pt>
                <c:pt idx="856">
                  <c:v>4.9811500000000004</c:v>
                </c:pt>
                <c:pt idx="857">
                  <c:v>9.9728250000000003</c:v>
                </c:pt>
                <c:pt idx="858">
                  <c:v>14.7705</c:v>
                </c:pt>
                <c:pt idx="859">
                  <c:v>17.013999999999999</c:v>
                </c:pt>
                <c:pt idx="860">
                  <c:v>10.2545</c:v>
                </c:pt>
                <c:pt idx="861">
                  <c:v>6.7934999999999999</c:v>
                </c:pt>
                <c:pt idx="862">
                  <c:v>7.1769999999999996</c:v>
                </c:pt>
                <c:pt idx="863">
                  <c:v>10.5275</c:v>
                </c:pt>
                <c:pt idx="864">
                  <c:v>4.7164999999999999</c:v>
                </c:pt>
                <c:pt idx="865">
                  <c:v>13.972</c:v>
                </c:pt>
                <c:pt idx="866">
                  <c:v>9.1768249999999991</c:v>
                </c:pt>
                <c:pt idx="867">
                  <c:v>30.399660000000001</c:v>
                </c:pt>
                <c:pt idx="868">
                  <c:v>35.970815000000002</c:v>
                </c:pt>
                <c:pt idx="869">
                  <c:v>90.556820000000002</c:v>
                </c:pt>
                <c:pt idx="870">
                  <c:v>155.60047499999999</c:v>
                </c:pt>
                <c:pt idx="871">
                  <c:v>243.410135</c:v>
                </c:pt>
                <c:pt idx="872">
                  <c:v>257.33608500000003</c:v>
                </c:pt>
                <c:pt idx="873">
                  <c:v>199.77782500000001</c:v>
                </c:pt>
                <c:pt idx="874">
                  <c:v>243.01425499999999</c:v>
                </c:pt>
                <c:pt idx="875">
                  <c:v>280.26013</c:v>
                </c:pt>
                <c:pt idx="876">
                  <c:v>160.61680000000001</c:v>
                </c:pt>
                <c:pt idx="877">
                  <c:v>255.71460500000001</c:v>
                </c:pt>
                <c:pt idx="878">
                  <c:v>90.591589999999997</c:v>
                </c:pt>
                <c:pt idx="879">
                  <c:v>72.588639999999998</c:v>
                </c:pt>
                <c:pt idx="880">
                  <c:v>36.156804999999999</c:v>
                </c:pt>
                <c:pt idx="881">
                  <c:v>31.485340000000001</c:v>
                </c:pt>
                <c:pt idx="882">
                  <c:v>37.945500000000003</c:v>
                </c:pt>
                <c:pt idx="883">
                  <c:v>#N/A</c:v>
                </c:pt>
                <c:pt idx="884">
                  <c:v>14.938605000000001</c:v>
                </c:pt>
                <c:pt idx="885">
                  <c:v>0.23511000000000001</c:v>
                </c:pt>
                <c:pt idx="886">
                  <c:v>0.52500000000000002</c:v>
                </c:pt>
                <c:pt idx="887">
                  <c:v>0</c:v>
                </c:pt>
                <c:pt idx="888">
                  <c:v>#N/A</c:v>
                </c:pt>
                <c:pt idx="889">
                  <c:v>0</c:v>
                </c:pt>
                <c:pt idx="890">
                  <c:v>#N/A</c:v>
                </c:pt>
                <c:pt idx="891">
                  <c:v>0</c:v>
                </c:pt>
                <c:pt idx="892">
                  <c:v>#N/A</c:v>
                </c:pt>
                <c:pt idx="893">
                  <c:v>0</c:v>
                </c:pt>
                <c:pt idx="894">
                  <c:v>0</c:v>
                </c:pt>
                <c:pt idx="895">
                  <c:v>0</c:v>
                </c:pt>
                <c:pt idx="896">
                  <c:v>#N/A</c:v>
                </c:pt>
                <c:pt idx="897">
                  <c:v>0</c:v>
                </c:pt>
                <c:pt idx="898">
                  <c:v>0.17499999999999999</c:v>
                </c:pt>
                <c:pt idx="899">
                  <c:v>0</c:v>
                </c:pt>
                <c:pt idx="900">
                  <c:v>1.6094999999999999</c:v>
                </c:pt>
                <c:pt idx="901">
                  <c:v>1.6205000000000001</c:v>
                </c:pt>
                <c:pt idx="902">
                  <c:v>3.0175000000000001</c:v>
                </c:pt>
                <c:pt idx="903">
                  <c:v>6.7035</c:v>
                </c:pt>
                <c:pt idx="904">
                  <c:v>5.585</c:v>
                </c:pt>
                <c:pt idx="905">
                  <c:v>12.24282</c:v>
                </c:pt>
                <c:pt idx="906">
                  <c:v>12.5525</c:v>
                </c:pt>
                <c:pt idx="907">
                  <c:v>8.7364999999999995</c:v>
                </c:pt>
                <c:pt idx="908">
                  <c:v>26.783474999999999</c:v>
                </c:pt>
                <c:pt idx="909">
                  <c:v>76.978999999999999</c:v>
                </c:pt>
                <c:pt idx="910">
                  <c:v>58.329000000000001</c:v>
                </c:pt>
                <c:pt idx="911">
                  <c:v>110.44266</c:v>
                </c:pt>
                <c:pt idx="912">
                  <c:v>97.112499999999997</c:v>
                </c:pt>
                <c:pt idx="913">
                  <c:v>204.113</c:v>
                </c:pt>
                <c:pt idx="914">
                  <c:v>193.34950000000001</c:v>
                </c:pt>
                <c:pt idx="915">
                  <c:v>153.84649999999999</c:v>
                </c:pt>
                <c:pt idx="916">
                  <c:v>130.745</c:v>
                </c:pt>
                <c:pt idx="917">
                  <c:v>150.98732999999999</c:v>
                </c:pt>
                <c:pt idx="918">
                  <c:v>128.50649999999999</c:v>
                </c:pt>
                <c:pt idx="919">
                  <c:v>290.172145</c:v>
                </c:pt>
                <c:pt idx="920">
                  <c:v>142.242795</c:v>
                </c:pt>
                <c:pt idx="921">
                  <c:v>199.246475</c:v>
                </c:pt>
                <c:pt idx="922">
                  <c:v>76.529915000000003</c:v>
                </c:pt>
                <c:pt idx="923">
                  <c:v>59.136699999999998</c:v>
                </c:pt>
                <c:pt idx="924">
                  <c:v>35.231499999999997</c:v>
                </c:pt>
                <c:pt idx="925">
                  <c:v>45.024500000000003</c:v>
                </c:pt>
                <c:pt idx="926">
                  <c:v>15.628</c:v>
                </c:pt>
                <c:pt idx="927">
                  <c:v>3.1030000000000002</c:v>
                </c:pt>
                <c:pt idx="928">
                  <c:v>0.35</c:v>
                </c:pt>
                <c:pt idx="929">
                  <c:v>#N/A</c:v>
                </c:pt>
                <c:pt idx="930">
                  <c:v>3.5000000000000003E-2</c:v>
                </c:pt>
                <c:pt idx="931">
                  <c:v>7.0000000000000007E-2</c:v>
                </c:pt>
                <c:pt idx="932">
                  <c:v>#N/A</c:v>
                </c:pt>
                <c:pt idx="933">
                  <c:v>0</c:v>
                </c:pt>
                <c:pt idx="934">
                  <c:v>0.14000000000000001</c:v>
                </c:pt>
                <c:pt idx="935">
                  <c:v>0.17499999999999999</c:v>
                </c:pt>
                <c:pt idx="936">
                  <c:v>0</c:v>
                </c:pt>
                <c:pt idx="937">
                  <c:v>0.28000000000000003</c:v>
                </c:pt>
                <c:pt idx="938">
                  <c:v>1.1735</c:v>
                </c:pt>
                <c:pt idx="939">
                  <c:v>0</c:v>
                </c:pt>
                <c:pt idx="940">
                  <c:v>0</c:v>
                </c:pt>
                <c:pt idx="941">
                  <c:v>0.49</c:v>
                </c:pt>
                <c:pt idx="942">
                  <c:v>1.4345000000000001</c:v>
                </c:pt>
                <c:pt idx="943">
                  <c:v>6.3164999999999996</c:v>
                </c:pt>
                <c:pt idx="944">
                  <c:v>15.5055</c:v>
                </c:pt>
                <c:pt idx="945">
                  <c:v>21.253499999999999</c:v>
                </c:pt>
                <c:pt idx="946">
                  <c:v>36.403500000000001</c:v>
                </c:pt>
                <c:pt idx="947">
                  <c:v>24.890499999999999</c:v>
                </c:pt>
                <c:pt idx="948">
                  <c:v>102.8205</c:v>
                </c:pt>
                <c:pt idx="949">
                  <c:v>107.07382</c:v>
                </c:pt>
                <c:pt idx="950">
                  <c:v>116.59815</c:v>
                </c:pt>
                <c:pt idx="951">
                  <c:v>180.46</c:v>
                </c:pt>
                <c:pt idx="952">
                  <c:v>200.83848499999999</c:v>
                </c:pt>
                <c:pt idx="953">
                  <c:v>213.15245999999999</c:v>
                </c:pt>
                <c:pt idx="954">
                  <c:v>171.66614999999999</c:v>
                </c:pt>
                <c:pt idx="955">
                  <c:v>132.53450000000001</c:v>
                </c:pt>
                <c:pt idx="956">
                  <c:v>160.04065</c:v>
                </c:pt>
                <c:pt idx="957">
                  <c:v>283.67414000000002</c:v>
                </c:pt>
                <c:pt idx="958">
                  <c:v>426.65231499999999</c:v>
                </c:pt>
                <c:pt idx="959">
                  <c:v>422.49128999999999</c:v>
                </c:pt>
                <c:pt idx="960">
                  <c:v>290.73048499999999</c:v>
                </c:pt>
                <c:pt idx="961">
                  <c:v>117.02479</c:v>
                </c:pt>
                <c:pt idx="962">
                  <c:v>200.910325</c:v>
                </c:pt>
                <c:pt idx="963">
                  <c:v>198.22121999999999</c:v>
                </c:pt>
                <c:pt idx="964">
                  <c:v>103.8785</c:v>
                </c:pt>
                <c:pt idx="965">
                  <c:v>150.68600000000001</c:v>
                </c:pt>
                <c:pt idx="966">
                  <c:v>20.597000000000001</c:v>
                </c:pt>
                <c:pt idx="967">
                  <c:v>14.252000000000001</c:v>
                </c:pt>
                <c:pt idx="968">
                  <c:v>5.5644999999999998</c:v>
                </c:pt>
                <c:pt idx="969">
                  <c:v>8.125</c:v>
                </c:pt>
                <c:pt idx="970">
                  <c:v>5.5125000000000002</c:v>
                </c:pt>
                <c:pt idx="971">
                  <c:v>8.0295000000000005</c:v>
                </c:pt>
                <c:pt idx="972">
                  <c:v>7.8224999999999998</c:v>
                </c:pt>
                <c:pt idx="973">
                  <c:v>3.9834999999999998</c:v>
                </c:pt>
                <c:pt idx="974">
                  <c:v>6.1509999999999998</c:v>
                </c:pt>
                <c:pt idx="975">
                  <c:v>9.173</c:v>
                </c:pt>
                <c:pt idx="976">
                  <c:v>15.545</c:v>
                </c:pt>
                <c:pt idx="977">
                  <c:v>0.98499999999999999</c:v>
                </c:pt>
                <c:pt idx="978">
                  <c:v>8.3510000000000009</c:v>
                </c:pt>
                <c:pt idx="979">
                  <c:v>1.7230000000000001</c:v>
                </c:pt>
                <c:pt idx="980">
                  <c:v>0.16950000000000001</c:v>
                </c:pt>
                <c:pt idx="981">
                  <c:v>0</c:v>
                </c:pt>
                <c:pt idx="982">
                  <c:v>0</c:v>
                </c:pt>
                <c:pt idx="983">
                  <c:v>0</c:v>
                </c:pt>
                <c:pt idx="984">
                  <c:v>0</c:v>
                </c:pt>
                <c:pt idx="985">
                  <c:v>0</c:v>
                </c:pt>
                <c:pt idx="986">
                  <c:v>0.06</c:v>
                </c:pt>
                <c:pt idx="987">
                  <c:v>0.17499999999999999</c:v>
                </c:pt>
                <c:pt idx="988">
                  <c:v>0.45500000000000002</c:v>
                </c:pt>
                <c:pt idx="989">
                  <c:v>0.875</c:v>
                </c:pt>
                <c:pt idx="990">
                  <c:v>1.3049999999999999</c:v>
                </c:pt>
                <c:pt idx="991">
                  <c:v>1.3565</c:v>
                </c:pt>
                <c:pt idx="992">
                  <c:v>2.2875000000000001</c:v>
                </c:pt>
                <c:pt idx="993">
                  <c:v>14.843500000000001</c:v>
                </c:pt>
                <c:pt idx="994">
                  <c:v>40.330500000000001</c:v>
                </c:pt>
                <c:pt idx="995">
                  <c:v>58.017000000000003</c:v>
                </c:pt>
                <c:pt idx="996">
                  <c:v>238.035</c:v>
                </c:pt>
                <c:pt idx="997">
                  <c:v>541.7885</c:v>
                </c:pt>
                <c:pt idx="998">
                  <c:v>184.9025</c:v>
                </c:pt>
                <c:pt idx="999">
                  <c:v>608.16076499999997</c:v>
                </c:pt>
                <c:pt idx="1000">
                  <c:v>320.17590000000001</c:v>
                </c:pt>
                <c:pt idx="1001">
                  <c:v>152.73699999999999</c:v>
                </c:pt>
                <c:pt idx="1002">
                  <c:v>73.539000000000001</c:v>
                </c:pt>
                <c:pt idx="1003">
                  <c:v>27.871500000000001</c:v>
                </c:pt>
                <c:pt idx="1004">
                  <c:v>35.228000000000002</c:v>
                </c:pt>
                <c:pt idx="1005">
                  <c:v>16.632000000000001</c:v>
                </c:pt>
                <c:pt idx="1006">
                  <c:v>2.539485</c:v>
                </c:pt>
                <c:pt idx="1007">
                  <c:v>7.4435000000000002</c:v>
                </c:pt>
                <c:pt idx="1008">
                  <c:v>5.25</c:v>
                </c:pt>
                <c:pt idx="1009">
                  <c:v>3.8929999999999998</c:v>
                </c:pt>
                <c:pt idx="1010">
                  <c:v>2.6949999999999998</c:v>
                </c:pt>
                <c:pt idx="1011">
                  <c:v>1.0445</c:v>
                </c:pt>
                <c:pt idx="1012">
                  <c:v>0.59499999999999997</c:v>
                </c:pt>
                <c:pt idx="1013">
                  <c:v>1.1200000000000001</c:v>
                </c:pt>
                <c:pt idx="1014">
                  <c:v>1.542165</c:v>
                </c:pt>
                <c:pt idx="1015">
                  <c:v>2.31</c:v>
                </c:pt>
                <c:pt idx="1016">
                  <c:v>2.843</c:v>
                </c:pt>
                <c:pt idx="1017">
                  <c:v>5.7530000000000001</c:v>
                </c:pt>
                <c:pt idx="1018">
                  <c:v>16.809999999999999</c:v>
                </c:pt>
                <c:pt idx="1019">
                  <c:v>5.6725000000000003</c:v>
                </c:pt>
                <c:pt idx="1020">
                  <c:v>20.130500000000001</c:v>
                </c:pt>
                <c:pt idx="1021">
                  <c:v>125.14062</c:v>
                </c:pt>
                <c:pt idx="1022">
                  <c:v>0.37515500000000002</c:v>
                </c:pt>
                <c:pt idx="1023">
                  <c:v>0.33</c:v>
                </c:pt>
                <c:pt idx="1024">
                  <c:v>0</c:v>
                </c:pt>
                <c:pt idx="1025">
                  <c:v>0.37144500000000003</c:v>
                </c:pt>
                <c:pt idx="1026">
                  <c:v>0</c:v>
                </c:pt>
                <c:pt idx="1027">
                  <c:v>0</c:v>
                </c:pt>
                <c:pt idx="1028">
                  <c:v>0</c:v>
                </c:pt>
                <c:pt idx="1029">
                  <c:v>5.25</c:v>
                </c:pt>
                <c:pt idx="1030">
                  <c:v>4.2</c:v>
                </c:pt>
                <c:pt idx="1031">
                  <c:v>0.50877499999999998</c:v>
                </c:pt>
                <c:pt idx="1032">
                  <c:v>22.42981</c:v>
                </c:pt>
                <c:pt idx="1033">
                  <c:v>7.525055</c:v>
                </c:pt>
                <c:pt idx="1034">
                  <c:v>8.5459849999999999</c:v>
                </c:pt>
                <c:pt idx="1035">
                  <c:v>3.6037149999999998</c:v>
                </c:pt>
                <c:pt idx="1036">
                  <c:v>4.9528150000000002</c:v>
                </c:pt>
                <c:pt idx="1037">
                  <c:v>3.8647550000000002</c:v>
                </c:pt>
                <c:pt idx="1038">
                  <c:v>3.509385</c:v>
                </c:pt>
                <c:pt idx="1039">
                  <c:v>8.6845400000000001</c:v>
                </c:pt>
                <c:pt idx="1040">
                  <c:v>5.2246499999999996</c:v>
                </c:pt>
                <c:pt idx="1041">
                  <c:v>11.51815</c:v>
                </c:pt>
                <c:pt idx="1042">
                  <c:v>9.0092850000000002</c:v>
                </c:pt>
                <c:pt idx="1043">
                  <c:v>9.9590800000000002</c:v>
                </c:pt>
                <c:pt idx="1044">
                  <c:v>0.52422999999999997</c:v>
                </c:pt>
                <c:pt idx="1045">
                  <c:v>0.78773499999999996</c:v>
                </c:pt>
                <c:pt idx="1046">
                  <c:v>0.22948499999999999</c:v>
                </c:pt>
                <c:pt idx="1047">
                  <c:v>1.6837200000000001</c:v>
                </c:pt>
                <c:pt idx="1048">
                  <c:v>2.598E-2</c:v>
                </c:pt>
                <c:pt idx="1049">
                  <c:v>1.0825E-2</c:v>
                </c:pt>
                <c:pt idx="1050">
                  <c:v>#N/A</c:v>
                </c:pt>
                <c:pt idx="1051">
                  <c:v>2.1649999999999998E-3</c:v>
                </c:pt>
                <c:pt idx="1052">
                  <c:v>0.32649499999999998</c:v>
                </c:pt>
                <c:pt idx="1053">
                  <c:v>#N/A</c:v>
                </c:pt>
                <c:pt idx="1054">
                  <c:v>0</c:v>
                </c:pt>
                <c:pt idx="1055">
                  <c:v>0</c:v>
                </c:pt>
                <c:pt idx="1056">
                  <c:v>0.69711500000000004</c:v>
                </c:pt>
                <c:pt idx="1057">
                  <c:v>0.9</c:v>
                </c:pt>
                <c:pt idx="1058">
                  <c:v>0.48</c:v>
                </c:pt>
                <c:pt idx="1059">
                  <c:v>0.27</c:v>
                </c:pt>
                <c:pt idx="1060">
                  <c:v>1.08</c:v>
                </c:pt>
                <c:pt idx="1061">
                  <c:v>#N/A</c:v>
                </c:pt>
                <c:pt idx="1062">
                  <c:v>0</c:v>
                </c:pt>
                <c:pt idx="1063">
                  <c:v>6.32</c:v>
                </c:pt>
                <c:pt idx="1064">
                  <c:v>21.6</c:v>
                </c:pt>
                <c:pt idx="1065">
                  <c:v>39.74</c:v>
                </c:pt>
                <c:pt idx="1066">
                  <c:v>66.400000000000006</c:v>
                </c:pt>
                <c:pt idx="1067">
                  <c:v>103.07397</c:v>
                </c:pt>
                <c:pt idx="1068">
                  <c:v>111.05092999999999</c:v>
                </c:pt>
                <c:pt idx="1069">
                  <c:v>49.945</c:v>
                </c:pt>
                <c:pt idx="1070">
                  <c:v>54.26</c:v>
                </c:pt>
                <c:pt idx="1071">
                  <c:v>25.96</c:v>
                </c:pt>
                <c:pt idx="1072">
                  <c:v>25.26</c:v>
                </c:pt>
                <c:pt idx="1073">
                  <c:v>33.632989999999999</c:v>
                </c:pt>
                <c:pt idx="1074">
                  <c:v>27.414999999999999</c:v>
                </c:pt>
                <c:pt idx="1075">
                  <c:v>26.26</c:v>
                </c:pt>
                <c:pt idx="1076">
                  <c:v>58.875</c:v>
                </c:pt>
                <c:pt idx="1077">
                  <c:v>36.840000000000003</c:v>
                </c:pt>
                <c:pt idx="1078">
                  <c:v>22.67</c:v>
                </c:pt>
                <c:pt idx="1079">
                  <c:v>37.659999999999997</c:v>
                </c:pt>
                <c:pt idx="1080">
                  <c:v>41.314999999999998</c:v>
                </c:pt>
                <c:pt idx="1081">
                  <c:v>27.094999999999999</c:v>
                </c:pt>
                <c:pt idx="1082">
                  <c:v>29.204999999999998</c:v>
                </c:pt>
                <c:pt idx="1083">
                  <c:v>21.945</c:v>
                </c:pt>
                <c:pt idx="1084">
                  <c:v>96.504999999999995</c:v>
                </c:pt>
                <c:pt idx="1085">
                  <c:v>21.495000000000001</c:v>
                </c:pt>
                <c:pt idx="1086">
                  <c:v>31.23</c:v>
                </c:pt>
                <c:pt idx="1087">
                  <c:v>10.68</c:v>
                </c:pt>
                <c:pt idx="1088">
                  <c:v>43.68</c:v>
                </c:pt>
                <c:pt idx="1089">
                  <c:v>12.67</c:v>
                </c:pt>
                <c:pt idx="1090">
                  <c:v>34.1</c:v>
                </c:pt>
                <c:pt idx="1091">
                  <c:v>50.3</c:v>
                </c:pt>
                <c:pt idx="1092">
                  <c:v>104.045</c:v>
                </c:pt>
                <c:pt idx="1093">
                  <c:v>67.510000000000005</c:v>
                </c:pt>
                <c:pt idx="1094">
                  <c:v>63.875</c:v>
                </c:pt>
                <c:pt idx="1095">
                  <c:v>122.01</c:v>
                </c:pt>
                <c:pt idx="1096">
                  <c:v>148.80000000000001</c:v>
                </c:pt>
                <c:pt idx="1097">
                  <c:v>44.66</c:v>
                </c:pt>
                <c:pt idx="1098">
                  <c:v>167.41499999999999</c:v>
                </c:pt>
                <c:pt idx="1099">
                  <c:v>242.03</c:v>
                </c:pt>
                <c:pt idx="1100">
                  <c:v>119.427475</c:v>
                </c:pt>
                <c:pt idx="1101">
                  <c:v>220.12298999999999</c:v>
                </c:pt>
                <c:pt idx="1102">
                  <c:v>101.50866000000001</c:v>
                </c:pt>
                <c:pt idx="1103">
                  <c:v>102.505</c:v>
                </c:pt>
                <c:pt idx="1104">
                  <c:v>392.49299999999999</c:v>
                </c:pt>
                <c:pt idx="1105">
                  <c:v>359.887</c:v>
                </c:pt>
                <c:pt idx="1106">
                  <c:v>479.73099999999999</c:v>
                </c:pt>
                <c:pt idx="1107">
                  <c:v>470.45600000000002</c:v>
                </c:pt>
                <c:pt idx="1108">
                  <c:v>182.54952</c:v>
                </c:pt>
                <c:pt idx="1109">
                  <c:v>231.60190499999999</c:v>
                </c:pt>
                <c:pt idx="1110">
                  <c:v>73.634815000000003</c:v>
                </c:pt>
                <c:pt idx="1111">
                  <c:v>170.94300000000001</c:v>
                </c:pt>
                <c:pt idx="1112">
                  <c:v>125.9515</c:v>
                </c:pt>
                <c:pt idx="1113">
                  <c:v>153.12450000000001</c:v>
                </c:pt>
                <c:pt idx="1114">
                  <c:v>103.16929500000001</c:v>
                </c:pt>
                <c:pt idx="1115">
                  <c:v>66.683999999999997</c:v>
                </c:pt>
                <c:pt idx="1116">
                  <c:v>56.826979999999999</c:v>
                </c:pt>
                <c:pt idx="1117">
                  <c:v>13.240500000000001</c:v>
                </c:pt>
                <c:pt idx="1118">
                  <c:v>13.304</c:v>
                </c:pt>
                <c:pt idx="1119">
                  <c:v>13.182</c:v>
                </c:pt>
                <c:pt idx="1120">
                  <c:v>22.532499999999999</c:v>
                </c:pt>
                <c:pt idx="1121">
                  <c:v>8.4405000000000001</c:v>
                </c:pt>
                <c:pt idx="1122">
                  <c:v>22.305499999999999</c:v>
                </c:pt>
                <c:pt idx="1123">
                  <c:v>3.8784999999999998</c:v>
                </c:pt>
                <c:pt idx="1124">
                  <c:v>0.17</c:v>
                </c:pt>
                <c:pt idx="1125">
                  <c:v>#N/A</c:v>
                </c:pt>
                <c:pt idx="1126">
                  <c:v>0</c:v>
                </c:pt>
                <c:pt idx="1127">
                  <c:v>0</c:v>
                </c:pt>
                <c:pt idx="1128">
                  <c:v>0</c:v>
                </c:pt>
                <c:pt idx="1129">
                  <c:v>0</c:v>
                </c:pt>
                <c:pt idx="1130">
                  <c:v>0</c:v>
                </c:pt>
                <c:pt idx="1131">
                  <c:v>0</c:v>
                </c:pt>
                <c:pt idx="1132">
                  <c:v>0</c:v>
                </c:pt>
                <c:pt idx="1133">
                  <c:v>0</c:v>
                </c:pt>
                <c:pt idx="1134">
                  <c:v>0</c:v>
                </c:pt>
                <c:pt idx="1135">
                  <c:v>7.0000000000000007E-2</c:v>
                </c:pt>
                <c:pt idx="1136">
                  <c:v>1.899</c:v>
                </c:pt>
                <c:pt idx="1137">
                  <c:v>2.0179999999999998</c:v>
                </c:pt>
                <c:pt idx="1138">
                  <c:v>5.6635</c:v>
                </c:pt>
                <c:pt idx="1139">
                  <c:v>4.0557299999999996</c:v>
                </c:pt>
                <c:pt idx="1140">
                  <c:v>2.6413150000000001</c:v>
                </c:pt>
                <c:pt idx="1141">
                  <c:v>15.542195</c:v>
                </c:pt>
                <c:pt idx="1142">
                  <c:v>21.032765000000001</c:v>
                </c:pt>
                <c:pt idx="1143">
                  <c:v>25.731200000000001</c:v>
                </c:pt>
                <c:pt idx="1144">
                  <c:v>1.331825</c:v>
                </c:pt>
                <c:pt idx="1145">
                  <c:v>123.76584</c:v>
                </c:pt>
                <c:pt idx="1146">
                  <c:v>153.177345</c:v>
                </c:pt>
                <c:pt idx="1147">
                  <c:v>270.34870000000001</c:v>
                </c:pt>
                <c:pt idx="1148">
                  <c:v>128.293115</c:v>
                </c:pt>
                <c:pt idx="1149">
                  <c:v>95.886489999999995</c:v>
                </c:pt>
                <c:pt idx="1150">
                  <c:v>108.02306</c:v>
                </c:pt>
                <c:pt idx="1151">
                  <c:v>37.085929999999998</c:v>
                </c:pt>
                <c:pt idx="1152">
                  <c:v>45.76587</c:v>
                </c:pt>
                <c:pt idx="1153">
                  <c:v>32.225619999999999</c:v>
                </c:pt>
                <c:pt idx="1154">
                  <c:v>9.8465699999999998</c:v>
                </c:pt>
                <c:pt idx="1155">
                  <c:v>40.590265000000002</c:v>
                </c:pt>
                <c:pt idx="1156">
                  <c:v>29.992815</c:v>
                </c:pt>
                <c:pt idx="1157">
                  <c:v>13.009309999999999</c:v>
                </c:pt>
                <c:pt idx="1158">
                  <c:v>11.650325</c:v>
                </c:pt>
                <c:pt idx="1159">
                  <c:v>8.9224999999999994</c:v>
                </c:pt>
                <c:pt idx="1160">
                  <c:v>3.3624999999999998</c:v>
                </c:pt>
                <c:pt idx="1161">
                  <c:v>0</c:v>
                </c:pt>
                <c:pt idx="1162">
                  <c:v>0</c:v>
                </c:pt>
                <c:pt idx="1163">
                  <c:v>0</c:v>
                </c:pt>
                <c:pt idx="1164">
                  <c:v>0</c:v>
                </c:pt>
                <c:pt idx="1165">
                  <c:v>4.7249999999999996</c:v>
                </c:pt>
                <c:pt idx="1166">
                  <c:v>19.787500000000001</c:v>
                </c:pt>
                <c:pt idx="1167">
                  <c:v>5.8605</c:v>
                </c:pt>
                <c:pt idx="1168">
                  <c:v>14.060499999999999</c:v>
                </c:pt>
                <c:pt idx="1169">
                  <c:v>8.0105000000000004</c:v>
                </c:pt>
                <c:pt idx="1170">
                  <c:v>0.15906100000000001</c:v>
                </c:pt>
                <c:pt idx="1171">
                  <c:v>1.5392999999999999</c:v>
                </c:pt>
                <c:pt idx="1172">
                  <c:v>0.23859150000000001</c:v>
                </c:pt>
                <c:pt idx="1173">
                  <c:v>0.39765250000000002</c:v>
                </c:pt>
                <c:pt idx="1174">
                  <c:v>0.15906100000000001</c:v>
                </c:pt>
                <c:pt idx="1175">
                  <c:v>1.841998</c:v>
                </c:pt>
                <c:pt idx="1176">
                  <c:v>11.2388405</c:v>
                </c:pt>
                <c:pt idx="1177">
                  <c:v>21.744375000000002</c:v>
                </c:pt>
                <c:pt idx="1178">
                  <c:v>4.4893650000000003</c:v>
                </c:pt>
                <c:pt idx="1179">
                  <c:v>1.145</c:v>
                </c:pt>
                <c:pt idx="1180">
                  <c:v>0.82250000000000001</c:v>
                </c:pt>
                <c:pt idx="1181">
                  <c:v>1.1094999999999999</c:v>
                </c:pt>
                <c:pt idx="1182">
                  <c:v>2.9074749999999998</c:v>
                </c:pt>
                <c:pt idx="1183">
                  <c:v>1.7442850000000001</c:v>
                </c:pt>
                <c:pt idx="1184">
                  <c:v>4.0599999999999996</c:v>
                </c:pt>
                <c:pt idx="1185">
                  <c:v>11.545999999999999</c:v>
                </c:pt>
                <c:pt idx="1186">
                  <c:v>0</c:v>
                </c:pt>
                <c:pt idx="1187">
                  <c:v>0</c:v>
                </c:pt>
                <c:pt idx="1188">
                  <c:v>0.28249999999999997</c:v>
                </c:pt>
                <c:pt idx="1189">
                  <c:v>0</c:v>
                </c:pt>
                <c:pt idx="1190">
                  <c:v>1.216915</c:v>
                </c:pt>
                <c:pt idx="1191">
                  <c:v>#N/A</c:v>
                </c:pt>
                <c:pt idx="1192">
                  <c:v>1.6645000000000001</c:v>
                </c:pt>
                <c:pt idx="1193">
                  <c:v>9.58</c:v>
                </c:pt>
                <c:pt idx="1194">
                  <c:v>5.3715000000000002</c:v>
                </c:pt>
                <c:pt idx="1195">
                  <c:v>0</c:v>
                </c:pt>
                <c:pt idx="1196">
                  <c:v>0</c:v>
                </c:pt>
                <c:pt idx="1197">
                  <c:v>0.75</c:v>
                </c:pt>
                <c:pt idx="1198">
                  <c:v>0</c:v>
                </c:pt>
                <c:pt idx="1199">
                  <c:v>0</c:v>
                </c:pt>
                <c:pt idx="1200">
                  <c:v>0</c:v>
                </c:pt>
                <c:pt idx="1201">
                  <c:v>4.7629999999999999E-2</c:v>
                </c:pt>
                <c:pt idx="1202">
                  <c:v>1.185465</c:v>
                </c:pt>
                <c:pt idx="1203">
                  <c:v>0.21</c:v>
                </c:pt>
                <c:pt idx="1204">
                  <c:v>0.23196</c:v>
                </c:pt>
                <c:pt idx="1205">
                  <c:v>1.7805200000000001</c:v>
                </c:pt>
                <c:pt idx="1206">
                  <c:v>7.6668849999999997</c:v>
                </c:pt>
                <c:pt idx="1207">
                  <c:v>0.44597999999999999</c:v>
                </c:pt>
                <c:pt idx="1208">
                  <c:v>0.55030999999999997</c:v>
                </c:pt>
                <c:pt idx="1209">
                  <c:v>4.6752450000000003</c:v>
                </c:pt>
                <c:pt idx="1210">
                  <c:v>7.0271249999999998</c:v>
                </c:pt>
                <c:pt idx="1211">
                  <c:v>4.3620000000000001</c:v>
                </c:pt>
                <c:pt idx="1212">
                  <c:v>#N/A</c:v>
                </c:pt>
                <c:pt idx="1213">
                  <c:v>20.286000000000001</c:v>
                </c:pt>
                <c:pt idx="1214">
                  <c:v>#N/A</c:v>
                </c:pt>
                <c:pt idx="1215">
                  <c:v>17.736499999999999</c:v>
                </c:pt>
                <c:pt idx="1216">
                  <c:v>#N/A</c:v>
                </c:pt>
                <c:pt idx="1217">
                  <c:v>7.5774999999999995E-2</c:v>
                </c:pt>
                <c:pt idx="1218">
                  <c:v>#N/A</c:v>
                </c:pt>
                <c:pt idx="1219">
                  <c:v>0.25824999999999998</c:v>
                </c:pt>
                <c:pt idx="1220">
                  <c:v>0.78030999999999995</c:v>
                </c:pt>
                <c:pt idx="1221">
                  <c:v>8.0104999999999996E-2</c:v>
                </c:pt>
                <c:pt idx="1222">
                  <c:v>0</c:v>
                </c:pt>
                <c:pt idx="1223">
                  <c:v>#N/A</c:v>
                </c:pt>
                <c:pt idx="1224">
                  <c:v>#N/A</c:v>
                </c:pt>
                <c:pt idx="1225">
                  <c:v>0</c:v>
                </c:pt>
                <c:pt idx="1226">
                  <c:v>#N/A</c:v>
                </c:pt>
                <c:pt idx="1227">
                  <c:v>0</c:v>
                </c:pt>
                <c:pt idx="1228">
                  <c:v>0</c:v>
                </c:pt>
                <c:pt idx="1229">
                  <c:v>0</c:v>
                </c:pt>
                <c:pt idx="1230">
                  <c:v>#N/A</c:v>
                </c:pt>
                <c:pt idx="1231">
                  <c:v>0</c:v>
                </c:pt>
                <c:pt idx="1232">
                  <c:v>#N/A</c:v>
                </c:pt>
                <c:pt idx="1233">
                  <c:v>1.659</c:v>
                </c:pt>
                <c:pt idx="1234">
                  <c:v>1.8825000000000001</c:v>
                </c:pt>
                <c:pt idx="1235">
                  <c:v>3.5000000000000003E-2</c:v>
                </c:pt>
                <c:pt idx="1236">
                  <c:v>0.15</c:v>
                </c:pt>
                <c:pt idx="1237">
                  <c:v>0.113</c:v>
                </c:pt>
                <c:pt idx="1238">
                  <c:v>0.34927999999999998</c:v>
                </c:pt>
                <c:pt idx="1239">
                  <c:v>0.16345499999999999</c:v>
                </c:pt>
                <c:pt idx="1240">
                  <c:v>1.312155</c:v>
                </c:pt>
                <c:pt idx="1241">
                  <c:v>0.23499999999999999</c:v>
                </c:pt>
                <c:pt idx="1242">
                  <c:v>2.6349999999999998</c:v>
                </c:pt>
                <c:pt idx="1243">
                  <c:v>8.2959700000000005</c:v>
                </c:pt>
                <c:pt idx="1244">
                  <c:v>62.141669999999998</c:v>
                </c:pt>
                <c:pt idx="1245">
                  <c:v>28.073575000000002</c:v>
                </c:pt>
                <c:pt idx="1246">
                  <c:v>58.361049999999999</c:v>
                </c:pt>
                <c:pt idx="1247">
                  <c:v>59.751480000000001</c:v>
                </c:pt>
                <c:pt idx="1248">
                  <c:v>188.78100000000001</c:v>
                </c:pt>
                <c:pt idx="1249">
                  <c:v>117.95050000000001</c:v>
                </c:pt>
                <c:pt idx="1250">
                  <c:v>155.56332</c:v>
                </c:pt>
                <c:pt idx="1251">
                  <c:v>69.598640000000003</c:v>
                </c:pt>
                <c:pt idx="1252">
                  <c:v>125.3085</c:v>
                </c:pt>
                <c:pt idx="1253">
                  <c:v>31.099499999999999</c:v>
                </c:pt>
                <c:pt idx="1254">
                  <c:v>53.869</c:v>
                </c:pt>
                <c:pt idx="1255">
                  <c:v>20.025500000000001</c:v>
                </c:pt>
                <c:pt idx="1256">
                  <c:v>8.7765000000000004</c:v>
                </c:pt>
                <c:pt idx="1257">
                  <c:v>3.20374800637958</c:v>
                </c:pt>
                <c:pt idx="1258">
                  <c:v>1.82</c:v>
                </c:pt>
                <c:pt idx="1259">
                  <c:v>2.0672149122807002</c:v>
                </c:pt>
                <c:pt idx="1260">
                  <c:v>2.2629999999999999</c:v>
                </c:pt>
                <c:pt idx="1261">
                  <c:v>0.448564593301435</c:v>
                </c:pt>
                <c:pt idx="1262">
                  <c:v>4.3814009529547102E-2</c:v>
                </c:pt>
                <c:pt idx="1263">
                  <c:v>7.7404750168866499E-2</c:v>
                </c:pt>
                <c:pt idx="1264">
                  <c:v>#N/A</c:v>
                </c:pt>
                <c:pt idx="1265">
                  <c:v>0</c:v>
                </c:pt>
                <c:pt idx="1266">
                  <c:v>0</c:v>
                </c:pt>
                <c:pt idx="1267">
                  <c:v>#N/A</c:v>
                </c:pt>
                <c:pt idx="1268">
                  <c:v>0</c:v>
                </c:pt>
                <c:pt idx="1269">
                  <c:v>#N/A</c:v>
                </c:pt>
                <c:pt idx="1270">
                  <c:v>0</c:v>
                </c:pt>
                <c:pt idx="1271">
                  <c:v>0.284791061942056</c:v>
                </c:pt>
                <c:pt idx="1272">
                  <c:v>0.26288405717728203</c:v>
                </c:pt>
                <c:pt idx="1273">
                  <c:v>0.30669806670682898</c:v>
                </c:pt>
                <c:pt idx="1274">
                  <c:v>0.20811654526534901</c:v>
                </c:pt>
                <c:pt idx="1275">
                  <c:v>0.569582123884112</c:v>
                </c:pt>
                <c:pt idx="1276">
                  <c:v>0.21907004764773499</c:v>
                </c:pt>
                <c:pt idx="1277">
                  <c:v>0.71197765485513997</c:v>
                </c:pt>
                <c:pt idx="1278">
                  <c:v>3.44305091553024</c:v>
                </c:pt>
                <c:pt idx="1279">
                  <c:v>1.5882578454460801</c:v>
                </c:pt>
                <c:pt idx="1280">
                  <c:v>1.3801413001807299</c:v>
                </c:pt>
                <c:pt idx="1281">
                  <c:v>6.32747320955876</c:v>
                </c:pt>
                <c:pt idx="1282">
                  <c:v>4.0911331398214603</c:v>
                </c:pt>
                <c:pt idx="1283">
                  <c:v>8.8953392847362895</c:v>
                </c:pt>
                <c:pt idx="1284">
                  <c:v>17.271665114920498</c:v>
                </c:pt>
                <c:pt idx="1285">
                  <c:v>20.903846504919901</c:v>
                </c:pt>
                <c:pt idx="1286">
                  <c:v>22.5317195173157</c:v>
                </c:pt>
                <c:pt idx="1287">
                  <c:v>21.9060919729083</c:v>
                </c:pt>
                <c:pt idx="1288">
                  <c:v>28.217865162385699</c:v>
                </c:pt>
                <c:pt idx="1289">
                  <c:v>38.542271391277403</c:v>
                </c:pt>
                <c:pt idx="1290">
                  <c:v>98.077660331891096</c:v>
                </c:pt>
                <c:pt idx="1291">
                  <c:v>177.609945780163</c:v>
                </c:pt>
                <c:pt idx="1292">
                  <c:v>124.082918013035</c:v>
                </c:pt>
                <c:pt idx="1293">
                  <c:v>594.75710608467102</c:v>
                </c:pt>
                <c:pt idx="1294">
                  <c:v>478.875805538821</c:v>
                </c:pt>
                <c:pt idx="1295">
                  <c:v>526.95675192142699</c:v>
                </c:pt>
                <c:pt idx="1296">
                  <c:v>447.75142851926898</c:v>
                </c:pt>
                <c:pt idx="1297">
                  <c:v>589.64818393538496</c:v>
                </c:pt>
                <c:pt idx="1298">
                  <c:v>195.60130816114199</c:v>
                </c:pt>
                <c:pt idx="1299">
                  <c:v>220.86814330310699</c:v>
                </c:pt>
                <c:pt idx="1300">
                  <c:v>121.830434567167</c:v>
                </c:pt>
                <c:pt idx="1301">
                  <c:v>162.26069570388</c:v>
                </c:pt>
                <c:pt idx="1302">
                  <c:v>119.669966800456</c:v>
                </c:pt>
                <c:pt idx="1303">
                  <c:v>121.93395768296899</c:v>
                </c:pt>
                <c:pt idx="1304">
                  <c:v>26.111689212625699</c:v>
                </c:pt>
                <c:pt idx="1305">
                  <c:v>3.1356226153312501</c:v>
                </c:pt>
                <c:pt idx="1306">
                  <c:v>1.3438382637133901</c:v>
                </c:pt>
                <c:pt idx="1307">
                  <c:v>1.3691095584956099</c:v>
                </c:pt>
                <c:pt idx="1308">
                  <c:v>4.9982359645210801</c:v>
                </c:pt>
                <c:pt idx="1309">
                  <c:v>1.16000198206234</c:v>
                </c:pt>
                <c:pt idx="1310">
                  <c:v>1.1491006392151</c:v>
                </c:pt>
                <c:pt idx="1311">
                  <c:v>0</c:v>
                </c:pt>
                <c:pt idx="1312">
                  <c:v>#N/A</c:v>
                </c:pt>
                <c:pt idx="1313">
                  <c:v>1.60203491733148E-2</c:v>
                </c:pt>
                <c:pt idx="1314">
                  <c:v>0.45091918140825499</c:v>
                </c:pt>
                <c:pt idx="1315">
                  <c:v>0.218272632674298</c:v>
                </c:pt>
                <c:pt idx="1316">
                  <c:v>0.88796392646548705</c:v>
                </c:pt>
                <c:pt idx="1317">
                  <c:v>2.1644120707596302</c:v>
                </c:pt>
                <c:pt idx="1318">
                  <c:v>1.91467221644121</c:v>
                </c:pt>
                <c:pt idx="1319">
                  <c:v>2.2199098161637201</c:v>
                </c:pt>
                <c:pt idx="1320">
                  <c:v>4.8560527228581298</c:v>
                </c:pt>
                <c:pt idx="1321">
                  <c:v>14.6578795236444</c:v>
                </c:pt>
                <c:pt idx="1322">
                  <c:v>7.6734882645392499</c:v>
                </c:pt>
                <c:pt idx="1323">
                  <c:v>7.3544422972102499</c:v>
                </c:pt>
                <c:pt idx="1324">
                  <c:v>17.1770477181507</c:v>
                </c:pt>
                <c:pt idx="1325">
                  <c:v>31.107972845746001</c:v>
                </c:pt>
                <c:pt idx="1326">
                  <c:v>7.4257965413012199</c:v>
                </c:pt>
                <c:pt idx="1327">
                  <c:v>9.2487983747088798</c:v>
                </c:pt>
                <c:pt idx="1328">
                  <c:v>37.294980427134398</c:v>
                </c:pt>
                <c:pt idx="1329">
                  <c:v>36.865863931420598</c:v>
                </c:pt>
                <c:pt idx="1330">
                  <c:v>86.144393241167407</c:v>
                </c:pt>
                <c:pt idx="1331">
                  <c:v>375.58792924037499</c:v>
                </c:pt>
                <c:pt idx="1332">
                  <c:v>107.76621574748501</c:v>
                </c:pt>
                <c:pt idx="1333">
                  <c:v>138.26817303404201</c:v>
                </c:pt>
                <c:pt idx="1334">
                  <c:v>174.665279223032</c:v>
                </c:pt>
                <c:pt idx="1335">
                  <c:v>362.19513403696499</c:v>
                </c:pt>
                <c:pt idx="1336">
                  <c:v>278.407412913136</c:v>
                </c:pt>
                <c:pt idx="1337">
                  <c:v>349.18884098904903</c:v>
                </c:pt>
                <c:pt idx="1338">
                  <c:v>580.34438333085598</c:v>
                </c:pt>
                <c:pt idx="1339">
                  <c:v>96.391655517565994</c:v>
                </c:pt>
                <c:pt idx="1340">
                  <c:v>95.381794757445107</c:v>
                </c:pt>
                <c:pt idx="1341">
                  <c:v>144.81145632030101</c:v>
                </c:pt>
                <c:pt idx="1342">
                  <c:v>65.821812596006097</c:v>
                </c:pt>
                <c:pt idx="1343">
                  <c:v>42.424062236757401</c:v>
                </c:pt>
                <c:pt idx="1344">
                  <c:v>30.0728407908429</c:v>
                </c:pt>
                <c:pt idx="1345">
                  <c:v>40.156582924532998</c:v>
                </c:pt>
                <c:pt idx="1346">
                  <c:v>18.7453545414003</c:v>
                </c:pt>
                <c:pt idx="1347">
                  <c:v>39.150686289083801</c:v>
                </c:pt>
                <c:pt idx="1348">
                  <c:v>10.5297061592587</c:v>
                </c:pt>
                <c:pt idx="1349">
                  <c:v>3.4512660423170298</c:v>
                </c:pt>
                <c:pt idx="1350">
                  <c:v>1.57573955700907</c:v>
                </c:pt>
                <c:pt idx="1351">
                  <c:v>2.0018829592190701</c:v>
                </c:pt>
                <c:pt idx="1352">
                  <c:v>3.3893265943213899</c:v>
                </c:pt>
                <c:pt idx="1353">
                  <c:v>2.0415242059362799</c:v>
                </c:pt>
                <c:pt idx="1354">
                  <c:v>3.0687280114959599</c:v>
                </c:pt>
                <c:pt idx="1355">
                  <c:v>0.74822853178732496</c:v>
                </c:pt>
                <c:pt idx="1356">
                  <c:v>1.6748426738020901</c:v>
                </c:pt>
                <c:pt idx="1357">
                  <c:v>1.5162776869332499</c:v>
                </c:pt>
                <c:pt idx="1358">
                  <c:v>0.926614142014766</c:v>
                </c:pt>
                <c:pt idx="1359">
                  <c:v>2.7352460234874401</c:v>
                </c:pt>
                <c:pt idx="1360">
                  <c:v>1.54600862197116</c:v>
                </c:pt>
                <c:pt idx="1361">
                  <c:v>2.8541697636390699</c:v>
                </c:pt>
                <c:pt idx="1362">
                  <c:v>3.5677122045488301</c:v>
                </c:pt>
                <c:pt idx="1363">
                  <c:v>5.1434517615579001</c:v>
                </c:pt>
                <c:pt idx="1364">
                  <c:v>15.965512115356001</c:v>
                </c:pt>
                <c:pt idx="1365">
                  <c:v>10.172934938803801</c:v>
                </c:pt>
                <c:pt idx="1366">
                  <c:v>14.7069025320846</c:v>
                </c:pt>
                <c:pt idx="1367">
                  <c:v>32.9815172687181</c:v>
                </c:pt>
                <c:pt idx="1368">
                  <c:v>46.241514295624597</c:v>
                </c:pt>
                <c:pt idx="1369">
                  <c:v>4.4596402556860397</c:v>
                </c:pt>
                <c:pt idx="1370">
                  <c:v>80.060452901243707</c:v>
                </c:pt>
                <c:pt idx="1371">
                  <c:v>91.472176799960394</c:v>
                </c:pt>
                <c:pt idx="1372">
                  <c:v>30.2958228036272</c:v>
                </c:pt>
                <c:pt idx="1373">
                  <c:v>0.68381150587186001</c:v>
                </c:pt>
                <c:pt idx="1374">
                  <c:v>0.14865467518953501</c:v>
                </c:pt>
                <c:pt idx="1375">
                  <c:v>0.41623309053069701</c:v>
                </c:pt>
                <c:pt idx="1376">
                  <c:v>0.43109855804965103</c:v>
                </c:pt>
                <c:pt idx="1377">
                  <c:v>0.61443932411674296</c:v>
                </c:pt>
                <c:pt idx="1378">
                  <c:v>1.14464099895942</c:v>
                </c:pt>
                <c:pt idx="1379">
                  <c:v>1.5707844011694201</c:v>
                </c:pt>
                <c:pt idx="1380">
                  <c:v>4.9011446409989601</c:v>
                </c:pt>
                <c:pt idx="1381">
                  <c:v>5.8401466726128497</c:v>
                </c:pt>
                <c:pt idx="1382">
                  <c:v>10.113473068728</c:v>
                </c:pt>
                <c:pt idx="1383">
                  <c:v>16.455081512313601</c:v>
                </c:pt>
                <c:pt idx="1384">
                  <c:v>18.069471284871899</c:v>
                </c:pt>
                <c:pt idx="1385">
                  <c:v>0.31861652048956901</c:v>
                </c:pt>
                <c:pt idx="1386">
                  <c:v>#N/A</c:v>
                </c:pt>
                <c:pt idx="1387">
                  <c:v>0</c:v>
                </c:pt>
                <c:pt idx="1388">
                  <c:v>#N/A</c:v>
                </c:pt>
                <c:pt idx="1389">
                  <c:v>0</c:v>
                </c:pt>
                <c:pt idx="1390">
                  <c:v>0</c:v>
                </c:pt>
                <c:pt idx="1391">
                  <c:v>#N/A</c:v>
                </c:pt>
                <c:pt idx="1392">
                  <c:v>0.237847480303256</c:v>
                </c:pt>
                <c:pt idx="1393">
                  <c:v>0</c:v>
                </c:pt>
                <c:pt idx="1394">
                  <c:v>#N/A</c:v>
                </c:pt>
                <c:pt idx="1395">
                  <c:v>0</c:v>
                </c:pt>
                <c:pt idx="1396">
                  <c:v>#N/A</c:v>
                </c:pt>
                <c:pt idx="1397">
                  <c:v>0</c:v>
                </c:pt>
                <c:pt idx="1398">
                  <c:v>#N/A</c:v>
                </c:pt>
                <c:pt idx="1399">
                  <c:v>0</c:v>
                </c:pt>
                <c:pt idx="1400">
                  <c:v>#N/A</c:v>
                </c:pt>
                <c:pt idx="1401">
                  <c:v>0</c:v>
                </c:pt>
                <c:pt idx="1402">
                  <c:v>#N/A</c:v>
                </c:pt>
                <c:pt idx="1403">
                  <c:v>0</c:v>
                </c:pt>
                <c:pt idx="1404">
                  <c:v>#N/A</c:v>
                </c:pt>
                <c:pt idx="1405">
                  <c:v>0</c:v>
                </c:pt>
                <c:pt idx="1406">
                  <c:v>0</c:v>
                </c:pt>
                <c:pt idx="1407">
                  <c:v>0</c:v>
                </c:pt>
                <c:pt idx="1408">
                  <c:v>#N/A</c:v>
                </c:pt>
                <c:pt idx="1409">
                  <c:v>0</c:v>
                </c:pt>
                <c:pt idx="1410">
                  <c:v>#N/A</c:v>
                </c:pt>
                <c:pt idx="1411">
                  <c:v>0</c:v>
                </c:pt>
                <c:pt idx="1412">
                  <c:v>#N/A</c:v>
                </c:pt>
                <c:pt idx="1413">
                  <c:v>0</c:v>
                </c:pt>
                <c:pt idx="1414">
                  <c:v>0</c:v>
                </c:pt>
                <c:pt idx="1415">
                  <c:v>#N/A</c:v>
                </c:pt>
                <c:pt idx="1416">
                  <c:v>0</c:v>
                </c:pt>
                <c:pt idx="1417">
                  <c:v>#N/A</c:v>
                </c:pt>
                <c:pt idx="1418">
                  <c:v>0</c:v>
                </c:pt>
                <c:pt idx="1419">
                  <c:v>#N/A</c:v>
                </c:pt>
                <c:pt idx="1420">
                  <c:v>0</c:v>
                </c:pt>
                <c:pt idx="1421">
                  <c:v>#N/A</c:v>
                </c:pt>
                <c:pt idx="1422">
                  <c:v>0</c:v>
                </c:pt>
                <c:pt idx="1423">
                  <c:v>#N/A</c:v>
                </c:pt>
                <c:pt idx="1424">
                  <c:v>0.92768115047619004</c:v>
                </c:pt>
                <c:pt idx="1425">
                  <c:v>0.56788205042083295</c:v>
                </c:pt>
                <c:pt idx="1426">
                  <c:v>1.2968117776000001</c:v>
                </c:pt>
                <c:pt idx="1427">
                  <c:v>4.9039226087785703</c:v>
                </c:pt>
                <c:pt idx="1428">
                  <c:v>8.8578897467727202</c:v>
                </c:pt>
                <c:pt idx="1429">
                  <c:v>47.137835363140503</c:v>
                </c:pt>
                <c:pt idx="1430">
                  <c:v>5.9320810098214301</c:v>
                </c:pt>
                <c:pt idx="1431">
                  <c:v>52.654058349476998</c:v>
                </c:pt>
                <c:pt idx="1432">
                  <c:v>48.826035103842898</c:v>
                </c:pt>
                <c:pt idx="1433">
                  <c:v>91.340097754144907</c:v>
                </c:pt>
                <c:pt idx="1434">
                  <c:v>60.006937218175501</c:v>
                </c:pt>
                <c:pt idx="1435">
                  <c:v>28.5384724810168</c:v>
                </c:pt>
                <c:pt idx="1436">
                  <c:v>72.431537325025005</c:v>
                </c:pt>
                <c:pt idx="1437">
                  <c:v>25.201705820995699</c:v>
                </c:pt>
                <c:pt idx="1438">
                  <c:v>9.0151509274285697</c:v>
                </c:pt>
                <c:pt idx="1439">
                  <c:v>3.4777878978127998</c:v>
                </c:pt>
                <c:pt idx="1440">
                  <c:v>3.2837545758917699</c:v>
                </c:pt>
                <c:pt idx="1441">
                  <c:v>0.57963387443333303</c:v>
                </c:pt>
                <c:pt idx="1442">
                  <c:v>0.29424216979220802</c:v>
                </c:pt>
                <c:pt idx="1443">
                  <c:v>0</c:v>
                </c:pt>
                <c:pt idx="1444">
                  <c:v>#N/A</c:v>
                </c:pt>
                <c:pt idx="1445">
                  <c:v>0.95526938684920604</c:v>
                </c:pt>
                <c:pt idx="1446">
                  <c:v>0</c:v>
                </c:pt>
                <c:pt idx="1447">
                  <c:v>0</c:v>
                </c:pt>
                <c:pt idx="1448">
                  <c:v>0.251740557232143</c:v>
                </c:pt>
                <c:pt idx="1449">
                  <c:v>0.32997985252380901</c:v>
                </c:pt>
                <c:pt idx="1450">
                  <c:v>0.481775226041667</c:v>
                </c:pt>
                <c:pt idx="1451">
                  <c:v>1.69617039807143</c:v>
                </c:pt>
                <c:pt idx="1452">
                  <c:v>2.4221381639017898</c:v>
                </c:pt>
                <c:pt idx="1453">
                  <c:v>1.8103365042369</c:v>
                </c:pt>
                <c:pt idx="1454">
                  <c:v>4.6281461000605999</c:v>
                </c:pt>
                <c:pt idx="1455">
                  <c:v>7.7894091417000002</c:v>
                </c:pt>
                <c:pt idx="1456">
                  <c:v>14.3437442727692</c:v>
                </c:pt>
                <c:pt idx="1457">
                  <c:v>10.095681808441601</c:v>
                </c:pt>
                <c:pt idx="1458">
                  <c:v>11.6937512609697</c:v>
                </c:pt>
                <c:pt idx="1459">
                  <c:v>21.485161153309502</c:v>
                </c:pt>
                <c:pt idx="1460">
                  <c:v>73.718481657299407</c:v>
                </c:pt>
                <c:pt idx="1461">
                  <c:v>27.918232798068701</c:v>
                </c:pt>
                <c:pt idx="1462">
                  <c:v>39.5735975722286</c:v>
                </c:pt>
                <c:pt idx="1463">
                  <c:v>89.222693111005498</c:v>
                </c:pt>
                <c:pt idx="1464">
                  <c:v>69.372265018405599</c:v>
                </c:pt>
                <c:pt idx="1465">
                  <c:v>196.05613475345299</c:v>
                </c:pt>
                <c:pt idx="1466">
                  <c:v>210.02062675402601</c:v>
                </c:pt>
                <c:pt idx="1467">
                  <c:v>252.447968975946</c:v>
                </c:pt>
                <c:pt idx="1468">
                  <c:v>260.14233722900701</c:v>
                </c:pt>
                <c:pt idx="1469">
                  <c:v>214.49081996754401</c:v>
                </c:pt>
                <c:pt idx="1470">
                  <c:v>443.72039375476197</c:v>
                </c:pt>
                <c:pt idx="1471">
                  <c:v>78.246599534106906</c:v>
                </c:pt>
                <c:pt idx="1472">
                  <c:v>97.026578697636396</c:v>
                </c:pt>
                <c:pt idx="1473">
                  <c:v>109.618590118274</c:v>
                </c:pt>
                <c:pt idx="1474">
                  <c:v>43.811335571539601</c:v>
                </c:pt>
                <c:pt idx="1475">
                  <c:v>26.1074075740095</c:v>
                </c:pt>
                <c:pt idx="1476">
                  <c:v>16.4555083695322</c:v>
                </c:pt>
                <c:pt idx="1477">
                  <c:v>11.0562730224286</c:v>
                </c:pt>
                <c:pt idx="1478">
                  <c:v>34.691505299884298</c:v>
                </c:pt>
                <c:pt idx="1479">
                  <c:v>30.162257381910699</c:v>
                </c:pt>
                <c:pt idx="1480">
                  <c:v>6.3594863691107202</c:v>
                </c:pt>
                <c:pt idx="1481">
                  <c:v>6.1437598380952396</c:v>
                </c:pt>
                <c:pt idx="1482">
                  <c:v>7.7956534579993102</c:v>
                </c:pt>
                <c:pt idx="1483">
                  <c:v>10.2336231852262</c:v>
                </c:pt>
                <c:pt idx="1484">
                  <c:v>8.4278816035664708</c:v>
                </c:pt>
                <c:pt idx="1485">
                  <c:v>6.04509378607142</c:v>
                </c:pt>
                <c:pt idx="1486">
                  <c:v>1.42023899042738</c:v>
                </c:pt>
                <c:pt idx="1487">
                  <c:v>#N/A</c:v>
                </c:pt>
                <c:pt idx="1488">
                  <c:v>1.5203092747619</c:v>
                </c:pt>
                <c:pt idx="1489">
                  <c:v>1.44262808374286</c:v>
                </c:pt>
                <c:pt idx="1490">
                  <c:v>0</c:v>
                </c:pt>
                <c:pt idx="1491">
                  <c:v>0.62756339155238094</c:v>
                </c:pt>
                <c:pt idx="1492">
                  <c:v>0.37268025576719599</c:v>
                </c:pt>
                <c:pt idx="1493">
                  <c:v>0</c:v>
                </c:pt>
                <c:pt idx="1494">
                  <c:v>#N/A</c:v>
                </c:pt>
                <c:pt idx="1495">
                  <c:v>0</c:v>
                </c:pt>
                <c:pt idx="1496">
                  <c:v>0.39973268037286003</c:v>
                </c:pt>
                <c:pt idx="1497">
                  <c:v>0.35435244899523799</c:v>
                </c:pt>
                <c:pt idx="1498">
                  <c:v>0.60706072822580703</c:v>
                </c:pt>
                <c:pt idx="1499">
                  <c:v>0.68502542967841495</c:v>
                </c:pt>
                <c:pt idx="1500">
                  <c:v>1.50212273424731</c:v>
                </c:pt>
                <c:pt idx="1501">
                  <c:v>2.1999204527076999</c:v>
                </c:pt>
                <c:pt idx="1502">
                  <c:v>4.1742295715053803</c:v>
                </c:pt>
                <c:pt idx="1503">
                  <c:v>6.6904776545947904</c:v>
                </c:pt>
                <c:pt idx="1504">
                  <c:v>5.4031579297486099</c:v>
                </c:pt>
                <c:pt idx="1505">
                  <c:v>10.1579079682816</c:v>
                </c:pt>
                <c:pt idx="1506">
                  <c:v>43.553335133029201</c:v>
                </c:pt>
                <c:pt idx="1507">
                  <c:v>33.840462260997597</c:v>
                </c:pt>
                <c:pt idx="1508">
                  <c:v>47.891921027897297</c:v>
                </c:pt>
                <c:pt idx="1509">
                  <c:v>13.283041672479101</c:v>
                </c:pt>
                <c:pt idx="1510">
                  <c:v>4.8545703268817197</c:v>
                </c:pt>
                <c:pt idx="1511">
                  <c:v>1.7530708073277601</c:v>
                </c:pt>
                <c:pt idx="1512">
                  <c:v>7.02050453211569</c:v>
                </c:pt>
                <c:pt idx="1513">
                  <c:v>7.2903967500736799</c:v>
                </c:pt>
                <c:pt idx="1514">
                  <c:v>5.9423874721714398</c:v>
                </c:pt>
                <c:pt idx="1515">
                  <c:v>#N/A</c:v>
                </c:pt>
                <c:pt idx="1516">
                  <c:v>0</c:v>
                </c:pt>
                <c:pt idx="1517">
                  <c:v>#N/A</c:v>
                </c:pt>
                <c:pt idx="1518">
                  <c:v>0</c:v>
                </c:pt>
                <c:pt idx="1519">
                  <c:v>0</c:v>
                </c:pt>
                <c:pt idx="1520">
                  <c:v>0</c:v>
                </c:pt>
                <c:pt idx="1521">
                  <c:v>0.74892037145609303</c:v>
                </c:pt>
                <c:pt idx="1522">
                  <c:v>0.97745829121863803</c:v>
                </c:pt>
                <c:pt idx="1523">
                  <c:v>0.14828972301042101</c:v>
                </c:pt>
                <c:pt idx="1524">
                  <c:v>0.26692150141875798</c:v>
                </c:pt>
                <c:pt idx="1525">
                  <c:v>0.26192506030714902</c:v>
                </c:pt>
                <c:pt idx="1526">
                  <c:v>#N/A</c:v>
                </c:pt>
                <c:pt idx="1527">
                  <c:v>0.31712509535757</c:v>
                </c:pt>
                <c:pt idx="1528">
                  <c:v>#N/A</c:v>
                </c:pt>
                <c:pt idx="1529">
                  <c:v>0</c:v>
                </c:pt>
                <c:pt idx="1530">
                  <c:v>0.27695541509358801</c:v>
                </c:pt>
                <c:pt idx="1531">
                  <c:v>#N/A</c:v>
                </c:pt>
                <c:pt idx="1532">
                  <c:v>1.53298139804361</c:v>
                </c:pt>
                <c:pt idx="1533">
                  <c:v>0.28180858625832</c:v>
                </c:pt>
                <c:pt idx="1534">
                  <c:v>0.40971935910792601</c:v>
                </c:pt>
                <c:pt idx="1535">
                  <c:v>0.50032540898397104</c:v>
                </c:pt>
                <c:pt idx="1536">
                  <c:v>0.13432056591435201</c:v>
                </c:pt>
                <c:pt idx="1537">
                  <c:v>0.62484670642734497</c:v>
                </c:pt>
                <c:pt idx="1538">
                  <c:v>0.610549925616786</c:v>
                </c:pt>
                <c:pt idx="1539">
                  <c:v>0.74875188871465703</c:v>
                </c:pt>
                <c:pt idx="1540">
                  <c:v>1.03936848831541</c:v>
                </c:pt>
                <c:pt idx="1541">
                  <c:v>0.75246949264237395</c:v>
                </c:pt>
                <c:pt idx="1542">
                  <c:v>5.5786716078527201</c:v>
                </c:pt>
                <c:pt idx="1543">
                  <c:v>5.5143172964277198</c:v>
                </c:pt>
                <c:pt idx="1544">
                  <c:v>4.6315409236902596</c:v>
                </c:pt>
                <c:pt idx="1545">
                  <c:v>6.5894145659348897</c:v>
                </c:pt>
                <c:pt idx="1546">
                  <c:v>6.9175868549855597</c:v>
                </c:pt>
                <c:pt idx="1547">
                  <c:v>1.9827098687403999</c:v>
                </c:pt>
                <c:pt idx="1548">
                  <c:v>#N/A</c:v>
                </c:pt>
                <c:pt idx="1549">
                  <c:v>0</c:v>
                </c:pt>
                <c:pt idx="1550">
                  <c:v>#N/A</c:v>
                </c:pt>
                <c:pt idx="1551">
                  <c:v>0.344311950099562</c:v>
                </c:pt>
                <c:pt idx="1552">
                  <c:v>1.7776007883565199</c:v>
                </c:pt>
                <c:pt idx="1553">
                  <c:v>4.9510184733950604</c:v>
                </c:pt>
                <c:pt idx="1554">
                  <c:v>4.3957285365186998</c:v>
                </c:pt>
                <c:pt idx="1555">
                  <c:v>4.2136409753315398</c:v>
                </c:pt>
                <c:pt idx="1556">
                  <c:v>1.39042094644351</c:v>
                </c:pt>
                <c:pt idx="1557">
                  <c:v>0.64589487302120696</c:v>
                </c:pt>
                <c:pt idx="1558">
                  <c:v>6.6787816553166096E-2</c:v>
                </c:pt>
                <c:pt idx="1559">
                  <c:v>0.87248362770012</c:v>
                </c:pt>
                <c:pt idx="1560">
                  <c:v>1.79668232816607</c:v>
                </c:pt>
                <c:pt idx="1561">
                  <c:v>0.31208980701961397</c:v>
                </c:pt>
                <c:pt idx="1562">
                  <c:v>0.54713799962963106</c:v>
                </c:pt>
                <c:pt idx="1563">
                  <c:v>2.04225918130824</c:v>
                </c:pt>
                <c:pt idx="1564">
                  <c:v>1.0497891321366</c:v>
                </c:pt>
                <c:pt idx="1565">
                  <c:v>1.2561306157021599</c:v>
                </c:pt>
                <c:pt idx="1566">
                  <c:v>1.6989912731685599</c:v>
                </c:pt>
                <c:pt idx="1567">
                  <c:v>4.2723246030107598</c:v>
                </c:pt>
                <c:pt idx="1568">
                  <c:v>2.4572681308831101</c:v>
                </c:pt>
                <c:pt idx="1569">
                  <c:v>7.6274880383094397</c:v>
                </c:pt>
                <c:pt idx="1570">
                  <c:v>2.8520704863505699</c:v>
                </c:pt>
                <c:pt idx="1571">
                  <c:v>3.9993360431267</c:v>
                </c:pt>
                <c:pt idx="1572">
                  <c:v>1.07528427864596</c:v>
                </c:pt>
                <c:pt idx="1573">
                  <c:v>2.5821378259364298</c:v>
                </c:pt>
                <c:pt idx="1574">
                  <c:v>2.8592983233048201</c:v>
                </c:pt>
                <c:pt idx="1575">
                  <c:v>4.0294360669325</c:v>
                </c:pt>
                <c:pt idx="1576">
                  <c:v>1.0975571956047201</c:v>
                </c:pt>
                <c:pt idx="1577">
                  <c:v>2.8976552138988501</c:v>
                </c:pt>
                <c:pt idx="1578">
                  <c:v>2.5117561939366801</c:v>
                </c:pt>
                <c:pt idx="1579">
                  <c:v>4.1718446681600998</c:v>
                </c:pt>
                <c:pt idx="1580">
                  <c:v>9.5799192944205291</c:v>
                </c:pt>
                <c:pt idx="1581">
                  <c:v>5.9135401614794896</c:v>
                </c:pt>
                <c:pt idx="1582">
                  <c:v>4.7843835116049398</c:v>
                </c:pt>
                <c:pt idx="1583">
                  <c:v>1.85537080644265</c:v>
                </c:pt>
                <c:pt idx="1584">
                  <c:v>1.24804092344061</c:v>
                </c:pt>
                <c:pt idx="1585">
                  <c:v>2.5139417811379898</c:v>
                </c:pt>
                <c:pt idx="1586">
                  <c:v>0.48816374955632702</c:v>
                </c:pt>
                <c:pt idx="1587">
                  <c:v>0.34938116130952401</c:v>
                </c:pt>
                <c:pt idx="1588">
                  <c:v>0.76881918185882103</c:v>
                </c:pt>
                <c:pt idx="1589">
                  <c:v>1.03102566106244</c:v>
                </c:pt>
                <c:pt idx="1590">
                  <c:v>2.7601466968851298</c:v>
                </c:pt>
                <c:pt idx="1591">
                  <c:v>0.64792165260354495</c:v>
                </c:pt>
                <c:pt idx="1592">
                  <c:v>0.36606902425826399</c:v>
                </c:pt>
                <c:pt idx="1593">
                  <c:v>2.3804502109119898</c:v>
                </c:pt>
                <c:pt idx="1594">
                  <c:v>1.05345632153325</c:v>
                </c:pt>
                <c:pt idx="1595">
                  <c:v>2.2880255322341698</c:v>
                </c:pt>
                <c:pt idx="1596">
                  <c:v>1.60243169764636</c:v>
                </c:pt>
                <c:pt idx="1597">
                  <c:v>3.7228671693623099</c:v>
                </c:pt>
                <c:pt idx="1598">
                  <c:v>4.4285223432765797</c:v>
                </c:pt>
                <c:pt idx="1599">
                  <c:v>7.5440661820360404</c:v>
                </c:pt>
                <c:pt idx="1600">
                  <c:v>6.8448160260408697</c:v>
                </c:pt>
                <c:pt idx="1601">
                  <c:v>9.6237582560494008</c:v>
                </c:pt>
                <c:pt idx="1602">
                  <c:v>40.4820078480167</c:v>
                </c:pt>
                <c:pt idx="1603">
                  <c:v>35.795165321101202</c:v>
                </c:pt>
                <c:pt idx="1604">
                  <c:v>5.2238143376561403</c:v>
                </c:pt>
                <c:pt idx="1605">
                  <c:v>2.2256969582636401</c:v>
                </c:pt>
                <c:pt idx="1606">
                  <c:v>5.8461140503317202</c:v>
                </c:pt>
                <c:pt idx="1607">
                  <c:v>7.9323250836778199</c:v>
                </c:pt>
                <c:pt idx="1608">
                  <c:v>0.745307448708183</c:v>
                </c:pt>
                <c:pt idx="1609">
                  <c:v>1.15322265232975</c:v>
                </c:pt>
                <c:pt idx="1610">
                  <c:v>2.9298263116034899</c:v>
                </c:pt>
                <c:pt idx="1611">
                  <c:v>2.38536035858233</c:v>
                </c:pt>
                <c:pt idx="1612">
                  <c:v>6.8518275161290303</c:v>
                </c:pt>
                <c:pt idx="1613">
                  <c:v>8.0097805843259806</c:v>
                </c:pt>
                <c:pt idx="1614">
                  <c:v>3.32437936366239</c:v>
                </c:pt>
                <c:pt idx="1615">
                  <c:v>6.2392599740873598</c:v>
                </c:pt>
                <c:pt idx="1616">
                  <c:v>4.5033191627312501</c:v>
                </c:pt>
                <c:pt idx="1617">
                  <c:v>1.9949354829904</c:v>
                </c:pt>
                <c:pt idx="1618">
                  <c:v>1.35730360120571</c:v>
                </c:pt>
                <c:pt idx="1619">
                  <c:v>0.483947127874851</c:v>
                </c:pt>
                <c:pt idx="1620">
                  <c:v>0.14032613164575899</c:v>
                </c:pt>
                <c:pt idx="1621">
                  <c:v>0.63327973108323499</c:v>
                </c:pt>
                <c:pt idx="1622">
                  <c:v>0</c:v>
                </c:pt>
                <c:pt idx="1623">
                  <c:v>#N/A</c:v>
                </c:pt>
                <c:pt idx="1624">
                  <c:v>0</c:v>
                </c:pt>
                <c:pt idx="1625">
                  <c:v>#N/A</c:v>
                </c:pt>
                <c:pt idx="1626">
                  <c:v>0.19339677118179999</c:v>
                </c:pt>
                <c:pt idx="1627">
                  <c:v>#N/A</c:v>
                </c:pt>
                <c:pt idx="1628">
                  <c:v>0</c:v>
                </c:pt>
                <c:pt idx="1629">
                  <c:v>#N/A</c:v>
                </c:pt>
                <c:pt idx="1630">
                  <c:v>0</c:v>
                </c:pt>
                <c:pt idx="1631">
                  <c:v>7.4467637126642797E-2</c:v>
                </c:pt>
                <c:pt idx="1632">
                  <c:v>0</c:v>
                </c:pt>
                <c:pt idx="1633">
                  <c:v>#N/A</c:v>
                </c:pt>
                <c:pt idx="1634">
                  <c:v>0</c:v>
                </c:pt>
                <c:pt idx="1635">
                  <c:v>0</c:v>
                </c:pt>
                <c:pt idx="1636">
                  <c:v>#N/A</c:v>
                </c:pt>
                <c:pt idx="1637">
                  <c:v>0</c:v>
                </c:pt>
                <c:pt idx="1638">
                  <c:v>#N/A</c:v>
                </c:pt>
                <c:pt idx="1639">
                  <c:v>0</c:v>
                </c:pt>
                <c:pt idx="1640">
                  <c:v>#N/A</c:v>
                </c:pt>
                <c:pt idx="1641">
                  <c:v>0</c:v>
                </c:pt>
                <c:pt idx="1642">
                  <c:v>#N/A</c:v>
                </c:pt>
                <c:pt idx="1643">
                  <c:v>0</c:v>
                </c:pt>
                <c:pt idx="1644">
                  <c:v>#N/A</c:v>
                </c:pt>
                <c:pt idx="1645">
                  <c:v>0</c:v>
                </c:pt>
                <c:pt idx="1646">
                  <c:v>#N/A</c:v>
                </c:pt>
                <c:pt idx="1647">
                  <c:v>0</c:v>
                </c:pt>
                <c:pt idx="1648">
                  <c:v>#N/A</c:v>
                </c:pt>
                <c:pt idx="1649">
                  <c:v>0</c:v>
                </c:pt>
                <c:pt idx="1650">
                  <c:v>#N/A</c:v>
                </c:pt>
                <c:pt idx="1651">
                  <c:v>0</c:v>
                </c:pt>
                <c:pt idx="1652">
                  <c:v>#N/A</c:v>
                </c:pt>
                <c:pt idx="1653">
                  <c:v>0</c:v>
                </c:pt>
                <c:pt idx="1654">
                  <c:v>#N/A</c:v>
                </c:pt>
                <c:pt idx="1655">
                  <c:v>0</c:v>
                </c:pt>
                <c:pt idx="1656">
                  <c:v>#N/A</c:v>
                </c:pt>
                <c:pt idx="1657">
                  <c:v>0</c:v>
                </c:pt>
                <c:pt idx="1658">
                  <c:v>#N/A</c:v>
                </c:pt>
                <c:pt idx="1659">
                  <c:v>0</c:v>
                </c:pt>
                <c:pt idx="1660">
                  <c:v>#N/A</c:v>
                </c:pt>
                <c:pt idx="1661">
                  <c:v>0</c:v>
                </c:pt>
                <c:pt idx="1662">
                  <c:v>#N/A</c:v>
                </c:pt>
                <c:pt idx="1663">
                  <c:v>0</c:v>
                </c:pt>
                <c:pt idx="1664">
                  <c:v>6.07158214655516E-2</c:v>
                </c:pt>
                <c:pt idx="1665">
                  <c:v>#N/A</c:v>
                </c:pt>
                <c:pt idx="1666">
                  <c:v>0.53221780135752805</c:v>
                </c:pt>
                <c:pt idx="1667">
                  <c:v>3.07883244622063</c:v>
                </c:pt>
                <c:pt idx="1668">
                  <c:v>3.53967530953306</c:v>
                </c:pt>
                <c:pt idx="1669">
                  <c:v>3.5205874155194699</c:v>
                </c:pt>
                <c:pt idx="1670">
                  <c:v>6.01281802921247</c:v>
                </c:pt>
                <c:pt idx="1671">
                  <c:v>0.94825236449180506</c:v>
                </c:pt>
                <c:pt idx="1672">
                  <c:v>1.9415573701115101</c:v>
                </c:pt>
                <c:pt idx="1673">
                  <c:v>1.52944710536838</c:v>
                </c:pt>
                <c:pt idx="1674">
                  <c:v>0.57503469269115903</c:v>
                </c:pt>
                <c:pt idx="1675">
                  <c:v>0.83664516329549998</c:v>
                </c:pt>
                <c:pt idx="1676">
                  <c:v>0.33874314387480697</c:v>
                </c:pt>
                <c:pt idx="1677">
                  <c:v>0.28603336642771798</c:v>
                </c:pt>
                <c:pt idx="1678">
                  <c:v>1.1343408888180899</c:v>
                </c:pt>
                <c:pt idx="1679">
                  <c:v>6.5407344331192802E-2</c:v>
                </c:pt>
                <c:pt idx="1680">
                  <c:v>0.34641022188620102</c:v>
                </c:pt>
                <c:pt idx="1681">
                  <c:v>0</c:v>
                </c:pt>
                <c:pt idx="1682">
                  <c:v>#N/A</c:v>
                </c:pt>
                <c:pt idx="1683">
                  <c:v>0</c:v>
                </c:pt>
                <c:pt idx="1684">
                  <c:v>#N/A</c:v>
                </c:pt>
                <c:pt idx="1685">
                  <c:v>0</c:v>
                </c:pt>
                <c:pt idx="1686">
                  <c:v>0.43079919148247803</c:v>
                </c:pt>
                <c:pt idx="1687">
                  <c:v>0.43079919148247697</c:v>
                </c:pt>
                <c:pt idx="1688">
                  <c:v>0.83295182351652697</c:v>
                </c:pt>
                <c:pt idx="1689">
                  <c:v>1.0704269185931901</c:v>
                </c:pt>
                <c:pt idx="1690">
                  <c:v>1.8502370567712101</c:v>
                </c:pt>
                <c:pt idx="1691">
                  <c:v>1.1770962172043</c:v>
                </c:pt>
                <c:pt idx="1692">
                  <c:v>5.0715828055117402</c:v>
                </c:pt>
                <c:pt idx="1693">
                  <c:v>5.74130537160584</c:v>
                </c:pt>
                <c:pt idx="1694">
                  <c:v>5.1915347625841299</c:v>
                </c:pt>
                <c:pt idx="1695">
                  <c:v>20.067667791948899</c:v>
                </c:pt>
                <c:pt idx="1696">
                  <c:v>12.864294670983201</c:v>
                </c:pt>
                <c:pt idx="1697">
                  <c:v>39.693404653327399</c:v>
                </c:pt>
                <c:pt idx="1698">
                  <c:v>30.410195353337301</c:v>
                </c:pt>
                <c:pt idx="1699">
                  <c:v>54.289797600536197</c:v>
                </c:pt>
                <c:pt idx="1700">
                  <c:v>54.243344561388902</c:v>
                </c:pt>
                <c:pt idx="1701">
                  <c:v>70.678207795539606</c:v>
                </c:pt>
                <c:pt idx="1702">
                  <c:v>35.255657042771901</c:v>
                </c:pt>
                <c:pt idx="1703">
                  <c:v>113.48535397371199</c:v>
                </c:pt>
                <c:pt idx="1704">
                  <c:v>73.784389201483506</c:v>
                </c:pt>
                <c:pt idx="1705">
                  <c:v>69.535374191305294</c:v>
                </c:pt>
                <c:pt idx="1706">
                  <c:v>136.13608412341699</c:v>
                </c:pt>
                <c:pt idx="1707">
                  <c:v>192.30857902291899</c:v>
                </c:pt>
                <c:pt idx="1708">
                  <c:v>261.21508264612999</c:v>
                </c:pt>
                <c:pt idx="1709">
                  <c:v>167.98215714368001</c:v>
                </c:pt>
                <c:pt idx="1710">
                  <c:v>316.567793482696</c:v>
                </c:pt>
                <c:pt idx="1711">
                  <c:v>254.16795555182401</c:v>
                </c:pt>
                <c:pt idx="1712">
                  <c:v>380.62252409888299</c:v>
                </c:pt>
                <c:pt idx="1713">
                  <c:v>320.27420727869998</c:v>
                </c:pt>
                <c:pt idx="1714">
                  <c:v>206.65139389111201</c:v>
                </c:pt>
                <c:pt idx="1715">
                  <c:v>268.60696892713997</c:v>
                </c:pt>
                <c:pt idx="1716">
                  <c:v>829.13875132114299</c:v>
                </c:pt>
                <c:pt idx="1717">
                  <c:v>194.56507965875599</c:v>
                </c:pt>
                <c:pt idx="1718">
                  <c:v>165.36395064865999</c:v>
                </c:pt>
                <c:pt idx="1719">
                  <c:v>31.733002255267301</c:v>
                </c:pt>
                <c:pt idx="1720">
                  <c:v>15.351831244685499</c:v>
                </c:pt>
                <c:pt idx="1721">
                  <c:v>19.135776659145801</c:v>
                </c:pt>
                <c:pt idx="1722">
                  <c:v>9.4744800251851906</c:v>
                </c:pt>
                <c:pt idx="1723">
                  <c:v>4.2948923914556003</c:v>
                </c:pt>
                <c:pt idx="1724">
                  <c:v>2.4814697130824399</c:v>
                </c:pt>
                <c:pt idx="1725">
                  <c:v>1.8430208418877001</c:v>
                </c:pt>
                <c:pt idx="1726">
                  <c:v>0.446885372467477</c:v>
                </c:pt>
                <c:pt idx="1727">
                  <c:v>0.52338217651632801</c:v>
                </c:pt>
                <c:pt idx="1728">
                  <c:v>#N/A</c:v>
                </c:pt>
                <c:pt idx="1729">
                  <c:v>0</c:v>
                </c:pt>
                <c:pt idx="1730">
                  <c:v>#N/A</c:v>
                </c:pt>
                <c:pt idx="1731">
                  <c:v>5.38510547710076E-2</c:v>
                </c:pt>
                <c:pt idx="1732">
                  <c:v>#N/A</c:v>
                </c:pt>
                <c:pt idx="1733">
                  <c:v>0.293499264086022</c:v>
                </c:pt>
                <c:pt idx="1734">
                  <c:v>0</c:v>
                </c:pt>
                <c:pt idx="1735">
                  <c:v>0</c:v>
                </c:pt>
                <c:pt idx="1736">
                  <c:v>#N/A</c:v>
                </c:pt>
                <c:pt idx="1737">
                  <c:v>#N/A</c:v>
                </c:pt>
                <c:pt idx="1738">
                  <c:v>0</c:v>
                </c:pt>
                <c:pt idx="1739">
                  <c:v>#N/A</c:v>
                </c:pt>
                <c:pt idx="1740">
                  <c:v>0</c:v>
                </c:pt>
                <c:pt idx="1741">
                  <c:v>#N/A</c:v>
                </c:pt>
                <c:pt idx="1742">
                  <c:v>0</c:v>
                </c:pt>
                <c:pt idx="1743">
                  <c:v>#N/A</c:v>
                </c:pt>
                <c:pt idx="1744">
                  <c:v>0</c:v>
                </c:pt>
                <c:pt idx="1745">
                  <c:v>#N/A</c:v>
                </c:pt>
                <c:pt idx="1746">
                  <c:v>0</c:v>
                </c:pt>
                <c:pt idx="1747">
                  <c:v>#N/A</c:v>
                </c:pt>
                <c:pt idx="1748">
                  <c:v>0.53284034050179319</c:v>
                </c:pt>
                <c:pt idx="1749">
                  <c:v>0.82460800665052547</c:v>
                </c:pt>
                <c:pt idx="1750">
                  <c:v>4.2287590085054373E-2</c:v>
                </c:pt>
                <c:pt idx="1751">
                  <c:v>0.86733940427500222</c:v>
                </c:pt>
                <c:pt idx="1752">
                  <c:v>0.65995016647053095</c:v>
                </c:pt>
                <c:pt idx="1753">
                  <c:v>0.42108638008512561</c:v>
                </c:pt>
                <c:pt idx="1754">
                  <c:v>0</c:v>
                </c:pt>
                <c:pt idx="1755">
                  <c:v>2.7868387151264442</c:v>
                </c:pt>
                <c:pt idx="1756">
                  <c:v>2.4308148212045788</c:v>
                </c:pt>
                <c:pt idx="1757">
                  <c:v>4.4231772983487216</c:v>
                </c:pt>
                <c:pt idx="1758">
                  <c:v>27.469819493409211</c:v>
                </c:pt>
                <c:pt idx="1759">
                  <c:v>56.780075923684272</c:v>
                </c:pt>
                <c:pt idx="1760">
                  <c:v>32.216444832757759</c:v>
                </c:pt>
                <c:pt idx="1761">
                  <c:v>58.31384960259409</c:v>
                </c:pt>
                <c:pt idx="1762">
                  <c:v>86.79998638274526</c:v>
                </c:pt>
                <c:pt idx="1763">
                  <c:v>23.694662464501359</c:v>
                </c:pt>
                <c:pt idx="1764">
                  <c:v>59.987185132254332</c:v>
                </c:pt>
                <c:pt idx="1765">
                  <c:v>15.390834583253682</c:v>
                </c:pt>
                <c:pt idx="1766">
                  <c:v>1.7570501915203109</c:v>
                </c:pt>
                <c:pt idx="1767">
                  <c:v>0.8393686639536051</c:v>
                </c:pt>
                <c:pt idx="1768">
                  <c:v>4.1795155794504151</c:v>
                </c:pt>
                <c:pt idx="1769">
                  <c:v>2.3666712391636819</c:v>
                </c:pt>
                <c:pt idx="1770">
                  <c:v>4.7223181915979708</c:v>
                </c:pt>
                <c:pt idx="1771">
                  <c:v>1.2304069131272419</c:v>
                </c:pt>
                <c:pt idx="1772">
                  <c:v>0.80946814191158967</c:v>
                </c:pt>
                <c:pt idx="1773">
                  <c:v>2.3274961588888901</c:v>
                </c:pt>
                <c:pt idx="1774">
                  <c:v>4.4674089260095595</c:v>
                </c:pt>
                <c:pt idx="1775">
                  <c:v>0</c:v>
                </c:pt>
                <c:pt idx="1776">
                  <c:v>17.072390879265125</c:v>
                </c:pt>
                <c:pt idx="1777">
                  <c:v>0</c:v>
                </c:pt>
                <c:pt idx="1778">
                  <c:v>0</c:v>
                </c:pt>
                <c:pt idx="1779">
                  <c:v>20.833166110711986</c:v>
                </c:pt>
                <c:pt idx="1780">
                  <c:v>6.1025035609570608</c:v>
                </c:pt>
                <c:pt idx="1781">
                  <c:v>12.482415161701528</c:v>
                </c:pt>
                <c:pt idx="1782">
                  <c:v>49.579089998357219</c:v>
                </c:pt>
                <c:pt idx="1783">
                  <c:v>39.85734243456794</c:v>
                </c:pt>
                <c:pt idx="1784">
                  <c:v>52.381245940034077</c:v>
                </c:pt>
                <c:pt idx="1785">
                  <c:v>81.458484138505341</c:v>
                </c:pt>
                <c:pt idx="1786">
                  <c:v>67.867405193878966</c:v>
                </c:pt>
                <c:pt idx="1787">
                  <c:v>26.277238446687115</c:v>
                </c:pt>
                <c:pt idx="1788">
                  <c:v>0.30549068113898858</c:v>
                </c:pt>
                <c:pt idx="1789">
                  <c:v>1.5582086149031134</c:v>
                </c:pt>
                <c:pt idx="1790">
                  <c:v>2.1219164562280959</c:v>
                </c:pt>
                <c:pt idx="1791">
                  <c:v>1.3689450288729601</c:v>
                </c:pt>
                <c:pt idx="1792">
                  <c:v>3.5216927324186447</c:v>
                </c:pt>
                <c:pt idx="1793">
                  <c:v>8.7268564509667605</c:v>
                </c:pt>
                <c:pt idx="1794">
                  <c:v>7.4088138471764298</c:v>
                </c:pt>
                <c:pt idx="1795">
                  <c:v>2.847828169962169</c:v>
                </c:pt>
                <c:pt idx="1796">
                  <c:v>1.6509455420111521</c:v>
                </c:pt>
                <c:pt idx="1797">
                  <c:v>0.71839380028773481</c:v>
                </c:pt>
                <c:pt idx="1798">
                  <c:v>0.12683212776383915</c:v>
                </c:pt>
                <c:pt idx="1799">
                  <c:v>0.11805596682596579</c:v>
                </c:pt>
                <c:pt idx="1800">
                  <c:v>0.10299314218438872</c:v>
                </c:pt>
                <c:pt idx="1801">
                  <c:v>1.6826306013276604</c:v>
                </c:pt>
                <c:pt idx="1802">
                  <c:v>3.801474222222212</c:v>
                </c:pt>
                <c:pt idx="1803">
                  <c:v>8.0068493727500769</c:v>
                </c:pt>
                <c:pt idx="1804">
                  <c:v>14.307773644441461</c:v>
                </c:pt>
                <c:pt idx="1805">
                  <c:v>12.528184799178611</c:v>
                </c:pt>
                <c:pt idx="1806">
                  <c:v>3.2249890370177701</c:v>
                </c:pt>
                <c:pt idx="1807">
                  <c:v>1.7339416390093101</c:v>
                </c:pt>
                <c:pt idx="1808">
                  <c:v>67.678597174185995</c:v>
                </c:pt>
                <c:pt idx="1809">
                  <c:v>15.760467497084999</c:v>
                </c:pt>
                <c:pt idx="1810">
                  <c:v>0.872102876833452</c:v>
                </c:pt>
                <c:pt idx="1811">
                  <c:v>0.85703332813023803</c:v>
                </c:pt>
                <c:pt idx="1812">
                  <c:v>7.2781916794442401</c:v>
                </c:pt>
                <c:pt idx="1813">
                  <c:v>28.8935629268368</c:v>
                </c:pt>
                <c:pt idx="1814">
                  <c:v>40.236386105487398</c:v>
                </c:pt>
                <c:pt idx="1815">
                  <c:v>8.2070070687269894</c:v>
                </c:pt>
                <c:pt idx="1816">
                  <c:v>2.1440391732132702</c:v>
                </c:pt>
                <c:pt idx="1817">
                  <c:v>1.3869777171037201</c:v>
                </c:pt>
                <c:pt idx="1818">
                  <c:v>2.44425799353826</c:v>
                </c:pt>
                <c:pt idx="1819">
                  <c:v>5.7001353033189899</c:v>
                </c:pt>
                <c:pt idx="1820">
                  <c:v>1.43792295360523</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0.21559843411018101</c:v>
                </c:pt>
                <c:pt idx="1835">
                  <c:v>0</c:v>
                </c:pt>
                <c:pt idx="1836">
                  <c:v>0</c:v>
                </c:pt>
                <c:pt idx="1837">
                  <c:v>0</c:v>
                </c:pt>
                <c:pt idx="1838">
                  <c:v>0.11235902706128501</c:v>
                </c:pt>
                <c:pt idx="1839">
                  <c:v>2.2439263533918798</c:v>
                </c:pt>
                <c:pt idx="1840">
                  <c:v>12.166297338322099</c:v>
                </c:pt>
                <c:pt idx="1841">
                  <c:v>35.087099989873998</c:v>
                </c:pt>
                <c:pt idx="1842">
                  <c:v>0.68701025284286898</c:v>
                </c:pt>
                <c:pt idx="1843">
                  <c:v>2.2938991037150398</c:v>
                </c:pt>
                <c:pt idx="1844">
                  <c:v>4.3279322219795802</c:v>
                </c:pt>
                <c:pt idx="1845">
                  <c:v>2.4277204624762199</c:v>
                </c:pt>
                <c:pt idx="1846">
                  <c:v>1.8152739477980799</c:v>
                </c:pt>
                <c:pt idx="1847">
                  <c:v>0</c:v>
                </c:pt>
                <c:pt idx="1848">
                  <c:v>0</c:v>
                </c:pt>
                <c:pt idx="1849">
                  <c:v>0</c:v>
                </c:pt>
                <c:pt idx="1850">
                  <c:v>0</c:v>
                </c:pt>
                <c:pt idx="1851">
                  <c:v>0</c:v>
                </c:pt>
                <c:pt idx="1852">
                  <c:v>0</c:v>
                </c:pt>
                <c:pt idx="1853">
                  <c:v>0</c:v>
                </c:pt>
                <c:pt idx="1854">
                  <c:v>0</c:v>
                </c:pt>
                <c:pt idx="1855">
                  <c:v>0</c:v>
                </c:pt>
                <c:pt idx="1856">
                  <c:v>0</c:v>
                </c:pt>
                <c:pt idx="1857">
                  <c:v>0</c:v>
                </c:pt>
                <c:pt idx="1858">
                  <c:v>0</c:v>
                </c:pt>
                <c:pt idx="1859">
                  <c:v>0</c:v>
                </c:pt>
                <c:pt idx="1860">
                  <c:v>0.28737361852316201</c:v>
                </c:pt>
                <c:pt idx="1861">
                  <c:v>0</c:v>
                </c:pt>
                <c:pt idx="1862">
                  <c:v>0</c:v>
                </c:pt>
                <c:pt idx="1863">
                  <c:v>0.42228900366517003</c:v>
                </c:pt>
                <c:pt idx="1864">
                  <c:v>4.0971989075417001</c:v>
                </c:pt>
                <c:pt idx="1865">
                  <c:v>18.8646025943927</c:v>
                </c:pt>
                <c:pt idx="1866">
                  <c:v>26.450203969226902</c:v>
                </c:pt>
                <c:pt idx="1867">
                  <c:v>11.068715927382</c:v>
                </c:pt>
                <c:pt idx="1868">
                  <c:v>1.3241815563030399</c:v>
                </c:pt>
                <c:pt idx="1869">
                  <c:v>1.5566158371357699</c:v>
                </c:pt>
                <c:pt idx="1870">
                  <c:v>2.4366357236841698</c:v>
                </c:pt>
                <c:pt idx="1871">
                  <c:v>3.34393572538802</c:v>
                </c:pt>
                <c:pt idx="1872">
                  <c:v>0.317655320572449</c:v>
                </c:pt>
                <c:pt idx="1873">
                  <c:v>0.98772014338953995</c:v>
                </c:pt>
                <c:pt idx="1874">
                  <c:v>0</c:v>
                </c:pt>
                <c:pt idx="1875">
                  <c:v>0</c:v>
                </c:pt>
                <c:pt idx="1876">
                  <c:v>0</c:v>
                </c:pt>
                <c:pt idx="1877">
                  <c:v>0</c:v>
                </c:pt>
                <c:pt idx="1878">
                  <c:v>0</c:v>
                </c:pt>
                <c:pt idx="1879">
                  <c:v>0</c:v>
                </c:pt>
                <c:pt idx="1880">
                  <c:v>0</c:v>
                </c:pt>
                <c:pt idx="1881">
                  <c:v>0</c:v>
                </c:pt>
                <c:pt idx="1882">
                  <c:v>0</c:v>
                </c:pt>
                <c:pt idx="1883">
                  <c:v>0</c:v>
                </c:pt>
                <c:pt idx="1884">
                  <c:v>0</c:v>
                </c:pt>
                <c:pt idx="1885">
                  <c:v>2.1249516836784199</c:v>
                </c:pt>
                <c:pt idx="1886">
                  <c:v>0.71001903948488498</c:v>
                </c:pt>
                <c:pt idx="1887">
                  <c:v>0.139806712454384</c:v>
                </c:pt>
                <c:pt idx="1888">
                  <c:v>2.5154459808168599</c:v>
                </c:pt>
                <c:pt idx="1889">
                  <c:v>5.2428810195575197</c:v>
                </c:pt>
                <c:pt idx="1890">
                  <c:v>56.148979519565302</c:v>
                </c:pt>
                <c:pt idx="1891">
                  <c:v>63.632942766959303</c:v>
                </c:pt>
                <c:pt idx="1892">
                  <c:v>47.418099046012401</c:v>
                </c:pt>
                <c:pt idx="1893">
                  <c:v>17.484867575771201</c:v>
                </c:pt>
                <c:pt idx="1894">
                  <c:v>8.6470485174149996</c:v>
                </c:pt>
                <c:pt idx="1895">
                  <c:v>2.02398041520448</c:v>
                </c:pt>
                <c:pt idx="1896">
                  <c:v>1.0519183205785201</c:v>
                </c:pt>
                <c:pt idx="1897">
                  <c:v>0.92324851824623699</c:v>
                </c:pt>
                <c:pt idx="1898">
                  <c:v>0.16967890745224801</c:v>
                </c:pt>
                <c:pt idx="1899">
                  <c:v>1.6417242741995399</c:v>
                </c:pt>
                <c:pt idx="1900">
                  <c:v>1.02422294204941</c:v>
                </c:pt>
                <c:pt idx="1901">
                  <c:v>0</c:v>
                </c:pt>
                <c:pt idx="1902">
                  <c:v>9.3578833723234597E-2</c:v>
                </c:pt>
                <c:pt idx="1903">
                  <c:v>0.38423737172990102</c:v>
                </c:pt>
                <c:pt idx="1904">
                  <c:v>0</c:v>
                </c:pt>
                <c:pt idx="1905">
                  <c:v>0</c:v>
                </c:pt>
                <c:pt idx="1906">
                  <c:v>0.84157271339942596</c:v>
                </c:pt>
                <c:pt idx="1907">
                  <c:v>1.0726627385330301</c:v>
                </c:pt>
                <c:pt idx="1908">
                  <c:v>0</c:v>
                </c:pt>
                <c:pt idx="1909">
                  <c:v>0.48441870607799398</c:v>
                </c:pt>
                <c:pt idx="1910">
                  <c:v>1.86323060500888</c:v>
                </c:pt>
                <c:pt idx="1911">
                  <c:v>0.29116222647002798</c:v>
                </c:pt>
                <c:pt idx="1912">
                  <c:v>3.43836410178353</c:v>
                </c:pt>
                <c:pt idx="1913">
                  <c:v>4.0071405584918498</c:v>
                </c:pt>
                <c:pt idx="1914">
                  <c:v>5.47008215968365</c:v>
                </c:pt>
                <c:pt idx="1915">
                  <c:v>0.30929129844897502</c:v>
                </c:pt>
                <c:pt idx="1916">
                  <c:v>6.8150961398604402</c:v>
                </c:pt>
                <c:pt idx="1917">
                  <c:v>9.6402055041009707</c:v>
                </c:pt>
                <c:pt idx="1918">
                  <c:v>33.415797178276897</c:v>
                </c:pt>
                <c:pt idx="1919">
                  <c:v>27.539142522236101</c:v>
                </c:pt>
                <c:pt idx="1920">
                  <c:v>12.939987519514199</c:v>
                </c:pt>
                <c:pt idx="1921">
                  <c:v>3.0729428341144698</c:v>
                </c:pt>
                <c:pt idx="1922">
                  <c:v>0.53040583576215705</c:v>
                </c:pt>
                <c:pt idx="1923">
                  <c:v>0</c:v>
                </c:pt>
                <c:pt idx="1924">
                  <c:v>0</c:v>
                </c:pt>
                <c:pt idx="1925">
                  <c:v>0.256647285909547</c:v>
                </c:pt>
                <c:pt idx="1926">
                  <c:v>0</c:v>
                </c:pt>
                <c:pt idx="1927">
                  <c:v>0.141287927512872</c:v>
                </c:pt>
                <c:pt idx="1928">
                  <c:v>2.7920308473828999</c:v>
                </c:pt>
                <c:pt idx="1929">
                  <c:v>5.07132389177145</c:v>
                </c:pt>
                <c:pt idx="1930">
                  <c:v>8.4576461191591807</c:v>
                </c:pt>
                <c:pt idx="1931">
                  <c:v>29.026899126133401</c:v>
                </c:pt>
                <c:pt idx="1932">
                  <c:v>15.5514573969542</c:v>
                </c:pt>
                <c:pt idx="1933">
                  <c:v>61.744531315480501</c:v>
                </c:pt>
                <c:pt idx="1934">
                  <c:v>28.689963994390801</c:v>
                </c:pt>
                <c:pt idx="1935">
                  <c:v>21.4688634127283</c:v>
                </c:pt>
                <c:pt idx="1936">
                  <c:v>127.96147229506001</c:v>
                </c:pt>
                <c:pt idx="1937">
                  <c:v>52.589786779678597</c:v>
                </c:pt>
                <c:pt idx="1938">
                  <c:v>144.405474391864</c:v>
                </c:pt>
                <c:pt idx="1939">
                  <c:v>127.18320072487001</c:v>
                </c:pt>
                <c:pt idx="1940">
                  <c:v>169.49205156564301</c:v>
                </c:pt>
                <c:pt idx="1941">
                  <c:v>54.311076466771297</c:v>
                </c:pt>
                <c:pt idx="1942">
                  <c:v>63.644612232461199</c:v>
                </c:pt>
                <c:pt idx="1943">
                  <c:v>27.735776856188298</c:v>
                </c:pt>
                <c:pt idx="1944">
                  <c:v>29.8434040456921</c:v>
                </c:pt>
              </c:numCache>
            </c:numRef>
          </c:yVal>
          <c:smooth val="1"/>
          <c:extLst>
            <c:ext xmlns:c16="http://schemas.microsoft.com/office/drawing/2014/chart" uri="{C3380CC4-5D6E-409C-BE32-E72D297353CC}">
              <c16:uniqueId val="{00000000-589A-B74C-BDF2-89F6807F3BA3}"/>
            </c:ext>
          </c:extLst>
        </c:ser>
        <c:dLbls>
          <c:showLegendKey val="0"/>
          <c:showVal val="0"/>
          <c:showCatName val="0"/>
          <c:showSerName val="0"/>
          <c:showPercent val="0"/>
          <c:showBubbleSize val="0"/>
        </c:dLbls>
        <c:axId val="706432512"/>
        <c:axId val="706679872"/>
      </c:scatterChart>
      <c:valAx>
        <c:axId val="706432512"/>
        <c:scaling>
          <c:orientation val="minMax"/>
          <c:max val="44196"/>
          <c:min val="25572"/>
        </c:scaling>
        <c:delete val="0"/>
        <c:axPos val="b"/>
        <c:majorGridlines>
          <c:spPr>
            <a:ln w="9525" cap="flat" cmpd="sng" algn="ctr">
              <a:solidFill>
                <a:schemeClr val="tx1">
                  <a:lumMod val="15000"/>
                  <a:lumOff val="85000"/>
                </a:schemeClr>
              </a:solidFill>
              <a:round/>
            </a:ln>
            <a:effectLst/>
          </c:spPr>
        </c:majorGridlines>
        <c:numFmt formatCode="yyyy"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IL"/>
          </a:p>
        </c:txPr>
        <c:crossAx val="706679872"/>
        <c:crosses val="autoZero"/>
        <c:crossBetween val="midCat"/>
        <c:majorUnit val="1826.25"/>
      </c:valAx>
      <c:valAx>
        <c:axId val="706679872"/>
        <c:scaling>
          <c:orientation val="minMax"/>
          <c:max val="8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biomass, g/m2</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IL"/>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IL"/>
          </a:p>
        </c:txPr>
        <c:crossAx val="706432512"/>
        <c:crosses val="autoZero"/>
        <c:crossBetween val="midCat"/>
        <c:majorUnit val="200"/>
      </c:valAx>
      <c:spPr>
        <a:noFill/>
        <a:ln>
          <a:solidFill>
            <a:schemeClr val="tx1"/>
          </a:solid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200"/>
      </a:pPr>
      <a:endParaRPr lang="en-I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2899</Words>
  <Characters>16529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7</cp:revision>
  <dcterms:created xsi:type="dcterms:W3CDTF">2026-08-07T18:28:00Z</dcterms:created>
  <dcterms:modified xsi:type="dcterms:W3CDTF">2026-08-07T19:30:00Z</dcterms:modified>
</cp:coreProperties>
</file>