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0D076" w14:textId="77777777" w:rsidR="0054316D" w:rsidRPr="00E92F41" w:rsidRDefault="0054316D" w:rsidP="0054316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92F4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Microcystis </w:t>
      </w:r>
      <w:r w:rsidRPr="00E92F41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aeruginosa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Pr="00E92F41">
        <w:rPr>
          <w:rFonts w:asciiTheme="majorBidi" w:hAnsiTheme="majorBidi" w:cstheme="majorBidi"/>
          <w:b/>
          <w:bCs/>
          <w:sz w:val="28"/>
          <w:szCs w:val="28"/>
        </w:rPr>
        <w:t xml:space="preserve">(Wittrock) Kirchner 1898 </w:t>
      </w:r>
    </w:p>
    <w:p w14:paraId="57D9F198" w14:textId="17A5438A" w:rsidR="0054316D" w:rsidRPr="00E92F41" w:rsidRDefault="007502E5" w:rsidP="0054316D">
      <w:pPr>
        <w:spacing w:after="0"/>
        <w:rPr>
          <w:rFonts w:asciiTheme="majorBidi" w:hAnsiTheme="majorBidi" w:cstheme="majorBidi"/>
          <w:b/>
          <w:color w:val="0070C0"/>
        </w:rPr>
      </w:pPr>
      <w:r>
        <w:rPr>
          <w:rFonts w:asciiTheme="majorBidi" w:hAnsiTheme="majorBidi" w:cstheme="majorBidi"/>
          <w:b/>
          <w:noProof/>
          <w:color w:val="0070C0"/>
        </w:rPr>
        <w:drawing>
          <wp:inline distT="0" distB="0" distL="0" distR="0" wp14:anchorId="3A1CB8D6" wp14:editId="566CAD51">
            <wp:extent cx="2771553" cy="2771553"/>
            <wp:effectExtent l="0" t="0" r="0" b="0"/>
            <wp:docPr id="58487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76237" name="Picture 5848762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256" cy="27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2CEF" w14:textId="77777777" w:rsidR="0054316D" w:rsidRPr="00E92F41" w:rsidRDefault="0054316D" w:rsidP="0054316D">
      <w:pPr>
        <w:spacing w:after="0"/>
        <w:rPr>
          <w:rFonts w:asciiTheme="majorBidi" w:hAnsiTheme="majorBidi" w:cstheme="majorBidi"/>
          <w:b/>
        </w:rPr>
      </w:pPr>
    </w:p>
    <w:p w14:paraId="70C6A90F" w14:textId="77777777" w:rsidR="0054316D" w:rsidRPr="00E92F41" w:rsidRDefault="0054316D" w:rsidP="0054316D">
      <w:pPr>
        <w:spacing w:after="0"/>
        <w:rPr>
          <w:rFonts w:asciiTheme="majorBidi" w:hAnsiTheme="majorBidi" w:cstheme="majorBidi"/>
          <w:b/>
        </w:rPr>
      </w:pPr>
      <w:r w:rsidRPr="00E92F41">
        <w:rPr>
          <w:rFonts w:asciiTheme="majorBidi" w:hAnsiTheme="majorBidi" w:cstheme="majorBidi"/>
          <w:b/>
        </w:rPr>
        <w:t xml:space="preserve">Phylum: </w:t>
      </w:r>
      <w:r w:rsidRPr="00E92F41">
        <w:rPr>
          <w:rFonts w:asciiTheme="majorBidi" w:hAnsiTheme="majorBidi" w:cstheme="majorBidi"/>
          <w:bCs/>
        </w:rPr>
        <w:t>Cyanobacteriophyta</w:t>
      </w:r>
    </w:p>
    <w:p w14:paraId="1050954B" w14:textId="77777777" w:rsidR="0054316D" w:rsidRPr="00E92F41" w:rsidRDefault="0054316D" w:rsidP="0054316D">
      <w:pPr>
        <w:spacing w:after="0"/>
        <w:rPr>
          <w:rFonts w:asciiTheme="majorBidi" w:hAnsiTheme="majorBidi" w:cstheme="majorBidi"/>
          <w:b/>
        </w:rPr>
      </w:pPr>
      <w:r w:rsidRPr="00E92F41">
        <w:rPr>
          <w:rFonts w:asciiTheme="majorBidi" w:hAnsiTheme="majorBidi" w:cstheme="majorBidi"/>
          <w:b/>
        </w:rPr>
        <w:t xml:space="preserve">Class: </w:t>
      </w:r>
      <w:r w:rsidRPr="00E92F41">
        <w:rPr>
          <w:rFonts w:asciiTheme="majorBidi" w:hAnsiTheme="majorBidi" w:cstheme="majorBidi"/>
          <w:bCs/>
        </w:rPr>
        <w:t>Cyanophyceae</w:t>
      </w:r>
    </w:p>
    <w:p w14:paraId="7E7C26D9" w14:textId="77777777" w:rsidR="0054316D" w:rsidRPr="00E92F41" w:rsidRDefault="0054316D" w:rsidP="0054316D">
      <w:pPr>
        <w:spacing w:after="0"/>
        <w:rPr>
          <w:rFonts w:asciiTheme="majorBidi" w:hAnsiTheme="majorBidi" w:cstheme="majorBidi"/>
          <w:bCs/>
          <w:color w:val="0070C0"/>
        </w:rPr>
      </w:pPr>
      <w:r w:rsidRPr="00E92F41">
        <w:rPr>
          <w:rFonts w:asciiTheme="majorBidi" w:hAnsiTheme="majorBidi" w:cstheme="majorBidi"/>
          <w:b/>
        </w:rPr>
        <w:t xml:space="preserve">Order: </w:t>
      </w:r>
      <w:r w:rsidRPr="00E92F41">
        <w:rPr>
          <w:rFonts w:asciiTheme="majorBidi" w:hAnsiTheme="majorBidi" w:cstheme="majorBidi"/>
          <w:bCs/>
          <w:color w:val="000000" w:themeColor="text1"/>
        </w:rPr>
        <w:t>Chroococcales</w:t>
      </w:r>
    </w:p>
    <w:p w14:paraId="7BEB5368" w14:textId="77777777" w:rsidR="0054316D" w:rsidRPr="00E92F41" w:rsidRDefault="0054316D" w:rsidP="0054316D">
      <w:pPr>
        <w:bidi/>
        <w:spacing w:after="0"/>
        <w:rPr>
          <w:rFonts w:asciiTheme="majorBidi" w:hAnsiTheme="majorBidi" w:cstheme="majorBidi"/>
          <w:b/>
          <w:rtl/>
        </w:rPr>
      </w:pPr>
    </w:p>
    <w:p w14:paraId="0DEBB14C" w14:textId="77777777" w:rsidR="0054316D" w:rsidRPr="00E92F41" w:rsidRDefault="0054316D" w:rsidP="0054316D">
      <w:pPr>
        <w:spacing w:after="0"/>
        <w:rPr>
          <w:rFonts w:asciiTheme="majorBidi" w:hAnsiTheme="majorBidi" w:cstheme="majorBidi"/>
          <w:bCs/>
          <w:color w:val="000000" w:themeColor="text1"/>
        </w:rPr>
      </w:pPr>
      <w:r w:rsidRPr="00E92F41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E92F41">
        <w:rPr>
          <w:rFonts w:asciiTheme="majorBidi" w:hAnsiTheme="majorBidi" w:cstheme="majorBidi"/>
          <w:bCs/>
          <w:color w:val="000000" w:themeColor="text1"/>
        </w:rPr>
        <w:t>planktonic, pelagic</w:t>
      </w:r>
    </w:p>
    <w:p w14:paraId="25FD7578" w14:textId="10E51D38" w:rsidR="0054316D" w:rsidRPr="00E92F41" w:rsidRDefault="0054316D" w:rsidP="0054316D">
      <w:pPr>
        <w:rPr>
          <w:rFonts w:asciiTheme="majorBidi" w:hAnsiTheme="majorBidi" w:cstheme="majorBidi"/>
          <w:iCs/>
          <w:color w:val="000000" w:themeColor="text1"/>
        </w:rPr>
      </w:pPr>
      <w:r w:rsidRPr="00E92F41">
        <w:rPr>
          <w:rFonts w:asciiTheme="majorBidi" w:hAnsiTheme="majorBidi" w:cstheme="majorBidi"/>
          <w:b/>
          <w:bCs/>
        </w:rPr>
        <w:t xml:space="preserve">Distinctive features: </w:t>
      </w:r>
      <w:r w:rsidR="0003322C" w:rsidRPr="00E92F41">
        <w:rPr>
          <w:rFonts w:asciiTheme="majorBidi" w:hAnsiTheme="majorBidi" w:cstheme="majorBidi"/>
        </w:rPr>
        <w:t>irregular 3D colony shape often with holes. Spherical cells</w:t>
      </w:r>
      <w:r w:rsidR="00D4702E">
        <w:rPr>
          <w:rFonts w:asciiTheme="majorBidi" w:hAnsiTheme="majorBidi" w:cstheme="majorBidi"/>
        </w:rPr>
        <w:t xml:space="preserve">, </w:t>
      </w:r>
      <w:r w:rsidR="0082509E">
        <w:rPr>
          <w:rFonts w:asciiTheme="majorBidi" w:hAnsiTheme="majorBidi" w:cstheme="majorBidi"/>
        </w:rPr>
        <w:t xml:space="preserve">similar size </w:t>
      </w:r>
      <w:proofErr w:type="gramStart"/>
      <w:r w:rsidR="0082509E">
        <w:rPr>
          <w:rFonts w:asciiTheme="majorBidi" w:hAnsiTheme="majorBidi" w:cstheme="majorBidi"/>
        </w:rPr>
        <w:t xml:space="preserve">or </w:t>
      </w:r>
      <w:r w:rsidR="0003322C" w:rsidRPr="00E92F41">
        <w:rPr>
          <w:rFonts w:asciiTheme="majorBidi" w:hAnsiTheme="majorBidi" w:cstheme="majorBidi"/>
        </w:rPr>
        <w:t xml:space="preserve"> slightly</w:t>
      </w:r>
      <w:proofErr w:type="gramEnd"/>
      <w:r w:rsidR="0003322C" w:rsidRPr="00E92F41">
        <w:rPr>
          <w:rFonts w:asciiTheme="majorBidi" w:hAnsiTheme="majorBidi" w:cstheme="majorBidi"/>
        </w:rPr>
        <w:t xml:space="preserve"> larger than those of </w:t>
      </w:r>
      <w:r w:rsidR="0003322C" w:rsidRPr="00E92F41">
        <w:rPr>
          <w:rFonts w:asciiTheme="majorBidi" w:hAnsiTheme="majorBidi" w:cstheme="majorBidi"/>
          <w:i/>
          <w:iCs/>
        </w:rPr>
        <w:t xml:space="preserve">M. </w:t>
      </w:r>
      <w:r w:rsidR="00E92F41" w:rsidRPr="00E92F41">
        <w:rPr>
          <w:rFonts w:asciiTheme="majorBidi" w:hAnsiTheme="majorBidi" w:cstheme="majorBidi"/>
          <w:i/>
          <w:iCs/>
        </w:rPr>
        <w:t>flos-aquae</w:t>
      </w:r>
      <w:r w:rsidR="00E92F41" w:rsidRPr="00E92F41">
        <w:rPr>
          <w:rFonts w:asciiTheme="majorBidi" w:hAnsiTheme="majorBidi" w:cstheme="majorBidi"/>
        </w:rPr>
        <w:t xml:space="preserve">. </w:t>
      </w:r>
      <w:r w:rsidR="00D4702E">
        <w:rPr>
          <w:rFonts w:asciiTheme="majorBidi" w:hAnsiTheme="majorBidi" w:cstheme="majorBidi"/>
        </w:rPr>
        <w:t>Usually,</w:t>
      </w:r>
      <w:r w:rsidR="00E92F41" w:rsidRPr="00E92F41">
        <w:rPr>
          <w:rFonts w:asciiTheme="majorBidi" w:hAnsiTheme="majorBidi" w:cstheme="majorBidi"/>
        </w:rPr>
        <w:t xml:space="preserve"> both species </w:t>
      </w:r>
      <w:r w:rsidR="00D4702E">
        <w:rPr>
          <w:rFonts w:asciiTheme="majorBidi" w:hAnsiTheme="majorBidi" w:cstheme="majorBidi"/>
        </w:rPr>
        <w:t>co-</w:t>
      </w:r>
      <w:r w:rsidR="00E92F41" w:rsidRPr="00E92F41">
        <w:rPr>
          <w:rFonts w:asciiTheme="majorBidi" w:hAnsiTheme="majorBidi" w:cstheme="majorBidi"/>
        </w:rPr>
        <w:t>occur.</w:t>
      </w:r>
    </w:p>
    <w:p w14:paraId="079053AA" w14:textId="77777777" w:rsidR="0054316D" w:rsidRPr="00E92F41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b/>
          <w:color w:val="000000" w:themeColor="text1"/>
        </w:rPr>
        <w:t>Organization:</w:t>
      </w:r>
      <w:r w:rsidRPr="00E92F41">
        <w:rPr>
          <w:rFonts w:asciiTheme="majorBidi" w:hAnsiTheme="majorBidi" w:cstheme="majorBidi"/>
          <w:color w:val="000000" w:themeColor="text1"/>
        </w:rPr>
        <w:t xml:space="preserve"> colonial </w:t>
      </w:r>
    </w:p>
    <w:p w14:paraId="46E656C8" w14:textId="77777777" w:rsidR="0054316D" w:rsidRPr="00E92F41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b/>
          <w:color w:val="000000" w:themeColor="text1"/>
        </w:rPr>
        <w:t>Color</w:t>
      </w:r>
      <w:r w:rsidRPr="00E92F41">
        <w:rPr>
          <w:rFonts w:asciiTheme="majorBidi" w:hAnsiTheme="majorBidi" w:cstheme="majorBidi"/>
          <w:color w:val="000000" w:themeColor="text1"/>
        </w:rPr>
        <w:t>: green or brown</w:t>
      </w:r>
    </w:p>
    <w:p w14:paraId="0D9C0F13" w14:textId="77777777" w:rsidR="0054316D" w:rsidRPr="00E92F41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b/>
          <w:color w:val="000000" w:themeColor="text1"/>
        </w:rPr>
        <w:t>Cell shape</w:t>
      </w:r>
      <w:r w:rsidRPr="00E92F41">
        <w:rPr>
          <w:rFonts w:asciiTheme="majorBidi" w:hAnsiTheme="majorBidi" w:cstheme="majorBidi"/>
          <w:color w:val="000000" w:themeColor="text1"/>
        </w:rPr>
        <w:t>: sphere</w:t>
      </w:r>
    </w:p>
    <w:p w14:paraId="36FB0C44" w14:textId="42DD6303" w:rsidR="0054316D" w:rsidRPr="00E92F41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b/>
          <w:bCs/>
        </w:rPr>
        <w:t>Colony shape</w:t>
      </w:r>
      <w:r w:rsidRPr="00E92F41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="0003322C" w:rsidRPr="00E92F41">
        <w:rPr>
          <w:rFonts w:asciiTheme="majorBidi" w:hAnsiTheme="majorBidi" w:cstheme="majorBidi"/>
          <w:color w:val="000000" w:themeColor="text1"/>
        </w:rPr>
        <w:t>irregular</w:t>
      </w:r>
    </w:p>
    <w:p w14:paraId="581267AA" w14:textId="403562F5" w:rsidR="0054316D" w:rsidRPr="00060BA9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b/>
        </w:rPr>
        <w:t>Cell diameter (D</w:t>
      </w:r>
      <w:r w:rsidRPr="00E92F41">
        <w:rPr>
          <w:rFonts w:asciiTheme="majorBidi" w:hAnsiTheme="majorBidi" w:cstheme="majorBidi"/>
          <w:b/>
          <w:color w:val="000000" w:themeColor="text1"/>
        </w:rPr>
        <w:t>):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="000161DB">
        <w:rPr>
          <w:rFonts w:asciiTheme="majorBidi" w:hAnsiTheme="majorBidi" w:cstheme="majorBidi"/>
          <w:color w:val="000000" w:themeColor="text1"/>
        </w:rPr>
        <w:t>2</w:t>
      </w:r>
      <w:r w:rsidRPr="00060BA9">
        <w:rPr>
          <w:rFonts w:asciiTheme="majorBidi" w:hAnsiTheme="majorBidi" w:cstheme="majorBidi"/>
          <w:color w:val="000000" w:themeColor="text1"/>
        </w:rPr>
        <w:t xml:space="preserve"> – </w:t>
      </w:r>
      <w:r w:rsidR="00C31597">
        <w:rPr>
          <w:rFonts w:asciiTheme="majorBidi" w:hAnsiTheme="majorBidi" w:cstheme="majorBidi"/>
          <w:color w:val="000000" w:themeColor="text1"/>
        </w:rPr>
        <w:t>5</w:t>
      </w:r>
      <w:r w:rsidRPr="00060BA9">
        <w:rPr>
          <w:rFonts w:asciiTheme="majorBidi" w:hAnsiTheme="majorBidi" w:cstheme="majorBidi"/>
          <w:color w:val="000000" w:themeColor="text1"/>
        </w:rPr>
        <w:t xml:space="preserve"> </w:t>
      </w:r>
      <w:r w:rsidRPr="00060BA9">
        <w:rPr>
          <w:rFonts w:ascii="Symbol" w:hAnsi="Symbol"/>
          <w:color w:val="000000" w:themeColor="text1"/>
        </w:rPr>
        <w:t></w:t>
      </w:r>
      <w:r w:rsidRPr="00060BA9">
        <w:rPr>
          <w:rFonts w:asciiTheme="majorBidi" w:hAnsiTheme="majorBidi" w:cstheme="majorBidi"/>
          <w:color w:val="000000" w:themeColor="text1"/>
        </w:rPr>
        <w:t xml:space="preserve">m, median: 3 </w:t>
      </w:r>
      <w:r w:rsidRPr="00060BA9">
        <w:rPr>
          <w:rFonts w:ascii="Symbol" w:hAnsi="Symbol"/>
          <w:color w:val="000000" w:themeColor="text1"/>
        </w:rPr>
        <w:t></w:t>
      </w:r>
      <w:r w:rsidRPr="00060BA9">
        <w:rPr>
          <w:rFonts w:asciiTheme="majorBidi" w:hAnsiTheme="majorBidi" w:cstheme="majorBidi"/>
          <w:color w:val="000000" w:themeColor="text1"/>
        </w:rPr>
        <w:t xml:space="preserve">m (N=2500) </w:t>
      </w:r>
    </w:p>
    <w:p w14:paraId="551FD23A" w14:textId="4253A29D" w:rsidR="0054316D" w:rsidRPr="00627BA8" w:rsidRDefault="0054316D" w:rsidP="0054316D">
      <w:pPr>
        <w:spacing w:after="0" w:line="276" w:lineRule="auto"/>
        <w:rPr>
          <w:rFonts w:asciiTheme="majorBidi" w:hAnsiTheme="majorBidi" w:cstheme="majorBidi"/>
          <w:color w:val="000000" w:themeColor="text1"/>
        </w:rPr>
      </w:pPr>
      <w:r w:rsidRPr="00627BA8">
        <w:rPr>
          <w:rFonts w:asciiTheme="majorBidi" w:hAnsiTheme="majorBidi" w:cstheme="majorBidi"/>
          <w:b/>
          <w:color w:val="000000" w:themeColor="text1"/>
        </w:rPr>
        <w:t>Cell biovolume</w:t>
      </w:r>
      <w:r w:rsidRPr="00627BA8">
        <w:rPr>
          <w:rFonts w:asciiTheme="majorBidi" w:hAnsiTheme="majorBidi" w:cstheme="majorBidi"/>
          <w:color w:val="000000" w:themeColor="text1"/>
        </w:rPr>
        <w:t xml:space="preserve">: </w:t>
      </w:r>
      <w:r w:rsidR="0082509E">
        <w:rPr>
          <w:rFonts w:asciiTheme="majorBidi" w:hAnsiTheme="majorBidi" w:cstheme="majorBidi"/>
          <w:color w:val="000000" w:themeColor="text1"/>
        </w:rPr>
        <w:t>4</w:t>
      </w:r>
      <w:r w:rsidRPr="00627BA8">
        <w:rPr>
          <w:rFonts w:asciiTheme="majorBidi" w:hAnsiTheme="majorBidi" w:cstheme="majorBidi"/>
          <w:color w:val="000000" w:themeColor="text1"/>
        </w:rPr>
        <w:t xml:space="preserve"> – </w:t>
      </w:r>
      <w:r w:rsidR="00C31597">
        <w:rPr>
          <w:rFonts w:asciiTheme="majorBidi" w:hAnsiTheme="majorBidi" w:cstheme="majorBidi"/>
          <w:color w:val="000000" w:themeColor="text1"/>
        </w:rPr>
        <w:t>65</w:t>
      </w:r>
      <w:r w:rsidRPr="00627BA8">
        <w:rPr>
          <w:rFonts w:asciiTheme="majorBidi" w:hAnsiTheme="majorBidi" w:cstheme="majorBidi"/>
          <w:color w:val="000000" w:themeColor="text1"/>
        </w:rPr>
        <w:t xml:space="preserve"> </w:t>
      </w:r>
      <w:r w:rsidRPr="00627BA8">
        <w:rPr>
          <w:rFonts w:ascii="Symbol" w:hAnsi="Symbol"/>
          <w:color w:val="000000" w:themeColor="text1"/>
        </w:rPr>
        <w:t></w:t>
      </w:r>
      <w:r w:rsidRPr="00627BA8">
        <w:rPr>
          <w:rFonts w:asciiTheme="majorBidi" w:hAnsiTheme="majorBidi" w:cstheme="majorBidi"/>
          <w:color w:val="000000" w:themeColor="text1"/>
        </w:rPr>
        <w:t>m</w:t>
      </w:r>
      <w:r w:rsidRPr="00627BA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627BA8">
        <w:rPr>
          <w:rFonts w:asciiTheme="majorBidi" w:hAnsiTheme="majorBidi" w:cstheme="majorBidi"/>
          <w:color w:val="000000" w:themeColor="text1"/>
        </w:rPr>
        <w:t xml:space="preserve">, median: 13 </w:t>
      </w:r>
      <w:r w:rsidRPr="00627BA8">
        <w:rPr>
          <w:rFonts w:ascii="Symbol" w:hAnsi="Symbol"/>
          <w:color w:val="000000" w:themeColor="text1"/>
        </w:rPr>
        <w:t></w:t>
      </w:r>
      <w:r w:rsidRPr="00627BA8">
        <w:rPr>
          <w:rFonts w:asciiTheme="majorBidi" w:hAnsiTheme="majorBidi" w:cstheme="majorBidi"/>
          <w:color w:val="000000" w:themeColor="text1"/>
        </w:rPr>
        <w:t>m</w:t>
      </w:r>
      <w:r w:rsidRPr="00627BA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627BA8">
        <w:rPr>
          <w:rFonts w:asciiTheme="majorBidi" w:hAnsiTheme="majorBidi" w:cstheme="majorBidi"/>
          <w:color w:val="000000" w:themeColor="text1"/>
        </w:rPr>
        <w:t xml:space="preserve"> </w:t>
      </w:r>
    </w:p>
    <w:p w14:paraId="40D0E35F" w14:textId="6F12C879" w:rsidR="0054316D" w:rsidRPr="00E92F41" w:rsidRDefault="0054316D" w:rsidP="0054316D">
      <w:pPr>
        <w:spacing w:line="276" w:lineRule="auto"/>
        <w:rPr>
          <w:rFonts w:asciiTheme="majorBidi" w:hAnsiTheme="majorBidi" w:cstheme="majorBidi"/>
          <w:color w:val="215E99" w:themeColor="text2" w:themeTint="BF"/>
        </w:rPr>
      </w:pPr>
      <w:r w:rsidRPr="00E92F41">
        <w:rPr>
          <w:rFonts w:asciiTheme="majorBidi" w:hAnsiTheme="majorBidi" w:cstheme="majorBidi"/>
          <w:b/>
        </w:rPr>
        <w:t>Biovolume equation</w:t>
      </w:r>
      <w:r w:rsidRPr="00E92F41">
        <w:rPr>
          <w:rFonts w:asciiTheme="majorBidi" w:hAnsiTheme="majorBidi" w:cstheme="majorBidi"/>
        </w:rPr>
        <w:t xml:space="preserve">: </w:t>
      </w:r>
      <w:r w:rsidRPr="00E92F41">
        <w:rPr>
          <w:rFonts w:asciiTheme="majorBidi" w:hAnsiTheme="majorBidi" w:cstheme="majorBidi"/>
          <w:color w:val="000000" w:themeColor="text1"/>
        </w:rPr>
        <w:t>Sphere</w:t>
      </w:r>
      <w:r w:rsidR="0003322C" w:rsidRPr="00E92F41">
        <w:rPr>
          <w:rFonts w:asciiTheme="majorBidi" w:hAnsiTheme="majorBidi" w:cstheme="majorBidi"/>
          <w:color w:val="000000" w:themeColor="text1"/>
        </w:rPr>
        <w:t>,</w:t>
      </w:r>
      <w:r w:rsidRPr="00E92F41">
        <w:rPr>
          <w:rFonts w:asciiTheme="majorBidi" w:hAnsiTheme="majorBidi" w:cstheme="majorBidi"/>
          <w:color w:val="000000" w:themeColor="text1"/>
        </w:rPr>
        <w:t xml:space="preserve"> V = 4/3 π (D/2)</w:t>
      </w:r>
      <w:r w:rsidRPr="00E92F41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E891B6" w14:textId="1A722B43" w:rsidR="0054316D" w:rsidRPr="00D4702E" w:rsidRDefault="0054316D" w:rsidP="0054316D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E92F41">
        <w:rPr>
          <w:rFonts w:asciiTheme="majorBidi" w:hAnsiTheme="majorBidi" w:cstheme="majorBidi"/>
          <w:b/>
          <w:bCs/>
        </w:rPr>
        <w:t>Cells per colony</w:t>
      </w:r>
      <w:r w:rsidRPr="00D4702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="005E18A0">
        <w:rPr>
          <w:rFonts w:asciiTheme="majorBidi" w:hAnsiTheme="majorBidi" w:cstheme="majorBidi"/>
          <w:color w:val="000000" w:themeColor="text1"/>
        </w:rPr>
        <w:t>2</w:t>
      </w:r>
      <w:r w:rsidR="00D4702E" w:rsidRPr="00D4702E">
        <w:rPr>
          <w:rFonts w:asciiTheme="majorBidi" w:hAnsiTheme="majorBidi" w:cstheme="majorBidi"/>
          <w:color w:val="000000" w:themeColor="text1"/>
        </w:rPr>
        <w:t>0</w:t>
      </w:r>
      <w:r w:rsidRPr="00D4702E">
        <w:rPr>
          <w:rFonts w:asciiTheme="majorBidi" w:hAnsiTheme="majorBidi" w:cstheme="majorBidi"/>
          <w:color w:val="000000" w:themeColor="text1"/>
        </w:rPr>
        <w:t>-</w:t>
      </w:r>
      <w:r w:rsidR="005E18A0">
        <w:rPr>
          <w:rFonts w:asciiTheme="majorBidi" w:hAnsiTheme="majorBidi" w:cstheme="majorBidi"/>
          <w:color w:val="000000" w:themeColor="text1"/>
        </w:rPr>
        <w:t>10</w:t>
      </w:r>
      <w:r w:rsidR="00D4702E" w:rsidRPr="00D4702E">
        <w:rPr>
          <w:rFonts w:asciiTheme="majorBidi" w:hAnsiTheme="majorBidi" w:cstheme="majorBidi"/>
          <w:color w:val="000000" w:themeColor="text1"/>
        </w:rPr>
        <w:t>0</w:t>
      </w:r>
      <w:r w:rsidRPr="00D4702E">
        <w:rPr>
          <w:rFonts w:asciiTheme="majorBidi" w:hAnsiTheme="majorBidi" w:cstheme="majorBidi"/>
          <w:color w:val="000000" w:themeColor="text1"/>
        </w:rPr>
        <w:t>00</w:t>
      </w:r>
      <w:r w:rsidR="005E18A0">
        <w:rPr>
          <w:rFonts w:asciiTheme="majorBidi" w:hAnsiTheme="majorBidi" w:cstheme="majorBidi"/>
          <w:color w:val="000000" w:themeColor="text1"/>
        </w:rPr>
        <w:t>; median: 300</w:t>
      </w:r>
    </w:p>
    <w:p w14:paraId="7932FFA7" w14:textId="65BB700C" w:rsidR="00883155" w:rsidRPr="00D4702E" w:rsidRDefault="00883155" w:rsidP="00883155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</w:rPr>
        <w:t>Colony diameter</w:t>
      </w:r>
      <w:r w:rsidRPr="00D4702E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4702E">
        <w:rPr>
          <w:rFonts w:asciiTheme="majorBidi" w:hAnsiTheme="majorBidi" w:cstheme="majorBidi"/>
          <w:color w:val="000000" w:themeColor="text1"/>
        </w:rPr>
        <w:t>100-</w:t>
      </w:r>
      <w:r>
        <w:rPr>
          <w:rFonts w:asciiTheme="majorBidi" w:hAnsiTheme="majorBidi" w:cstheme="majorBidi"/>
          <w:color w:val="000000" w:themeColor="text1"/>
        </w:rPr>
        <w:t>1</w:t>
      </w:r>
      <w:r w:rsidRPr="00D4702E">
        <w:rPr>
          <w:rFonts w:asciiTheme="majorBidi" w:hAnsiTheme="majorBidi" w:cstheme="majorBidi"/>
          <w:color w:val="000000" w:themeColor="text1"/>
        </w:rPr>
        <w:t>000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060BA9">
        <w:rPr>
          <w:rFonts w:ascii="Symbol" w:hAnsi="Symbol"/>
          <w:color w:val="000000" w:themeColor="text1"/>
        </w:rPr>
        <w:t></w:t>
      </w:r>
      <w:r w:rsidRPr="00060BA9">
        <w:rPr>
          <w:rFonts w:asciiTheme="majorBidi" w:hAnsiTheme="majorBidi" w:cstheme="majorBidi"/>
          <w:color w:val="000000" w:themeColor="text1"/>
        </w:rPr>
        <w:t>m</w:t>
      </w:r>
    </w:p>
    <w:p w14:paraId="29474EC4" w14:textId="77777777" w:rsidR="00883155" w:rsidRDefault="00883155" w:rsidP="00334242">
      <w:pPr>
        <w:rPr>
          <w:rFonts w:asciiTheme="majorBidi" w:hAnsiTheme="majorBidi" w:cstheme="majorBidi"/>
          <w:b/>
        </w:rPr>
      </w:pPr>
    </w:p>
    <w:p w14:paraId="175C8DA7" w14:textId="34868FCC" w:rsidR="00B41787" w:rsidRDefault="0054316D" w:rsidP="00334242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b/>
        </w:rPr>
        <w:t>Morphological features:</w:t>
      </w:r>
      <w:r w:rsidRPr="00E92F41">
        <w:rPr>
          <w:rFonts w:asciiTheme="majorBidi" w:hAnsiTheme="majorBidi" w:cstheme="majorBidi"/>
        </w:rPr>
        <w:t xml:space="preserve"> </w:t>
      </w:r>
    </w:p>
    <w:p w14:paraId="2F2D6AB4" w14:textId="5B393BD6" w:rsidR="0054316D" w:rsidRPr="00334242" w:rsidRDefault="00B41787" w:rsidP="0033424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Colonies are net-like </w:t>
      </w:r>
      <w:r w:rsidR="0082509E">
        <w:rPr>
          <w:rFonts w:asciiTheme="majorBidi" w:hAnsiTheme="majorBidi" w:cstheme="majorBidi"/>
        </w:rPr>
        <w:t>(</w:t>
      </w:r>
      <w:r w:rsidRPr="0082509E">
        <w:rPr>
          <w:rFonts w:asciiTheme="majorBidi" w:hAnsiTheme="majorBidi" w:cstheme="majorBidi"/>
          <w:b/>
          <w:bCs/>
        </w:rPr>
        <w:t>clathrate</w:t>
      </w:r>
      <w:r w:rsidR="0082509E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 with distinct holes or composed of sub</w:t>
      </w:r>
      <w:r w:rsidR="000161DB">
        <w:rPr>
          <w:rFonts w:asciiTheme="majorBidi" w:hAnsiTheme="majorBidi" w:cstheme="majorBidi" w:hint="cs"/>
          <w:rtl/>
        </w:rPr>
        <w:t>-</w:t>
      </w:r>
      <w:r>
        <w:rPr>
          <w:rFonts w:asciiTheme="majorBidi" w:hAnsiTheme="majorBidi" w:cstheme="majorBidi"/>
        </w:rPr>
        <w:t>colonies with irregular outline</w:t>
      </w:r>
      <w:r w:rsidR="000161DB">
        <w:rPr>
          <w:rFonts w:asciiTheme="majorBidi" w:hAnsiTheme="majorBidi" w:cstheme="majorBidi"/>
        </w:rPr>
        <w:t>, made of</w:t>
      </w:r>
      <w:r>
        <w:rPr>
          <w:rFonts w:asciiTheme="majorBidi" w:hAnsiTheme="majorBidi" w:cstheme="majorBidi"/>
        </w:rPr>
        <w:t xml:space="preserve"> </w:t>
      </w:r>
      <w:r w:rsidR="00060BA9">
        <w:rPr>
          <w:rFonts w:asciiTheme="majorBidi" w:hAnsiTheme="majorBidi" w:cstheme="majorBidi"/>
        </w:rPr>
        <w:t>hundreds of</w:t>
      </w:r>
      <w:r w:rsidR="0003322C" w:rsidRPr="00E92F41">
        <w:rPr>
          <w:rFonts w:asciiTheme="majorBidi" w:hAnsiTheme="majorBidi" w:cstheme="majorBidi"/>
        </w:rPr>
        <w:t xml:space="preserve"> irregularly gathered cells situated in a fine, colorless and diffuse mucilage</w:t>
      </w:r>
      <w:r w:rsidR="00060BA9">
        <w:rPr>
          <w:rFonts w:asciiTheme="majorBidi" w:hAnsiTheme="majorBidi" w:cstheme="majorBidi"/>
        </w:rPr>
        <w:t xml:space="preserve"> with refractive outline</w:t>
      </w:r>
      <w:r w:rsidR="0003322C" w:rsidRPr="00E92F41">
        <w:rPr>
          <w:rFonts w:asciiTheme="majorBidi" w:hAnsiTheme="majorBidi" w:cstheme="majorBidi"/>
        </w:rPr>
        <w:t xml:space="preserve">. Cells </w:t>
      </w:r>
      <w:r w:rsidR="00060BA9">
        <w:rPr>
          <w:rFonts w:asciiTheme="majorBidi" w:hAnsiTheme="majorBidi" w:cstheme="majorBidi"/>
        </w:rPr>
        <w:t xml:space="preserve">are </w:t>
      </w:r>
      <w:r w:rsidR="0003322C" w:rsidRPr="00E92F41">
        <w:rPr>
          <w:rFonts w:asciiTheme="majorBidi" w:hAnsiTheme="majorBidi" w:cstheme="majorBidi"/>
        </w:rPr>
        <w:t xml:space="preserve">spherical, </w:t>
      </w:r>
      <w:r w:rsidR="00C31597">
        <w:rPr>
          <w:rFonts w:asciiTheme="majorBidi" w:hAnsiTheme="majorBidi" w:cstheme="majorBidi"/>
        </w:rPr>
        <w:t>~3</w:t>
      </w:r>
      <w:r w:rsidR="0003322C" w:rsidRPr="00E92F41">
        <w:rPr>
          <w:rFonts w:asciiTheme="majorBidi" w:hAnsiTheme="majorBidi" w:cstheme="majorBidi"/>
        </w:rPr>
        <w:t xml:space="preserve"> µm in diameter, with gas vesicles. </w:t>
      </w:r>
      <w:r w:rsidR="0003322C" w:rsidRPr="00E92F41">
        <w:rPr>
          <w:rFonts w:asciiTheme="majorBidi" w:hAnsiTheme="majorBidi" w:cstheme="majorBidi"/>
        </w:rPr>
        <w:lastRenderedPageBreak/>
        <w:t xml:space="preserve">Division in 3 perpendicular planes with a return development to the original spherical </w:t>
      </w:r>
      <w:r w:rsidR="000161DB">
        <w:rPr>
          <w:rFonts w:asciiTheme="majorBidi" w:hAnsiTheme="majorBidi" w:cstheme="majorBidi"/>
        </w:rPr>
        <w:t xml:space="preserve">cell </w:t>
      </w:r>
      <w:r w:rsidR="0003322C" w:rsidRPr="00E92F41">
        <w:rPr>
          <w:rFonts w:asciiTheme="majorBidi" w:hAnsiTheme="majorBidi" w:cstheme="majorBidi"/>
        </w:rPr>
        <w:t>shape before the next succeeding division</w:t>
      </w:r>
      <w:r w:rsidR="0003322C" w:rsidRPr="00BF63A4">
        <w:rPr>
          <w:rFonts w:asciiTheme="majorBidi" w:hAnsiTheme="majorBidi" w:cstheme="majorBidi"/>
        </w:rPr>
        <w:t xml:space="preserve">. </w:t>
      </w:r>
      <w:r w:rsidR="00BF63A4" w:rsidRPr="00BF63A4">
        <w:rPr>
          <w:rFonts w:asciiTheme="majorBidi" w:hAnsiTheme="majorBidi" w:cstheme="majorBidi"/>
        </w:rPr>
        <w:t>Polymorphic species</w:t>
      </w:r>
      <w:r w:rsidR="0003322C" w:rsidRPr="00BF63A4">
        <w:rPr>
          <w:rFonts w:asciiTheme="majorBidi" w:hAnsiTheme="majorBidi" w:cstheme="majorBidi"/>
          <w:color w:val="000000" w:themeColor="text1"/>
        </w:rPr>
        <w:t>.</w:t>
      </w:r>
      <w:r w:rsidR="0003322C" w:rsidRPr="00E92F41">
        <w:rPr>
          <w:rFonts w:asciiTheme="majorBidi" w:hAnsiTheme="majorBidi" w:cstheme="majorBidi"/>
          <w:color w:val="000000" w:themeColor="text1"/>
        </w:rPr>
        <w:t xml:space="preserve"> </w:t>
      </w:r>
    </w:p>
    <w:p w14:paraId="7C6339E1" w14:textId="2E96ABB9" w:rsidR="0054316D" w:rsidRPr="00E92F41" w:rsidRDefault="00DC2D3A" w:rsidP="0054316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6546A6BB" wp14:editId="31AC53BB">
            <wp:extent cx="5943600" cy="2212975"/>
            <wp:effectExtent l="0" t="0" r="0" b="0"/>
            <wp:docPr id="187382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9000" name="Picture 18738290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5950" w14:textId="4DFC11A2" w:rsidR="0054316D" w:rsidRPr="00E92F41" w:rsidRDefault="0054316D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highlight w:val="yellow"/>
        </w:rPr>
        <w:t>Plate 1</w:t>
      </w:r>
      <w:r w:rsidRPr="00E92F41">
        <w:rPr>
          <w:rFonts w:asciiTheme="majorBidi" w:hAnsiTheme="majorBidi" w:cstheme="majorBidi"/>
        </w:rPr>
        <w:t xml:space="preserve">. 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>Microcystis aeruginosa</w:t>
      </w:r>
      <w:r w:rsidRPr="00E92F41">
        <w:rPr>
          <w:rFonts w:asciiTheme="majorBidi" w:hAnsiTheme="majorBidi" w:cstheme="majorBidi"/>
          <w:color w:val="000000" w:themeColor="text1"/>
        </w:rPr>
        <w:t xml:space="preserve"> from Lake Kinneret, showing </w:t>
      </w:r>
      <w:r w:rsidRPr="002C1044">
        <w:rPr>
          <w:rFonts w:asciiTheme="majorBidi" w:hAnsiTheme="majorBidi" w:cstheme="majorBidi"/>
          <w:color w:val="000000" w:themeColor="text1"/>
        </w:rPr>
        <w:t xml:space="preserve">the </w:t>
      </w:r>
      <w:r w:rsidR="00B41787">
        <w:rPr>
          <w:rFonts w:asciiTheme="majorBidi" w:hAnsiTheme="majorBidi" w:cstheme="majorBidi"/>
          <w:color w:val="000000" w:themeColor="text1"/>
        </w:rPr>
        <w:t>irregular net-like</w:t>
      </w:r>
      <w:r w:rsidR="002C1044" w:rsidRPr="002C1044">
        <w:rPr>
          <w:rFonts w:asciiTheme="majorBidi" w:hAnsiTheme="majorBidi" w:cstheme="majorBidi"/>
          <w:color w:val="000000" w:themeColor="text1"/>
        </w:rPr>
        <w:t xml:space="preserve"> </w:t>
      </w:r>
      <w:r w:rsidR="00B41787">
        <w:rPr>
          <w:rFonts w:asciiTheme="majorBidi" w:hAnsiTheme="majorBidi" w:cstheme="majorBidi"/>
          <w:color w:val="000000" w:themeColor="text1"/>
        </w:rPr>
        <w:t xml:space="preserve">clathrate </w:t>
      </w:r>
      <w:r w:rsidR="002C1044" w:rsidRPr="002C1044">
        <w:rPr>
          <w:rFonts w:asciiTheme="majorBidi" w:hAnsiTheme="majorBidi" w:cstheme="majorBidi"/>
          <w:color w:val="000000" w:themeColor="text1"/>
        </w:rPr>
        <w:t>shape of colonies with holes</w:t>
      </w:r>
      <w:r w:rsidRPr="002C1044">
        <w:rPr>
          <w:rFonts w:asciiTheme="majorBidi" w:hAnsiTheme="majorBidi" w:cstheme="majorBidi"/>
          <w:color w:val="000000" w:themeColor="text1"/>
        </w:rPr>
        <w:t>.</w:t>
      </w:r>
      <w:r w:rsidRPr="00E92F41">
        <w:rPr>
          <w:rFonts w:asciiTheme="majorBidi" w:hAnsiTheme="majorBidi" w:cstheme="majorBidi"/>
          <w:color w:val="0070C0"/>
        </w:rPr>
        <w:t xml:space="preserve"> </w:t>
      </w:r>
      <w:r w:rsidRPr="00E92F41">
        <w:rPr>
          <w:rFonts w:asciiTheme="majorBidi" w:hAnsiTheme="majorBidi" w:cstheme="majorBidi"/>
        </w:rPr>
        <w:t xml:space="preserve">Photos by Alla Alster, </w:t>
      </w:r>
      <w:r w:rsidRPr="00B41787">
        <w:rPr>
          <w:rFonts w:asciiTheme="majorBidi" w:hAnsiTheme="majorBidi" w:cstheme="majorBidi"/>
          <w:color w:val="000000" w:themeColor="text1"/>
        </w:rPr>
        <w:t>2006</w:t>
      </w:r>
      <w:r w:rsidR="00B41787">
        <w:rPr>
          <w:rFonts w:asciiTheme="majorBidi" w:hAnsiTheme="majorBidi" w:cstheme="majorBidi"/>
          <w:color w:val="000000" w:themeColor="text1"/>
        </w:rPr>
        <w:t>-2008</w:t>
      </w:r>
      <w:r w:rsidRPr="00E92F41">
        <w:rPr>
          <w:rFonts w:asciiTheme="majorBidi" w:hAnsiTheme="majorBidi" w:cstheme="majorBidi"/>
        </w:rPr>
        <w:t>.</w:t>
      </w:r>
    </w:p>
    <w:p w14:paraId="595F0D2E" w14:textId="0828DBE6" w:rsidR="0054316D" w:rsidRPr="00E92F41" w:rsidRDefault="00DC2D3A" w:rsidP="0054316D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288B72F" wp14:editId="67794080">
            <wp:extent cx="3823252" cy="2923399"/>
            <wp:effectExtent l="0" t="0" r="0" b="0"/>
            <wp:docPr id="295478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8230" name="Picture 295478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305" cy="29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839D" w14:textId="423CD0D4" w:rsidR="0054316D" w:rsidRPr="00E92F41" w:rsidRDefault="0054316D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</w:rPr>
        <w:t xml:space="preserve">Plate 2. 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>Microcystis aeruginosa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="00DC2D3A">
        <w:rPr>
          <w:rFonts w:asciiTheme="majorBidi" w:hAnsiTheme="majorBidi" w:cstheme="majorBidi"/>
          <w:color w:val="000000" w:themeColor="text1"/>
        </w:rPr>
        <w:t xml:space="preserve">(green arrow) </w:t>
      </w:r>
      <w:r w:rsidR="002C1044">
        <w:rPr>
          <w:rFonts w:asciiTheme="majorBidi" w:hAnsiTheme="majorBidi" w:cstheme="majorBidi"/>
          <w:color w:val="000000" w:themeColor="text1"/>
        </w:rPr>
        <w:t xml:space="preserve">and </w:t>
      </w:r>
      <w:r w:rsidR="002C1044" w:rsidRPr="002C1044">
        <w:rPr>
          <w:rFonts w:asciiTheme="majorBidi" w:hAnsiTheme="majorBidi" w:cstheme="majorBidi"/>
          <w:i/>
          <w:iCs/>
          <w:color w:val="000000" w:themeColor="text1"/>
        </w:rPr>
        <w:t>M. flos-aquae</w:t>
      </w:r>
      <w:r w:rsidR="002C1044">
        <w:rPr>
          <w:rFonts w:asciiTheme="majorBidi" w:hAnsiTheme="majorBidi" w:cstheme="majorBidi"/>
          <w:color w:val="000000" w:themeColor="text1"/>
        </w:rPr>
        <w:t xml:space="preserve"> </w:t>
      </w:r>
      <w:r w:rsidR="00DC2D3A">
        <w:rPr>
          <w:rFonts w:asciiTheme="majorBidi" w:hAnsiTheme="majorBidi" w:cstheme="majorBidi"/>
          <w:color w:val="000000" w:themeColor="text1"/>
        </w:rPr>
        <w:t xml:space="preserve">(red arrow) </w:t>
      </w:r>
      <w:r w:rsidRPr="00E92F41">
        <w:rPr>
          <w:rFonts w:asciiTheme="majorBidi" w:hAnsiTheme="majorBidi" w:cstheme="majorBidi"/>
          <w:color w:val="000000" w:themeColor="text1"/>
        </w:rPr>
        <w:t>from Lake Kinneret</w:t>
      </w:r>
      <w:r w:rsidRPr="00E92F41">
        <w:rPr>
          <w:rFonts w:asciiTheme="majorBidi" w:hAnsiTheme="majorBidi" w:cstheme="majorBidi"/>
          <w:color w:val="0070C0"/>
        </w:rPr>
        <w:t>.</w:t>
      </w:r>
      <w:r w:rsidRPr="00E92F41">
        <w:rPr>
          <w:rFonts w:asciiTheme="majorBidi" w:hAnsiTheme="majorBidi" w:cstheme="majorBidi"/>
          <w:color w:val="000000" w:themeColor="text1"/>
        </w:rPr>
        <w:t xml:space="preserve"> Photos by Alla </w:t>
      </w:r>
      <w:r w:rsidRPr="00E92F41">
        <w:rPr>
          <w:rFonts w:asciiTheme="majorBidi" w:hAnsiTheme="majorBidi" w:cstheme="majorBidi"/>
        </w:rPr>
        <w:t xml:space="preserve">Alster, </w:t>
      </w:r>
      <w:r w:rsidRPr="00DC2D3A">
        <w:rPr>
          <w:rFonts w:asciiTheme="majorBidi" w:hAnsiTheme="majorBidi" w:cstheme="majorBidi"/>
          <w:color w:val="000000" w:themeColor="text1"/>
          <w:highlight w:val="yellow"/>
        </w:rPr>
        <w:t>2006</w:t>
      </w:r>
      <w:r w:rsidRPr="00DC2D3A">
        <w:rPr>
          <w:rFonts w:asciiTheme="majorBidi" w:hAnsiTheme="majorBidi" w:cstheme="majorBidi"/>
          <w:color w:val="000000" w:themeColor="text1"/>
        </w:rPr>
        <w:t>, Sta. A.</w:t>
      </w:r>
    </w:p>
    <w:p w14:paraId="6C8AF912" w14:textId="77777777" w:rsidR="0054316D" w:rsidRPr="00E92F41" w:rsidRDefault="0054316D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E92F41">
        <w:rPr>
          <w:rFonts w:asciiTheme="majorBidi" w:hAnsiTheme="majorBidi" w:cstheme="majorBidi"/>
        </w:rPr>
        <w:t xml:space="preserve"> </w:t>
      </w:r>
    </w:p>
    <w:p w14:paraId="2A821BFB" w14:textId="5D6291C6" w:rsidR="0054316D" w:rsidRPr="00E92F41" w:rsidRDefault="00E92F41" w:rsidP="00DC2D3A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 w:rsidRPr="00E92F41">
        <w:rPr>
          <w:rFonts w:asciiTheme="majorBidi" w:hAnsiTheme="majorBidi" w:cstheme="majorBidi"/>
          <w:color w:val="000000" w:themeColor="text1"/>
        </w:rPr>
        <w:t>The species was not counted prior to 1996</w:t>
      </w:r>
      <w:r w:rsidR="00DC2D3A">
        <w:rPr>
          <w:rFonts w:asciiTheme="majorBidi" w:hAnsiTheme="majorBidi" w:cstheme="majorBidi"/>
          <w:color w:val="000000" w:themeColor="text1"/>
        </w:rPr>
        <w:t xml:space="preserve">, when </w:t>
      </w:r>
      <w:r w:rsidRPr="00E92F41">
        <w:rPr>
          <w:rFonts w:asciiTheme="majorBidi" w:hAnsiTheme="majorBidi" w:cstheme="majorBidi"/>
          <w:color w:val="000000" w:themeColor="text1"/>
        </w:rPr>
        <w:t>Analyst 5</w:t>
      </w:r>
      <w:r w:rsidR="00BF63A4">
        <w:rPr>
          <w:rFonts w:asciiTheme="majorBidi" w:hAnsiTheme="majorBidi" w:cstheme="majorBidi"/>
          <w:color w:val="000000" w:themeColor="text1"/>
        </w:rPr>
        <w:t xml:space="preserve"> </w:t>
      </w:r>
      <w:r w:rsidR="00DC2D3A">
        <w:rPr>
          <w:rFonts w:asciiTheme="majorBidi" w:hAnsiTheme="majorBidi" w:cstheme="majorBidi"/>
          <w:color w:val="000000" w:themeColor="text1"/>
        </w:rPr>
        <w:t>began counting</w:t>
      </w:r>
      <w:r w:rsidRPr="00E92F41">
        <w:rPr>
          <w:rFonts w:asciiTheme="majorBidi" w:hAnsiTheme="majorBidi" w:cstheme="majorBidi"/>
          <w:color w:val="000000" w:themeColor="text1"/>
        </w:rPr>
        <w:t xml:space="preserve">, probably because </w:t>
      </w:r>
      <w:r w:rsidR="00DC2D3A">
        <w:rPr>
          <w:rFonts w:asciiTheme="majorBidi" w:hAnsiTheme="majorBidi" w:cstheme="majorBidi"/>
          <w:color w:val="000000" w:themeColor="text1"/>
        </w:rPr>
        <w:t>earlier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 xml:space="preserve">M. aeruginosa </w:t>
      </w:r>
      <w:r w:rsidRPr="00E92F41">
        <w:rPr>
          <w:rFonts w:asciiTheme="majorBidi" w:hAnsiTheme="majorBidi" w:cstheme="majorBidi"/>
          <w:color w:val="000000" w:themeColor="text1"/>
        </w:rPr>
        <w:t>and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 xml:space="preserve"> M. flos-aqua</w:t>
      </w:r>
      <w:r w:rsidR="002D57A7">
        <w:rPr>
          <w:rFonts w:asciiTheme="majorBidi" w:hAnsiTheme="majorBidi" w:cstheme="majorBidi"/>
          <w:i/>
          <w:iCs/>
          <w:color w:val="000000" w:themeColor="text1"/>
        </w:rPr>
        <w:t>e</w:t>
      </w:r>
      <w:r w:rsidRPr="00E92F41">
        <w:rPr>
          <w:rFonts w:asciiTheme="majorBidi" w:hAnsiTheme="majorBidi" w:cstheme="majorBidi"/>
          <w:color w:val="000000" w:themeColor="text1"/>
        </w:rPr>
        <w:t xml:space="preserve"> were considered</w:t>
      </w:r>
      <w:r>
        <w:rPr>
          <w:rFonts w:asciiTheme="majorBidi" w:hAnsiTheme="majorBidi" w:cstheme="majorBidi"/>
          <w:color w:val="000000" w:themeColor="text1"/>
        </w:rPr>
        <w:t xml:space="preserve"> as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="00C31597">
        <w:rPr>
          <w:rFonts w:asciiTheme="majorBidi" w:hAnsiTheme="majorBidi" w:cstheme="majorBidi"/>
          <w:color w:val="000000" w:themeColor="text1"/>
        </w:rPr>
        <w:t>two</w:t>
      </w:r>
      <w:r w:rsidRPr="00E92F41">
        <w:rPr>
          <w:rFonts w:asciiTheme="majorBidi" w:hAnsiTheme="majorBidi" w:cstheme="majorBidi"/>
          <w:color w:val="000000" w:themeColor="text1"/>
        </w:rPr>
        <w:t xml:space="preserve"> forma of a single species</w:t>
      </w:r>
      <w:r>
        <w:rPr>
          <w:rFonts w:asciiTheme="majorBidi" w:hAnsiTheme="majorBidi" w:cstheme="majorBidi"/>
          <w:color w:val="000000" w:themeColor="text1"/>
        </w:rPr>
        <w:t>.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  <w:r w:rsidR="0054316D" w:rsidRPr="00E92F41">
        <w:rPr>
          <w:rFonts w:asciiTheme="majorBidi" w:hAnsiTheme="majorBidi" w:cstheme="majorBidi"/>
          <w:i/>
          <w:iCs/>
          <w:color w:val="000000" w:themeColor="text1"/>
        </w:rPr>
        <w:t>Microcystis aeruginosa</w:t>
      </w:r>
      <w:r w:rsidR="0054316D" w:rsidRPr="00E92F41">
        <w:rPr>
          <w:rFonts w:asciiTheme="majorBidi" w:hAnsiTheme="majorBidi" w:cstheme="majorBidi"/>
          <w:color w:val="000000" w:themeColor="text1"/>
        </w:rPr>
        <w:t xml:space="preserve"> is </w:t>
      </w:r>
      <w:r w:rsidRPr="00E92F41">
        <w:rPr>
          <w:rFonts w:asciiTheme="majorBidi" w:hAnsiTheme="majorBidi" w:cstheme="majorBidi"/>
          <w:color w:val="000000" w:themeColor="text1"/>
        </w:rPr>
        <w:t>less</w:t>
      </w:r>
      <w:r w:rsidR="0054316D" w:rsidRPr="00E92F41">
        <w:rPr>
          <w:rFonts w:asciiTheme="majorBidi" w:hAnsiTheme="majorBidi" w:cstheme="majorBidi"/>
          <w:color w:val="000000" w:themeColor="text1"/>
        </w:rPr>
        <w:t xml:space="preserve"> abundant </w:t>
      </w:r>
      <w:r w:rsidRPr="00E92F41">
        <w:rPr>
          <w:rFonts w:asciiTheme="majorBidi" w:hAnsiTheme="majorBidi" w:cstheme="majorBidi"/>
          <w:color w:val="000000" w:themeColor="text1"/>
        </w:rPr>
        <w:t xml:space="preserve">than </w:t>
      </w:r>
      <w:r w:rsidRPr="002D57A7">
        <w:rPr>
          <w:rFonts w:asciiTheme="majorBidi" w:hAnsiTheme="majorBidi" w:cstheme="majorBidi"/>
          <w:i/>
          <w:iCs/>
          <w:color w:val="000000" w:themeColor="text1"/>
        </w:rPr>
        <w:t>M. flos-aquae</w:t>
      </w:r>
      <w:r w:rsidRPr="00E92F41">
        <w:rPr>
          <w:rFonts w:asciiTheme="majorBidi" w:hAnsiTheme="majorBidi" w:cstheme="majorBidi"/>
          <w:color w:val="000000" w:themeColor="text1"/>
        </w:rPr>
        <w:t xml:space="preserve">, </w:t>
      </w:r>
      <w:r w:rsidR="00DC2D3A">
        <w:rPr>
          <w:rFonts w:asciiTheme="majorBidi" w:hAnsiTheme="majorBidi" w:cstheme="majorBidi"/>
          <w:color w:val="000000" w:themeColor="text1"/>
        </w:rPr>
        <w:t xml:space="preserve">but </w:t>
      </w:r>
      <w:r w:rsidRPr="00E92F41">
        <w:rPr>
          <w:rFonts w:asciiTheme="majorBidi" w:hAnsiTheme="majorBidi" w:cstheme="majorBidi"/>
          <w:color w:val="000000" w:themeColor="text1"/>
        </w:rPr>
        <w:t xml:space="preserve">usually </w:t>
      </w:r>
      <w:r w:rsidR="00DC2D3A">
        <w:rPr>
          <w:rFonts w:asciiTheme="majorBidi" w:hAnsiTheme="majorBidi" w:cstheme="majorBidi"/>
          <w:color w:val="000000" w:themeColor="text1"/>
        </w:rPr>
        <w:t>both species co-</w:t>
      </w:r>
      <w:r w:rsidRPr="00E92F41">
        <w:rPr>
          <w:rFonts w:asciiTheme="majorBidi" w:hAnsiTheme="majorBidi" w:cstheme="majorBidi"/>
          <w:color w:val="000000" w:themeColor="text1"/>
        </w:rPr>
        <w:t>occur (Plate 2).</w:t>
      </w:r>
      <w:r>
        <w:rPr>
          <w:rFonts w:asciiTheme="majorBidi" w:hAnsiTheme="majorBidi" w:cstheme="majorBidi"/>
          <w:color w:val="0070C0"/>
        </w:rPr>
        <w:t xml:space="preserve"> 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The species is more abundant from March to </w:t>
      </w:r>
      <w:r w:rsidR="00DC2D3A" w:rsidRPr="00DC2D3A">
        <w:rPr>
          <w:rFonts w:asciiTheme="majorBidi" w:hAnsiTheme="majorBidi" w:cstheme="majorBidi"/>
          <w:color w:val="000000" w:themeColor="text1"/>
        </w:rPr>
        <w:t>June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, less abundant </w:t>
      </w:r>
      <w:r w:rsidR="00DC2D3A" w:rsidRPr="00DC2D3A">
        <w:rPr>
          <w:rFonts w:asciiTheme="majorBidi" w:hAnsiTheme="majorBidi" w:cstheme="majorBidi"/>
          <w:color w:val="000000" w:themeColor="text1"/>
        </w:rPr>
        <w:t xml:space="preserve">from August to </w:t>
      </w:r>
      <w:r w:rsidR="00DC2D3A" w:rsidRPr="00DC2D3A">
        <w:rPr>
          <w:rFonts w:asciiTheme="majorBidi" w:hAnsiTheme="majorBidi" w:cstheme="majorBidi"/>
          <w:color w:val="000000" w:themeColor="text1"/>
        </w:rPr>
        <w:lastRenderedPageBreak/>
        <w:t>December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 (Fig. 2a). </w:t>
      </w:r>
      <w:r w:rsidR="00DC2D3A">
        <w:rPr>
          <w:rFonts w:asciiTheme="majorBidi" w:hAnsiTheme="majorBidi" w:cstheme="majorBidi"/>
          <w:color w:val="000000" w:themeColor="text1"/>
        </w:rPr>
        <w:t xml:space="preserve">The number of cells per colony ranges 100-2000 with no distinct annual pattern (Fig. 2b). </w:t>
      </w:r>
      <w:r w:rsidR="0054316D" w:rsidRPr="00DC2D3A">
        <w:rPr>
          <w:rFonts w:asciiTheme="majorBidi" w:hAnsiTheme="majorBidi" w:cstheme="majorBidi"/>
          <w:color w:val="000000" w:themeColor="text1"/>
        </w:rPr>
        <w:t>C</w:t>
      </w:r>
      <w:r w:rsidR="00DC2D3A">
        <w:rPr>
          <w:rFonts w:asciiTheme="majorBidi" w:hAnsiTheme="majorBidi" w:cstheme="majorBidi"/>
          <w:color w:val="000000" w:themeColor="text1"/>
        </w:rPr>
        <w:t>ell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 </w:t>
      </w:r>
      <w:r w:rsidR="00DC2D3A">
        <w:rPr>
          <w:rFonts w:asciiTheme="majorBidi" w:hAnsiTheme="majorBidi" w:cstheme="majorBidi"/>
          <w:color w:val="000000" w:themeColor="text1"/>
        </w:rPr>
        <w:t>volume is usually 10-40 µm</w:t>
      </w:r>
      <w:r w:rsidR="00DC2D3A" w:rsidRPr="00DC2D3A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DC2D3A">
        <w:rPr>
          <w:rFonts w:asciiTheme="majorBidi" w:hAnsiTheme="majorBidi" w:cstheme="majorBidi"/>
          <w:color w:val="000000" w:themeColor="text1"/>
        </w:rPr>
        <w:t xml:space="preserve">, being </w:t>
      </w:r>
      <w:r w:rsidR="00DC2D3A" w:rsidRPr="00DC2D3A">
        <w:rPr>
          <w:rFonts w:asciiTheme="majorBidi" w:hAnsiTheme="majorBidi" w:cstheme="majorBidi"/>
          <w:color w:val="000000" w:themeColor="text1"/>
        </w:rPr>
        <w:t>largest from May to August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 (Fig. 2</w:t>
      </w:r>
      <w:r w:rsidR="00DC2D3A">
        <w:rPr>
          <w:rFonts w:asciiTheme="majorBidi" w:hAnsiTheme="majorBidi" w:cstheme="majorBidi"/>
          <w:color w:val="000000" w:themeColor="text1"/>
        </w:rPr>
        <w:t>c</w:t>
      </w:r>
      <w:r w:rsidR="0054316D" w:rsidRPr="00DC2D3A">
        <w:rPr>
          <w:rFonts w:asciiTheme="majorBidi" w:hAnsiTheme="majorBidi" w:cstheme="majorBidi"/>
          <w:color w:val="000000" w:themeColor="text1"/>
        </w:rPr>
        <w:t xml:space="preserve">). </w:t>
      </w:r>
    </w:p>
    <w:p w14:paraId="5C7829FF" w14:textId="7AA11570" w:rsidR="0054316D" w:rsidRPr="00E92F41" w:rsidRDefault="00E92F41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noProof/>
        </w:rPr>
        <w:drawing>
          <wp:inline distT="0" distB="0" distL="0" distR="0" wp14:anchorId="10C06FD0" wp14:editId="5C2CF598">
            <wp:extent cx="5943600" cy="2849880"/>
            <wp:effectExtent l="0" t="0" r="0" b="0"/>
            <wp:docPr id="2068044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4202" name="Picture 20680442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639" w14:textId="32EC527C" w:rsidR="0054316D" w:rsidRPr="00E92F41" w:rsidRDefault="0054316D" w:rsidP="0054316D">
      <w:pPr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  <w:color w:val="000000" w:themeColor="text1"/>
        </w:rPr>
        <w:t xml:space="preserve">Figure </w:t>
      </w:r>
      <w:r w:rsidRPr="00E92F41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E92F41">
        <w:rPr>
          <w:rFonts w:asciiTheme="majorBidi" w:hAnsiTheme="majorBidi" w:cstheme="majorBidi"/>
          <w:color w:val="000000" w:themeColor="text1"/>
        </w:rPr>
        <w:t xml:space="preserve"> Time series of </w:t>
      </w:r>
      <w:r w:rsidRPr="00E92F41">
        <w:rPr>
          <w:rFonts w:asciiTheme="majorBidi" w:hAnsiTheme="majorBidi" w:cstheme="majorBidi"/>
          <w:i/>
          <w:color w:val="000000" w:themeColor="text1"/>
        </w:rPr>
        <w:t xml:space="preserve">Microcystis 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>aeruginosa</w:t>
      </w:r>
      <w:r w:rsidRPr="00E92F41">
        <w:rPr>
          <w:rFonts w:asciiTheme="majorBidi" w:hAnsiTheme="majorBidi" w:cstheme="majorBidi"/>
          <w:color w:val="000000" w:themeColor="text1"/>
        </w:rPr>
        <w:t xml:space="preserve"> depth-integrated biomass (g m</w:t>
      </w:r>
      <w:r w:rsidRPr="00E92F41">
        <w:rPr>
          <w:rFonts w:asciiTheme="majorBidi" w:hAnsiTheme="majorBidi" w:cstheme="majorBidi"/>
          <w:color w:val="000000" w:themeColor="text1"/>
          <w:vertAlign w:val="superscript"/>
        </w:rPr>
        <w:t>-2</w:t>
      </w:r>
      <w:r w:rsidRPr="00E92F41">
        <w:rPr>
          <w:rFonts w:asciiTheme="majorBidi" w:hAnsiTheme="majorBidi" w:cstheme="majorBidi"/>
          <w:color w:val="000000" w:themeColor="text1"/>
        </w:rPr>
        <w:t xml:space="preserve">), Lake Kinneret, </w:t>
      </w:r>
      <w:r w:rsidR="00E92F41" w:rsidRPr="00E92F41">
        <w:rPr>
          <w:rFonts w:asciiTheme="majorBidi" w:hAnsiTheme="majorBidi" w:cstheme="majorBidi"/>
          <w:color w:val="000000" w:themeColor="text1"/>
        </w:rPr>
        <w:t>1996</w:t>
      </w:r>
      <w:r w:rsidRPr="00E92F41">
        <w:rPr>
          <w:rFonts w:asciiTheme="majorBidi" w:hAnsiTheme="majorBidi" w:cstheme="majorBidi"/>
          <w:color w:val="000000" w:themeColor="text1"/>
        </w:rPr>
        <w:t xml:space="preserve">-2020. </w:t>
      </w:r>
    </w:p>
    <w:p w14:paraId="7D914279" w14:textId="42EEFB6C" w:rsidR="0054316D" w:rsidRPr="00E92F41" w:rsidRDefault="00E92F41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bCs/>
          <w:noProof/>
          <w:color w:val="0070C0"/>
        </w:rPr>
        <w:drawing>
          <wp:inline distT="0" distB="0" distL="0" distR="0" wp14:anchorId="65303BF8" wp14:editId="5CEA4F98">
            <wp:extent cx="5943600" cy="1836420"/>
            <wp:effectExtent l="0" t="0" r="0" b="5080"/>
            <wp:docPr id="1324834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4841" name="Picture 1324834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DE2" w14:textId="17A9C863" w:rsidR="0054316D" w:rsidRPr="00DC2D3A" w:rsidRDefault="0054316D" w:rsidP="0054316D">
      <w:pPr>
        <w:rPr>
          <w:rFonts w:asciiTheme="majorBidi" w:hAnsiTheme="majorBidi" w:cstheme="majorBidi"/>
          <w:color w:val="000000" w:themeColor="text1"/>
        </w:rPr>
      </w:pPr>
      <w:r w:rsidRPr="00E92F41">
        <w:rPr>
          <w:rFonts w:asciiTheme="majorBidi" w:hAnsiTheme="majorBidi" w:cstheme="majorBidi"/>
        </w:rPr>
        <w:t xml:space="preserve">Figure </w:t>
      </w:r>
      <w:r w:rsidRPr="00E92F41">
        <w:rPr>
          <w:rFonts w:asciiTheme="majorBidi" w:hAnsiTheme="majorBidi" w:cstheme="majorBidi"/>
          <w:highlight w:val="yellow"/>
        </w:rPr>
        <w:t>2</w:t>
      </w:r>
      <w:r w:rsidRPr="00E92F41">
        <w:rPr>
          <w:rFonts w:asciiTheme="majorBidi" w:hAnsiTheme="majorBidi" w:cstheme="majorBidi"/>
        </w:rPr>
        <w:t xml:space="preserve">. </w:t>
      </w:r>
      <w:r w:rsidRPr="00E92F41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Pr="00E92F41">
        <w:rPr>
          <w:rFonts w:asciiTheme="majorBidi" w:hAnsiTheme="majorBidi" w:cstheme="majorBidi"/>
          <w:i/>
          <w:iCs/>
          <w:color w:val="000000" w:themeColor="text1"/>
        </w:rPr>
        <w:t>Microcystis aeruginosa</w:t>
      </w:r>
      <w:r w:rsidRPr="00E92F41">
        <w:rPr>
          <w:rFonts w:asciiTheme="majorBidi" w:hAnsiTheme="majorBidi" w:cstheme="majorBidi"/>
          <w:color w:val="000000" w:themeColor="text1"/>
        </w:rPr>
        <w:t xml:space="preserve"> </w:t>
      </w:r>
      <w:r w:rsidRPr="00E92F41">
        <w:rPr>
          <w:rFonts w:asciiTheme="majorBidi" w:hAnsiTheme="majorBidi" w:cstheme="majorBidi"/>
          <w:iCs/>
          <w:color w:val="000000" w:themeColor="text1"/>
        </w:rPr>
        <w:t xml:space="preserve">parameters, </w:t>
      </w:r>
      <w:r w:rsidRPr="00E92F41">
        <w:rPr>
          <w:rFonts w:asciiTheme="majorBidi" w:hAnsiTheme="majorBidi" w:cstheme="majorBidi"/>
          <w:color w:val="000000" w:themeColor="text1"/>
        </w:rPr>
        <w:t xml:space="preserve">based on data for </w:t>
      </w:r>
      <w:r w:rsidRPr="00DC2D3A">
        <w:rPr>
          <w:rFonts w:asciiTheme="majorBidi" w:hAnsiTheme="majorBidi" w:cstheme="majorBidi"/>
          <w:color w:val="000000" w:themeColor="text1"/>
        </w:rPr>
        <w:t>199</w:t>
      </w:r>
      <w:r w:rsidR="00DC2D3A" w:rsidRPr="00DC2D3A">
        <w:rPr>
          <w:rFonts w:asciiTheme="majorBidi" w:hAnsiTheme="majorBidi" w:cstheme="majorBidi"/>
          <w:color w:val="000000" w:themeColor="text1"/>
        </w:rPr>
        <w:t>8</w:t>
      </w:r>
      <w:r w:rsidRPr="00DC2D3A">
        <w:rPr>
          <w:rFonts w:asciiTheme="majorBidi" w:hAnsiTheme="majorBidi" w:cstheme="majorBidi"/>
          <w:color w:val="000000" w:themeColor="text1"/>
        </w:rPr>
        <w:t>-2020: (a) water column cell abundance; (b) number of cells per colony; (c) cell volume. Statistics shown are median – middle line; 25th to 75th percentiles – box content; 90th and 10th percentiles - top and bottom bars, respectively.</w:t>
      </w:r>
    </w:p>
    <w:p w14:paraId="27773F98" w14:textId="58BC88D5" w:rsidR="0054316D" w:rsidRPr="00E92F41" w:rsidRDefault="00563B24" w:rsidP="0054316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3DA492A" wp14:editId="233268C7">
            <wp:extent cx="4940718" cy="7449879"/>
            <wp:effectExtent l="0" t="0" r="0" b="5080"/>
            <wp:docPr id="712139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9771" name="Picture 7121397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63" cy="74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3B97" w14:textId="0944E5C3" w:rsidR="003A5BCE" w:rsidRPr="00FF32B3" w:rsidRDefault="003A5BCE" w:rsidP="003A5BCE">
      <w:pPr>
        <w:rPr>
          <w:rFonts w:asciiTheme="majorBidi" w:hAnsiTheme="majorBidi" w:cstheme="majorBidi"/>
        </w:rPr>
      </w:pPr>
      <w:r w:rsidRPr="00FF32B3">
        <w:rPr>
          <w:rFonts w:asciiTheme="majorBidi" w:hAnsiTheme="majorBidi" w:cstheme="majorBidi"/>
        </w:rPr>
        <w:t xml:space="preserve">Fig. 3. </w:t>
      </w:r>
      <w:r w:rsidRPr="00FF32B3">
        <w:rPr>
          <w:rFonts w:asciiTheme="majorBidi" w:hAnsiTheme="majorBidi" w:cstheme="majorBidi"/>
          <w:bCs/>
          <w:i/>
          <w:iCs/>
          <w:color w:val="000000" w:themeColor="text1"/>
        </w:rPr>
        <w:t xml:space="preserve">Microcystis </w:t>
      </w:r>
      <w:r>
        <w:rPr>
          <w:rFonts w:asciiTheme="majorBidi" w:hAnsiTheme="majorBidi" w:cstheme="majorBidi"/>
          <w:bCs/>
          <w:i/>
          <w:iCs/>
          <w:color w:val="000000" w:themeColor="text1"/>
        </w:rPr>
        <w:t>aeruginosa</w:t>
      </w:r>
      <w:r w:rsidRPr="00FF32B3">
        <w:rPr>
          <w:rFonts w:asciiTheme="majorBidi" w:hAnsiTheme="majorBidi" w:cstheme="majorBidi"/>
          <w:bCs/>
          <w:color w:val="000000" w:themeColor="text1"/>
        </w:rPr>
        <w:t xml:space="preserve"> 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depth-integrated biomass (g </w:t>
      </w:r>
      <w:r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wet weight 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>m</w:t>
      </w:r>
      <w:r w:rsidRPr="00FF32B3">
        <w:rPr>
          <w:rFonts w:asciiTheme="majorBidi" w:hAnsiTheme="majorBidi" w:cstheme="majorBidi"/>
          <w:color w:val="000000" w:themeColor="text1"/>
          <w:szCs w:val="22"/>
          <w:vertAlign w:val="superscript"/>
          <w:lang w:bidi="en-US"/>
        </w:rPr>
        <w:t>-2</w:t>
      </w:r>
      <w:r w:rsidRPr="00FF32B3">
        <w:rPr>
          <w:rFonts w:asciiTheme="majorBidi" w:hAnsiTheme="majorBidi" w:cstheme="majorBidi"/>
          <w:color w:val="000000" w:themeColor="text1"/>
          <w:szCs w:val="22"/>
          <w:lang w:bidi="en-US"/>
        </w:rPr>
        <w:t>) vs. environmental parameters recorded at the site and time of sampling.</w:t>
      </w:r>
      <w:r>
        <w:rPr>
          <w:rFonts w:asciiTheme="majorBidi" w:hAnsiTheme="majorBidi" w:cstheme="majorBidi"/>
          <w:color w:val="000000" w:themeColor="text1"/>
          <w:szCs w:val="22"/>
          <w:lang w:bidi="en-US"/>
        </w:rPr>
        <w:t xml:space="preserve"> Based on data for 1998-2020.</w:t>
      </w:r>
    </w:p>
    <w:p w14:paraId="2F25F963" w14:textId="77777777" w:rsidR="003A5BCE" w:rsidRDefault="0054316D" w:rsidP="0054316D">
      <w:pPr>
        <w:rPr>
          <w:rFonts w:asciiTheme="majorBidi" w:hAnsiTheme="majorBidi" w:cstheme="majorBidi"/>
          <w:b/>
          <w:color w:val="000000" w:themeColor="text1"/>
        </w:rPr>
      </w:pPr>
      <w:r w:rsidRPr="00454AD4">
        <w:rPr>
          <w:rFonts w:asciiTheme="majorBidi" w:hAnsiTheme="majorBidi" w:cstheme="majorBidi"/>
          <w:b/>
          <w:color w:val="000000" w:themeColor="text1"/>
        </w:rPr>
        <w:lastRenderedPageBreak/>
        <w:t xml:space="preserve">Physiological features: </w:t>
      </w:r>
    </w:p>
    <w:p w14:paraId="24CF718D" w14:textId="6D4838C6" w:rsidR="0054316D" w:rsidRPr="00454AD4" w:rsidRDefault="0054316D" w:rsidP="0054316D">
      <w:pPr>
        <w:rPr>
          <w:rFonts w:asciiTheme="majorBidi" w:hAnsiTheme="majorBidi" w:cstheme="majorBidi"/>
          <w:b/>
          <w:color w:val="000000" w:themeColor="text1"/>
        </w:rPr>
      </w:pPr>
      <w:r w:rsidRPr="00454AD4">
        <w:rPr>
          <w:rFonts w:asciiTheme="majorBidi" w:hAnsiTheme="majorBidi" w:cstheme="majorBidi"/>
          <w:bCs/>
          <w:color w:val="000000" w:themeColor="text1"/>
        </w:rPr>
        <w:t xml:space="preserve">Like other species of </w:t>
      </w:r>
      <w:r w:rsidRPr="00454AD4">
        <w:rPr>
          <w:rFonts w:asciiTheme="majorBidi" w:hAnsiTheme="majorBidi" w:cstheme="majorBidi"/>
          <w:bCs/>
          <w:i/>
          <w:iCs/>
          <w:color w:val="000000" w:themeColor="text1"/>
        </w:rPr>
        <w:t xml:space="preserve">Microcystis, M. </w:t>
      </w:r>
      <w:r w:rsidR="00454AD4" w:rsidRPr="00454AD4">
        <w:rPr>
          <w:rFonts w:asciiTheme="majorBidi" w:hAnsiTheme="majorBidi" w:cstheme="majorBidi"/>
          <w:bCs/>
          <w:i/>
          <w:iCs/>
          <w:color w:val="000000" w:themeColor="text1"/>
        </w:rPr>
        <w:t>aeruginosa</w:t>
      </w:r>
      <w:r w:rsidRPr="00454AD4">
        <w:rPr>
          <w:rFonts w:asciiTheme="majorBidi" w:hAnsiTheme="majorBidi" w:cstheme="majorBidi"/>
          <w:bCs/>
          <w:color w:val="000000" w:themeColor="text1"/>
        </w:rPr>
        <w:t xml:space="preserve"> produce</w:t>
      </w:r>
      <w:r w:rsidR="00454AD4" w:rsidRPr="00454AD4">
        <w:rPr>
          <w:rFonts w:asciiTheme="majorBidi" w:hAnsiTheme="majorBidi" w:cstheme="majorBidi"/>
          <w:bCs/>
          <w:color w:val="000000" w:themeColor="text1"/>
        </w:rPr>
        <w:t>s</w:t>
      </w:r>
      <w:r w:rsidRPr="00454AD4">
        <w:rPr>
          <w:rFonts w:asciiTheme="majorBidi" w:hAnsiTheme="majorBidi" w:cstheme="majorBidi"/>
          <w:bCs/>
          <w:color w:val="000000" w:themeColor="text1"/>
        </w:rPr>
        <w:t xml:space="preserve"> </w:t>
      </w:r>
      <w:r w:rsidR="00454AD4" w:rsidRPr="00454AD4">
        <w:rPr>
          <w:rFonts w:asciiTheme="majorBidi" w:hAnsiTheme="majorBidi" w:cstheme="majorBidi"/>
          <w:bCs/>
          <w:color w:val="000000" w:themeColor="text1"/>
        </w:rPr>
        <w:t>microcystins, that are hepato</w:t>
      </w:r>
      <w:r w:rsidRPr="00454AD4">
        <w:rPr>
          <w:rFonts w:asciiTheme="majorBidi" w:hAnsiTheme="majorBidi" w:cstheme="majorBidi"/>
          <w:bCs/>
          <w:color w:val="000000" w:themeColor="text1"/>
        </w:rPr>
        <w:t>toxins</w:t>
      </w:r>
      <w:r w:rsidR="00454AD4" w:rsidRPr="00454AD4">
        <w:rPr>
          <w:rFonts w:asciiTheme="majorBidi" w:hAnsiTheme="majorBidi" w:cstheme="majorBidi"/>
          <w:bCs/>
          <w:color w:val="000000" w:themeColor="text1"/>
        </w:rPr>
        <w:t>, highly toxic to humans and mammals</w:t>
      </w:r>
      <w:r w:rsidRPr="00454AD4">
        <w:rPr>
          <w:rFonts w:asciiTheme="majorBidi" w:hAnsiTheme="majorBidi" w:cstheme="majorBidi"/>
          <w:bCs/>
          <w:color w:val="000000" w:themeColor="text1"/>
        </w:rPr>
        <w:t xml:space="preserve">. </w:t>
      </w:r>
      <w:r w:rsidR="00454AD4">
        <w:rPr>
          <w:rFonts w:asciiTheme="majorBidi" w:hAnsiTheme="majorBidi" w:cstheme="majorBidi"/>
          <w:bCs/>
          <w:color w:val="000000" w:themeColor="text1"/>
        </w:rPr>
        <w:t xml:space="preserve">It regulates its position in the water column by sinking and floating, using its gas vacuoles to float and carbohydrate ballast to sink. During calm weather it </w:t>
      </w:r>
      <w:r w:rsidR="00883155">
        <w:rPr>
          <w:rFonts w:asciiTheme="majorBidi" w:hAnsiTheme="majorBidi" w:cstheme="majorBidi"/>
          <w:bCs/>
          <w:color w:val="000000" w:themeColor="text1"/>
        </w:rPr>
        <w:t>accumulates at the surface</w:t>
      </w:r>
      <w:r w:rsidR="00454AD4">
        <w:rPr>
          <w:rFonts w:asciiTheme="majorBidi" w:hAnsiTheme="majorBidi" w:cstheme="majorBidi"/>
          <w:bCs/>
          <w:color w:val="000000" w:themeColor="text1"/>
        </w:rPr>
        <w:t xml:space="preserve"> to form scums. When cultured in liquid medium, </w:t>
      </w:r>
      <w:r w:rsidR="00454AD4" w:rsidRPr="00454AD4">
        <w:rPr>
          <w:rFonts w:asciiTheme="majorBidi" w:hAnsiTheme="majorBidi" w:cstheme="majorBidi"/>
          <w:bCs/>
          <w:i/>
          <w:iCs/>
          <w:color w:val="000000" w:themeColor="text1"/>
        </w:rPr>
        <w:t>Microcystis</w:t>
      </w:r>
      <w:r w:rsidR="00454AD4">
        <w:rPr>
          <w:rFonts w:asciiTheme="majorBidi" w:hAnsiTheme="majorBidi" w:cstheme="majorBidi"/>
          <w:bCs/>
          <w:color w:val="000000" w:themeColor="text1"/>
        </w:rPr>
        <w:t xml:space="preserve"> colonies break to single cells. </w:t>
      </w:r>
    </w:p>
    <w:p w14:paraId="60DFE10D" w14:textId="77777777" w:rsidR="00454AD4" w:rsidRDefault="00454AD4" w:rsidP="0054316D">
      <w:pPr>
        <w:rPr>
          <w:rFonts w:asciiTheme="majorBidi" w:hAnsiTheme="majorBidi" w:cstheme="majorBidi"/>
          <w:b/>
        </w:rPr>
      </w:pPr>
    </w:p>
    <w:p w14:paraId="5D8324A8" w14:textId="11C58083" w:rsidR="0054316D" w:rsidRPr="00E92F41" w:rsidRDefault="0054316D" w:rsidP="0054316D">
      <w:pPr>
        <w:rPr>
          <w:rFonts w:asciiTheme="majorBidi" w:hAnsiTheme="majorBidi" w:cstheme="majorBidi"/>
          <w:b/>
        </w:rPr>
      </w:pPr>
      <w:r w:rsidRPr="00E92F41">
        <w:rPr>
          <w:rFonts w:asciiTheme="majorBidi" w:hAnsiTheme="majorBidi" w:cstheme="majorBidi"/>
          <w:b/>
        </w:rPr>
        <w:t>Environmental conditions:</w:t>
      </w:r>
    </w:p>
    <w:p w14:paraId="0B2225D0" w14:textId="663F2B1A" w:rsidR="0054316D" w:rsidRPr="00E92F41" w:rsidRDefault="0054316D" w:rsidP="00F23250">
      <w:pPr>
        <w:rPr>
          <w:rFonts w:asciiTheme="majorBidi" w:hAnsiTheme="majorBidi" w:cstheme="majorBidi"/>
          <w:color w:val="0070C0"/>
        </w:rPr>
      </w:pPr>
      <w:r w:rsidRPr="00F23250">
        <w:rPr>
          <w:rFonts w:asciiTheme="majorBidi" w:hAnsiTheme="majorBidi" w:cstheme="majorBidi"/>
          <w:i/>
          <w:iCs/>
          <w:color w:val="000000" w:themeColor="text1"/>
        </w:rPr>
        <w:t xml:space="preserve">M. </w:t>
      </w:r>
      <w:r w:rsidR="00F23250" w:rsidRPr="00F23250">
        <w:rPr>
          <w:rFonts w:asciiTheme="majorBidi" w:hAnsiTheme="majorBidi" w:cstheme="majorBidi"/>
          <w:i/>
          <w:iCs/>
          <w:color w:val="000000" w:themeColor="text1"/>
        </w:rPr>
        <w:t>aeruginosa</w:t>
      </w:r>
      <w:r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="00F23250" w:rsidRPr="00F23250">
        <w:rPr>
          <w:rFonts w:asciiTheme="majorBidi" w:hAnsiTheme="majorBidi" w:cstheme="majorBidi"/>
          <w:color w:val="000000" w:themeColor="text1"/>
        </w:rPr>
        <w:t>biomass</w:t>
      </w:r>
      <w:r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="00F23250" w:rsidRPr="00F23250">
        <w:rPr>
          <w:rFonts w:asciiTheme="majorBidi" w:hAnsiTheme="majorBidi" w:cstheme="majorBidi"/>
          <w:color w:val="000000" w:themeColor="text1"/>
        </w:rPr>
        <w:t>wa</w:t>
      </w:r>
      <w:r w:rsidRPr="00F23250">
        <w:rPr>
          <w:rFonts w:asciiTheme="majorBidi" w:hAnsiTheme="majorBidi" w:cstheme="majorBidi"/>
          <w:color w:val="000000" w:themeColor="text1"/>
        </w:rPr>
        <w:t xml:space="preserve">s </w:t>
      </w:r>
      <w:r w:rsidR="00F23250" w:rsidRPr="00F23250">
        <w:rPr>
          <w:rFonts w:asciiTheme="majorBidi" w:hAnsiTheme="majorBidi" w:cstheme="majorBidi"/>
          <w:color w:val="000000" w:themeColor="text1"/>
        </w:rPr>
        <w:t>indifferent to</w:t>
      </w:r>
      <w:r w:rsidRPr="00F23250">
        <w:rPr>
          <w:rFonts w:asciiTheme="majorBidi" w:hAnsiTheme="majorBidi" w:cstheme="majorBidi"/>
          <w:color w:val="000000" w:themeColor="text1"/>
        </w:rPr>
        <w:t xml:space="preserve"> water</w:t>
      </w:r>
      <w:r w:rsidR="00F23250"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Pr="00F23250">
        <w:rPr>
          <w:rFonts w:asciiTheme="majorBidi" w:hAnsiTheme="majorBidi" w:cstheme="majorBidi"/>
          <w:color w:val="000000" w:themeColor="text1"/>
        </w:rPr>
        <w:t xml:space="preserve">temperature, </w:t>
      </w:r>
      <w:r w:rsidR="00F23250" w:rsidRPr="00F23250">
        <w:rPr>
          <w:rFonts w:asciiTheme="majorBidi" w:hAnsiTheme="majorBidi" w:cstheme="majorBidi"/>
          <w:color w:val="000000" w:themeColor="text1"/>
        </w:rPr>
        <w:t>pH,</w:t>
      </w:r>
      <w:r w:rsidRPr="00F23250">
        <w:rPr>
          <w:rFonts w:asciiTheme="majorBidi" w:hAnsiTheme="majorBidi" w:cstheme="majorBidi"/>
          <w:color w:val="000000" w:themeColor="text1"/>
        </w:rPr>
        <w:t xml:space="preserve"> alkalinity</w:t>
      </w:r>
      <w:r w:rsidR="00F23250" w:rsidRPr="00F23250">
        <w:rPr>
          <w:rFonts w:asciiTheme="majorBidi" w:hAnsiTheme="majorBidi" w:cstheme="majorBidi"/>
          <w:color w:val="000000" w:themeColor="text1"/>
        </w:rPr>
        <w:t>,</w:t>
      </w:r>
      <w:r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="00F23250" w:rsidRPr="00F23250">
        <w:rPr>
          <w:rFonts w:asciiTheme="majorBidi" w:hAnsiTheme="majorBidi" w:cstheme="majorBidi"/>
          <w:color w:val="000000" w:themeColor="text1"/>
        </w:rPr>
        <w:t>chloride</w:t>
      </w:r>
      <w:r w:rsidR="00F23250">
        <w:rPr>
          <w:rFonts w:asciiTheme="majorBidi" w:hAnsiTheme="majorBidi" w:cstheme="majorBidi"/>
          <w:color w:val="000000" w:themeColor="text1"/>
        </w:rPr>
        <w:t>,</w:t>
      </w:r>
      <w:r w:rsidR="00F23250"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Pr="00F23250">
        <w:rPr>
          <w:rFonts w:asciiTheme="majorBidi" w:hAnsiTheme="majorBidi" w:cstheme="majorBidi"/>
          <w:color w:val="000000" w:themeColor="text1"/>
        </w:rPr>
        <w:t xml:space="preserve">calcium </w:t>
      </w:r>
      <w:r w:rsidR="00F23250">
        <w:rPr>
          <w:rFonts w:asciiTheme="majorBidi" w:hAnsiTheme="majorBidi" w:cstheme="majorBidi"/>
          <w:color w:val="000000" w:themeColor="text1"/>
        </w:rPr>
        <w:t xml:space="preserve">and DON </w:t>
      </w:r>
      <w:r w:rsidRPr="00F23250">
        <w:rPr>
          <w:rFonts w:asciiTheme="majorBidi" w:hAnsiTheme="majorBidi" w:cstheme="majorBidi"/>
          <w:color w:val="000000" w:themeColor="text1"/>
        </w:rPr>
        <w:t>concentrations</w:t>
      </w:r>
      <w:r w:rsidR="00F23250">
        <w:rPr>
          <w:rFonts w:asciiTheme="majorBidi" w:hAnsiTheme="majorBidi" w:cstheme="majorBidi"/>
          <w:color w:val="000000" w:themeColor="text1"/>
        </w:rPr>
        <w:t xml:space="preserve"> (Fig. 3</w:t>
      </w:r>
      <w:r w:rsidR="00F23250" w:rsidRPr="00F23250">
        <w:rPr>
          <w:rFonts w:asciiTheme="majorBidi" w:hAnsiTheme="majorBidi" w:cstheme="majorBidi"/>
          <w:color w:val="000000" w:themeColor="text1"/>
        </w:rPr>
        <w:t>)</w:t>
      </w:r>
      <w:r w:rsidRPr="00F23250">
        <w:rPr>
          <w:rFonts w:asciiTheme="majorBidi" w:hAnsiTheme="majorBidi" w:cstheme="majorBidi"/>
          <w:color w:val="000000" w:themeColor="text1"/>
        </w:rPr>
        <w:t xml:space="preserve">. </w:t>
      </w:r>
      <w:r w:rsidR="00F23250" w:rsidRPr="00F23250">
        <w:rPr>
          <w:rFonts w:asciiTheme="majorBidi" w:hAnsiTheme="majorBidi" w:cstheme="majorBidi"/>
          <w:color w:val="000000" w:themeColor="text1"/>
        </w:rPr>
        <w:t>Biomass was higher when water level was lower than -211</w:t>
      </w:r>
      <w:r w:rsidRPr="00F23250">
        <w:rPr>
          <w:rFonts w:asciiTheme="majorBidi" w:hAnsiTheme="majorBidi" w:cstheme="majorBidi"/>
          <w:color w:val="000000" w:themeColor="text1"/>
        </w:rPr>
        <w:t xml:space="preserve"> </w:t>
      </w:r>
      <w:r w:rsidR="00F23250" w:rsidRPr="00F23250">
        <w:rPr>
          <w:rFonts w:asciiTheme="majorBidi" w:hAnsiTheme="majorBidi" w:cstheme="majorBidi"/>
          <w:color w:val="000000" w:themeColor="text1"/>
        </w:rPr>
        <w:t xml:space="preserve">m </w:t>
      </w:r>
      <w:proofErr w:type="spellStart"/>
      <w:r w:rsidR="00F23250" w:rsidRPr="00F23250">
        <w:rPr>
          <w:rFonts w:asciiTheme="majorBidi" w:hAnsiTheme="majorBidi" w:cstheme="majorBidi"/>
          <w:color w:val="000000" w:themeColor="text1"/>
        </w:rPr>
        <w:t>a.s.l</w:t>
      </w:r>
      <w:proofErr w:type="spellEnd"/>
      <w:r w:rsidR="00F23250" w:rsidRPr="00F23250">
        <w:rPr>
          <w:rFonts w:asciiTheme="majorBidi" w:hAnsiTheme="majorBidi" w:cstheme="majorBidi"/>
          <w:color w:val="000000" w:themeColor="text1"/>
        </w:rPr>
        <w:t>., Secchi was &lt; 3</w:t>
      </w:r>
      <w:r w:rsidR="00F23250">
        <w:rPr>
          <w:rFonts w:asciiTheme="majorBidi" w:hAnsiTheme="majorBidi" w:cstheme="majorBidi"/>
          <w:color w:val="000000" w:themeColor="text1"/>
        </w:rPr>
        <w:t>.</w:t>
      </w:r>
      <w:r w:rsidR="00F23250" w:rsidRPr="00F23250">
        <w:rPr>
          <w:rFonts w:asciiTheme="majorBidi" w:hAnsiTheme="majorBidi" w:cstheme="majorBidi"/>
          <w:color w:val="000000" w:themeColor="text1"/>
        </w:rPr>
        <w:t>2 m</w:t>
      </w:r>
      <w:r w:rsidR="00F23250">
        <w:rPr>
          <w:rFonts w:asciiTheme="majorBidi" w:hAnsiTheme="majorBidi" w:cstheme="majorBidi"/>
          <w:color w:val="000000" w:themeColor="text1"/>
        </w:rPr>
        <w:t>,</w:t>
      </w:r>
      <w:r w:rsidR="00F23250" w:rsidRPr="00F2325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="00F23250" w:rsidRPr="00F23250">
        <w:rPr>
          <w:rFonts w:asciiTheme="majorBidi" w:hAnsiTheme="majorBidi" w:cstheme="majorBidi"/>
          <w:color w:val="000000" w:themeColor="text1"/>
        </w:rPr>
        <w:t>z</w:t>
      </w:r>
      <w:r w:rsidR="00F23250" w:rsidRPr="00F23250">
        <w:rPr>
          <w:rFonts w:asciiTheme="majorBidi" w:hAnsiTheme="majorBidi" w:cstheme="majorBidi"/>
          <w:color w:val="000000" w:themeColor="text1"/>
          <w:vertAlign w:val="subscript"/>
        </w:rPr>
        <w:t>eu</w:t>
      </w:r>
      <w:proofErr w:type="spellEnd"/>
      <w:r w:rsidR="00F23250" w:rsidRPr="00F23250">
        <w:rPr>
          <w:rFonts w:asciiTheme="majorBidi" w:hAnsiTheme="majorBidi" w:cstheme="majorBidi"/>
          <w:color w:val="000000" w:themeColor="text1"/>
        </w:rPr>
        <w:t xml:space="preserve"> &lt; 10 m</w:t>
      </w:r>
      <w:r w:rsidR="00F23250">
        <w:rPr>
          <w:rFonts w:asciiTheme="majorBidi" w:hAnsiTheme="majorBidi" w:cstheme="majorBidi"/>
          <w:color w:val="000000" w:themeColor="text1"/>
        </w:rPr>
        <w:t xml:space="preserve"> and nitrate &lt; 0.4 mg L</w:t>
      </w:r>
      <w:r w:rsidR="00F23250" w:rsidRPr="00F23250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="00F23250" w:rsidRPr="00F23250">
        <w:rPr>
          <w:rFonts w:asciiTheme="majorBidi" w:hAnsiTheme="majorBidi" w:cstheme="majorBidi"/>
          <w:color w:val="000000" w:themeColor="text1"/>
        </w:rPr>
        <w:t xml:space="preserve">. </w:t>
      </w:r>
    </w:p>
    <w:p w14:paraId="38115BCE" w14:textId="77777777" w:rsidR="0054316D" w:rsidRPr="00E92F41" w:rsidRDefault="0054316D" w:rsidP="0054316D">
      <w:pPr>
        <w:rPr>
          <w:rFonts w:asciiTheme="majorBidi" w:hAnsiTheme="majorBidi" w:cstheme="majorBidi"/>
          <w:color w:val="000000"/>
        </w:rPr>
      </w:pPr>
      <w:r w:rsidRPr="00E92F41">
        <w:rPr>
          <w:rFonts w:asciiTheme="majorBidi" w:hAnsiTheme="majorBidi" w:cstheme="majorBidi"/>
          <w:b/>
          <w:bCs/>
          <w:color w:val="000000"/>
        </w:rPr>
        <w:t>Cite this record as</w:t>
      </w:r>
      <w:r w:rsidRPr="00E92F41">
        <w:rPr>
          <w:rFonts w:asciiTheme="majorBidi" w:hAnsiTheme="majorBidi" w:cstheme="majorBidi"/>
          <w:color w:val="000000"/>
        </w:rPr>
        <w:t xml:space="preserve">: </w:t>
      </w:r>
    </w:p>
    <w:p w14:paraId="0CFBAD01" w14:textId="77777777" w:rsidR="0054316D" w:rsidRPr="00E92F41" w:rsidRDefault="0054316D" w:rsidP="0054316D">
      <w:pPr>
        <w:rPr>
          <w:rFonts w:asciiTheme="majorBidi" w:hAnsiTheme="majorBidi" w:cstheme="majorBidi"/>
          <w:b/>
          <w:bCs/>
        </w:rPr>
      </w:pPr>
      <w:r w:rsidRPr="00E92F41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E92F41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2E28B790" w14:textId="77777777" w:rsidR="0054316D" w:rsidRPr="00E92F41" w:rsidRDefault="0054316D" w:rsidP="0054316D">
      <w:pPr>
        <w:rPr>
          <w:rFonts w:asciiTheme="majorBidi" w:hAnsiTheme="majorBidi" w:cstheme="majorBidi"/>
        </w:rPr>
      </w:pPr>
      <w:r w:rsidRPr="00E92F41">
        <w:rPr>
          <w:rFonts w:asciiTheme="majorBidi" w:hAnsiTheme="majorBidi" w:cstheme="majorBidi"/>
          <w:b/>
          <w:bCs/>
        </w:rPr>
        <w:t>Further reading</w:t>
      </w:r>
      <w:r w:rsidRPr="00E92F41">
        <w:rPr>
          <w:rFonts w:asciiTheme="majorBidi" w:hAnsiTheme="majorBidi" w:cstheme="majorBidi"/>
        </w:rPr>
        <w:t xml:space="preserve">: </w:t>
      </w:r>
    </w:p>
    <w:p w14:paraId="6B16CBA1" w14:textId="77777777" w:rsidR="0054316D" w:rsidRPr="00E92F41" w:rsidRDefault="0054316D" w:rsidP="0054316D">
      <w:pPr>
        <w:rPr>
          <w:rFonts w:asciiTheme="majorBidi" w:hAnsiTheme="majorBidi" w:cstheme="majorBidi"/>
          <w:color w:val="000000"/>
        </w:rPr>
      </w:pPr>
      <w:r w:rsidRPr="00E92F41">
        <w:rPr>
          <w:rFonts w:asciiTheme="majorBidi" w:hAnsiTheme="majorBidi" w:cstheme="majorBidi"/>
          <w:color w:val="000000"/>
        </w:rPr>
        <w:t xml:space="preserve">Komárek J, Anagnostidis K. 1999. </w:t>
      </w:r>
      <w:proofErr w:type="spellStart"/>
      <w:r w:rsidRPr="00E92F41">
        <w:rPr>
          <w:rFonts w:asciiTheme="majorBidi" w:hAnsiTheme="majorBidi" w:cstheme="majorBidi"/>
          <w:color w:val="000000"/>
        </w:rPr>
        <w:t>Cyanoprokaryota</w:t>
      </w:r>
      <w:proofErr w:type="spellEnd"/>
      <w:r w:rsidRPr="00E92F41">
        <w:rPr>
          <w:rFonts w:asciiTheme="majorBidi" w:hAnsiTheme="majorBidi" w:cstheme="majorBidi"/>
          <w:color w:val="000000"/>
        </w:rPr>
        <w:t>. 1. Chroococcales. In: </w:t>
      </w:r>
      <w:proofErr w:type="spellStart"/>
      <w:r w:rsidRPr="00E92F41">
        <w:rPr>
          <w:rFonts w:asciiTheme="majorBidi" w:hAnsiTheme="majorBidi" w:cstheme="majorBidi"/>
          <w:color w:val="000000"/>
        </w:rPr>
        <w:t>Süßwasserflora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von Mitteleuropa. </w:t>
      </w:r>
      <w:proofErr w:type="spellStart"/>
      <w:r w:rsidRPr="00E92F41">
        <w:rPr>
          <w:rFonts w:asciiTheme="majorBidi" w:hAnsiTheme="majorBidi" w:cstheme="majorBidi"/>
          <w:color w:val="000000"/>
        </w:rPr>
        <w:t>Begründet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von A. Pascher. Band 19/1. (Ettl H, Gärtner G, </w:t>
      </w:r>
      <w:proofErr w:type="spellStart"/>
      <w:r w:rsidRPr="00E92F41">
        <w:rPr>
          <w:rFonts w:asciiTheme="majorBidi" w:hAnsiTheme="majorBidi" w:cstheme="majorBidi"/>
          <w:color w:val="000000"/>
        </w:rPr>
        <w:t>Heynig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H, Mollenhauer D, Eds), pp. 1-548. Heidelberg &amp; Berlin: Spektrum, </w:t>
      </w:r>
      <w:proofErr w:type="spellStart"/>
      <w:r w:rsidRPr="00E92F41">
        <w:rPr>
          <w:rFonts w:asciiTheme="majorBidi" w:hAnsiTheme="majorBidi" w:cstheme="majorBidi"/>
          <w:color w:val="000000"/>
        </w:rPr>
        <w:t>Akademischer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Verlag.</w:t>
      </w:r>
    </w:p>
    <w:p w14:paraId="648EC1CB" w14:textId="77777777" w:rsidR="0054316D" w:rsidRPr="00E92F41" w:rsidRDefault="0054316D" w:rsidP="0054316D">
      <w:pPr>
        <w:rPr>
          <w:rFonts w:asciiTheme="majorBidi" w:hAnsiTheme="majorBidi" w:cstheme="majorBidi"/>
          <w:color w:val="000000"/>
        </w:rPr>
      </w:pPr>
      <w:r w:rsidRPr="00E92F41">
        <w:rPr>
          <w:rFonts w:asciiTheme="majorBidi" w:hAnsiTheme="majorBidi" w:cstheme="majorBidi"/>
          <w:color w:val="000000"/>
        </w:rPr>
        <w:t xml:space="preserve">McGregor G, Fabbro LD, </w:t>
      </w:r>
      <w:proofErr w:type="spellStart"/>
      <w:r w:rsidRPr="00E92F41">
        <w:rPr>
          <w:rFonts w:asciiTheme="majorBidi" w:hAnsiTheme="majorBidi" w:cstheme="majorBidi"/>
          <w:color w:val="000000"/>
        </w:rPr>
        <w:t>Lobegeiger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JS. 2007. Freshwater planktic Chroococcales (</w:t>
      </w:r>
      <w:proofErr w:type="spellStart"/>
      <w:r w:rsidRPr="00E92F41">
        <w:rPr>
          <w:rFonts w:asciiTheme="majorBidi" w:hAnsiTheme="majorBidi" w:cstheme="majorBidi"/>
          <w:color w:val="000000"/>
        </w:rPr>
        <w:t>Cyanoprokaryota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) from North-Eastern Australia: a morphological evaluation. Nova </w:t>
      </w:r>
      <w:proofErr w:type="spellStart"/>
      <w:r w:rsidRPr="00E92F41">
        <w:rPr>
          <w:rFonts w:asciiTheme="majorBidi" w:hAnsiTheme="majorBidi" w:cstheme="majorBidi"/>
          <w:color w:val="000000"/>
        </w:rPr>
        <w:t>Hedwigia</w:t>
      </w:r>
      <w:proofErr w:type="spellEnd"/>
      <w:r w:rsidRPr="00E92F41">
        <w:rPr>
          <w:rFonts w:asciiTheme="majorBidi" w:hAnsiTheme="majorBidi" w:cstheme="majorBidi"/>
          <w:color w:val="000000"/>
        </w:rPr>
        <w:t xml:space="preserve"> 84(3/4): 299-331.</w:t>
      </w:r>
    </w:p>
    <w:p w14:paraId="1B136982" w14:textId="55C7DAA7" w:rsidR="00237868" w:rsidRPr="00E92F41" w:rsidRDefault="00237868" w:rsidP="0054316D">
      <w:pPr>
        <w:rPr>
          <w:rFonts w:asciiTheme="majorBidi" w:hAnsiTheme="majorBidi" w:cstheme="majorBidi"/>
          <w:color w:val="000000"/>
        </w:rPr>
      </w:pPr>
    </w:p>
    <w:sectPr w:rsidR="00237868" w:rsidRPr="00E92F41" w:rsidSect="00543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6D"/>
    <w:rsid w:val="000161DB"/>
    <w:rsid w:val="0003322C"/>
    <w:rsid w:val="00060BA9"/>
    <w:rsid w:val="00175F43"/>
    <w:rsid w:val="00237868"/>
    <w:rsid w:val="002C1044"/>
    <w:rsid w:val="002D57A7"/>
    <w:rsid w:val="00334242"/>
    <w:rsid w:val="0033631E"/>
    <w:rsid w:val="003A5BCE"/>
    <w:rsid w:val="00454AD4"/>
    <w:rsid w:val="0054316D"/>
    <w:rsid w:val="00563B24"/>
    <w:rsid w:val="005E18A0"/>
    <w:rsid w:val="00627BA8"/>
    <w:rsid w:val="007502E5"/>
    <w:rsid w:val="007C37A1"/>
    <w:rsid w:val="0082509E"/>
    <w:rsid w:val="00883155"/>
    <w:rsid w:val="008976C7"/>
    <w:rsid w:val="00AA58BD"/>
    <w:rsid w:val="00AC6035"/>
    <w:rsid w:val="00B41787"/>
    <w:rsid w:val="00BF63A4"/>
    <w:rsid w:val="00C31597"/>
    <w:rsid w:val="00C361B5"/>
    <w:rsid w:val="00D4702E"/>
    <w:rsid w:val="00DC2D3A"/>
    <w:rsid w:val="00E92668"/>
    <w:rsid w:val="00E92F41"/>
    <w:rsid w:val="00F23250"/>
    <w:rsid w:val="00F5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7A542"/>
  <w15:chartTrackingRefBased/>
  <w15:docId w15:val="{F707EF04-852A-3949-8739-E6651C83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16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6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6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6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6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6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6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6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6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6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4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6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4316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4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tif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6</cp:revision>
  <dcterms:created xsi:type="dcterms:W3CDTF">2026-08-19T10:30:00Z</dcterms:created>
  <dcterms:modified xsi:type="dcterms:W3CDTF">2026-08-22T12:53:00Z</dcterms:modified>
</cp:coreProperties>
</file>