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bookmarkEnd w:id="21"/>
    <w:bookmarkStart w:id="5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каталог с именем ~/work/os/lab06.(рис. 1)</w:t>
      </w:r>
    </w:p>
    <w:p>
      <w:pPr>
        <w:pStyle w:val="CaptionedFigure"/>
      </w:pPr>
      <w:bookmarkStart w:id="25" w:name="fig:001"/>
      <w:r>
        <w:drawing>
          <wp:inline>
            <wp:extent cx="5334000" cy="1270414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</w:pPr>
      <w:r>
        <w:t xml:space="preserve">Перешла во вновь созданный каталог.</w:t>
      </w:r>
    </w:p>
    <w:p>
      <w:pPr>
        <w:numPr>
          <w:ilvl w:val="0"/>
          <w:numId w:val="1002"/>
        </w:numPr>
      </w:pPr>
      <w:r>
        <w:t xml:space="preserve">Вызовала vi и создала файл hello.sh.(рис. 2)</w:t>
      </w:r>
    </w:p>
    <w:p>
      <w:pPr>
        <w:pStyle w:val="CaptionedFigure"/>
      </w:pPr>
      <w:bookmarkStart w:id="29" w:name="fig:002"/>
      <w:r>
        <w:drawing>
          <wp:inline>
            <wp:extent cx="5334000" cy="208642"/>
            <wp:effectExtent b="0" l="0" r="0" t="0"/>
            <wp:docPr descr="Рис. 2: vi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vi</w:t>
      </w:r>
    </w:p>
    <w:p>
      <w:pPr>
        <w:numPr>
          <w:ilvl w:val="0"/>
          <w:numId w:val="1003"/>
        </w:numPr>
        <w:pStyle w:val="Compact"/>
      </w:pPr>
      <w:r>
        <w:t xml:space="preserve">Нажала клавишу i и ввела следующий текст.(рис. 3)</w:t>
      </w:r>
    </w:p>
    <w:p>
      <w:pPr>
        <w:pStyle w:val="CaptionedFigure"/>
      </w:pPr>
      <w:bookmarkStart w:id="33" w:name="fig:003"/>
      <w:r>
        <w:drawing>
          <wp:inline>
            <wp:extent cx="4148488" cy="3599848"/>
            <wp:effectExtent b="0" l="0" r="0" t="0"/>
            <wp:docPr descr="Рис. 3: Текст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359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Текст файла</w:t>
      </w:r>
    </w:p>
    <w:p>
      <w:pPr>
        <w:numPr>
          <w:ilvl w:val="0"/>
          <w:numId w:val="1004"/>
        </w:numPr>
      </w:pPr>
      <w:r>
        <w:t xml:space="preserve">Нажала клавишу Esc для перехода в командный режим после завершения ввода текста.</w:t>
      </w:r>
    </w:p>
    <w:p>
      <w:pPr>
        <w:numPr>
          <w:ilvl w:val="0"/>
          <w:numId w:val="1004"/>
        </w:numPr>
      </w:pPr>
      <w:r>
        <w:t xml:space="preserve">Нажала : для перехода в режим последней строки и внизу экрана появилось приглашение в виде двоеточия.</w:t>
      </w:r>
    </w:p>
    <w:p>
      <w:pPr>
        <w:numPr>
          <w:ilvl w:val="0"/>
          <w:numId w:val="1004"/>
        </w:numPr>
      </w:pPr>
      <w:r>
        <w:t xml:space="preserve">Нажала w (записать) и q (выйти), а затем нажала клавишу Enter для сохранения текста и завершения работы.(рис. 4)</w:t>
      </w:r>
    </w:p>
    <w:p>
      <w:pPr>
        <w:pStyle w:val="CaptionedFigure"/>
      </w:pPr>
      <w:bookmarkStart w:id="37" w:name="fig:004"/>
      <w:r>
        <w:drawing>
          <wp:inline>
            <wp:extent cx="4061861" cy="548640"/>
            <wp:effectExtent b="0" l="0" r="0" t="0"/>
            <wp:docPr descr="Рис. 4: wq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wq</w:t>
      </w:r>
    </w:p>
    <w:p>
      <w:pPr>
        <w:numPr>
          <w:ilvl w:val="0"/>
          <w:numId w:val="1005"/>
        </w:numPr>
        <w:pStyle w:val="Compact"/>
      </w:pPr>
      <w:r>
        <w:t xml:space="preserve">Сделала файл исполняемым.(рис. 5)</w:t>
      </w:r>
    </w:p>
    <w:p>
      <w:pPr>
        <w:pStyle w:val="CaptionedFigure"/>
      </w:pPr>
      <w:bookmarkStart w:id="41" w:name="fig:005"/>
      <w:r>
        <w:drawing>
          <wp:inline>
            <wp:extent cx="5293894" cy="182880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numPr>
          <w:ilvl w:val="0"/>
          <w:numId w:val="1006"/>
        </w:numPr>
      </w:pPr>
      <w:r>
        <w:t xml:space="preserve">Вызовала vi на редактирование файла.</w:t>
      </w:r>
    </w:p>
    <w:p>
      <w:pPr>
        <w:numPr>
          <w:ilvl w:val="0"/>
          <w:numId w:val="1006"/>
        </w:numPr>
      </w:pPr>
      <w:r>
        <w:t xml:space="preserve">Установила курсор в конец слова HELL второй строки. Перешла в режим вставки и заменила на HELLO. Нажала Esc для возврата в командный режим.(рис. 6)</w:t>
      </w:r>
    </w:p>
    <w:p>
      <w:pPr>
        <w:pStyle w:val="CaptionedFigure"/>
      </w:pPr>
      <w:bookmarkStart w:id="45" w:name="fig:006"/>
      <w:r>
        <w:drawing>
          <wp:inline>
            <wp:extent cx="2858703" cy="1876926"/>
            <wp:effectExtent b="0" l="0" r="0" t="0"/>
            <wp:docPr descr="Рис. 6: HELLO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03" cy="18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HELLO</w:t>
      </w:r>
    </w:p>
    <w:p>
      <w:pPr>
        <w:numPr>
          <w:ilvl w:val="0"/>
          <w:numId w:val="1007"/>
        </w:numPr>
        <w:pStyle w:val="Compact"/>
      </w:pPr>
      <w:r>
        <w:t xml:space="preserve">Установила курсор на четвертую строку и стерла слово LOCAL. Перешла в режим вставки и наберала следующий текст: local, нажала Esc для возврата в командный режим.(рис. 7)</w:t>
      </w:r>
    </w:p>
    <w:p>
      <w:pPr>
        <w:pStyle w:val="CaptionedFigure"/>
      </w:pPr>
      <w:bookmarkStart w:id="49" w:name="fig:007"/>
      <w:r>
        <w:drawing>
          <wp:inline>
            <wp:extent cx="3465094" cy="2184934"/>
            <wp:effectExtent b="0" l="0" r="0" t="0"/>
            <wp:docPr descr="Рис. 7: local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094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local</w:t>
      </w:r>
    </w:p>
    <w:p>
      <w:pPr>
        <w:numPr>
          <w:ilvl w:val="0"/>
          <w:numId w:val="1008"/>
        </w:numPr>
        <w:pStyle w:val="Compact"/>
      </w:pPr>
      <w:r>
        <w:t xml:space="preserve">Установила курсор на последней строке файла. Вставила после неё строку, содержащую</w:t>
      </w:r>
      <w:r>
        <w:t xml:space="preserve"> </w:t>
      </w:r>
      <w:r>
        <w:t xml:space="preserve">следующий текст: echo $HELLO. Нажала Esc для перехода в командный режим.(рис. 8)</w:t>
      </w:r>
    </w:p>
    <w:p>
      <w:pPr>
        <w:pStyle w:val="CaptionedFigure"/>
      </w:pPr>
      <w:bookmarkStart w:id="53" w:name="fig:008"/>
      <w:r>
        <w:drawing>
          <wp:inline>
            <wp:extent cx="2704698" cy="1694046"/>
            <wp:effectExtent b="0" l="0" r="0" t="0"/>
            <wp:docPr descr="Рис. 8: echo $HELLO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169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echo $HELLO</w:t>
      </w:r>
    </w:p>
    <w:p>
      <w:pPr>
        <w:numPr>
          <w:ilvl w:val="0"/>
          <w:numId w:val="1009"/>
        </w:numPr>
        <w:pStyle w:val="Compact"/>
      </w:pPr>
      <w:r>
        <w:t xml:space="preserve">Удалила последнюю строку. Ввела команду отмены изменений u для отмены последней команды. Ввела символ : для перехода в режим последней строки. Записала произведённые изменения и вышла из vi.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Редактор vi имеет три режима работы:</w:t>
      </w:r>
    </w:p>
    <w:p>
      <w:pPr>
        <w:pStyle w:val="FirstParagraph"/>
      </w:pP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numPr>
          <w:ilvl w:val="0"/>
          <w:numId w:val="1011"/>
        </w:numPr>
      </w:pPr>
      <w:r>
        <w:t xml:space="preserve">Если необходимо просто выйти Vi (без сохранения выполненных изменений), то необходимо в последней строке набрать символ q (или q!).</w:t>
      </w:r>
    </w:p>
    <w:p>
      <w:pPr>
        <w:numPr>
          <w:ilvl w:val="0"/>
          <w:numId w:val="1011"/>
        </w:numPr>
      </w:pPr>
      <w:r>
        <w:t xml:space="preserve">0 (ноль) - перейти в начало строки;</w:t>
      </w:r>
    </w:p>
    <w:p>
      <w:pPr>
        <w:pStyle w:val="FirstParagraph"/>
      </w:pPr>
      <w:r>
        <w:t xml:space="preserve">$ - перейти в конец строки;</w:t>
      </w:r>
    </w:p>
    <w:p>
      <w:pPr>
        <w:pStyle w:val="BodyText"/>
      </w:pPr>
      <w:r>
        <w:t xml:space="preserve">G - перейти в конец файла;</w:t>
      </w:r>
    </w:p>
    <w:p>
      <w:pPr>
        <w:pStyle w:val="BodyText"/>
      </w:pPr>
      <w:r>
        <w:t xml:space="preserve">nG - перейти на строку номер n.</w:t>
      </w:r>
    </w:p>
    <w:p>
      <w:pPr>
        <w:numPr>
          <w:ilvl w:val="0"/>
          <w:numId w:val="1012"/>
        </w:numPr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2"/>
        </w:numPr>
      </w:pPr>
      <w:r>
        <w:t xml:space="preserve">0 (ноль) - перейти в начало строки; $ - перейти в конец строки;</w:t>
      </w:r>
    </w:p>
    <w:p>
      <w:pPr>
        <w:numPr>
          <w:ilvl w:val="0"/>
          <w:numId w:val="1012"/>
        </w:numPr>
      </w:pPr>
      <w:r>
        <w:t xml:space="preserve">1.Команды позиционирования:</w:t>
      </w:r>
    </w:p>
    <w:p>
      <w:pPr>
        <w:pStyle w:val="FirstParagraph"/>
      </w:pPr>
      <w:r>
        <w:t xml:space="preserve">– 0 (ноль) — переход в начало строки;</w:t>
      </w:r>
    </w:p>
    <w:p>
      <w:pPr>
        <w:pStyle w:val="BodyText"/>
      </w:pPr>
      <w:r>
        <w:t xml:space="preserve">– $ — переход в конец строки;</w:t>
      </w:r>
    </w:p>
    <w:p>
      <w:pPr>
        <w:pStyle w:val="BodyText"/>
      </w:pPr>
      <w:r>
        <w:t xml:space="preserve">– G — переход в конец файла;</w:t>
      </w:r>
    </w:p>
    <w:p>
      <w:pPr>
        <w:pStyle w:val="BodyText"/>
      </w:pPr>
      <w:r>
        <w:t xml:space="preserve">– 𝑛 G — переход на строку с номером 𝑛.</w:t>
      </w:r>
    </w:p>
    <w:p>
      <w:pPr>
        <w:pStyle w:val="BodyText"/>
      </w:pPr>
      <w:r>
        <w:t xml:space="preserve">2.Команды перемещения по файлу:</w:t>
      </w:r>
    </w:p>
    <w:p>
      <w:pPr>
        <w:pStyle w:val="BodyText"/>
      </w:pPr>
      <w:r>
        <w:t xml:space="preserve">– Ctrl-d — перейти на пол-экрана вперёд;</w:t>
      </w:r>
    </w:p>
    <w:p>
      <w:pPr>
        <w:pStyle w:val="BodyText"/>
      </w:pPr>
      <w:r>
        <w:t xml:space="preserve">– Ctrl-u — перейти на пол-экрана назад;</w:t>
      </w:r>
    </w:p>
    <w:p>
      <w:pPr>
        <w:pStyle w:val="BodyText"/>
      </w:pPr>
      <w:r>
        <w:t xml:space="preserve">– Ctrl-f — перейти на страницу вперёд;</w:t>
      </w:r>
    </w:p>
    <w:p>
      <w:pPr>
        <w:pStyle w:val="BodyText"/>
      </w:pPr>
      <w:r>
        <w:t xml:space="preserve">– Ctrl-b — перейти на страницу назад.</w:t>
      </w:r>
    </w:p>
    <w:p>
      <w:pPr>
        <w:pStyle w:val="BodyText"/>
      </w:pPr>
      <w:r>
        <w:t xml:space="preserve">3.Команды перемещения по словам:</w:t>
      </w:r>
    </w:p>
    <w:p>
      <w:pPr>
        <w:pStyle w:val="BodyText"/>
      </w:pPr>
      <w:r>
        <w:t xml:space="preserve">– W или w — перейти на слово вперёд;</w:t>
      </w:r>
    </w:p>
    <w:p>
      <w:pPr>
        <w:pStyle w:val="BodyText"/>
      </w:pPr>
      <w:r>
        <w:t xml:space="preserve">– 𝑛 W или 𝑛 w — перейти на 𝑛 слов вперёд;</w:t>
      </w:r>
    </w:p>
    <w:p>
      <w:pPr>
        <w:pStyle w:val="BodyText"/>
      </w:pPr>
      <w:r>
        <w:t xml:space="preserve">– b или B — перейти на слово назад;</w:t>
      </w:r>
    </w:p>
    <w:p>
      <w:pPr>
        <w:pStyle w:val="BodyText"/>
      </w:pPr>
      <w:r>
        <w:t xml:space="preserve">– 𝑛 b или 𝑛 B — перейти на 𝑛 слов назад.</w:t>
      </w:r>
    </w:p>
    <w:p>
      <w:pPr>
        <w:numPr>
          <w:ilvl w:val="0"/>
          <w:numId w:val="1013"/>
        </w:numPr>
      </w:pPr>
      <w:r>
        <w:t xml:space="preserve">c$ - заменить текст от курсора до конца строки.</w:t>
      </w:r>
    </w:p>
    <w:p>
      <w:pPr>
        <w:numPr>
          <w:ilvl w:val="0"/>
          <w:numId w:val="1013"/>
        </w:numPr>
      </w:pPr>
      <w:r>
        <w:t xml:space="preserve">u- отменить последнее изменение.</w:t>
      </w:r>
    </w:p>
    <w:p>
      <w:pPr>
        <w:numPr>
          <w:ilvl w:val="0"/>
          <w:numId w:val="1013"/>
        </w:numPr>
      </w:pPr>
      <w:r>
        <w:t xml:space="preserve">1.Копирование и перемещение текста:</w:t>
      </w:r>
    </w:p>
    <w:p>
      <w:pPr>
        <w:pStyle w:val="FirstParagraph"/>
      </w:pPr>
      <w:r>
        <w:t xml:space="preserve">– : 𝑛,𝑚 d — удалить строки с 𝑛 по 𝑚;</w:t>
      </w:r>
    </w:p>
    <w:p>
      <w:pPr>
        <w:pStyle w:val="BodyText"/>
      </w:pPr>
      <w:r>
        <w:t xml:space="preserve">– : 𝑖,𝑗 m 𝑘 — переместить строки с 𝑖 по 𝑗, начиная со строки 𝑘;</w:t>
      </w:r>
    </w:p>
    <w:p>
      <w:pPr>
        <w:pStyle w:val="BodyText"/>
      </w:pPr>
      <w:r>
        <w:t xml:space="preserve">– : 𝑖,𝑗 t 𝑘 — копировать строки с 𝑖 по 𝑗 в строку 𝑘;</w:t>
      </w:r>
    </w:p>
    <w:p>
      <w:pPr>
        <w:pStyle w:val="BodyText"/>
      </w:pPr>
      <w:r>
        <w:t xml:space="preserve">– : 𝑖,𝑗 w имя-файла — записать строки с 𝑖 по 𝑗 в файл с именем имя-файла.</w:t>
      </w:r>
    </w:p>
    <w:p>
      <w:pPr>
        <w:pStyle w:val="BodyText"/>
      </w:pPr>
      <w:r>
        <w:t xml:space="preserve">2.Запись в файл и выход из редактора:</w:t>
      </w:r>
    </w:p>
    <w:p>
      <w:pPr>
        <w:pStyle w:val="BodyText"/>
      </w:pPr>
      <w:r>
        <w:t xml:space="preserve">– : w — записать изменённый текст в файл, не выходя из vi;</w:t>
      </w:r>
    </w:p>
    <w:p>
      <w:pPr>
        <w:pStyle w:val="BodyText"/>
      </w:pPr>
      <w:r>
        <w:t xml:space="preserve">– : w имя-файла — записать изменённый текст в новый файл с именем имя-файла;</w:t>
      </w:r>
    </w:p>
    <w:p>
      <w:pPr>
        <w:pStyle w:val="BodyText"/>
      </w:pPr>
      <w:r>
        <w:t xml:space="preserve">– : w ! имя-файла — записать изменённый текст в файл с именем имя-файла;</w:t>
      </w:r>
    </w:p>
    <w:p>
      <w:pPr>
        <w:pStyle w:val="BodyText"/>
      </w:pPr>
      <w:r>
        <w:t xml:space="preserve">– : w q — записать изменения в файл и выйти из vi;</w:t>
      </w:r>
    </w:p>
    <w:p>
      <w:pPr>
        <w:pStyle w:val="BodyText"/>
      </w:pPr>
      <w:r>
        <w:t xml:space="preserve">– : q — выйти из редактора vi;</w:t>
      </w:r>
    </w:p>
    <w:p>
      <w:pPr>
        <w:pStyle w:val="BodyText"/>
      </w:pPr>
      <w:r>
        <w:t xml:space="preserve">– : q ! — выйти из редактора без записи;</w:t>
      </w:r>
    </w:p>
    <w:p>
      <w:pPr>
        <w:pStyle w:val="BodyText"/>
      </w:pPr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14"/>
        </w:numPr>
      </w:pPr>
      <w:r>
        <w:t xml:space="preserve">$ - перемещает курсор в конец строки.</w:t>
      </w:r>
    </w:p>
    <w:p>
      <w:pPr>
        <w:numPr>
          <w:ilvl w:val="0"/>
          <w:numId w:val="1014"/>
        </w:numPr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DefinitionTerm"/>
      </w:pPr>
      <w:r>
        <w:t xml:space="preserve">: set all - вывести полный список опций;</w:t>
      </w:r>
    </w:p>
    <w:p>
      <w:pPr>
        <w:pStyle w:val="Definition"/>
      </w:pPr>
      <w:r>
        <w:t xml:space="preserve">set nu - вывести номера строк;</w:t>
      </w:r>
    </w:p>
    <w:p>
      <w:pPr>
        <w:pStyle w:val="Definition"/>
      </w:pPr>
      <w:r>
        <w:t xml:space="preserve">set list - вывести невидимые символы;</w:t>
      </w:r>
    </w:p>
    <w:p>
      <w:pPr>
        <w:pStyle w:val="Definition"/>
      </w:pPr>
      <w:r>
        <w:t xml:space="preserve">set ic - не учитывать при поиске, является ли символ прописным или строчным.</w:t>
      </w:r>
    </w:p>
    <w:p>
      <w:pPr>
        <w:numPr>
          <w:ilvl w:val="0"/>
          <w:numId w:val="1015"/>
        </w:numPr>
      </w:pPr>
      <w:r>
        <w:t xml:space="preserve">Нажатие клавиши ESC всегда переводит Vi в командный режим (это удобно, когда вы точно не помните в каком режиме находитесь. Если вы нажмете клавишу ESC, находясь в командном режиме, машина напомнит вам об этом, подав звуковой сигнал.</w:t>
      </w:r>
    </w:p>
    <w:p>
      <w:pPr>
        <w:numPr>
          <w:ilvl w:val="0"/>
          <w:numId w:val="1015"/>
        </w:numPr>
      </w:pPr>
      <w:r>
        <w:t xml:space="preserve">Командный –&gt;вставки– &gt;последняя строка (командная строка).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Легиньких Галина Андреевна</dc:creator>
  <dc:language>ru-RU</dc:language>
  <cp:keywords/>
  <dcterms:created xsi:type="dcterms:W3CDTF">2022-05-11T07:38:59Z</dcterms:created>
  <dcterms:modified xsi:type="dcterms:W3CDTF">2022-05-11T07:38:59Z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True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Текстовой редактор vi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