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Легиньких</w:t>
      </w:r>
      <w:r>
        <w:t xml:space="preserve"> </w:t>
      </w:r>
      <w:r>
        <w:t xml:space="preserve">Галина</w:t>
      </w:r>
      <w:r>
        <w:t xml:space="preserve"> </w:t>
      </w:r>
      <w:r>
        <w:t xml:space="preserve">Андреевна</w:t>
      </w:r>
      <w:r>
        <w:t xml:space="preserve"> </w:t>
      </w:r>
      <w:r>
        <w:t xml:space="preserve">НФИбд-02-21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FirstParagraph"/>
      </w:pPr>
      <w:r>
        <w:rPr>
          <w:bCs/>
          <w:b/>
        </w:rPr>
        <w:t xml:space="preserve">1.</w:t>
      </w:r>
      <w:r>
        <w:t xml:space="preserve"> </w:t>
      </w:r>
      <w:r>
        <w:t xml:space="preserve">Используя команды getopts grep, написать командный файл, который анализирует командную строку с ключами:</w:t>
      </w:r>
    </w:p>
    <w:p>
      <w:pPr>
        <w:pStyle w:val="BodyText"/>
      </w:pPr>
      <w:r>
        <w:t xml:space="preserve">– -iinputfile — прочитать данные из указанного файла;</w:t>
      </w:r>
    </w:p>
    <w:p>
      <w:pPr>
        <w:pStyle w:val="BodyText"/>
      </w:pPr>
      <w:r>
        <w:t xml:space="preserve">– -ooutputfile — вывести данные в указанный файл;</w:t>
      </w:r>
    </w:p>
    <w:p>
      <w:pPr>
        <w:pStyle w:val="BodyText"/>
      </w:pPr>
      <w:r>
        <w:t xml:space="preserve">– -pшаблон — указать шаблон для поиска;</w:t>
      </w:r>
    </w:p>
    <w:p>
      <w:pPr>
        <w:pStyle w:val="BodyText"/>
      </w:pPr>
      <w:r>
        <w:t xml:space="preserve">– -C — различать большие и малые буквы;</w:t>
      </w:r>
    </w:p>
    <w:p>
      <w:pPr>
        <w:pStyle w:val="BodyText"/>
      </w:pPr>
      <w:r>
        <w:t xml:space="preserve">– -n — выдавать номера строк.</w:t>
      </w:r>
    </w:p>
    <w:p>
      <w:pPr>
        <w:pStyle w:val="BodyText"/>
      </w:pPr>
      <w:r>
        <w:t xml:space="preserve">а затем ищет в указанном файле нужные строки, определяемые ключом -p.</w:t>
      </w:r>
    </w:p>
    <w:p>
      <w:pPr>
        <w:pStyle w:val="BodyText"/>
      </w:pPr>
      <w:r>
        <w:rPr>
          <w:bCs/>
          <w:b/>
        </w:rPr>
        <w:t xml:space="preserve">2.</w:t>
      </w:r>
      <w:r>
        <w:t xml:space="preserve"> </w:t>
      </w: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BodyText"/>
      </w:pPr>
      <w:r>
        <w:rPr>
          <w:bCs/>
          <w:b/>
        </w:rPr>
        <w:t xml:space="preserve">3.</w:t>
      </w:r>
      <w:r>
        <w:t xml:space="preserve"> </w:t>
      </w: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BodyText"/>
      </w:pPr>
      <w:r>
        <w:rPr>
          <w:bCs/>
          <w:b/>
        </w:rPr>
        <w:t xml:space="preserve">4.</w:t>
      </w:r>
      <w:r>
        <w:t xml:space="preserve"> </w:t>
      </w: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iCs/>
          <w:i/>
        </w:rPr>
        <w:t xml:space="preserve">Командный процессор (командная оболочка, интерпретатор команд shell)</w:t>
      </w:r>
      <w:r>
        <w:t xml:space="preserve"> </w:t>
      </w:r>
      <w:r>
        <w:t xml:space="preserve">—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w:t>
      </w:r>
      <w:r>
        <w:t xml:space="preserve"> </w:t>
      </w:r>
      <w:r>
        <w:rPr>
          <w:iCs/>
          <w:i/>
        </w:rPr>
        <w:t xml:space="preserve">оболочка Борна (Bourne shell или sh)</w:t>
      </w:r>
      <w:r>
        <w:t xml:space="preserve"> </w:t>
      </w:r>
      <w:r>
        <w:t xml:space="preserve">— стандартная командная оболочка UNIX/Linux, содержащая базовый, но при этом полный набор функций;</w:t>
      </w:r>
    </w:p>
    <w:p>
      <w:pPr>
        <w:pStyle w:val="BodyText"/>
      </w:pPr>
      <w:r>
        <w:t xml:space="preserve">–</w:t>
      </w:r>
      <w:r>
        <w:t xml:space="preserve"> </w:t>
      </w:r>
      <w:r>
        <w:rPr>
          <w:iCs/>
          <w:i/>
        </w:rPr>
        <w:t xml:space="preserve">С-оболочка (или csh)</w:t>
      </w:r>
      <w:r>
        <w:t xml:space="preserve"> </w:t>
      </w:r>
      <w:r>
        <w:t xml:space="preserve">—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w:t>
      </w:r>
      <w:r>
        <w:t xml:space="preserve"> </w:t>
      </w:r>
      <w:r>
        <w:rPr>
          <w:iCs/>
          <w:i/>
        </w:rPr>
        <w:t xml:space="preserve">оболочка Корна (или ksh)</w:t>
      </w:r>
      <w:r>
        <w:t xml:space="preserve"> </w:t>
      </w:r>
      <w:r>
        <w:t xml:space="preserve">— напоминает оболочку С, но операторы управления программой совместимы с операторами оболочки Борна;</w:t>
      </w:r>
    </w:p>
    <w:p>
      <w:pPr>
        <w:pStyle w:val="BodyText"/>
      </w:pPr>
      <w:r>
        <w:t xml:space="preserve">–</w:t>
      </w:r>
      <w:r>
        <w:t xml:space="preserve"> </w:t>
      </w:r>
      <w:r>
        <w:rPr>
          <w:iCs/>
          <w:i/>
        </w:rPr>
        <w:t xml:space="preserve">BASH</w:t>
      </w:r>
      <w:r>
        <w:t xml:space="preserve"> </w:t>
      </w:r>
      <w:r>
        <w:t xml:space="preserve">—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rPr>
          <w:iCs/>
          <w:i/>
        </w:rPr>
        <w:t xml:space="preserve">POSIX (Portable Operating System Interface for Computer Environments)</w:t>
      </w:r>
      <w:r>
        <w:t xml:space="preserve"> </w:t>
      </w:r>
      <w:r>
        <w:t xml:space="preserve">— набор стандартов описания интерфейсов взаимодействия операционной системы и прикладных программ.</w:t>
      </w:r>
    </w:p>
    <w:p>
      <w:pPr>
        <w:pStyle w:val="BodyText"/>
      </w:pPr>
      <w:r>
        <w:t xml:space="preserve">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p>
    <w:bookmarkEnd w:id="22"/>
    <w:bookmarkStart w:id="37" w:name="выполнение-работы"/>
    <w:p>
      <w:pPr>
        <w:pStyle w:val="Heading1"/>
      </w:pPr>
      <w:r>
        <w:rPr>
          <w:rStyle w:val="SectionNumber"/>
        </w:rPr>
        <w:t xml:space="preserve">4</w:t>
      </w:r>
      <w:r>
        <w:tab/>
      </w:r>
      <w:r>
        <w:t xml:space="preserve">Выполнение работы</w:t>
      </w:r>
    </w:p>
    <w:p>
      <w:pPr>
        <w:pStyle w:val="FirstParagraph"/>
      </w:pPr>
      <w:r>
        <w:rPr>
          <w:bCs/>
          <w:b/>
        </w:rPr>
        <w:t xml:space="preserve">1.</w:t>
      </w:r>
      <w:r>
        <w:t xml:space="preserve"> </w:t>
      </w:r>
      <w:r>
        <w:t xml:space="preserve">Используя команды getopts grep, написала командный файл, который анализирует командную строку с ключами:</w:t>
      </w:r>
    </w:p>
    <w:p>
      <w:pPr>
        <w:pStyle w:val="BodyText"/>
      </w:pPr>
      <w:r>
        <w:t xml:space="preserve">– -iinputfile — прочитать данные из указанного файла;</w:t>
      </w:r>
    </w:p>
    <w:p>
      <w:pPr>
        <w:pStyle w:val="BodyText"/>
      </w:pPr>
      <w:r>
        <w:t xml:space="preserve">– -ooutputfile — вывести данные в указанный файл;</w:t>
      </w:r>
    </w:p>
    <w:p>
      <w:pPr>
        <w:pStyle w:val="BodyText"/>
      </w:pPr>
      <w:r>
        <w:t xml:space="preserve">– -pшаблон — указать шаблон для поиска;</w:t>
      </w:r>
    </w:p>
    <w:p>
      <w:pPr>
        <w:pStyle w:val="BodyText"/>
      </w:pPr>
      <w:r>
        <w:t xml:space="preserve">– -C — различать большие и малые буквы;</w:t>
      </w:r>
    </w:p>
    <w:p>
      <w:pPr>
        <w:pStyle w:val="BodyText"/>
      </w:pPr>
      <w:r>
        <w:t xml:space="preserve">– -n — выдавать номера строк.</w:t>
      </w:r>
    </w:p>
    <w:p>
      <w:pPr>
        <w:pStyle w:val="BodyText"/>
      </w:pPr>
      <w:r>
        <w:t xml:space="preserve">а затем ищет в указанном файле нужные строки, определяемые ключом -p.(рис. 1)</w:t>
      </w:r>
    </w:p>
    <w:p>
      <w:pPr>
        <w:pStyle w:val="CaptionedFigure"/>
      </w:pPr>
      <w:bookmarkStart w:id="24" w:name="fig:001"/>
      <w:r>
        <w:drawing>
          <wp:inline>
            <wp:extent cx="5334000" cy="4991711"/>
            <wp:effectExtent b="0" l="0" r="0" t="0"/>
            <wp:docPr descr="Рис. 1: Скрипт 1"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4991711"/>
                    </a:xfrm>
                    <a:prstGeom prst="rect">
                      <a:avLst/>
                    </a:prstGeom>
                    <a:noFill/>
                    <a:ln w="9525">
                      <a:noFill/>
                      <a:headEnd/>
                      <a:tailEnd/>
                    </a:ln>
                  </pic:spPr>
                </pic:pic>
              </a:graphicData>
            </a:graphic>
          </wp:inline>
        </w:drawing>
      </w:r>
      <w:bookmarkEnd w:id="24"/>
    </w:p>
    <w:p>
      <w:pPr>
        <w:pStyle w:val="ImageCaption"/>
      </w:pPr>
      <w:r>
        <w:t xml:space="preserve">Рис. 1: Скрипт 1</w:t>
      </w:r>
    </w:p>
    <w:p>
      <w:pPr>
        <w:pStyle w:val="BodyText"/>
      </w:pPr>
      <w:r>
        <w:rPr>
          <w:bCs/>
          <w:b/>
        </w:rPr>
        <w:t xml:space="preserve">2.</w:t>
      </w:r>
      <w:r>
        <w:t xml:space="preserve"> </w:t>
      </w:r>
      <w:r>
        <w:t xml:space="preserve">Написала программу, которая вводит число и определяет, является ли оно больше нуля, меньше нуля или равно нулю.(рис. 2)(рис. 3)</w:t>
      </w:r>
    </w:p>
    <w:p>
      <w:pPr>
        <w:pStyle w:val="CaptionedFigure"/>
      </w:pPr>
      <w:bookmarkStart w:id="26" w:name="fig:002"/>
      <w:r>
        <w:drawing>
          <wp:inline>
            <wp:extent cx="5334000" cy="1864310"/>
            <wp:effectExtent b="0" l="0" r="0" t="0"/>
            <wp:docPr descr="Рис. 2: Cкрипт 2"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1864310"/>
                    </a:xfrm>
                    <a:prstGeom prst="rect">
                      <a:avLst/>
                    </a:prstGeom>
                    <a:noFill/>
                    <a:ln w="9525">
                      <a:noFill/>
                      <a:headEnd/>
                      <a:tailEnd/>
                    </a:ln>
                  </pic:spPr>
                </pic:pic>
              </a:graphicData>
            </a:graphic>
          </wp:inline>
        </w:drawing>
      </w:r>
      <w:bookmarkEnd w:id="26"/>
    </w:p>
    <w:p>
      <w:pPr>
        <w:pStyle w:val="ImageCaption"/>
      </w:pPr>
      <w:r>
        <w:t xml:space="preserve">Рис. 2: Cкрипт 2</w:t>
      </w:r>
    </w:p>
    <w:p>
      <w:pPr>
        <w:pStyle w:val="CaptionedFigure"/>
      </w:pPr>
      <w:bookmarkStart w:id="28" w:name="fig:003"/>
      <w:r>
        <w:drawing>
          <wp:inline>
            <wp:extent cx="5334000" cy="2982451"/>
            <wp:effectExtent b="0" l="0" r="0" t="0"/>
            <wp:docPr descr="Рис. 3: Работа скрипта 2"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2982451"/>
                    </a:xfrm>
                    <a:prstGeom prst="rect">
                      <a:avLst/>
                    </a:prstGeom>
                    <a:noFill/>
                    <a:ln w="9525">
                      <a:noFill/>
                      <a:headEnd/>
                      <a:tailEnd/>
                    </a:ln>
                  </pic:spPr>
                </pic:pic>
              </a:graphicData>
            </a:graphic>
          </wp:inline>
        </w:drawing>
      </w:r>
      <w:bookmarkEnd w:id="28"/>
    </w:p>
    <w:p>
      <w:pPr>
        <w:pStyle w:val="ImageCaption"/>
      </w:pPr>
      <w:r>
        <w:t xml:space="preserve">Рис. 3: Работа скрипта 2</w:t>
      </w:r>
    </w:p>
    <w:p>
      <w:pPr>
        <w:pStyle w:val="BodyText"/>
      </w:pPr>
      <w:r>
        <w:rPr>
          <w:bCs/>
          <w:b/>
        </w:rPr>
        <w:t xml:space="preserve">3.</w:t>
      </w:r>
      <w:r>
        <w:t xml:space="preserve"> </w:t>
      </w:r>
      <w:r>
        <w:t xml:space="preserve">Написала командный файл, создающий указанное число файлов, пронумерованных последовательно от 1 до 𝑁 (например 1.tmp, 2.tmp, 3.tmp,4.tmp и т.д.).(рис. 4)(рис. 5)</w:t>
      </w:r>
    </w:p>
    <w:p>
      <w:pPr>
        <w:pStyle w:val="CaptionedFigure"/>
      </w:pPr>
      <w:bookmarkStart w:id="30" w:name="fig:004"/>
      <w:r>
        <w:drawing>
          <wp:inline>
            <wp:extent cx="5334000" cy="2092103"/>
            <wp:effectExtent b="0" l="0" r="0" t="0"/>
            <wp:docPr descr="Рис. 4: Cкрипт 3"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2092103"/>
                    </a:xfrm>
                    <a:prstGeom prst="rect">
                      <a:avLst/>
                    </a:prstGeom>
                    <a:noFill/>
                    <a:ln w="9525">
                      <a:noFill/>
                      <a:headEnd/>
                      <a:tailEnd/>
                    </a:ln>
                  </pic:spPr>
                </pic:pic>
              </a:graphicData>
            </a:graphic>
          </wp:inline>
        </w:drawing>
      </w:r>
      <w:bookmarkEnd w:id="30"/>
    </w:p>
    <w:p>
      <w:pPr>
        <w:pStyle w:val="ImageCaption"/>
      </w:pPr>
      <w:r>
        <w:t xml:space="preserve">Рис. 4: Cкрипт 3</w:t>
      </w:r>
    </w:p>
    <w:p>
      <w:pPr>
        <w:pStyle w:val="CaptionedFigure"/>
      </w:pPr>
      <w:bookmarkStart w:id="32" w:name="fig:005"/>
      <w:r>
        <w:drawing>
          <wp:inline>
            <wp:extent cx="5334000" cy="891653"/>
            <wp:effectExtent b="0" l="0" r="0" t="0"/>
            <wp:docPr descr="Рис. 5: Работа скрипта 3"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891653"/>
                    </a:xfrm>
                    <a:prstGeom prst="rect">
                      <a:avLst/>
                    </a:prstGeom>
                    <a:noFill/>
                    <a:ln w="9525">
                      <a:noFill/>
                      <a:headEnd/>
                      <a:tailEnd/>
                    </a:ln>
                  </pic:spPr>
                </pic:pic>
              </a:graphicData>
            </a:graphic>
          </wp:inline>
        </w:drawing>
      </w:r>
      <w:bookmarkEnd w:id="32"/>
    </w:p>
    <w:p>
      <w:pPr>
        <w:pStyle w:val="ImageCaption"/>
      </w:pPr>
      <w:r>
        <w:t xml:space="preserve">Рис. 5: Работа скрипта 3</w:t>
      </w:r>
    </w:p>
    <w:p>
      <w:pPr>
        <w:pStyle w:val="BodyText"/>
      </w:pPr>
      <w:r>
        <w:rPr>
          <w:bCs/>
          <w:b/>
        </w:rPr>
        <w:t xml:space="preserve">4.</w:t>
      </w:r>
      <w:r>
        <w:t xml:space="preserve"> </w:t>
      </w:r>
      <w:r>
        <w:t xml:space="preserve">Написала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назад.(рис. 6)(рис. 7)</w:t>
      </w:r>
    </w:p>
    <w:p>
      <w:pPr>
        <w:pStyle w:val="CaptionedFigure"/>
      </w:pPr>
      <w:bookmarkStart w:id="34" w:name="fig:006"/>
      <w:r>
        <w:drawing>
          <wp:inline>
            <wp:extent cx="5334000" cy="1171368"/>
            <wp:effectExtent b="0" l="0" r="0" t="0"/>
            <wp:docPr descr="Рис. 6: Скрипт 4"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1171368"/>
                    </a:xfrm>
                    <a:prstGeom prst="rect">
                      <a:avLst/>
                    </a:prstGeom>
                    <a:noFill/>
                    <a:ln w="9525">
                      <a:noFill/>
                      <a:headEnd/>
                      <a:tailEnd/>
                    </a:ln>
                  </pic:spPr>
                </pic:pic>
              </a:graphicData>
            </a:graphic>
          </wp:inline>
        </w:drawing>
      </w:r>
      <w:bookmarkEnd w:id="34"/>
    </w:p>
    <w:p>
      <w:pPr>
        <w:pStyle w:val="ImageCaption"/>
      </w:pPr>
      <w:r>
        <w:t xml:space="preserve">Рис. 6: Скрипт 4</w:t>
      </w:r>
    </w:p>
    <w:p>
      <w:pPr>
        <w:pStyle w:val="CaptionedFigure"/>
      </w:pPr>
      <w:bookmarkStart w:id="36" w:name="fig:007"/>
      <w:r>
        <w:drawing>
          <wp:inline>
            <wp:extent cx="5334000" cy="854039"/>
            <wp:effectExtent b="0" l="0" r="0" t="0"/>
            <wp:docPr descr="Рис. 7: Работа скрипта 4"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854039"/>
                    </a:xfrm>
                    <a:prstGeom prst="rect">
                      <a:avLst/>
                    </a:prstGeom>
                    <a:noFill/>
                    <a:ln w="9525">
                      <a:noFill/>
                      <a:headEnd/>
                      <a:tailEnd/>
                    </a:ln>
                  </pic:spPr>
                </pic:pic>
              </a:graphicData>
            </a:graphic>
          </wp:inline>
        </w:drawing>
      </w:r>
      <w:bookmarkEnd w:id="36"/>
    </w:p>
    <w:p>
      <w:pPr>
        <w:pStyle w:val="ImageCaption"/>
      </w:pPr>
      <w:r>
        <w:t xml:space="preserve">Рис. 7: Работа скрипта 4</w:t>
      </w:r>
    </w:p>
    <w:bookmarkEnd w:id="37"/>
    <w:bookmarkStart w:id="38" w:name="вывод"/>
    <w:p>
      <w:pPr>
        <w:pStyle w:val="Heading1"/>
      </w:pPr>
      <w:r>
        <w:rPr>
          <w:rStyle w:val="SectionNumber"/>
        </w:rPr>
        <w:t xml:space="preserve">5</w:t>
      </w:r>
      <w:r>
        <w:tab/>
      </w:r>
      <w:r>
        <w:t xml:space="preserve">Вывод</w:t>
      </w:r>
    </w:p>
    <w:p>
      <w:pPr>
        <w:pStyle w:val="FirstParagraph"/>
      </w:pPr>
      <w:r>
        <w:t xml:space="preserve">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38"/>
    <w:bookmarkStart w:id="39" w:name="контрольные-вопросы"/>
    <w:p>
      <w:pPr>
        <w:pStyle w:val="Heading1"/>
      </w:pPr>
      <w:r>
        <w:rPr>
          <w:rStyle w:val="SectionNumber"/>
        </w:rPr>
        <w:t xml:space="preserve">6</w:t>
      </w:r>
      <w:r>
        <w:tab/>
      </w:r>
      <w:r>
        <w:t xml:space="preserve">Контрольные вопросы</w:t>
      </w:r>
    </w:p>
    <w:p>
      <w:pPr>
        <w:pStyle w:val="FirstParagraph"/>
      </w:pPr>
      <w:r>
        <w:rPr>
          <w:bCs/>
          <w:b/>
        </w:rPr>
        <w:t xml:space="preserve">1.</w:t>
      </w:r>
      <w:r>
        <w:t xml:space="preserve"> </w:t>
      </w: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w:t>
      </w:r>
    </w:p>
    <w:p>
      <w:pPr>
        <w:pStyle w:val="BodyText"/>
      </w:pPr>
      <w:r>
        <w:t xml:space="preserve">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BodyText"/>
      </w:pPr>
      <w:r>
        <w:rPr>
          <w:bCs/>
          <w:b/>
        </w:rPr>
        <w:t xml:space="preserve">2.</w:t>
      </w:r>
      <w:r>
        <w:t xml:space="preserve"> </w:t>
      </w:r>
      <w:r>
        <w:t xml:space="preserve">При перечислении имен файлов текущего каталога можно использовать следующие символы: · * — соответствует произвольной, в том числе и пустой строке; · ? — соответствует любому одному символу; · [c1-c1] — соответствует любому символу, лексикографически на ходящемуся между символами c1 и с2. · echo * — выведет имена всех файлов текущего каталога, что представляет собой простейший аналог команды ls; · ls .c — выведет все файлы с последними двумя символами, равными .c. · echo prog.? — выдаст все файлы, состоящие из пяти или шести символов, первыми пятью символами которых являются prog. . · [a-z] — соответствует произвольному имени файла в текущем каталоге, начинающемуся с любой строчной буквы латинского алфавита.</w:t>
      </w:r>
    </w:p>
    <w:p>
      <w:pPr>
        <w:pStyle w:val="BodyText"/>
      </w:pPr>
      <w:r>
        <w:rPr>
          <w:bCs/>
          <w:b/>
        </w:rPr>
        <w:t xml:space="preserve">3.</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pStyle w:val="BodyText"/>
      </w:pPr>
      <w:r>
        <w:rPr>
          <w:bCs/>
          <w:b/>
        </w:rPr>
        <w:t xml:space="preserve">4.</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 $file] then break fi sleep 10 done</w:t>
      </w:r>
    </w:p>
    <w:p>
      <w:pPr>
        <w:pStyle w:val="BodyText"/>
      </w:pPr>
      <w:r>
        <w:rPr>
          <w:bCs/>
          <w:b/>
        </w:rPr>
        <w:t xml:space="preserve">5.</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rPr>
          <w:bCs/>
          <w:b/>
        </w:rPr>
        <w:t xml:space="preserve">6.</w:t>
      </w:r>
      <w:r>
        <w:t xml:space="preserve"> </w:t>
      </w:r>
      <w:r>
        <w:t xml:space="preserve">Введенная строка означает условие существования файла man</w:t>
      </w:r>
      <m:oMath>
        <m:r>
          <m:t>s</m:t>
        </m:r>
        <m:r>
          <m:rPr>
            <m:sty m:val="p"/>
          </m:rPr>
          <m:t>/</m:t>
        </m:r>
      </m:oMath>
      <w:r>
        <w:t xml:space="preserve">i.$s</w:t>
      </w:r>
    </w:p>
    <w:p>
      <w:pPr>
        <w:pStyle w:val="BodyText"/>
      </w:pPr>
      <w:r>
        <w:rPr>
          <w:bCs/>
          <w:b/>
        </w:rPr>
        <w:t xml:space="preserve">7.</w:t>
      </w:r>
      <w:r>
        <w:t xml:space="preserve"> </w:t>
      </w: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Легиньких Галина Андреевна НФИбд-02-21</dc:creator>
  <dc:language>ru-RU</dc:language>
  <cp:keywords/>
  <dcterms:created xsi:type="dcterms:W3CDTF">2022-05-21T10:07:49Z</dcterms:created>
  <dcterms:modified xsi:type="dcterms:W3CDTF">2022-05-21T10:07:49Z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