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Динамические</w:t>
      </w:r>
      <w:r>
        <w:t xml:space="preserve"> </w:t>
      </w:r>
      <w:r>
        <w:t xml:space="preserve">приоритеты</w:t>
      </w:r>
      <w:r>
        <w:t xml:space="preserve"> </w:t>
      </w:r>
      <w:r>
        <w:t xml:space="preserve">в</w:t>
      </w:r>
      <w:r>
        <w:t xml:space="preserve"> </w:t>
      </w:r>
      <w:r>
        <w:t xml:space="preserve">системах</w:t>
      </w:r>
      <w:r>
        <w:t xml:space="preserve"> </w:t>
      </w:r>
      <w:r>
        <w:t xml:space="preserve">массового</w:t>
      </w:r>
      <w:r>
        <w:t xml:space="preserve"> </w:t>
      </w:r>
      <w:r>
        <w:t xml:space="preserve">обслуживания</w:t>
      </w:r>
    </w:p>
    <w:p>
      <w:pPr>
        <w:pStyle w:val="Subtitle"/>
      </w:pPr>
      <w:r>
        <w:t xml:space="preserve">Научный</w:t>
      </w:r>
      <w:r>
        <w:t xml:space="preserve"> </w:t>
      </w:r>
      <w:r>
        <w:t xml:space="preserve">доклад</w:t>
      </w:r>
      <w:r>
        <w:t xml:space="preserve"> </w:t>
      </w:r>
      <w:r>
        <w:t xml:space="preserve">по</w:t>
      </w:r>
      <w:r>
        <w:t xml:space="preserve"> </w:t>
      </w:r>
      <w:r>
        <w:t xml:space="preserve">статье</w:t>
      </w:r>
      <w:r>
        <w:t xml:space="preserve"> </w:t>
      </w:r>
      <w:r>
        <w:t xml:space="preserve">В.В.</w:t>
      </w:r>
      <w:r>
        <w:t xml:space="preserve"> </w:t>
      </w:r>
      <w:r>
        <w:t xml:space="preserve">Рыкова</w:t>
      </w:r>
      <w:r>
        <w:t xml:space="preserve"> </w:t>
      </w:r>
      <w:r>
        <w:t xml:space="preserve">и</w:t>
      </w:r>
      <w:r>
        <w:t xml:space="preserve"> </w:t>
      </w:r>
      <w:r>
        <w:t xml:space="preserve">Э.Е.</w:t>
      </w:r>
      <w:r>
        <w:t xml:space="preserve"> </w:t>
      </w:r>
      <w:r>
        <w:t xml:space="preserve">Лемберг</w:t>
      </w:r>
      <w:r>
        <w:t xml:space="preserve"> </w:t>
      </w:r>
      <w:r>
        <w:t xml:space="preserve">(1967)</w:t>
      </w:r>
    </w:p>
    <w:p>
      <w:pPr>
        <w:pStyle w:val="Author"/>
      </w:pPr>
      <w:r>
        <w:t xml:space="preserve">Легиньких</w:t>
      </w:r>
      <w:r>
        <w:t xml:space="preserve"> </w:t>
      </w:r>
      <w:r>
        <w:t xml:space="preserve">Галина</w:t>
      </w:r>
      <w:r>
        <w:t xml:space="preserve"> </w:t>
      </w:r>
      <w:r>
        <w:t xml:space="preserve">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введение-и-основные-понятия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 И ОСНОВНЫЕ ПОНЯТИЯ</w:t>
      </w:r>
    </w:p>
    <w:bookmarkStart w:id="20" w:name="что-такое-динамические-приорите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Что такое динамические приоритеты?</w:t>
      </w:r>
    </w:p>
    <w:p>
      <w:pPr>
        <w:pStyle w:val="FirstParagraph"/>
      </w:pPr>
      <w:r>
        <w:rPr>
          <w:bCs/>
          <w:b/>
        </w:rPr>
        <w:t xml:space="preserve">Динамические приоритеты</w:t>
      </w:r>
      <w:r>
        <w:t xml:space="preserve"> </w:t>
      </w:r>
      <w:r>
        <w:t xml:space="preserve">— это система управления очередью, где правило выбора следующего требования на обслуживание зависит от текущего состояния всей системы.</w:t>
      </w:r>
    </w:p>
    <w:p>
      <w:pPr>
        <w:pStyle w:val="BodyText"/>
      </w:pPr>
      <w:r>
        <w:rPr>
          <w:bCs/>
          <w:b/>
        </w:rPr>
        <w:t xml:space="preserve">Почему это важно изучать?</w:t>
      </w:r>
    </w:p>
    <w:p>
      <w:pPr>
        <w:numPr>
          <w:ilvl w:val="0"/>
          <w:numId w:val="1001"/>
        </w:numPr>
      </w:pPr>
      <w:r>
        <w:t xml:space="preserve">Интуитивно кажется, что гибкие, адаптивные правила должны быть лучше жестких</w:t>
      </w:r>
    </w:p>
    <w:p>
      <w:pPr>
        <w:numPr>
          <w:ilvl w:val="0"/>
          <w:numId w:val="1001"/>
        </w:numPr>
      </w:pPr>
      <w:r>
        <w:t xml:space="preserve">На практике часто пытаются внедрить</w:t>
      </w:r>
      <w:r>
        <w:t xml:space="preserve"> </w:t>
      </w:r>
      <w:r>
        <w:t xml:space="preserve">“</w:t>
      </w:r>
      <w:r>
        <w:t xml:space="preserve">умные</w:t>
      </w:r>
      <w:r>
        <w:t xml:space="preserve">”</w:t>
      </w:r>
      <w:r>
        <w:t xml:space="preserve"> </w:t>
      </w:r>
      <w:r>
        <w:t xml:space="preserve">алгоритмы</w:t>
      </w:r>
    </w:p>
    <w:p>
      <w:pPr>
        <w:numPr>
          <w:ilvl w:val="0"/>
          <w:numId w:val="1001"/>
        </w:numPr>
      </w:pPr>
      <w:r>
        <w:t xml:space="preserve">Но математика показывает неожиданный результат!</w:t>
      </w:r>
    </w:p>
    <w:p>
      <w:pPr>
        <w:pStyle w:val="FirstParagraph"/>
      </w:pPr>
      <w:r>
        <w:rPr>
          <w:bCs/>
          <w:b/>
        </w:rPr>
        <w:t xml:space="preserve">Простая аналогия:</w:t>
      </w:r>
    </w:p>
    <w:p>
      <w:pPr>
        <w:pStyle w:val="BodyText"/>
      </w:pPr>
      <w:r>
        <w:t xml:space="preserve">Представьте врача в приемном покое, который решает: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Не по приоритету:</w:t>
      </w:r>
      <w:r>
        <w:t xml:space="preserve"> </w:t>
      </w:r>
      <w:r>
        <w:t xml:space="preserve">“</w:t>
      </w:r>
      <w:r>
        <w:t xml:space="preserve">Всегда сначала реанимация, потом переломы, потом царапины</w:t>
      </w:r>
      <w:r>
        <w:t xml:space="preserve">”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По динамическому приоритету:</w:t>
      </w:r>
      <w:r>
        <w:t xml:space="preserve"> </w:t>
      </w:r>
      <w:r>
        <w:t xml:space="preserve">“</w:t>
      </w:r>
      <w:r>
        <w:t xml:space="preserve">Смотрю на всех пациентов. Если много реанимационных — беру их. Если много царапин, но они ждут уже 3 часа — беру их. Решаю в каждый момент заново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Математически:</w:t>
      </w:r>
      <w:r>
        <w:t xml:space="preserve"> </w:t>
      </w:r>
      <w:r>
        <w:t xml:space="preserve">Разбиваем пространство состояний (сколько кто ждет) на зоны и для каждой зоны свое правило.</w:t>
      </w:r>
    </w:p>
    <w:bookmarkEnd w:id="20"/>
    <w:bookmarkStart w:id="21" w:name="Xeb471c8db9f7fb3b18c065d21ce3d40ad41b0c6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Отличие от обычных (статических) приоритетов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Обычные (статические) приоритеты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Динамические приоритеты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Фиксированное правило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Правило зависит от ситуации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Пример:</w:t>
            </w:r>
            <w:r>
              <w:t xml:space="preserve"> </w:t>
            </w:r>
            <w:r>
              <w:t xml:space="preserve">“</w:t>
            </w:r>
            <w:r>
              <w:t xml:space="preserve">Всегда сначала тип А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Пример:</w:t>
            </w:r>
            <w:r>
              <w:t xml:space="preserve"> </w:t>
            </w:r>
            <w:r>
              <w:t xml:space="preserve">“</w:t>
            </w:r>
            <w:r>
              <w:t xml:space="preserve">Если А &gt; 3, то А; иначе если B ждет &gt;1 час, то B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 смотрит на очередь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Смотрит на всю картину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Просто:</w:t>
            </w:r>
            <w:r>
              <w:t xml:space="preserve"> </w:t>
            </w:r>
            <w:r>
              <w:t xml:space="preserve">“</w:t>
            </w:r>
            <w:r>
              <w:t xml:space="preserve">1 -&gt; 2 -&gt; 3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Сложно:</w:t>
            </w:r>
            <w:r>
              <w:t xml:space="preserve"> </w:t>
            </w:r>
            <w:r>
              <w:t xml:space="preserve">“</w:t>
            </w:r>
            <w:r>
              <w:t xml:space="preserve">Анализирую и решаю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Легко реализовать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Сложно реализовать</w:t>
            </w:r>
          </w:p>
        </w:tc>
      </w:tr>
    </w:tbl>
    <w:bookmarkEnd w:id="21"/>
    <w:bookmarkStart w:id="22" w:name="основная-задача-исследования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Основная задача исследования</w:t>
      </w:r>
    </w:p>
    <w:p>
      <w:pPr>
        <w:pStyle w:val="FirstParagraph"/>
      </w:pPr>
      <w:r>
        <w:rPr>
          <w:bCs/>
          <w:b/>
        </w:rPr>
        <w:t xml:space="preserve">Вопрос:</w:t>
      </w:r>
      <w:r>
        <w:t xml:space="preserve"> </w:t>
      </w:r>
      <w:r>
        <w:t xml:space="preserve">Дают ли динамические приоритеты преимущество по сравнению с обычными (статическими) приоритетами в смысле минимизации средних потерь?</w:t>
      </w:r>
    </w:p>
    <w:p>
      <w:pPr>
        <w:pStyle w:val="BodyText"/>
      </w:pPr>
      <w:r>
        <w:rPr>
          <w:bCs/>
          <w:b/>
        </w:rPr>
        <w:t xml:space="preserve">Ответ в статье:</w:t>
      </w:r>
      <w:r>
        <w:t xml:space="preserve"> </w:t>
      </w:r>
      <w:r>
        <w:t xml:space="preserve">НЕТ! Оптимальными оказываются обычные приоритеты с правильным упорядочением.</w:t>
      </w:r>
    </w:p>
    <w:bookmarkEnd w:id="22"/>
    <w:bookmarkEnd w:id="23"/>
    <w:bookmarkStart w:id="30" w:name="математическая-модель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МАТЕМАТИЧЕСКАЯ МОДЕЛЬ</w:t>
      </w:r>
    </w:p>
    <w:bookmarkStart w:id="26" w:name="параметры-системы-и-их-смысл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Параметры системы и их смысл</w:t>
      </w:r>
    </w:p>
    <w:p>
      <w:pPr>
        <w:pStyle w:val="FirstParagraph"/>
      </w:pPr>
      <w:r>
        <w:t xml:space="preserve">Рассматривается однолинейная система массового обслуживания с ожиданием, имеющая следующие характеристики: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Один обслуживающий прибор</w:t>
      </w:r>
      <w:r>
        <w:t xml:space="preserve"> </w:t>
      </w:r>
      <w:r>
        <w:t xml:space="preserve">(однолинейная система)</w:t>
      </w:r>
    </w:p>
    <w:p>
      <w:pPr>
        <w:numPr>
          <w:ilvl w:val="0"/>
          <w:numId w:val="1003"/>
        </w:numPr>
        <w:pStyle w:val="Compact"/>
      </w:pPr>
      <m:oMath>
        <m:r>
          <m:t>N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входящих потоков</w:t>
      </w:r>
      <w:r>
        <w:t xml:space="preserve"> </w:t>
      </w:r>
      <w:r>
        <w:t xml:space="preserve">разнотипных требований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Интенсивности потоков: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Нормировка:</w:t>
      </w:r>
      <w:r>
        <w:t xml:space="preserve"> </w:t>
      </w:r>
      <m:oMath>
        <m:nary>
          <m:naryPr>
            <m:chr m:val="∑"/>
            <m:limLoc m:val="undOvr"/>
            <m:subHide m:val="0"/>
            <m:supHide m:val="0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(условная вероятность принадлежности вновь поступившего требования к</w:t>
      </w:r>
      <w:r>
        <w:t xml:space="preserve"> </w:t>
      </w:r>
      <m:oMath>
        <m:r>
          <m:t>i</m:t>
        </m:r>
      </m:oMath>
      <w:r>
        <w:t xml:space="preserve">-му типу)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Время обслуживания</w:t>
      </w:r>
      <w:r>
        <w:t xml:space="preserve"> </w:t>
      </w:r>
      <w:r>
        <w:t xml:space="preserve">требования</w:t>
      </w:r>
      <w:r>
        <w:t xml:space="preserve"> </w:t>
      </w:r>
      <m:oMath>
        <m:r>
          <m:t>i</m:t>
        </m:r>
      </m:oMath>
      <w:r>
        <w:t xml:space="preserve">-го типа имеет произвольную функцию распределения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Штрафы: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— потери за единицу времени ожидания требования</w:t>
      </w:r>
      <w:r>
        <w:t xml:space="preserve"> </w:t>
      </w:r>
      <m:oMath>
        <m:r>
          <m:t>i</m:t>
        </m:r>
      </m:oMath>
      <w:r>
        <w:t xml:space="preserve">-го типа в очереди. Это</w:t>
      </w:r>
      <w:r>
        <w:t xml:space="preserve"> </w:t>
      </w:r>
      <w:r>
        <w:rPr>
          <w:bCs/>
          <w:b/>
        </w:rPr>
        <w:t xml:space="preserve">экономические потери</w:t>
      </w:r>
      <w:r>
        <w:t xml:space="preserve"> </w:t>
      </w:r>
      <w:r>
        <w:t xml:space="preserve">за один час ожидания требования типа i.</w:t>
      </w:r>
      <w:r>
        <w:t xml:space="preserve"> </w:t>
      </w:r>
      <w:r>
        <w:t xml:space="preserve">Отражает важность/срочность требований</w:t>
      </w:r>
    </w:p>
    <w:bookmarkStart w:id="24" w:name="формула-1-интенсивности-потоков-lambda_i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rPr>
          <w:bCs/>
          <w:b/>
        </w:rPr>
        <w:t xml:space="preserve">Формула 1:</w:t>
      </w:r>
      <w:r>
        <w:t xml:space="preserve"> </w:t>
      </w:r>
      <w:r>
        <w:t xml:space="preserve">Интенсивности потоков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это</w:t>
      </w:r>
      <w:r>
        <w:t xml:space="preserve"> </w:t>
      </w:r>
      <w:r>
        <w:rPr>
          <w:bCs/>
          <w:b/>
        </w:rPr>
        <w:t xml:space="preserve">среднее число требований типа i</w:t>
      </w:r>
      <w:r>
        <w:t xml:space="preserve">, поступающих в систему за единицу времени. Пример: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означает, что в среднем каждую минуту поступает 0.3 требования первого типа</w:t>
      </w:r>
    </w:p>
    <w:p>
      <w:pPr>
        <w:pStyle w:val="BodyText"/>
      </w:pPr>
      <w:r>
        <w:rPr>
          <w:bCs/>
          <w:b/>
        </w:rPr>
        <w:t xml:space="preserve">Нормировка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— это технический приём для упрощения вычислений. По сути, мы выбираем такую единицу времени, чтобы суммарная интенсивность равнялась 1.</w:t>
      </w:r>
    </w:p>
    <w:p>
      <w:pPr>
        <w:pStyle w:val="BodyText"/>
      </w:pPr>
      <w:r>
        <w:rPr>
          <w:bCs/>
          <w:b/>
        </w:rPr>
        <w:t xml:space="preserve">Зачем нужна нормировка?</w:t>
      </w:r>
      <w:r>
        <w:t xml:space="preserve"> </w:t>
      </w:r>
      <w:r>
        <w:t xml:space="preserve">Без нормировки формулы были бы более громоздкими. С нормировкой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можно интерпретировать как</w:t>
      </w:r>
      <w:r>
        <w:t xml:space="preserve"> </w:t>
      </w:r>
      <w:r>
        <w:rPr>
          <w:bCs/>
          <w:b/>
        </w:rPr>
        <w:t xml:space="preserve">вероятность того, что вновь поступившее требование принадлежит к i-му типу</w:t>
      </w:r>
      <w:r>
        <w:t xml:space="preserve">.</w:t>
      </w:r>
    </w:p>
    <w:bookmarkEnd w:id="24"/>
    <w:bookmarkStart w:id="25" w:name="Xe16771c1b0393da251a2864c736be8bb683c04a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rPr>
          <w:bCs/>
          <w:b/>
        </w:rPr>
        <w:t xml:space="preserve">Формула 2:</w:t>
      </w:r>
      <w:r>
        <w:t xml:space="preserve"> </w:t>
      </w:r>
      <w:r>
        <w:t xml:space="preserve">Функция распределения времени обслуживания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время обслуживания требования типа </m:t>
          </m:r>
          <m:r>
            <m:t>i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Модель работает для любых распределений: нормальное, равномерное, Эрланга и т.д.</w:t>
      </w:r>
    </w:p>
    <w:p>
      <w:pPr>
        <w:pStyle w:val="BodyText"/>
      </w:pPr>
      <w:r>
        <w:rPr>
          <w:bCs/>
          <w:b/>
        </w:rPr>
        <w:t xml:space="preserve">Почему это важно?</w:t>
      </w:r>
      <w:r>
        <w:t xml:space="preserve"> </w:t>
      </w:r>
      <w:r>
        <w:t xml:space="preserve">В реальных системах время обслуживания редко бывает экспоненциальным. Эта модель более реалистична!</w:t>
      </w:r>
    </w:p>
    <w:bookmarkEnd w:id="25"/>
    <w:bookmarkEnd w:id="26"/>
    <w:bookmarkStart w:id="29" w:name="целевая-функция-что-мы-минимизируем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Целевая функция: что мы минимизируем?</w:t>
      </w:r>
    </w:p>
    <w:bookmarkStart w:id="27" w:name="формула-3-основная-целевая-функция-l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rPr>
          <w:bCs/>
          <w:b/>
        </w:rPr>
        <w:t xml:space="preserve">Формула 3:</w:t>
      </w:r>
      <w:r>
        <w:t xml:space="preserve"> </w:t>
      </w:r>
      <w:r>
        <w:t xml:space="preserve">Основная целевая функция</w:t>
      </w:r>
      <w:r>
        <w:t xml:space="preserve"> </w:t>
      </w:r>
      <m:oMath>
        <m:r>
          <m:t>L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i</m:t>
              </m:r>
            </m:sub>
          </m:sSub>
        </m:oMath>
      </m:oMathPara>
    </w:p>
    <w:p>
      <w:pPr>
        <w:numPr>
          <w:ilvl w:val="0"/>
          <w:numId w:val="1004"/>
        </w:numPr>
      </w:pP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среднее время ожидания требования типа i в очереди.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Пример: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часа означает, что требования первого типа ждут в среднем 30 минут</w:t>
      </w:r>
    </w:p>
    <w:p>
      <w:pPr>
        <w:numPr>
          <w:ilvl w:val="0"/>
          <w:numId w:val="1004"/>
        </w:numPr>
      </w:pPr>
      <m:oMath>
        <m:sSub>
          <m:e>
            <m:r>
              <m:t>λ</m:t>
            </m:r>
          </m:e>
          <m:sub>
            <m:r>
              <m:t>i</m:t>
            </m:r>
          </m:sub>
        </m:sSub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по формуле Литтла для систем массового обслуживания: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среднее число требований типа i в очереди</m:t>
          </m:r>
        </m:oMath>
      </m:oMathPara>
    </w:p>
    <w:p>
      <w:pPr>
        <w:numPr>
          <w:ilvl w:val="0"/>
          <w:numId w:val="1000"/>
        </w:numPr>
      </w:pPr>
      <w:r>
        <w:rPr>
          <w:iCs/>
          <w:i/>
        </w:rPr>
        <w:t xml:space="preserve">Доказательство:</w:t>
      </w:r>
      <w:r>
        <w:t xml:space="preserve"> </w:t>
      </w:r>
      <w:r>
        <w:t xml:space="preserve">Если в среднем поступает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требований в час и каждое ждет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часов, то в системе в среднем находится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требований.</w:t>
      </w:r>
    </w:p>
    <w:p>
      <w:pPr>
        <w:numPr>
          <w:ilvl w:val="0"/>
          <w:numId w:val="1004"/>
        </w:numPr>
      </w:pPr>
      <m:oMath>
        <m:sSub>
          <m:e>
            <m:r>
              <m:t>a</m:t>
            </m:r>
          </m:e>
          <m:sub>
            <m:r>
              <m:t>i</m:t>
            </m:r>
          </m:sub>
        </m:sSub>
        <m:sSub>
          <m:e>
            <m:r>
              <m:t>λ</m:t>
            </m:r>
          </m:e>
          <m:sub>
            <m:r>
              <m:t>i</m:t>
            </m:r>
          </m:sub>
        </m:sSub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средние потери от ожидания требований типа i: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×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рубль</m:t>
              </m:r>
            </m:num>
            <m:den>
              <m:r>
                <m:rPr>
                  <m:nor/>
                  <m:sty m:val="p"/>
                </m:rPr>
                <m:t>час</m:t>
              </m:r>
            </m:den>
          </m:f>
          <m:r>
            <m:rPr>
              <m:sty m:val="p"/>
            </m:rPr>
            <m:t>×</m:t>
          </m:r>
          <m:r>
            <m:rPr>
              <m:nor/>
              <m:sty m:val="p"/>
            </m:rPr>
            <m:t>требование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рубль</m:t>
              </m:r>
            </m:num>
            <m:den>
              <m:r>
                <m:rPr>
                  <m:nor/>
                  <m:sty m:val="p"/>
                </m:rPr>
                <m:t>час</m:t>
              </m:r>
            </m:den>
          </m:f>
        </m:oMath>
      </m:oMathPara>
    </w:p>
    <w:p>
      <w:pPr>
        <w:numPr>
          <w:ilvl w:val="0"/>
          <w:numId w:val="1004"/>
        </w:numPr>
      </w:pPr>
      <w:r>
        <w:rPr>
          <w:bCs/>
          <w:b/>
        </w:rPr>
        <w:t xml:space="preserve">Суммирование</w:t>
      </w:r>
      <w:r>
        <w:t xml:space="preserve"> </w:t>
      </w:r>
      <w:r>
        <w:t xml:space="preserve">по всем типам даёт общие средние потери системы</w:t>
      </w:r>
    </w:p>
    <w:bookmarkEnd w:id="27"/>
    <w:bookmarkStart w:id="28" w:name="X93ce22b8e12447cb2627d1befb2df67c8ef8bcb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rPr>
          <w:bCs/>
          <w:b/>
        </w:rPr>
        <w:t xml:space="preserve">Формула 4:</w:t>
      </w:r>
      <w:r>
        <w:t xml:space="preserve"> </w:t>
      </w:r>
      <w:r>
        <w:t xml:space="preserve">Альтернативное представление через длины очередей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M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случайная величина: число требований типа i в очереди в случайный момент времени</w:t>
      </w:r>
    </w:p>
    <w:p>
      <w:pPr>
        <w:pStyle w:val="BodyText"/>
      </w:pPr>
      <m:oMath>
        <m:r>
          <m:t>M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математическое ожидание длины очереди типа i</w:t>
      </w:r>
    </w:p>
    <w:p>
      <w:pPr>
        <w:pStyle w:val="BodyText"/>
      </w:pPr>
      <w:r>
        <w:t xml:space="preserve">По формуле Литтла:</w:t>
      </w:r>
      <w:r>
        <w:t xml:space="preserve"> </w:t>
      </w:r>
      <m:oMath>
        <m:r>
          <m:t>M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поэтому формулы 3 и 4 эквивалентны</w:t>
      </w:r>
    </w:p>
    <w:bookmarkEnd w:id="28"/>
    <w:bookmarkEnd w:id="29"/>
    <w:bookmarkEnd w:id="30"/>
    <w:bookmarkStart w:id="36" w:name="X9fa38ccbfb13ebe98e6db03478b4bfb4ce07668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ФОРМАЛЬНОЕ ОПРЕДЕЛЕНИЕ ДИНАМИЧЕСКИХ ПРИОРИТЕТОВ</w:t>
      </w:r>
    </w:p>
    <w:bookmarkStart w:id="32" w:name="пространство-состояний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Пространство состояний</w:t>
      </w:r>
    </w:p>
    <w:bookmarkStart w:id="31" w:name="формула-5-вектор-состояния-x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rPr>
          <w:bCs/>
          <w:b/>
        </w:rPr>
        <w:t xml:space="preserve">Формула 5:</w:t>
      </w:r>
      <w:r>
        <w:t xml:space="preserve"> </w:t>
      </w:r>
      <w:r>
        <w:t xml:space="preserve">Вектор состояния</w:t>
      </w:r>
      <w:r>
        <w:t xml:space="preserve"> </w:t>
      </w:r>
      <m:oMath>
        <m:r>
          <m:t>x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0</m:t>
          </m:r>
          <m:r>
            <m:rPr>
              <m:nor/>
              <m:sty m:val="p"/>
            </m:rPr>
            <m:t> — целые числа</m:t>
          </m:r>
        </m:oMath>
      </m:oMathPara>
    </w:p>
    <w:p>
      <w:pPr>
        <w:pStyle w:val="FirstParagraph"/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количество требований типа i</w:t>
      </w:r>
      <w:r>
        <w:t xml:space="preserve">, находящихся в системе в данный момент</w:t>
      </w:r>
    </w:p>
    <w:p>
      <w:pPr>
        <w:pStyle w:val="BodyText"/>
      </w:pPr>
      <w:r>
        <w:t xml:space="preserve">“</w:t>
      </w:r>
      <w:r>
        <w:t xml:space="preserve">В системе</w:t>
      </w:r>
      <w:r>
        <w:t xml:space="preserve">”</w:t>
      </w:r>
      <w:r>
        <w:t xml:space="preserve"> </w:t>
      </w:r>
      <w:r>
        <w:t xml:space="preserve">= в очереди + на обслуживании (если обслуживается тип i)</w:t>
      </w:r>
    </w:p>
    <w:bookmarkEnd w:id="31"/>
    <w:bookmarkEnd w:id="32"/>
    <w:bookmarkStart w:id="35" w:name="X97a9f879a0e89f004a7974a0b6c99434867dd8c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Динамический приоритет как разбиение пространства</w:t>
      </w:r>
    </w:p>
    <w:bookmarkStart w:id="33" w:name="формула-6-разбиение-на-области-mathcale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rPr>
          <w:bCs/>
          <w:b/>
        </w:rPr>
        <w:t xml:space="preserve">Формула 6:</w:t>
      </w:r>
      <w:r>
        <w:t xml:space="preserve"> </w:t>
      </w:r>
      <w:r>
        <w:t xml:space="preserve">Разбиение на области</w:t>
      </w:r>
      <w:r>
        <w:t xml:space="preserve"> </w:t>
      </w:r>
      <m:oMath>
        <m:r>
          <m:rPr>
            <m:sty m:val="p"/>
            <m:scr m:val="script"/>
          </m:rPr>
          <m:t>E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limLow>
            <m:e>
              <m:limUpp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N</m:t>
                  </m:r>
                </m:lim>
              </m:limUpp>
            </m:e>
            <m:lim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lim>
          </m:limLow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</m:e>
          </m:d>
        </m:oMath>
      </m:oMathPara>
    </w:p>
    <w:p>
      <w:pPr>
        <w:pStyle w:val="FirstParagraph"/>
      </w:pPr>
      <m:oMath>
        <m:r>
          <m:t>X</m:t>
        </m:r>
      </m:oMath>
      <w:r>
        <w:t xml:space="preserve"> </w:t>
      </w:r>
      <w:r>
        <w:t xml:space="preserve">— всё пространство состояний</w:t>
      </w:r>
    </w:p>
    <w:p>
      <w:pPr>
        <w:pStyle w:val="BodyText"/>
      </w:pPr>
      <m:oMath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— разбиение на N непересекающихся областей</w:t>
      </w:r>
    </w:p>
    <w:p>
      <w:pPr>
        <w:pStyle w:val="BodyText"/>
      </w:pPr>
      <w:r>
        <w:t xml:space="preserve">В каждой области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действует одно и то же правило:</w:t>
      </w:r>
      <w:r>
        <w:t xml:space="preserve"> </w:t>
      </w:r>
      <w:r>
        <w:t xml:space="preserve">“</w:t>
      </w:r>
      <w:r>
        <w:t xml:space="preserve">выбирать требование типа i</w:t>
      </w:r>
      <w:r>
        <w:t xml:space="preserve">”</w:t>
      </w:r>
    </w:p>
    <w:bookmarkEnd w:id="33"/>
    <w:bookmarkStart w:id="34" w:name="формула-7-функция-управления-dx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rPr>
          <w:bCs/>
          <w:b/>
        </w:rPr>
        <w:t xml:space="preserve">Формула 7:</w:t>
      </w:r>
      <w:r>
        <w:t xml:space="preserve"> </w:t>
      </w:r>
      <w:r>
        <w:t xml:space="preserve">Функция управления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если </m:t>
          </m:r>
          <m:r>
            <m:t>x</m:t>
          </m:r>
          <m:r>
            <m:rPr>
              <m:sty m:val="p"/>
            </m:rPr>
            <m:t>∈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Это формальная запись правила:</w:t>
      </w:r>
      <w:r>
        <w:t xml:space="preserve"> </w:t>
      </w:r>
      <w:r>
        <w:t xml:space="preserve">“</w:t>
      </w:r>
      <w:r>
        <w:t xml:space="preserve">посмотрели на состояние</w:t>
      </w:r>
      <w:r>
        <w:t xml:space="preserve"> </w:t>
      </w:r>
      <m:oMath>
        <m:r>
          <m:t>x</m:t>
        </m:r>
      </m:oMath>
      <w:r>
        <w:t xml:space="preserve">, определили, к какой области оно принадлежит, применили соответствующее управление</w:t>
      </w:r>
      <w:r>
        <w:t xml:space="preserve">”</w:t>
      </w:r>
    </w:p>
    <w:p>
      <w:pPr>
        <w:pStyle w:val="BodyText"/>
      </w:pPr>
      <m:oMath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означает:</w:t>
      </w:r>
      <w:r>
        <w:t xml:space="preserve"> </w:t>
      </w:r>
      <w:r>
        <w:t xml:space="preserve">“</w:t>
      </w:r>
      <w:r>
        <w:t xml:space="preserve">в состоянии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выбрать для обслуживания требование типа i</w:t>
      </w:r>
      <w:r>
        <w:t xml:space="preserve">”</w:t>
      </w:r>
    </w:p>
    <w:bookmarkEnd w:id="34"/>
    <w:bookmarkEnd w:id="35"/>
    <w:bookmarkEnd w:id="36"/>
    <w:bookmarkStart w:id="65" w:name="анализ-для-двух-потоков-n2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АНАЛИЗ ДЛЯ ДВУХ ПОТОКОВ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</w:p>
    <w:bookmarkStart w:id="37" w:name="вложенная-цепь-маркова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Вложенная цепь Маркова</w:t>
      </w:r>
    </w:p>
    <w:p>
      <w:pPr>
        <w:pStyle w:val="FirstParagraph"/>
      </w:pPr>
      <w:r>
        <w:rPr>
          <w:bCs/>
          <w:b/>
        </w:rPr>
        <w:t xml:space="preserve">Идея:</w:t>
      </w:r>
      <w:r>
        <w:t xml:space="preserve"> </w:t>
      </w:r>
      <w:r>
        <w:t xml:space="preserve">Рассматривать систему не в произвольные моменты времени, а в специально выбранные — моменты окончания обслуживания.</w:t>
      </w:r>
    </w:p>
    <w:p>
      <w:pPr>
        <w:pStyle w:val="BodyText"/>
      </w:pPr>
      <w:r>
        <w:rPr>
          <w:bCs/>
          <w:b/>
        </w:rPr>
        <w:t xml:space="preserve">Почему это удобно?</w:t>
      </w:r>
    </w:p>
    <w:p>
      <w:pPr>
        <w:numPr>
          <w:ilvl w:val="0"/>
          <w:numId w:val="1005"/>
        </w:numPr>
      </w:pPr>
      <w:r>
        <w:t xml:space="preserve">В эти моменты принимаются решения о выборе следующего требования</w:t>
      </w:r>
    </w:p>
    <w:p>
      <w:pPr>
        <w:numPr>
          <w:ilvl w:val="0"/>
          <w:numId w:val="1005"/>
        </w:numPr>
      </w:pPr>
      <w:r>
        <w:t xml:space="preserve">Процесс становится дискретным во времени</w:t>
      </w:r>
    </w:p>
    <w:p>
      <w:pPr>
        <w:numPr>
          <w:ilvl w:val="0"/>
          <w:numId w:val="1005"/>
        </w:numPr>
      </w:pPr>
      <w:r>
        <w:t xml:space="preserve">Можно применить теорию марковских цепей</w:t>
      </w:r>
    </w:p>
    <w:bookmarkEnd w:id="37"/>
    <w:bookmarkStart w:id="39" w:name="рекуррентные-соотношения-для-очередей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Рекуррентные соотношения для очередей</w:t>
      </w:r>
    </w:p>
    <w:bookmarkStart w:id="38" w:name="формула-8-рекуррентные-уравнения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rPr>
          <w:bCs/>
          <w:b/>
        </w:rPr>
        <w:t xml:space="preserve">Формула 8:</w:t>
      </w:r>
      <w:r>
        <w:t xml:space="preserve"> </w:t>
      </w:r>
      <w:r>
        <w:t xml:space="preserve">Рекуррентные уравнения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ξ</m:t>
                        </m:r>
                      </m:e>
                      <m:sub>
                        <m:r>
                          <m:t>j</m:t>
                        </m:r>
                        <m:r>
                          <m:t>i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с вероятностью 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 если </m:t>
                    </m:r>
                    <m:r>
                      <m:t>t</m:t>
                    </m:r>
                    <m:r>
                      <m:rPr>
                        <m:nor/>
                        <m:sty m:val="p"/>
                      </m:rPr>
                      <m:t> — 0-момент</m:t>
                    </m:r>
                  </m:e>
                </m:mr>
                <m:m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ξ</m:t>
                        </m:r>
                      </m:e>
                      <m:sub>
                        <m:r>
                          <m:t>j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j</m:t>
                        </m:r>
                        <m:r>
                          <m:t>i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t</m:t>
                    </m:r>
                    <m:r>
                      <m:rPr>
                        <m:nor/>
                        <m:sty m:val="p"/>
                      </m:rPr>
                      <m:t> — </m:t>
                    </m:r>
                    <m:r>
                      <m:t>j</m:t>
                    </m:r>
                    <m:r>
                      <m:rPr>
                        <m:nor/>
                        <m:sty m:val="p"/>
                      </m:rPr>
                      <m:t>-момент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t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и</w:t>
      </w:r>
      <w:r>
        <w:rPr>
          <w:bCs/>
          <w:b/>
        </w:rPr>
        <w:t xml:space="preserve"> </w:t>
      </w:r>
      <m:oMath>
        <m:r>
          <m:t>t</m:t>
        </m:r>
        <m:r>
          <m:rPr>
            <m:sty m:val="p"/>
          </m:rPr>
          <m:t>′</m:t>
        </m:r>
      </m:oMath>
      <w:r>
        <w:t xml:space="preserve"> </w:t>
      </w:r>
      <w:r>
        <w:t xml:space="preserve">— два последовательных момента окончания обслуживания</w:t>
      </w:r>
    </w:p>
    <w:p>
      <w:pPr>
        <w:pStyle w:val="BodyText"/>
      </w:pP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и</w:t>
      </w:r>
      <w:r>
        <w:rPr>
          <w:bCs/>
          <w:b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′</m:t>
        </m:r>
      </m:oMath>
      <w:r>
        <w:t xml:space="preserve"> </w:t>
      </w:r>
      <w:r>
        <w:t xml:space="preserve">— длина очереди типа i в моменты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t</m:t>
        </m:r>
        <m:r>
          <m:rPr>
            <m:sty m:val="p"/>
          </m:rPr>
          <m:t>′</m:t>
        </m:r>
      </m:oMath>
    </w:p>
    <w:p>
      <w:pPr>
        <w:pStyle w:val="BodyText"/>
      </w:pPr>
      <w:r>
        <w:rPr>
          <w:bCs/>
          <w:b/>
        </w:rPr>
        <w:t xml:space="preserve">0-момент</w:t>
      </w:r>
      <w:r>
        <w:t xml:space="preserve"> </w:t>
      </w:r>
      <w:r>
        <w:t xml:space="preserve">— момент, когда прибор был свободен</w:t>
      </w:r>
      <w:r>
        <w:t xml:space="preserve"> </w:t>
      </w:r>
      <w:r>
        <w:t xml:space="preserve">- Начинаем обслуживать новое требование</w:t>
      </w:r>
      <w:r>
        <w:t xml:space="preserve"> </w:t>
      </w:r>
      <w:r>
        <w:t xml:space="preserve">- Какое требование? С вероятностью</w:t>
      </w:r>
      <w:r>
        <w:t xml:space="preserve"> </w:t>
      </w:r>
      <m:oMath>
        <m:sSub>
          <m:e>
            <m:r>
              <m:t>λ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— типа j</w:t>
      </w:r>
      <w:r>
        <w:t xml:space="preserve"> </w:t>
      </w:r>
      <w:r>
        <w:t xml:space="preserve">- За время обслуживания приходят новые требования:</w:t>
      </w:r>
      <w:r>
        <w:t xml:space="preserve"> </w:t>
      </w:r>
      <m:oMath>
        <m:sSub>
          <m:e>
            <m:r>
              <m:t>ξ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типа i</w:t>
      </w:r>
      <w:r>
        <w:t xml:space="preserve"> </w:t>
      </w:r>
      <w:r>
        <w:t xml:space="preserve">- Поэтому новая очередь: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=</m:t>
        </m:r>
        <m:sSub>
          <m:e>
            <m:r>
              <m:t>ξ</m:t>
            </m:r>
          </m:e>
          <m:sub>
            <m:r>
              <m:t>j</m:t>
            </m:r>
            <m:r>
              <m:t>i</m:t>
            </m:r>
          </m:sub>
        </m:sSub>
      </m:oMath>
    </w:p>
    <w:p>
      <w:pPr>
        <w:pStyle w:val="BodyText"/>
      </w:pPr>
      <m:oMath>
        <m:r>
          <m:t>j</m:t>
        </m:r>
      </m:oMath>
      <w:r>
        <w:rPr>
          <w:bCs/>
          <w:b/>
        </w:rPr>
        <w:t xml:space="preserve">-момент</w:t>
      </w:r>
      <w:r>
        <w:t xml:space="preserve"> </w:t>
      </w:r>
      <w:r>
        <w:t xml:space="preserve">— момент, когда закончили обслуживать требование типа j</w:t>
      </w:r>
      <w:r>
        <w:t xml:space="preserve"> </w:t>
      </w:r>
      <w:r>
        <w:t xml:space="preserve">- Была очередь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- За время обслуживания пришли</w:t>
      </w:r>
      <w:r>
        <w:t xml:space="preserve"> </w:t>
      </w:r>
      <m:oMath>
        <m:sSub>
          <m:e>
            <m:r>
              <m:t>ξ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требований типа i</w:t>
      </w:r>
      <w:r>
        <w:t xml:space="preserve"> </w:t>
      </w:r>
      <w:r>
        <w:t xml:space="preserve">- Обслужили одно требование: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</m:oMath>
      <w:r>
        <w:t xml:space="preserve">, то убрали одно требование типа i (вычитаем</w:t>
      </w:r>
      <w:r>
        <w:t xml:space="preserve"> </w:t>
      </w:r>
      <m:oMath>
        <m:sSub>
          <m:e>
            <m:r>
              <m:t>δ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- Поэтому: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ξ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δ</m:t>
            </m:r>
          </m:e>
          <m:sub>
            <m:r>
              <m:t>j</m:t>
            </m:r>
            <m:r>
              <m:t>i</m:t>
            </m:r>
          </m:sub>
        </m:sSub>
      </m:oMath>
    </w:p>
    <w:p>
      <w:pPr>
        <w:pStyle w:val="BodyText"/>
      </w:pPr>
      <m:oMath>
        <m:sSub>
          <m:e>
            <m:r>
              <m:t>ξ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— случайная величина: число требований типа i, пришедших за время обслуживания требования типа j</w:t>
      </w:r>
      <w:r>
        <w:t xml:space="preserve"> </w:t>
      </w:r>
      <w:r>
        <w:t xml:space="preserve">- Если время обслуживания =</w:t>
      </w:r>
      <w:r>
        <w:t xml:space="preserve"> </w:t>
      </w:r>
      <m:oMath>
        <m:r>
          <m:t>t</m:t>
        </m:r>
      </m:oMath>
      <w:r>
        <w:t xml:space="preserve">, то</w:t>
      </w:r>
      <w:r>
        <w:t xml:space="preserve"> </w:t>
      </w:r>
      <m:oMath>
        <m:sSub>
          <m:e>
            <m:r>
              <m:t>ξ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∼</m:t>
        </m:r>
        <m:r>
          <m:t>P</m:t>
        </m:r>
        <m:r>
          <m:t>o</m:t>
        </m:r>
        <m:r>
          <m:t>i</m:t>
        </m:r>
        <m:r>
          <m:t>s</m:t>
        </m:r>
        <m:r>
          <m:t>s</m:t>
        </m:r>
        <m:r>
          <m:t>o</m:t>
        </m:r>
        <m: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e>
        </m:d>
      </m:oMath>
      <w:r>
        <w:t xml:space="preserve"> </w:t>
      </w:r>
      <w:r>
        <w:t xml:space="preserve">- Условное распределение: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ξ</m:t>
                </m:r>
              </m:e>
              <m:sub>
                <m:r>
                  <m:t>j</m:t>
                </m:r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k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время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t</m:t>
                    </m:r>
                  </m:e>
                </m:d>
              </m:e>
              <m:sup>
                <m:r>
                  <m:t>k</m:t>
                </m:r>
              </m:sup>
            </m:sSup>
          </m:num>
          <m:den>
            <m:r>
              <m:t>k</m:t>
            </m:r>
            <m:r>
              <m:rPr>
                <m:sty m:val="p"/>
              </m:rPr>
              <m:t>!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</w:p>
    <w:p>
      <w:pPr>
        <w:pStyle w:val="BodyText"/>
      </w:pPr>
      <m:oMath>
        <m:sSub>
          <m:e>
            <m:r>
              <m:t>δ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— символ Кронекера: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j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i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- Математический способ сказать:</w:t>
      </w:r>
      <w:r>
        <w:t xml:space="preserve"> </w:t>
      </w:r>
      <w:r>
        <w:t xml:space="preserve">“</w:t>
      </w:r>
      <w:r>
        <w:t xml:space="preserve">если обслужили требование типа i, то убрать одно требование этого типа из очереди</w:t>
      </w:r>
      <w:r>
        <w:t xml:space="preserve">”</w:t>
      </w:r>
    </w:p>
    <w:bookmarkEnd w:id="38"/>
    <w:bookmarkEnd w:id="39"/>
    <w:bookmarkStart w:id="41" w:name="производящие-функции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Производящие функции</w:t>
      </w:r>
    </w:p>
    <w:bookmarkStart w:id="40" w:name="Xcf6ddc1a96ed0c2868a0420b005f852b4ac6973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rPr>
          <w:bCs/>
          <w:b/>
        </w:rPr>
        <w:t xml:space="preserve">Формула 9:</w:t>
      </w:r>
      <w:r>
        <w:t xml:space="preserve"> </w:t>
      </w:r>
      <w:r>
        <w:t xml:space="preserve">Условные производящие функции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z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sSubSup>
                <m:e>
                  <m:r>
                    <m:t>z</m:t>
                  </m:r>
                </m:e>
                <m:sub>
                  <m:r>
                    <m:t>2</m:t>
                  </m:r>
                </m:sub>
                <m:sup>
                  <m:sSub>
                    <m:e>
                      <m: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В нашем случае: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— это производящая функция СОВМЕСТНОГО распределения длин очередей ПРИ УСЛОВИИ, что система находится в области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0"/>
    <w:bookmarkEnd w:id="41"/>
    <w:bookmarkStart w:id="43" w:name="ключевое-стационарное-уравнение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Ключевое стационарное уравнение</w:t>
      </w:r>
    </w:p>
    <w:bookmarkStart w:id="42" w:name="формула-10-основное-уравнение-баланса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rPr>
          <w:bCs/>
          <w:b/>
        </w:rPr>
        <w:t xml:space="preserve">Формула 10:</w:t>
      </w:r>
      <w:r>
        <w:t xml:space="preserve"> </w:t>
      </w:r>
      <w:r>
        <w:t xml:space="preserve">Основное уравнение баланса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0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</m:e>
          </m:d>
          <m:r>
            <m:rPr>
              <m:sty m:val="p"/>
            </m:rPr>
            <m:t>+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sSub>
            <m:e>
              <m:r>
                <m:t>G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+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sSub>
            <m:e>
              <m:r>
                <m:t>G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u</m:t>
                      </m:r>
                    </m:e>
                  </m:d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Cs/>
          <w:b/>
        </w:rPr>
        <w:t xml:space="preserve">Левая часть состоит из трех слагаемых: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Первое слагаемое:</w:t>
      </w:r>
      <w:r>
        <w:t xml:space="preserve"> </w:t>
      </w:r>
      <m:oMath>
        <m:sSub>
          <m:e>
            <m:r>
              <m:t>π</m:t>
            </m:r>
          </m:e>
          <m:sub>
            <m:r>
              <m:t>0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</m:e>
            </m:d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</m:e>
            </m:d>
          </m:e>
        </m:d>
      </m:oMath>
    </w:p>
    <w:p>
      <w:pPr>
        <w:numPr>
          <w:ilvl w:val="1"/>
          <w:numId w:val="1007"/>
        </w:numPr>
        <w:pStyle w:val="Compact"/>
      </w:pPr>
      <m:oMath>
        <m:sSub>
          <m:e>
            <m:r>
              <m:t>π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вероятность 0-момента (прибор свободен)</w:t>
      </w:r>
    </w:p>
    <w:p>
      <w:pPr>
        <w:numPr>
          <w:ilvl w:val="1"/>
          <w:numId w:val="1007"/>
        </w:numPr>
        <w:pStyle w:val="Compact"/>
      </w:pPr>
      <m:oMath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2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</m:oMath>
      <w:r>
        <w:t xml:space="preserve"> </w:t>
      </w:r>
      <w:r>
        <w:t xml:space="preserve">— вклад от этого случая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Второе слагаемое: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sSub>
          <m:e>
            <m:r>
              <m:t>G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u</m:t>
                    </m:r>
                  </m:e>
                </m:d>
              </m:num>
              <m:den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</m:oMath>
    </w:p>
    <w:p>
      <w:pPr>
        <w:numPr>
          <w:ilvl w:val="1"/>
          <w:numId w:val="1008"/>
        </w:numPr>
        <w:pStyle w:val="Compact"/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вероятность 1-момента (выбрали тип 1)</w:t>
      </w:r>
    </w:p>
    <w:p>
      <w:pPr>
        <w:numPr>
          <w:ilvl w:val="1"/>
          <w:numId w:val="1008"/>
        </w:numPr>
        <w:pStyle w:val="Compact"/>
      </w:pP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производящая функция при условии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</w:p>
    <w:p>
      <w:pPr>
        <w:numPr>
          <w:ilvl w:val="1"/>
          <w:numId w:val="1008"/>
        </w:numPr>
        <w:pStyle w:val="Compact"/>
      </w:pP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</m:e>
            </m:d>
          </m:num>
          <m:den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— оператор, соответствующий рекуррентному соотношению для случая</w:t>
      </w:r>
      <w:r>
        <w:t xml:space="preserve"> </w:t>
      </w:r>
      <w:r>
        <w:t xml:space="preserve">“</w:t>
      </w:r>
      <w:r>
        <w:t xml:space="preserve">обслужили тип 1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Третье слагаемое:</w:t>
      </w:r>
      <w:r>
        <w:t xml:space="preserve"> </w:t>
      </w:r>
      <w:r>
        <w:t xml:space="preserve">аналогично для типа 2</w:t>
      </w:r>
    </w:p>
    <w:p>
      <w:pPr>
        <w:pStyle w:val="FirstParagraph"/>
      </w:pPr>
      <w:r>
        <w:rPr>
          <w:bCs/>
          <w:b/>
        </w:rPr>
        <w:t xml:space="preserve">Параметр</w:t>
      </w:r>
      <w:r>
        <w:rPr>
          <w:bCs/>
          <w:b/>
        </w:rPr>
        <w:t xml:space="preserve"> </w:t>
      </w:r>
      <m:oMath>
        <m:r>
          <m:t>u</m:t>
        </m:r>
      </m:oMath>
      <w:r>
        <w:rPr>
          <w:bCs/>
          <w:b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Функция</w:t>
      </w:r>
      <w:r>
        <w:rPr>
          <w:bCs/>
          <w:b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</m:oMath>
      <w:r>
        <w:rPr>
          <w:bCs/>
          <w:b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0"/>
              <m:supHide m:val="0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t>x</m:t>
                  </m:r>
                </m:sup>
              </m:sSup>
            </m:e>
          </m:nary>
          <m:r>
            <m:t>d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Что такое</w:t>
      </w:r>
      <w:r>
        <w:rPr>
          <w:bCs/>
          <w:b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</m:oMath>
      <w:r>
        <w:rPr>
          <w:bCs/>
          <w:b/>
        </w:rPr>
        <w:t xml:space="preserve">?</w:t>
      </w:r>
      <w:r>
        <w:t xml:space="preserve"> </w:t>
      </w:r>
      <w:r>
        <w:t xml:space="preserve">Это</w:t>
      </w:r>
      <w:r>
        <w:t xml:space="preserve"> </w:t>
      </w:r>
      <w:r>
        <w:rPr>
          <w:bCs/>
          <w:b/>
        </w:rPr>
        <w:t xml:space="preserve">преобразование Лапласа-Стилтьеса</w:t>
      </w:r>
      <w:r>
        <w:t xml:space="preserve"> </w:t>
      </w:r>
      <w:r>
        <w:t xml:space="preserve">функции распределения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Физический смысл:</w:t>
      </w:r>
    </w:p>
    <w:p>
      <w:pPr>
        <w:pStyle w:val="BodyText"/>
      </w:pPr>
      <w:r>
        <w:t xml:space="preserve">Если</w:t>
      </w:r>
      <w:r>
        <w:t xml:space="preserve"> </w:t>
      </w:r>
      <m:oMath>
        <m:sSub>
          <m:e>
            <m:r>
              <m:t>ξ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— число требований типа i, пришедших за время обслуживания требования типа j, то</w:t>
      </w:r>
      <w: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z</m:t>
                </m:r>
              </m:e>
              <m:sub>
                <m:r>
                  <m:t>i</m:t>
                </m:r>
              </m:sub>
              <m:sup>
                <m:sSub>
                  <m:e>
                    <m:r>
                      <m:t>ξ</m:t>
                    </m:r>
                  </m:e>
                  <m:sub>
                    <m:r>
                      <m:t>j</m:t>
                    </m:r>
                    <m:r>
                      <m:t>i</m:t>
                    </m:r>
                  </m:sub>
                </m:sSub>
              </m:sup>
            </m:sSubSup>
          </m:e>
        </m:d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d>
      </m:oMath>
    </w:p>
    <w:p>
      <w:pPr>
        <w:pStyle w:val="BodyText"/>
      </w:pPr>
      <w:r>
        <w:t xml:space="preserve">В нашем случае два типа, поэтому:</w:t>
      </w:r>
      <w: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z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ξ</m:t>
                    </m:r>
                  </m:e>
                  <m:sub>
                    <m:r>
                      <m:t>j</m:t>
                    </m:r>
                    <m:r>
                      <m:t>1</m:t>
                    </m:r>
                  </m:sub>
                </m:sSub>
              </m:sup>
            </m:sSubSup>
            <m:sSubSup>
              <m:e>
                <m:r>
                  <m:t>z</m:t>
                </m:r>
              </m:e>
              <m:sub>
                <m:r>
                  <m:t>2</m:t>
                </m:r>
              </m:sub>
              <m:sup>
                <m:sSub>
                  <m:e>
                    <m:r>
                      <m:t>ξ</m:t>
                    </m:r>
                  </m:e>
                  <m:sub>
                    <m:r>
                      <m:t>j</m:t>
                    </m:r>
                    <m:r>
                      <m:t>2</m:t>
                    </m:r>
                  </m:sub>
                </m:sSub>
              </m:sup>
            </m:sSubSup>
          </m:e>
        </m:d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sSub>
              <m:e>
                <m:r>
                  <m:t>λ</m:t>
                </m:r>
              </m:e>
              <m:sub>
                <m:r>
                  <m:t>2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</m:oMath>
    </w:p>
    <w:bookmarkEnd w:id="42"/>
    <w:bookmarkEnd w:id="43"/>
    <w:bookmarkStart w:id="45" w:name="вероятности-состояний-системы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Вероятности состояний системы</w:t>
      </w:r>
    </w:p>
    <w:bookmarkStart w:id="44" w:name="Xf8454fd92aa41c83d6d8f91b64757cc3517e0ca"/>
    <w:p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rPr>
          <w:bCs/>
          <w:b/>
        </w:rPr>
        <w:t xml:space="preserve">Формула 11:</w:t>
      </w:r>
      <w:r>
        <w:t xml:space="preserve"> </w:t>
      </w:r>
      <w:r>
        <w:t xml:space="preserve">Стационарные вероятности</w:t>
      </w:r>
      <w:r>
        <w:t xml:space="preserve"> </w:t>
      </w:r>
      <m:oMath>
        <m:sSub>
          <m:e>
            <m:r>
              <m:t>π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t>R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t>R</m:t>
          </m:r>
        </m:oMath>
      </m:oMathPara>
    </w:p>
    <w:p>
      <w:pPr>
        <w:pStyle w:val="FirstParagraph"/>
      </w:pPr>
      <w:r>
        <w:rPr>
          <w:bCs/>
          <w:b/>
        </w:rPr>
        <w:t xml:space="preserve">где: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ρ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bCs/>
          <w:b/>
        </w:rPr>
        <w:t xml:space="preserve">Вывод этих формул (почему они такие):</w:t>
      </w:r>
    </w:p>
    <w:p>
      <w:pPr>
        <w:numPr>
          <w:ilvl w:val="0"/>
          <w:numId w:val="1009"/>
        </w:numPr>
        <w:pStyle w:val="Compact"/>
      </w:pPr>
      <m:oMath>
        <m:sSub>
          <m:e>
            <m:r>
              <m:t>ρ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это</w:t>
      </w:r>
      <w:r>
        <w:t xml:space="preserve"> </w:t>
      </w:r>
      <w:r>
        <w:rPr>
          <w:bCs/>
          <w:b/>
        </w:rPr>
        <w:t xml:space="preserve">коэффициент загрузки</w:t>
      </w:r>
      <w:r>
        <w:t xml:space="preserve"> </w:t>
      </w:r>
      <w:r>
        <w:t xml:space="preserve">прибора потоком i</w:t>
      </w:r>
    </w:p>
    <w:p>
      <w:pPr>
        <w:pStyle w:val="FirstParagraph"/>
      </w:pP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требований типа i поступает в час.Каждое обслуживается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часов. Следовательно, прибор занят обслуживанием требований типа i в среднем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часов в час. Это и есть доля времени, когда прибор занят обслуживанием типа i</w:t>
      </w:r>
    </w:p>
    <w:p>
      <w:pPr>
        <w:numPr>
          <w:ilvl w:val="0"/>
          <w:numId w:val="1010"/>
        </w:numPr>
      </w:pPr>
      <m:oMath>
        <m:r>
          <m:t>R</m:t>
        </m:r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ρ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общая загрузка системы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 теореме Литтла:</w:t>
      </w:r>
      <w:r>
        <w:t xml:space="preserve"> </w:t>
      </w:r>
      <w:r>
        <w:t xml:space="preserve">Для системы M/G/1:</w:t>
      </w:r>
    </w:p>
    <w:p>
      <w:pPr>
        <w:numPr>
          <w:ilvl w:val="1"/>
          <w:numId w:val="1011"/>
        </w:numPr>
        <w:pStyle w:val="Compact"/>
      </w:pPr>
      <w:r>
        <w:t xml:space="preserve">Среднее число занятых приборов =</w:t>
      </w:r>
      <w:r>
        <w:t xml:space="preserve"> </w:t>
      </w:r>
      <m:oMath>
        <m:r>
          <m:t>R</m:t>
        </m:r>
      </m:oMath>
    </w:p>
    <w:p>
      <w:pPr>
        <w:numPr>
          <w:ilvl w:val="1"/>
          <w:numId w:val="1011"/>
        </w:numPr>
        <w:pStyle w:val="Compact"/>
      </w:pPr>
      <w:r>
        <w:t xml:space="preserve">Для однолинейной системы: либо 0, либо 1 прибор занят</w:t>
      </w:r>
    </w:p>
    <w:p>
      <w:pPr>
        <w:numPr>
          <w:ilvl w:val="1"/>
          <w:numId w:val="1011"/>
        </w:numPr>
        <w:pStyle w:val="Compact"/>
      </w:pPr>
      <w:r>
        <w:t xml:space="preserve">Вероятность, что прибор занят =</w:t>
      </w:r>
      <w:r>
        <w:t xml:space="preserve"> </w:t>
      </w:r>
      <m:oMath>
        <m:r>
          <m:t>R</m:t>
        </m:r>
      </m:oMath>
    </w:p>
    <w:p>
      <w:pPr>
        <w:numPr>
          <w:ilvl w:val="1"/>
          <w:numId w:val="1011"/>
        </w:numPr>
        <w:pStyle w:val="Compact"/>
      </w:pPr>
      <w:r>
        <w:t xml:space="preserve">Вероятность, что прибор свободен =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</m:oMath>
    </w:p>
    <w:p>
      <w:pPr>
        <w:numPr>
          <w:ilvl w:val="0"/>
          <w:numId w:val="1010"/>
        </w:numPr>
      </w:pPr>
      <m:oMath>
        <m:sSub>
          <m:e>
            <m:r>
              <m:t>π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— вероятность 0-момента (прибор свободен)</w:t>
      </w:r>
    </w:p>
    <w:p>
      <w:pPr>
        <w:numPr>
          <w:ilvl w:val="0"/>
          <w:numId w:val="1010"/>
        </w:numPr>
      </w:pP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t>R</m:t>
        </m:r>
      </m:oMath>
      <w:r>
        <w:t xml:space="preserve"> </w:t>
      </w:r>
      <w:r>
        <w:t xml:space="preserve">— вероятность i-момента</w:t>
      </w:r>
    </w:p>
    <w:bookmarkEnd w:id="44"/>
    <w:bookmarkEnd w:id="45"/>
    <w:bookmarkStart w:id="49" w:name="Xf3fe14469fdf9b306c25f564f07ce81ab8767f5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Условные математические ожидания длин очередей</w:t>
      </w:r>
    </w:p>
    <w:bookmarkStart w:id="46" w:name="формула-12-обозначение-g_ij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rPr>
          <w:bCs/>
          <w:b/>
        </w:rPr>
        <w:t xml:space="preserve">Формула 12:</w:t>
      </w:r>
      <w:r>
        <w:t xml:space="preserve"> </w:t>
      </w:r>
      <w:r>
        <w:t xml:space="preserve">Обозначение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  <m:r>
              <m:t>j</m:t>
            </m:r>
          </m:sub>
        </m:sSub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m:oMath>
        <m:sSub>
          <m:e>
            <m:r>
              <m:t>g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среднее число требований типа j в очереди</w:t>
      </w:r>
      <w:r>
        <w:t xml:space="preserve">, при условии что система находится в области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</w:p>
    <w:bookmarkEnd w:id="46"/>
    <w:bookmarkStart w:id="47" w:name="формула-13-система-уравнений-для-g_ij"/>
    <w:p>
      <w:pPr>
        <w:pStyle w:val="Heading3"/>
      </w:pPr>
      <w:r>
        <w:rPr>
          <w:rStyle w:val="SectionNumber"/>
        </w:rPr>
        <w:t xml:space="preserve">4.6.2</w:t>
      </w:r>
      <w:r>
        <w:tab/>
      </w:r>
      <w:r>
        <w:rPr>
          <w:bCs/>
          <w:b/>
        </w:rPr>
        <w:t xml:space="preserve">Формула 13:</w:t>
      </w:r>
      <w:r>
        <w:t xml:space="preserve"> </w:t>
      </w:r>
      <w:r>
        <w:t xml:space="preserve">Система уравнений для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  <m:r>
              <m:t>j</m:t>
            </m:r>
          </m:sub>
        </m:sSub>
      </m:oMath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ρ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C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ρ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ρ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C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ρ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Как получается эта система?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Берем производные</w:t>
      </w:r>
      <w:r>
        <w:t xml:space="preserve"> </w:t>
      </w:r>
      <w:r>
        <w:t xml:space="preserve">от Формулы 10 по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</w:p>
    <w:p>
      <w:pPr>
        <w:numPr>
          <w:ilvl w:val="0"/>
          <w:numId w:val="1012"/>
        </w:numPr>
      </w:pPr>
      <w:r>
        <w:rPr>
          <w:bCs/>
          <w:b/>
        </w:rPr>
        <w:t xml:space="preserve">Подставляем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(это стандартный прием для получения моментов из производящих функций)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Используем свойства:</w:t>
      </w:r>
    </w:p>
    <w:p>
      <w:pPr>
        <w:numPr>
          <w:ilvl w:val="1"/>
          <w:numId w:val="1013"/>
        </w:numPr>
        <w:pStyle w:val="Compact"/>
      </w:pPr>
      <m:oMath>
        <m:sSub>
          <m:e>
            <m:d>
              <m:dPr>
                <m:begChr m:val=""/>
                <m:endChr m:val="|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den>
                </m:f>
              </m:e>
            </m:d>
          </m:e>
          <m:sub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  <m:r>
              <m:t>j</m:t>
            </m:r>
          </m:sub>
        </m:sSub>
      </m:oMath>
    </w:p>
    <w:p>
      <w:pPr>
        <w:numPr>
          <w:ilvl w:val="1"/>
          <w:numId w:val="1013"/>
        </w:numPr>
        <w:pStyle w:val="Compact"/>
      </w:pPr>
      <m:oMath>
        <m:sSub>
          <m:e>
            <m:d>
              <m:dPr>
                <m:begChr m:val=""/>
                <m:endChr m:val="|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u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den>
                </m:f>
              </m:e>
            </m:d>
          </m:e>
          <m:sub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r>
              <m:t>b</m:t>
            </m:r>
          </m:e>
          <m:sub>
            <m:r>
              <m:t>k</m:t>
            </m:r>
          </m:sub>
        </m:sSub>
      </m:oMath>
    </w:p>
    <w:p>
      <w:pPr>
        <w:numPr>
          <w:ilvl w:val="1"/>
          <w:numId w:val="1013"/>
        </w:numPr>
        <w:pStyle w:val="Compact"/>
      </w:pPr>
      <m:oMath>
        <m:sSub>
          <m:e>
            <m:d>
              <m:dPr>
                <m:begChr m:val=""/>
                <m:endChr m:val="|"/>
                <m:sepChr m:val="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rPr>
                            <m:sty m:val="p"/>
                          </m:rPr>
                          <m:t>∂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b>
                      <m:e>
                        <m:r>
                          <m:t>b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u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m:t>∂</m:t>
                    </m:r>
                    <m:sSubSup>
                      <m:e>
                        <m:r>
                          <m:t>z</m:t>
                        </m:r>
                      </m:e>
                      <m:sub>
                        <m:r>
                          <m:t>j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den>
                </m:f>
              </m:e>
            </m:d>
          </m:e>
          <m:sub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t>λ</m:t>
            </m:r>
          </m:e>
          <m:sub>
            <m:r>
              <m:t>j</m:t>
            </m:r>
          </m:sub>
          <m:sup>
            <m:r>
              <m:t>2</m:t>
            </m:r>
          </m:sup>
        </m:sSubSup>
        <m:sSubSup>
          <m:e>
            <m:r>
              <m:t>b</m:t>
            </m:r>
          </m:e>
          <m:sub>
            <m:r>
              <m:t>k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</m:oMath>
    </w:p>
    <w:p>
      <w:pPr>
        <w:numPr>
          <w:ilvl w:val="0"/>
          <w:numId w:val="1012"/>
        </w:numPr>
      </w:pPr>
      <w:r>
        <w:rPr>
          <w:bCs/>
          <w:b/>
        </w:rPr>
        <w:t xml:space="preserve">После преобразований</w:t>
      </w:r>
      <w:r>
        <w:t xml:space="preserve"> </w:t>
      </w:r>
      <w:r>
        <w:t xml:space="preserve">получаем систему двух уравнений с четырьмя неизвестными: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</w:p>
    <w:bookmarkEnd w:id="47"/>
    <w:bookmarkStart w:id="48" w:name="формула-14-константа-c"/>
    <w:p>
      <w:pPr>
        <w:pStyle w:val="Heading3"/>
      </w:pPr>
      <w:r>
        <w:rPr>
          <w:rStyle w:val="SectionNumber"/>
        </w:rPr>
        <w:t xml:space="preserve">4.6.3</w:t>
      </w:r>
      <w:r>
        <w:tab/>
      </w:r>
      <w:r>
        <w:rPr>
          <w:bCs/>
          <w:b/>
        </w:rPr>
        <w:t xml:space="preserve">Формула 14:</w:t>
      </w:r>
      <w:r>
        <w:t xml:space="preserve"> </w:t>
      </w:r>
      <w:r>
        <w:t xml:space="preserve">Константа</w:t>
      </w:r>
      <w:r>
        <w:t xml:space="preserve"> </w:t>
      </w:r>
      <m:oMath>
        <m:r>
          <m:t>C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</m:sup>
              </m:sSup>
            </m:num>
            <m:den>
              <m:r>
                <m:t>2</m:t>
              </m:r>
              <m:r>
                <m:t>R</m:t>
              </m:r>
            </m:den>
          </m:f>
          <m:r>
            <m:rPr>
              <m:sty m:val="p"/>
            </m:rPr>
            <m:t>,</m:t>
          </m:r>
          <m:r>
            <m:t> </m:t>
          </m:r>
          <m:sSup>
            <m:e>
              <m:r>
                <m:t>b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sup>
          </m:sSup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sSubSup>
            <m:e>
              <m:r>
                <m:t>b</m:t>
              </m:r>
            </m:e>
            <m:sub>
              <m:r>
                <m:t>1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sup>
          </m:sSubSup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sSubSup>
            <m:e>
              <m:r>
                <m:t>b</m:t>
              </m:r>
            </m:e>
            <m:sub>
              <m:r>
                <m:t>2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sup>
          </m:sSubSup>
        </m:oMath>
      </m:oMathPara>
    </w:p>
    <w:p>
      <w:pPr>
        <w:pStyle w:val="FirstParagraph"/>
      </w:pPr>
      <m:oMath>
        <m:sSup>
          <m:e>
            <m:r>
              <m:t>b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p>
      </m:oMath>
      <w:r>
        <w:t xml:space="preserve"> </w:t>
      </w:r>
      <w:r>
        <w:t xml:space="preserve">— средневзвешенный второй момент времени обслуживания: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sup>
          </m:sSup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sSubSup>
            <m:e>
              <m:r>
                <m:t>b</m:t>
              </m:r>
            </m:e>
            <m:sub>
              <m:r>
                <m:t>1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sup>
          </m:sSubSup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sSubSup>
            <m:e>
              <m:r>
                <m:t>b</m:t>
              </m:r>
            </m:e>
            <m:sub>
              <m:r>
                <m:t>2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sup>
          </m:sSubSup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Sup>
          <m:e>
            <m:r>
              <m:t>b</m:t>
            </m:r>
          </m:e>
          <m:sub>
            <m:r>
              <m:t>i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  <m:r>
          <m:rPr>
            <m:sty m:val="p"/>
          </m:rPr>
          <m:t>=</m:t>
        </m:r>
        <m:nary>
          <m:naryPr>
            <m:chr m:val="∫"/>
            <m:limLoc m:val="subSup"/>
            <m:subHide m:val="0"/>
            <m:supHide m:val="0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d</m:t>
        </m:r>
        <m:sSub>
          <m:e>
            <m:r>
              <m:t>B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— второй момент для типа i</w:t>
      </w:r>
    </w:p>
    <w:p>
      <w:pPr>
        <w:pStyle w:val="BodyText"/>
      </w:pPr>
      <m:oMath>
        <m:r>
          <m:t>C</m:t>
        </m:r>
      </m:oMath>
      <w:r>
        <w:t xml:space="preserve"> </w:t>
      </w:r>
      <w:r>
        <w:t xml:space="preserve">— нормированная мера дисперсии времени обслуживания:</w:t>
      </w:r>
    </w:p>
    <w:p>
      <w:pPr>
        <w:numPr>
          <w:ilvl w:val="0"/>
          <w:numId w:val="1014"/>
        </w:numPr>
      </w:pPr>
      <w:r>
        <w:t xml:space="preserve">Деление на</w:t>
      </w:r>
      <w:r>
        <w:t xml:space="preserve"> </w:t>
      </w:r>
      <m:oMath>
        <m:r>
          <m:t>2</m:t>
        </m:r>
        <m:r>
          <m:t>R</m:t>
        </m:r>
      </m:oMath>
      <w:r>
        <w:t xml:space="preserve"> </w:t>
      </w:r>
      <w:r>
        <w:t xml:space="preserve">— результат математических преобразований</w:t>
      </w:r>
    </w:p>
    <w:p>
      <w:pPr>
        <w:numPr>
          <w:ilvl w:val="0"/>
          <w:numId w:val="1014"/>
        </w:numPr>
      </w:pPr>
      <m:oMath>
        <m:r>
          <m:t>C</m:t>
        </m:r>
      </m:oMath>
      <w:r>
        <w:t xml:space="preserve"> </w:t>
      </w:r>
      <w:r>
        <w:t xml:space="preserve">характеризует, насколько</w:t>
      </w:r>
      <w:r>
        <w:t xml:space="preserve"> </w:t>
      </w:r>
      <w:r>
        <w:t xml:space="preserve">“</w:t>
      </w:r>
      <w:r>
        <w:t xml:space="preserve">размазано</w:t>
      </w:r>
      <w:r>
        <w:t xml:space="preserve">”</w:t>
      </w:r>
      <w:r>
        <w:t xml:space="preserve"> </w:t>
      </w:r>
      <w:r>
        <w:t xml:space="preserve">время обслуживания</w:t>
      </w:r>
    </w:p>
    <w:p>
      <w:pPr>
        <w:numPr>
          <w:ilvl w:val="0"/>
          <w:numId w:val="1014"/>
        </w:numPr>
      </w:pPr>
      <w:r>
        <w:t xml:space="preserve">Если все</w:t>
      </w:r>
      <w:r>
        <w:t xml:space="preserve"> </w:t>
      </w:r>
      <m:oMath>
        <m:sSubSup>
          <m:e>
            <m:r>
              <m:t>b</m:t>
            </m:r>
          </m:e>
          <m:sub>
            <m:r>
              <m:t>i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  <m:r>
          <m:rPr>
            <m:sty m:val="p"/>
          </m:rPr>
          <m:t>=</m:t>
        </m:r>
        <m:sSubSup>
          <m:e>
            <m:r>
              <m:t>b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(дисперсия 0), то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>
              <m:t>2</m:t>
            </m:r>
          </m:den>
        </m:f>
      </m:oMath>
    </w:p>
    <w:p>
      <w:pPr>
        <w:numPr>
          <w:ilvl w:val="0"/>
          <w:numId w:val="1014"/>
        </w:numPr>
      </w:pPr>
      <w:r>
        <w:t xml:space="preserve">Если есть дисперсия,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больше</w:t>
      </w:r>
    </w:p>
    <w:bookmarkEnd w:id="48"/>
    <w:bookmarkEnd w:id="49"/>
    <w:bookmarkStart w:id="51" w:name="среднее-время-ожидания-ключевая-формула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Среднее время ожидания: ключевая формула</w:t>
      </w:r>
    </w:p>
    <w:bookmarkStart w:id="50" w:name="формула-15-v_i-через-g_ii"/>
    <w:p>
      <w:pPr>
        <w:pStyle w:val="Heading3"/>
      </w:pPr>
      <w:r>
        <w:rPr>
          <w:rStyle w:val="SectionNumber"/>
        </w:rPr>
        <w:t xml:space="preserve">4.7.1</w:t>
      </w:r>
      <w:r>
        <w:tab/>
      </w:r>
      <w:r>
        <w:rPr>
          <w:bCs/>
          <w:b/>
        </w:rPr>
        <w:t xml:space="preserve">Формула 15: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через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  <m:r>
              <m:t>i</m:t>
            </m:r>
          </m:sub>
        </m:sSub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R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Подробный вывод этой формулы: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По определению: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среднее время ожидания требования типа i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По формуле Литтла: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M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среднее число требований типа i в очереди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Разложим</w:t>
      </w:r>
      <w:r>
        <w:rPr>
          <w:bCs/>
          <w:b/>
        </w:rPr>
        <w:t xml:space="preserve"> </w:t>
      </w:r>
      <m:oMath>
        <m:r>
          <m:t>M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по полной вероятности: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0</m:t>
              </m:r>
            </m:sub>
          </m:sSub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numPr>
          <w:ilvl w:val="0"/>
          <w:numId w:val="1000"/>
        </w:numPr>
      </w:pPr>
      <w:r>
        <w:t xml:space="preserve">Но</w:t>
      </w:r>
      <w: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E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(если прибор свободен, очереди нет)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Уточнение:</w:t>
      </w:r>
      <w: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включает обслуживаемое требование! Поэтому:</w:t>
      </w:r>
    </w:p>
    <w:p>
      <w:pPr>
        <w:numPr>
          <w:ilvl w:val="1"/>
          <w:numId w:val="1016"/>
        </w:numPr>
        <w:pStyle w:val="Compact"/>
      </w:pPr>
      <w:r>
        <w:t xml:space="preserve">Среднее число требований типа i В ОЧЕРЕДИ при условии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1</m:t>
        </m:r>
      </m:oMath>
    </w:p>
    <w:p>
      <w:pPr>
        <w:numPr>
          <w:ilvl w:val="1"/>
          <w:numId w:val="1016"/>
        </w:numPr>
        <w:pStyle w:val="Compact"/>
      </w:pPr>
      <w:r>
        <w:t xml:space="preserve">Среднее число требований типа i В ОЧЕРЕДИ при условии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≠</m:t>
        </m:r>
        <m:r>
          <m:t>i</m:t>
        </m:r>
      </m:oMath>
      <w:r>
        <w:t xml:space="preserve">):</w:t>
      </w:r>
      <w:r>
        <w:t xml:space="preserve"> </w:t>
      </w:r>
      <m:oMath>
        <m:sSub>
          <m:e>
            <m:r>
              <m:t>g</m:t>
            </m:r>
          </m:e>
          <m:sub>
            <m:r>
              <m:t>j</m:t>
            </m:r>
            <m:r>
              <m:t>i</m:t>
            </m:r>
          </m:sub>
        </m:sSub>
      </m:oMath>
    </w:p>
    <w:p>
      <w:pPr>
        <w:numPr>
          <w:ilvl w:val="0"/>
          <w:numId w:val="1015"/>
        </w:numPr>
      </w:pPr>
      <w:r>
        <w:rPr>
          <w:bCs/>
          <w:b/>
        </w:rP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+</m:t>
          </m:r>
          <m:sSub>
            <m:e>
              <m:r>
                <m:t>π</m:t>
              </m:r>
            </m:e>
            <m:sub>
              <m:r>
                <m:t>j</m:t>
              </m:r>
            </m:sub>
          </m:sSub>
          <m:sSub>
            <m:e>
              <m:r>
                <m:t>g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≠</m:t>
          </m:r>
          <m:r>
            <m:t>i</m:t>
          </m:r>
        </m:oMath>
      </m:oMathPara>
    </w:p>
    <w:p>
      <w:pPr>
        <w:numPr>
          <w:ilvl w:val="0"/>
          <w:numId w:val="1015"/>
        </w:numPr>
      </w:pPr>
      <w:r>
        <w:rPr>
          <w:bCs/>
          <w:b/>
        </w:rPr>
        <w:t xml:space="preserve">Из системы уравнений</w:t>
      </w:r>
      <w:r>
        <w:t xml:space="preserve"> </w:t>
      </w:r>
      <w:r>
        <w:t xml:space="preserve">(Формула 13) можно выразить</w:t>
      </w:r>
      <w:r>
        <w:t xml:space="preserve"> </w:t>
      </w:r>
      <m:oMath>
        <m:sSub>
          <m:e>
            <m:r>
              <m:t>g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через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  <m:r>
              <m:t>i</m:t>
            </m:r>
          </m:sub>
        </m:sSub>
      </m:oMath>
    </w:p>
    <w:p>
      <w:pPr>
        <w:numPr>
          <w:ilvl w:val="0"/>
          <w:numId w:val="1015"/>
        </w:numPr>
      </w:pPr>
      <w:r>
        <w:rPr>
          <w:bCs/>
          <w:b/>
        </w:rPr>
        <w:t xml:space="preserve">После алгебраических преобразований</w:t>
      </w:r>
      <w:r>
        <w:t xml:space="preserve"> </w:t>
      </w:r>
      <w:r>
        <w:t xml:space="preserve">получаем удивительно простую формулу: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R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bookmarkEnd w:id="50"/>
    <w:bookmarkEnd w:id="51"/>
    <w:bookmarkStart w:id="53" w:name="X731b05a15b7e812a1cda2a1a267c57965ee6b7f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Фундаментальное ограничение для любых разбиений</w:t>
      </w:r>
    </w:p>
    <w:bookmarkStart w:id="52" w:name="формула-16-важное-равенство"/>
    <w:p>
      <w:pPr>
        <w:pStyle w:val="Heading3"/>
      </w:pPr>
      <w:r>
        <w:rPr>
          <w:rStyle w:val="SectionNumber"/>
        </w:rPr>
        <w:t xml:space="preserve">4.8.1</w:t>
      </w:r>
      <w:r>
        <w:tab/>
      </w:r>
      <w:r>
        <w:rPr>
          <w:bCs/>
          <w:b/>
        </w:rPr>
        <w:t xml:space="preserve">Формула 16:</w:t>
      </w:r>
      <w:r>
        <w:t xml:space="preserve"> </w:t>
      </w:r>
      <w:r>
        <w:t xml:space="preserve">Важное равенство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1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ρ</m:t>
              </m:r>
            </m:e>
            <m:sub>
              <m:r>
                <m:t>2</m:t>
              </m:r>
            </m:sub>
          </m:sSub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Левая часть:</w:t>
      </w:r>
      <w:r>
        <w:t xml:space="preserve"> </w:t>
      </w:r>
      <m:oMath>
        <m:sSub>
          <m:e>
            <m:r>
              <m:t>ρ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ρ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</m:oMath>
    </w:p>
    <w:p>
      <w:pPr>
        <w:numPr>
          <w:ilvl w:val="0"/>
          <w:numId w:val="1017"/>
        </w:numPr>
      </w:pPr>
      <m:oMath>
        <m:sSub>
          <m:e>
            <m:r>
              <m:t>ρ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загрузка</w:t>
      </w:r>
    </w:p>
    <w:p>
      <w:pPr>
        <w:numPr>
          <w:ilvl w:val="0"/>
          <w:numId w:val="1017"/>
        </w:numPr>
      </w:pP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время ожидания</w:t>
      </w:r>
    </w:p>
    <w:p>
      <w:pPr>
        <w:numPr>
          <w:ilvl w:val="0"/>
          <w:numId w:val="1017"/>
        </w:numPr>
      </w:pPr>
      <w:r>
        <w:t xml:space="preserve">Произведение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</m:sub>
        </m:sSub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имеет смысл:</w:t>
      </w:r>
      <w:r>
        <w:t xml:space="preserve"> </w:t>
      </w:r>
      <w:r>
        <w:t xml:space="preserve">“</w:t>
      </w:r>
      <w:r>
        <w:t xml:space="preserve">загрузка, умноженная на время ожидания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Правая часть:</w:t>
      </w:r>
      <w:r>
        <w:t xml:space="preserve"> </w:t>
      </w:r>
      <m:oMath>
        <m:f>
          <m:fPr>
            <m:type m:val="bar"/>
          </m:fPr>
          <m:num>
            <m:r>
              <m:t>C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</w:p>
    <w:p>
      <w:pPr>
        <w:numPr>
          <w:ilvl w:val="0"/>
          <w:numId w:val="1018"/>
        </w:numPr>
      </w:pP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</m:e>
                </m:d>
              </m:sup>
            </m:sSup>
          </m:num>
          <m:den>
            <m:r>
              <m:t>2</m:t>
            </m:r>
            <m:r>
              <m:t>R</m:t>
            </m:r>
          </m:den>
        </m:f>
      </m:oMath>
      <w:r>
        <w:t xml:space="preserve"> </w:t>
      </w:r>
      <w:r>
        <w:t xml:space="preserve">— нормированная дисперсия</w:t>
      </w:r>
    </w:p>
    <w:p>
      <w:pPr>
        <w:numPr>
          <w:ilvl w:val="0"/>
          <w:numId w:val="1018"/>
        </w:numPr>
      </w:pPr>
      <m:oMath>
        <m:r>
          <m:t>R</m:t>
        </m:r>
      </m:oMath>
      <w:r>
        <w:t xml:space="preserve"> </w:t>
      </w:r>
      <w:r>
        <w:t xml:space="preserve">— общая загрузка</w:t>
      </w:r>
    </w:p>
    <w:p>
      <w:pPr>
        <w:numPr>
          <w:ilvl w:val="0"/>
          <w:numId w:val="1018"/>
        </w:numPr>
      </w:pP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e>
        </m:d>
      </m:oMath>
      <w:r>
        <w:t xml:space="preserve"> </w:t>
      </w:r>
      <w:r>
        <w:t xml:space="preserve">в знаменателе — характерно для систем с ожиданием</w:t>
      </w:r>
    </w:p>
    <w:p>
      <w:pPr>
        <w:pStyle w:val="FirstParagraph"/>
      </w:pPr>
      <w:r>
        <w:t xml:space="preserve">Это равенство выполняется для</w:t>
      </w:r>
      <w:r>
        <w:t xml:space="preserve"> </w:t>
      </w:r>
      <w:r>
        <w:rPr>
          <w:bCs/>
          <w:b/>
        </w:rPr>
        <w:t xml:space="preserve">ЛЮБОГО РАЗБИЕНИЯ</w:t>
      </w:r>
      <w:r>
        <w:rPr>
          <w:bCs/>
          <w:b/>
        </w:rPr>
        <w:t xml:space="preserve"> </w:t>
      </w:r>
      <m:oMath>
        <m:r>
          <m:rPr>
            <m:sty m:val="p"/>
            <m:scr m:val="script"/>
          </m:rPr>
          <m:t>E</m:t>
        </m:r>
      </m:oMath>
      <w:r>
        <w:t xml:space="preserve">!</w:t>
      </w:r>
    </w:p>
    <w:p>
      <w:pPr>
        <w:numPr>
          <w:ilvl w:val="0"/>
          <w:numId w:val="1019"/>
        </w:numPr>
      </w:pPr>
      <w:r>
        <w:t xml:space="preserve">Неважно, как мы разбиваем пространство состояний</w:t>
      </w:r>
    </w:p>
    <w:p>
      <w:pPr>
        <w:numPr>
          <w:ilvl w:val="0"/>
          <w:numId w:val="1019"/>
        </w:numPr>
      </w:pPr>
      <w:r>
        <w:t xml:space="preserve">Неважно, насколько сложное правило придумали</w:t>
      </w:r>
    </w:p>
    <w:p>
      <w:pPr>
        <w:numPr>
          <w:ilvl w:val="0"/>
          <w:numId w:val="1019"/>
        </w:numPr>
      </w:pPr>
      <w:r>
        <w:t xml:space="preserve">Сумма</w:t>
      </w:r>
      <w:r>
        <w:t xml:space="preserve"> </w:t>
      </w:r>
      <m:oMath>
        <m:sSub>
          <m:e>
            <m:r>
              <m:t>ρ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ρ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всегда одна и та же!</w:t>
      </w:r>
    </w:p>
    <w:p>
      <w:pPr>
        <w:pStyle w:val="FirstParagraph"/>
      </w:pPr>
      <w:r>
        <w:rPr>
          <w:bCs/>
          <w:b/>
        </w:rPr>
        <w:t xml:space="preserve">Следствие:</w:t>
      </w:r>
      <w:r>
        <w:t xml:space="preserve"> </w:t>
      </w:r>
      <w:r>
        <w:t xml:space="preserve">Мы не можем одновременно уменьшить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 Уменьшение одного ведёт к увеличению другого.</w:t>
      </w:r>
    </w:p>
    <w:bookmarkEnd w:id="52"/>
    <w:bookmarkEnd w:id="53"/>
    <w:bookmarkStart w:id="58" w:name="случай-обычных-приоритетов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Случай обычных приоритетов</w:t>
      </w:r>
    </w:p>
    <w:bookmarkStart w:id="54" w:name="формула-17-условие-обычного-приоритета"/>
    <w:p>
      <w:pPr>
        <w:pStyle w:val="Heading3"/>
      </w:pPr>
      <w:r>
        <w:rPr>
          <w:rStyle w:val="SectionNumber"/>
        </w:rPr>
        <w:t xml:space="preserve">4.9.1</w:t>
      </w:r>
      <w:r>
        <w:tab/>
      </w:r>
      <w:r>
        <w:rPr>
          <w:bCs/>
          <w:b/>
        </w:rPr>
        <w:t xml:space="preserve">Формула 17:</w:t>
      </w:r>
      <w:r>
        <w:t xml:space="preserve"> </w:t>
      </w:r>
      <w:r>
        <w:t xml:space="preserve">Условие обычного приоритета</w:t>
      </w:r>
    </w:p>
    <w:p>
      <w:pPr>
        <w:pStyle w:val="FirstParagraph"/>
      </w:pPr>
      <w:r>
        <w:t xml:space="preserve">При приоритете типу 1: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rPr>
          <w:bCs/>
          <w:b/>
        </w:rPr>
        <w:t xml:space="preserve">Почему?</w:t>
      </w:r>
    </w:p>
    <w:p>
      <w:pPr>
        <w:pStyle w:val="BodyText"/>
      </w:pPr>
      <w:r>
        <w:t xml:space="preserve">Если тип 1 имеет высший приоритет, и мы выбираем требование типа 1 (система в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 то в очереди не должно быть требований типа 2, которые ждут дольше. В пределе это даёт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(среднее число требований типа 2 равно 0)</w:t>
      </w:r>
    </w:p>
    <w:p>
      <w:pPr>
        <w:pStyle w:val="BodyText"/>
      </w:pPr>
      <w:r>
        <w:t xml:space="preserve">Аналогично: при приоритете типу 2: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0</m:t>
        </m:r>
      </m:oMath>
    </w:p>
    <w:bookmarkEnd w:id="54"/>
    <w:bookmarkStart w:id="55" w:name="формула-18-решение-при-g_12-0"/>
    <w:p>
      <w:pPr>
        <w:pStyle w:val="Heading3"/>
      </w:pPr>
      <w:r>
        <w:rPr>
          <w:rStyle w:val="SectionNumber"/>
        </w:rPr>
        <w:t xml:space="preserve">4.9.2</w:t>
      </w:r>
      <w:r>
        <w:tab/>
      </w:r>
      <w:r>
        <w:rPr>
          <w:bCs/>
          <w:b/>
        </w:rPr>
        <w:t xml:space="preserve">Формула 18:</w:t>
      </w:r>
      <w:r>
        <w:t xml:space="preserve"> </w:t>
      </w:r>
      <w:r>
        <w:t xml:space="preserve">Решение при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  <m:r>
                <m:t>C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Вывод:</w:t>
      </w:r>
      <w:r>
        <w:t xml:space="preserve"> </w:t>
      </w:r>
      <w:r>
        <w:t xml:space="preserve">Подставляем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в систему уравнений (Формула 13) и решаем.</w:t>
      </w:r>
    </w:p>
    <w:bookmarkEnd w:id="55"/>
    <w:bookmarkStart w:id="56" w:name="X1c6b4ddfc65d2dce3c95ddf0cb2cb310b3cc55b"/>
    <w:p>
      <w:pPr>
        <w:pStyle w:val="Heading3"/>
      </w:pPr>
      <w:r>
        <w:rPr>
          <w:rStyle w:val="SectionNumber"/>
        </w:rPr>
        <w:t xml:space="preserve">4.9.3</w:t>
      </w:r>
      <w:r>
        <w:tab/>
      </w:r>
      <w:r>
        <w:rPr>
          <w:bCs/>
          <w:b/>
        </w:rPr>
        <w:t xml:space="preserve">Формула 19:</w:t>
      </w:r>
      <w:r>
        <w:t xml:space="preserve"> </w:t>
      </w:r>
      <w:r>
        <w:t xml:space="preserve">Время ожидания при приоритете типу 1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1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R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Sup>
            <m:e>
              <m:r>
                <m:t>v</m:t>
              </m:r>
            </m:e>
            <m:sub>
              <m:r>
                <m:t>2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R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Вывод:</w:t>
      </w:r>
    </w:p>
    <w:p>
      <w:pPr>
        <w:numPr>
          <w:ilvl w:val="0"/>
          <w:numId w:val="1020"/>
        </w:numPr>
      </w:pPr>
      <w:r>
        <w:t xml:space="preserve">Из Формулы 18: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ρ</m:t>
                </m:r>
              </m:e>
              <m:sub>
                <m:r>
                  <m:t>1</m:t>
                </m:r>
              </m:sub>
            </m:sSub>
            <m:r>
              <m:t>C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ρ</m:t>
                </m:r>
              </m:e>
              <m:sub>
                <m:r>
                  <m:t>1</m:t>
                </m:r>
              </m:sub>
            </m:sSub>
          </m:den>
        </m:f>
      </m:oMath>
    </w:p>
    <w:p>
      <w:pPr>
        <w:numPr>
          <w:ilvl w:val="0"/>
          <w:numId w:val="1020"/>
        </w:numPr>
      </w:pPr>
      <w:r>
        <w:t xml:space="preserve">Подставляем в Формулу 15:</w:t>
      </w:r>
      <w:r>
        <w:t xml:space="preserve"> </w:t>
      </w:r>
      <m:oMath>
        <m:sSubSup>
          <m:e>
            <m:r>
              <m:t>v</m:t>
            </m:r>
          </m:e>
          <m:sub>
            <m:r>
              <m:t>1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bSup>
        <m:r>
          <m:rPr>
            <m:sty m:val="p"/>
          </m:rPr>
          <m:t>=</m:t>
        </m:r>
        <m:r>
          <m:t>R</m:t>
        </m:r>
        <m:f>
          <m:fPr>
            <m:type m:val="bar"/>
          </m:fPr>
          <m:num>
            <m:sSub>
              <m:e>
                <m:r>
                  <m:t>g</m:t>
                </m:r>
              </m:e>
              <m:sub>
                <m:r>
                  <m:t>11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num>
          <m:den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t>R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ρ</m:t>
                </m:r>
              </m:e>
              <m:sub>
                <m:r>
                  <m:t>1</m:t>
                </m:r>
              </m:sub>
            </m:sSub>
          </m:den>
        </m:f>
      </m:oMath>
    </w:p>
    <w:p>
      <w:pPr>
        <w:numPr>
          <w:ilvl w:val="0"/>
          <w:numId w:val="1020"/>
        </w:numPr>
      </w:pPr>
      <w:r>
        <w:t xml:space="preserve">Из Формулы 16 находим</w:t>
      </w:r>
      <w:r>
        <w:t xml:space="preserve"> </w:t>
      </w:r>
      <m:oMath>
        <m:sSubSup>
          <m:e>
            <m:r>
              <m:t>v</m:t>
            </m:r>
          </m:e>
          <m:sub>
            <m:r>
              <m:t>2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bSup>
      </m:oMath>
      <w:r>
        <w:t xml:space="preserve">:</w:t>
      </w:r>
      <w:r>
        <w:t xml:space="preserve"> </w:t>
      </w:r>
      <m:oMath>
        <m:sSub>
          <m:e>
            <m:r>
              <m:t>ρ</m:t>
            </m:r>
          </m:e>
          <m:sub>
            <m:r>
              <m:t>1</m:t>
            </m:r>
          </m:sub>
        </m:sSub>
        <m:sSubSup>
          <m:e>
            <m:r>
              <m:t>v</m:t>
            </m:r>
          </m:e>
          <m:sub>
            <m:r>
              <m:t>1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bSup>
        <m:r>
          <m:rPr>
            <m:sty m:val="p"/>
          </m:rPr>
          <m:t>+</m:t>
        </m:r>
        <m:sSub>
          <m:e>
            <m:r>
              <m:t>ρ</m:t>
            </m:r>
          </m:e>
          <m:sub>
            <m:r>
              <m:t>2</m:t>
            </m:r>
          </m:sub>
        </m:sSub>
        <m:sSubSup>
          <m:e>
            <m:r>
              <m:t>v</m:t>
            </m:r>
          </m:e>
          <m:sub>
            <m:r>
              <m:t>2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</w:p>
    <w:p>
      <w:pPr>
        <w:numPr>
          <w:ilvl w:val="0"/>
          <w:numId w:val="1020"/>
        </w:numPr>
      </w:pPr>
      <w:r>
        <w:t xml:space="preserve">Решаем относительно</w:t>
      </w:r>
      <w:r>
        <w:t xml:space="preserve"> </w:t>
      </w:r>
      <m:oMath>
        <m:sSubSup>
          <m:e>
            <m:r>
              <m:t>v</m:t>
            </m:r>
          </m:e>
          <m:sub>
            <m:r>
              <m:t>2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bSup>
      </m:oMath>
    </w:p>
    <w:bookmarkEnd w:id="56"/>
    <w:bookmarkStart w:id="57" w:name="X17bdf8bd19848a0f795370e69f95e0ba5d6880f"/>
    <w:p>
      <w:pPr>
        <w:pStyle w:val="Heading3"/>
      </w:pPr>
      <w:r>
        <w:rPr>
          <w:rStyle w:val="SectionNumber"/>
        </w:rPr>
        <w:t xml:space="preserve">4.9.4</w:t>
      </w:r>
      <w:r>
        <w:tab/>
      </w:r>
      <w:r>
        <w:rPr>
          <w:bCs/>
          <w:b/>
        </w:rPr>
        <w:t xml:space="preserve">Формула 20:</w:t>
      </w:r>
      <w:r>
        <w:t xml:space="preserve"> </w:t>
      </w:r>
      <w:r>
        <w:t xml:space="preserve">Время ожидания при приоритете типу 2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1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R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ρ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</m:t>
          </m:r>
          <m:sSubSup>
            <m:e>
              <m:r>
                <m:t>v</m:t>
              </m:r>
            </m:e>
            <m:sub>
              <m:r>
                <m:t>2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R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(Вывод аналогичен)</w:t>
      </w:r>
    </w:p>
    <w:bookmarkEnd w:id="57"/>
    <w:bookmarkEnd w:id="58"/>
    <w:bookmarkStart w:id="60" w:name="область-достижимых-значений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Область достижимых значений</w:t>
      </w:r>
    </w:p>
    <w:bookmarkStart w:id="59" w:name="формула-21-границы-для-v_1-и-v_2"/>
    <w:p>
      <w:pPr>
        <w:pStyle w:val="Heading3"/>
      </w:pPr>
      <w:r>
        <w:rPr>
          <w:rStyle w:val="SectionNumber"/>
        </w:rPr>
        <w:t xml:space="preserve">4.10.1</w:t>
      </w:r>
      <w:r>
        <w:tab/>
      </w:r>
      <w:r>
        <w:rPr>
          <w:bCs/>
          <w:b/>
        </w:rPr>
        <w:t xml:space="preserve">Формула 21:</w:t>
      </w:r>
      <w:r>
        <w:t xml:space="preserve"> </w:t>
      </w:r>
      <w:r>
        <w:t xml:space="preserve">Границы для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1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sup>
          </m:sSubSup>
          <m:r>
            <m:rPr>
              <m:sty m:val="p"/>
            </m:rPr>
            <m:t>≤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v</m:t>
              </m:r>
            </m:e>
            <m:sub>
              <m:r>
                <m:t>1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sup>
          </m:sSubSup>
          <m:r>
            <m:rPr>
              <m:sty m:val="p"/>
            </m:rPr>
            <m:t>,</m:t>
          </m:r>
          <m:r>
            <m:t> </m:t>
          </m:r>
          <m:sSubSup>
            <m:e>
              <m:r>
                <m:t>v</m:t>
              </m:r>
            </m:e>
            <m:sub>
              <m:r>
                <m:t>2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sup>
          </m:sSubSup>
          <m:r>
            <m:rPr>
              <m:sty m:val="p"/>
            </m:rPr>
            <m:t>≤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v</m:t>
              </m:r>
            </m:e>
            <m:sub>
              <m:r>
                <m:t>2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sup>
          </m:sSubSup>
        </m:oMath>
      </m:oMathPara>
    </w:p>
    <w:p>
      <w:pPr>
        <w:pStyle w:val="FirstParagraph"/>
      </w:pPr>
      <m:oMath>
        <m:sSubSup>
          <m:e>
            <m:r>
              <m:t>v</m:t>
            </m:r>
          </m:e>
          <m:sub>
            <m:r>
              <m:t>1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bSup>
      </m:oMath>
      <w:r>
        <w:t xml:space="preserve"> </w:t>
      </w:r>
      <w:r>
        <w:t xml:space="preserve">— минимально возможное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(достигается при высшем приоритете типу 1)</w:t>
      </w:r>
    </w:p>
    <w:p>
      <w:pPr>
        <w:pStyle w:val="BodyText"/>
      </w:pPr>
      <m:oMath>
        <m:sSubSup>
          <m:e>
            <m:r>
              <m:t>v</m:t>
            </m:r>
          </m:e>
          <m:sub>
            <m:r>
              <m:t>1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</m:oMath>
      <w:r>
        <w:t xml:space="preserve"> </w:t>
      </w:r>
      <w:r>
        <w:t xml:space="preserve">— максимально возможное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(достигается при низшем приоритете типу 1)</w:t>
      </w:r>
    </w:p>
    <w:p>
      <w:pPr>
        <w:pStyle w:val="BodyText"/>
      </w:pPr>
      <w:r>
        <w:t xml:space="preserve">Аналогично для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bCs/>
          <w:b/>
        </w:rPr>
        <w:t xml:space="preserve">Геометрически:</w:t>
      </w:r>
      <w:r>
        <w:t xml:space="preserve"> </w:t>
      </w:r>
      <w:r>
        <w:t xml:space="preserve">Точка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лежит в прямоугольнике на плоскости.</w:t>
      </w:r>
    </w:p>
    <w:bookmarkEnd w:id="59"/>
    <w:bookmarkEnd w:id="60"/>
    <w:bookmarkStart w:id="64" w:name="минимизация-потерь"/>
    <w:p>
      <w:pPr>
        <w:pStyle w:val="Heading2"/>
      </w:pPr>
      <w:r>
        <w:rPr>
          <w:rStyle w:val="SectionNumber"/>
        </w:rPr>
        <w:t xml:space="preserve">4.11</w:t>
      </w:r>
      <w:r>
        <w:tab/>
      </w:r>
      <w:r>
        <w:t xml:space="preserve">Минимизация потерь</w:t>
      </w:r>
    </w:p>
    <w:bookmarkStart w:id="61" w:name="формула-22-выражаем-l-через-v_1"/>
    <w:p>
      <w:pPr>
        <w:pStyle w:val="Heading3"/>
      </w:pPr>
      <w:r>
        <w:rPr>
          <w:rStyle w:val="SectionNumber"/>
        </w:rPr>
        <w:t xml:space="preserve">4.11.1</w:t>
      </w:r>
      <w:r>
        <w:tab/>
      </w:r>
      <w:r>
        <w:rPr>
          <w:bCs/>
          <w:b/>
        </w:rPr>
        <w:t xml:space="preserve">Формула 22:</w:t>
      </w:r>
      <w:r>
        <w:t xml:space="preserve"> </w:t>
      </w:r>
      <w:r>
        <w:t xml:space="preserve">Выражаем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через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Из Формулы 16 выражаем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через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C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Подставляем в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λ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λ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λ</m:t>
              </m:r>
            </m:e>
            <m:sub>
              <m:r>
                <m:t>1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C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Упрощаем: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sSub>
                    <m:e>
                      <m:r>
                        <m:t>ρ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C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e>
              </m:d>
            </m:den>
          </m:f>
        </m:oMath>
      </m:oMathPara>
    </w:p>
    <w:bookmarkEnd w:id="61"/>
    <w:bookmarkStart w:id="62" w:name="формула-23-преобразование-коэффициента"/>
    <w:p>
      <w:pPr>
        <w:pStyle w:val="Heading3"/>
      </w:pPr>
      <w:r>
        <w:rPr>
          <w:rStyle w:val="SectionNumber"/>
        </w:rPr>
        <w:t xml:space="preserve">4.11.2</w:t>
      </w:r>
      <w:r>
        <w:tab/>
      </w:r>
      <w:r>
        <w:rPr>
          <w:bCs/>
          <w:b/>
        </w:rPr>
        <w:t xml:space="preserve">Формула 23:</w:t>
      </w:r>
      <w:r>
        <w:t xml:space="preserve"> </w:t>
      </w:r>
      <w:r>
        <w:t xml:space="preserve">Преобразование коэффициента</w:t>
      </w:r>
    </w:p>
    <w:p>
      <w:pPr>
        <w:pStyle w:val="FirstParagraph"/>
      </w:pPr>
      <w:r>
        <w:t xml:space="preserve">Учитываем, что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b>
            <m:e>
              <m:r>
                <m:t>λ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b>
            <m:e>
              <m:r>
                <m:t>λ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Домножим и разделим на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bookmarkEnd w:id="62"/>
    <w:bookmarkStart w:id="63" w:name="формула-24-оптимальное-правило"/>
    <w:p>
      <w:pPr>
        <w:pStyle w:val="Heading3"/>
      </w:pPr>
      <w:r>
        <w:rPr>
          <w:rStyle w:val="SectionNumber"/>
        </w:rPr>
        <w:t xml:space="preserve">4.11.3</w:t>
      </w:r>
      <w:r>
        <w:tab/>
      </w:r>
      <w:r>
        <w:rPr>
          <w:bCs/>
          <w:b/>
        </w:rPr>
        <w:t xml:space="preserve">Формула 24:</w:t>
      </w:r>
      <w:r>
        <w:t xml:space="preserve"> </w:t>
      </w:r>
      <w:r>
        <w:t xml:space="preserve">Оптимальное правило</w:t>
      </w:r>
    </w:p>
    <w:p>
      <w:pPr>
        <w:pStyle w:val="FirstParagraph"/>
      </w:pPr>
      <w:r>
        <w:t xml:space="preserve">Так как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&gt;</m:t>
        </m:r>
        <m:r>
          <m:t>0</m:t>
        </m:r>
      </m:oMath>
      <w:r>
        <w:t xml:space="preserve">, то знак коэффициента при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определяется знаком: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Оптимальное правило:</w:t>
      </w:r>
    </w:p>
    <w:p>
      <w:pPr>
        <w:numPr>
          <w:ilvl w:val="0"/>
          <w:numId w:val="1021"/>
        </w:numPr>
      </w:pPr>
      <w:r>
        <w:t xml:space="preserve">Если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≥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, то коэффициент при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m:oMath>
        <m:r>
          <m:rPr>
            <m:sty m:val="p"/>
          </m:rPr>
          <m:t>≥</m:t>
        </m:r>
        <m:r>
          <m:t>0</m:t>
        </m:r>
      </m:oMath>
    </w:p>
    <w:p>
      <w:pPr>
        <w:numPr>
          <w:ilvl w:val="1"/>
          <w:numId w:val="1022"/>
        </w:numPr>
      </w:pPr>
      <w:r>
        <w:t xml:space="preserve">Чтобы минимизировать</w:t>
      </w:r>
      <w:r>
        <w:t xml:space="preserve"> </w:t>
      </w:r>
      <m:oMath>
        <m:r>
          <m:t>L</m:t>
        </m:r>
      </m:oMath>
      <w:r>
        <w:t xml:space="preserve">, нужно взять минимальное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</w:p>
    <w:p>
      <w:pPr>
        <w:numPr>
          <w:ilvl w:val="1"/>
          <w:numId w:val="1022"/>
        </w:numPr>
      </w:pPr>
      <m:oMath>
        <m:sSubSup>
          <m:e>
            <m:r>
              <m:t>v</m:t>
            </m:r>
          </m:e>
          <m:sub>
            <m:r>
              <m:t>1</m:t>
            </m:r>
          </m:sub>
          <m:sup>
            <m:r>
              <m:rPr>
                <m:sty m:val="p"/>
              </m:rPr>
              <m:t>min</m:t>
            </m:r>
          </m:sup>
        </m:sSubSup>
        <m:r>
          <m:rPr>
            <m:sty m:val="p"/>
          </m:rPr>
          <m:t>=</m:t>
        </m:r>
        <m:sSubSup>
          <m:e>
            <m:r>
              <m:t>v</m:t>
            </m:r>
          </m:e>
          <m:sub>
            <m:r>
              <m:t>1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bSup>
      </m:oMath>
      <w:r>
        <w:t xml:space="preserve"> </w:t>
      </w:r>
      <w:r>
        <w:t xml:space="preserve">(приоритет типу 1)</w:t>
      </w:r>
    </w:p>
    <w:p>
      <w:pPr>
        <w:numPr>
          <w:ilvl w:val="0"/>
          <w:numId w:val="1021"/>
        </w:numPr>
      </w:pPr>
      <w:r>
        <w:t xml:space="preserve">Если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≤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, то коэффициент при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m:oMath>
        <m:r>
          <m:rPr>
            <m:sty m:val="p"/>
          </m:rPr>
          <m:t>≤</m:t>
        </m:r>
        <m:r>
          <m:t>0</m:t>
        </m:r>
      </m:oMath>
    </w:p>
    <w:p>
      <w:pPr>
        <w:numPr>
          <w:ilvl w:val="1"/>
          <w:numId w:val="1023"/>
        </w:numPr>
      </w:pPr>
      <w:r>
        <w:t xml:space="preserve">Чтобы минимизировать</w:t>
      </w:r>
      <w:r>
        <w:t xml:space="preserve"> </w:t>
      </w:r>
      <m:oMath>
        <m:r>
          <m:t>L</m:t>
        </m:r>
      </m:oMath>
      <w:r>
        <w:t xml:space="preserve">, нужно взять максимальное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</w:p>
    <w:p>
      <w:pPr>
        <w:numPr>
          <w:ilvl w:val="1"/>
          <w:numId w:val="1023"/>
        </w:numPr>
      </w:pPr>
      <m:oMath>
        <m:sSubSup>
          <m:e>
            <m:r>
              <m:t>v</m:t>
            </m:r>
          </m:e>
          <m:sub>
            <m:r>
              <m:t>1</m:t>
            </m:r>
          </m:sub>
          <m:sup>
            <m:r>
              <m:rPr>
                <m:sty m:val="p"/>
              </m:rPr>
              <m:t>max</m:t>
            </m:r>
          </m:sup>
        </m:sSubSup>
        <m:r>
          <m:rPr>
            <m:sty m:val="p"/>
          </m:rPr>
          <m:t>=</m:t>
        </m:r>
        <m:sSubSup>
          <m:e>
            <m:r>
              <m:t>v</m:t>
            </m:r>
          </m:e>
          <m:sub>
            <m:r>
              <m:t>1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</m:oMath>
      <w:r>
        <w:t xml:space="preserve"> </w:t>
      </w:r>
      <w:r>
        <w:t xml:space="preserve">(приоритет типу 2)</w:t>
      </w:r>
    </w:p>
    <w:p>
      <w:pPr>
        <w:pStyle w:val="FirstParagraph"/>
      </w:pPr>
      <w:r>
        <w:rPr>
          <w:bCs/>
          <w:b/>
        </w:rPr>
        <w:t xml:space="preserve">Итог:</w:t>
      </w:r>
      <w:r>
        <w:t xml:space="preserve"> </w:t>
      </w:r>
      <w:r>
        <w:t xml:space="preserve">Сравниваем отношения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и даем приоритет типу с большим отношением.</w:t>
      </w:r>
    </w:p>
    <w:bookmarkEnd w:id="63"/>
    <w:bookmarkEnd w:id="64"/>
    <w:bookmarkEnd w:id="65"/>
    <w:bookmarkStart w:id="74" w:name="обобщение-на-случай-n-2-потоков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ОБОБЩЕНИЕ НА СЛУЧАЙ N &gt; 2 ПОТОКОВ</w:t>
      </w:r>
    </w:p>
    <w:bookmarkStart w:id="67" w:name="система-уравнений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Система уравнений</w:t>
      </w:r>
    </w:p>
    <w:bookmarkStart w:id="66" w:name="формула-25-общая-система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rPr>
          <w:bCs/>
          <w:b/>
        </w:rPr>
        <w:t xml:space="preserve">Формула 25:</w:t>
      </w:r>
      <w:r>
        <w:t xml:space="preserve"> </w:t>
      </w:r>
      <w:r>
        <w:t xml:space="preserve">Общая система</w:t>
      </w:r>
    </w:p>
    <w:p>
      <w:pPr>
        <w:pStyle w:val="FirstParagraph"/>
      </w:pPr>
      <w:r>
        <w:t xml:space="preserve">Для любых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&lt;</m:t>
        </m:r>
        <m:r>
          <m:t>l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l</m:t>
              </m:r>
            </m:sub>
          </m:sSub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ρ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g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k</m:t>
              </m:r>
            </m:sub>
          </m:sSub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ρ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g</m:t>
              </m:r>
            </m:e>
            <m:sub>
              <m:r>
                <m:t>i</m:t>
              </m:r>
              <m:r>
                <m:t>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k</m:t>
              </m:r>
            </m:sub>
          </m:sSub>
          <m:sSub>
            <m:e>
              <m:r>
                <m:t>g</m:t>
              </m:r>
            </m:e>
            <m:sub>
              <m:r>
                <m:t>l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l</m:t>
              </m:r>
            </m:sub>
          </m:sSub>
          <m:sSub>
            <m:e>
              <m:r>
                <m:t>g</m:t>
              </m:r>
            </m:e>
            <m:sub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l</m:t>
              </m:r>
            </m:sub>
          </m:sSub>
          <m:sSub>
            <m:e>
              <m:r>
                <m:t>ρ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k</m:t>
              </m:r>
            </m:sub>
          </m:sSub>
          <m:sSub>
            <m:e>
              <m:r>
                <m:t>ρ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k</m:t>
              </m:r>
            </m:sub>
          </m:sSub>
          <m:sSub>
            <m:e>
              <m:r>
                <m:t>λ</m:t>
              </m:r>
            </m:e>
            <m:sub>
              <m:r>
                <m:t>l</m:t>
              </m:r>
            </m:sub>
          </m:sSub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</m:sup>
              </m:sSup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Для каждого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ρ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g</m:t>
              </m:r>
            </m:e>
            <m:sub>
              <m:r>
                <m:t>i</m:t>
              </m:r>
              <m:r>
                <m:t>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g</m:t>
              </m:r>
            </m:e>
            <m:sub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ρ</m:t>
                  </m:r>
                </m:e>
                <m:sub>
                  <m:r>
                    <m:t>l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l</m:t>
              </m:r>
            </m:sub>
          </m:sSub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</m:sup>
              </m:sSup>
            </m:num>
            <m:den>
              <m:r>
                <m:t>2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Это обобщение Формулы 13 на случай N потоков</w:t>
      </w:r>
    </w:p>
    <w:p>
      <w:pPr>
        <w:pStyle w:val="BodyText"/>
      </w:pPr>
      <w:r>
        <w:t xml:space="preserve">Первое уравнение — для пар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</w:p>
    <w:p>
      <w:pPr>
        <w:pStyle w:val="BodyText"/>
      </w:pPr>
      <w:r>
        <w:t xml:space="preserve">Второе уравнение — для каждого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отдельно</w:t>
      </w:r>
    </w:p>
    <w:p>
      <w:pPr>
        <w:pStyle w:val="BodyText"/>
      </w:pPr>
      <w:r>
        <w:t xml:space="preserve">Всего уравнений: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Неизвестных: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m:oMath>
        <m:sSub>
          <m:e>
            <m:r>
              <m:t>g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для всех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)</w:t>
      </w:r>
    </w:p>
    <w:bookmarkEnd w:id="66"/>
    <w:bookmarkEnd w:id="67"/>
    <w:bookmarkStart w:id="69" w:name="множество-достижимых-значений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Множество достижимых значений</w:t>
      </w:r>
    </w:p>
    <w:bookmarkStart w:id="68" w:name="формула-26-определение-v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rPr>
          <w:bCs/>
          <w:b/>
        </w:rPr>
        <w:t xml:space="preserve">Формула 26:</w:t>
      </w:r>
      <w:r>
        <w:t xml:space="preserve"> </w:t>
      </w:r>
      <w:r>
        <w:t xml:space="preserve">Определение</w:t>
      </w:r>
      <w:r>
        <w:t xml:space="preserve"> </w:t>
      </w:r>
      <m:oMath>
        <m:r>
          <m:t>V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script"/>
                </m:rPr>
                <m:t>E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E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E</m:t>
                  </m:r>
                </m:e>
              </m:d>
            </m:e>
          </m:d>
          <m:r>
            <m:rPr>
              <m:sty m:val="p"/>
            </m:rPr>
            <m:t>∣</m:t>
          </m:r>
          <m:r>
            <m:rPr>
              <m:sty m:val="p"/>
              <m:scr m:val="script"/>
            </m:rPr>
            <m:t>E</m:t>
          </m:r>
          <m:r>
            <m:rPr>
              <m:nor/>
              <m:sty m:val="p"/>
            </m:rPr>
            <m:t> — разбиение пространства состояний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script"/>
                </m:rPr>
                <m:t>E</m:t>
              </m:r>
            </m:e>
          </m:d>
          <m:r>
            <m:rPr>
              <m:sty m:val="p"/>
            </m:rPr>
            <m:t>=</m:t>
          </m:r>
          <m:r>
            <m:t>R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Свойства множества</w:t>
      </w:r>
      <w:r>
        <w:rPr>
          <w:bCs/>
          <w:b/>
        </w:rPr>
        <w:t xml:space="preserve"> </w:t>
      </w:r>
      <m:oMath>
        <m:r>
          <m:t>V</m:t>
        </m:r>
      </m:oMath>
      <w:r>
        <w:rPr>
          <w:bCs/>
          <w:b/>
        </w:rPr>
        <w:t xml:space="preserve">:</w:t>
      </w:r>
    </w:p>
    <w:p>
      <w:pPr>
        <w:numPr>
          <w:ilvl w:val="0"/>
          <w:numId w:val="1024"/>
        </w:numPr>
      </w:pPr>
      <m:oMath>
        <m:r>
          <m:t>V</m:t>
        </m:r>
        <m:r>
          <m:rPr>
            <m:sty m:val="p"/>
          </m:rPr>
          <m:t>⊂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</m:sup>
        </m:sSup>
      </m:oMath>
    </w:p>
    <w:p>
      <w:pPr>
        <w:numPr>
          <w:ilvl w:val="0"/>
          <w:numId w:val="1024"/>
        </w:numPr>
      </w:pPr>
      <m:oMath>
        <m:r>
          <m:t>V</m:t>
        </m:r>
      </m:oMath>
      <w:r>
        <w:t xml:space="preserve"> </w:t>
      </w:r>
      <w:r>
        <w:t xml:space="preserve">— выпуклое множество (доказывается)</w:t>
      </w:r>
    </w:p>
    <w:p>
      <w:pPr>
        <w:numPr>
          <w:ilvl w:val="0"/>
          <w:numId w:val="1024"/>
        </w:numPr>
      </w:pPr>
      <w:r>
        <w:t xml:space="preserve">Крайние точки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соответствуют обычным приоритетам</w:t>
      </w:r>
    </w:p>
    <w:bookmarkEnd w:id="68"/>
    <w:bookmarkEnd w:id="69"/>
    <w:bookmarkStart w:id="73" w:name="теоремы-и-леммы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Теоремы и леммы</w:t>
      </w:r>
    </w:p>
    <w:bookmarkStart w:id="70" w:name="лемма-выпуклость-v-выпуклое-множество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rPr>
          <w:bCs/>
          <w:b/>
        </w:rPr>
        <w:t xml:space="preserve">Лемма (выпуклость):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— выпуклое множество</w:t>
      </w:r>
    </w:p>
    <w:p>
      <w:pPr>
        <w:pStyle w:val="FirstParagraph"/>
      </w:pPr>
      <w:r>
        <w:rPr>
          <w:bCs/>
          <w:b/>
        </w:rPr>
        <w:t xml:space="preserve">Доказательство:</w:t>
      </w:r>
      <w:r>
        <w:t xml:space="preserve"> </w:t>
      </w:r>
      <w:r>
        <w:t xml:space="preserve">Пусть</w:t>
      </w:r>
      <w:r>
        <w:t xml:space="preserve"> </w:t>
      </w:r>
      <m:oMath>
        <m:r>
          <m:t>v</m:t>
        </m:r>
        <m:r>
          <m:rPr>
            <m:sty m:val="p"/>
          </m:rPr>
          <m:t>′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″</m:t>
        </m:r>
        <m:r>
          <m:rPr>
            <m:sty m:val="p"/>
          </m:rPr>
          <m:t>∈</m:t>
        </m:r>
        <m:r>
          <m:t>V</m:t>
        </m:r>
      </m:oMath>
      <w:r>
        <w:t xml:space="preserve">. Рассмотрим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γ</m:t>
        </m:r>
        <m:r>
          <m:t>v</m:t>
        </m:r>
        <m:r>
          <m:rPr>
            <m:sty m:val="p"/>
          </m:rPr>
          <m:t>′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γ</m:t>
            </m:r>
          </m:e>
        </m:d>
        <m:r>
          <m:t>v</m:t>
        </m:r>
        <m:r>
          <m:rPr>
            <m:sty m:val="p"/>
          </m:rPr>
          <m:t>″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γ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Так как система уравнений линейна относительно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а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линейно зависит от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то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r>
          <m:t>V</m:t>
        </m:r>
      </m:oMath>
      <w:r>
        <w:t xml:space="preserve">.</w:t>
      </w:r>
    </w:p>
    <w:bookmarkEnd w:id="70"/>
    <w:bookmarkStart w:id="71" w:name="X59d9298bbe7ac03e051f38485386dddb4d5c7c5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rPr>
          <w:bCs/>
          <w:b/>
        </w:rPr>
        <w:t xml:space="preserve">Теорема (главный результат):</w:t>
      </w:r>
      <w:r>
        <w:t xml:space="preserve"> </w:t>
      </w:r>
      <w:r>
        <w:t xml:space="preserve">В классе систем с динамическими приоритетами оптимальной является система с обыкновенными приоритетами</w:t>
      </w:r>
    </w:p>
    <w:bookmarkEnd w:id="71"/>
    <w:bookmarkStart w:id="72" w:name="X233a7887985417ee20a0a61d3b171e1072cb6c2"/>
    <w:p>
      <w:pPr>
        <w:pStyle w:val="Heading3"/>
      </w:pPr>
      <w:r>
        <w:rPr>
          <w:rStyle w:val="SectionNumber"/>
        </w:rPr>
        <w:t xml:space="preserve">5.3.3</w:t>
      </w:r>
      <w:r>
        <w:tab/>
      </w:r>
      <w:r>
        <w:t xml:space="preserve">Алгоритм определения оптимальных приоритетов</w:t>
      </w:r>
    </w:p>
    <w:p>
      <w:pPr>
        <w:numPr>
          <w:ilvl w:val="0"/>
          <w:numId w:val="1025"/>
        </w:numPr>
      </w:pPr>
      <w:r>
        <w:t xml:space="preserve">Для каждого типа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вычислить: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numPr>
          <w:ilvl w:val="0"/>
          <w:numId w:val="1025"/>
        </w:numPr>
      </w:pPr>
      <w:r>
        <w:t xml:space="preserve">Упорядочить типы по убыванию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≥</m:t>
          </m:r>
          <m:sSub>
            <m:e>
              <m:r>
                <m:t>r</m:t>
              </m:r>
            </m:e>
            <m:sub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≥</m:t>
          </m:r>
          <m:r>
            <m:rPr>
              <m:sty m:val="p"/>
            </m:rPr>
            <m:t>⋯</m:t>
          </m:r>
          <m:r>
            <m:rPr>
              <m:sty m:val="p"/>
            </m:rPr>
            <m:t>≥</m:t>
          </m:r>
          <m:sSub>
            <m:e>
              <m:r>
                <m:t>r</m:t>
              </m:r>
            </m:e>
            <m:sub>
              <m:sSub>
                <m:e>
                  <m:r>
                    <m:t>i</m:t>
                  </m:r>
                </m:e>
                <m:sub>
                  <m:r>
                    <m:t>N</m:t>
                  </m:r>
                </m:sub>
              </m:sSub>
            </m:sub>
          </m:sSub>
        </m:oMath>
      </m:oMathPara>
    </w:p>
    <w:p>
      <w:pPr>
        <w:numPr>
          <w:ilvl w:val="0"/>
          <w:numId w:val="1025"/>
        </w:numPr>
      </w:pPr>
      <w:r>
        <w:t xml:space="preserve">Назначить приоритеты: тип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высший, …, тип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— низший</w:t>
      </w:r>
    </w:p>
    <w:bookmarkEnd w:id="72"/>
    <w:bookmarkEnd w:id="73"/>
    <w:bookmarkEnd w:id="74"/>
    <w:bookmarkStart w:id="84" w:name="Xb3d73c8c4a162bdb19fe8a92ed95c1f00364740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ПРАКТИЧЕСКИЙ ПРИМЕР: ОПТИМИЗАЦИЯ CALL-ЦЕНТРА</w:t>
      </w:r>
    </w:p>
    <w:bookmarkStart w:id="75" w:name="постановка-задачи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Компания имеет call-центр с одним оператором и тремя типами звонков: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4"/>
        <w:gridCol w:w="1070"/>
        <w:gridCol w:w="2354"/>
        <w:gridCol w:w="1391"/>
        <w:gridCol w:w="18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 звонка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(зв./час)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(мин)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(руб/мин)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VIP-клиенты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Постоянные клиенты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Новые клиенты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p>
      <w:pPr>
        <w:pStyle w:val="BodyText"/>
      </w:pPr>
      <w:r>
        <w:rPr>
          <w:bCs/>
          <w:b/>
        </w:rPr>
        <w:t xml:space="preserve">Задача:</w:t>
      </w:r>
      <w:r>
        <w:t xml:space="preserve"> </w:t>
      </w:r>
      <w:r>
        <w:t xml:space="preserve">Определить оптимальную стратегию ответов на звонки для минимизации потерь.</w:t>
      </w:r>
    </w:p>
    <w:bookmarkEnd w:id="75"/>
    <w:bookmarkStart w:id="76" w:name="подготовка-данных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Подготовка данных</w:t>
      </w:r>
    </w:p>
    <w:p>
      <w:pPr>
        <w:pStyle w:val="FirstParagraph"/>
      </w:pPr>
      <w:r>
        <w:rPr>
          <w:bCs/>
          <w:b/>
        </w:rPr>
        <w:t xml:space="preserve">Приводим к одним единицам измерения:</w:t>
      </w:r>
    </w:p>
    <w:p>
      <w:pPr>
        <w:numPr>
          <w:ilvl w:val="0"/>
          <w:numId w:val="1026"/>
        </w:numPr>
      </w:pP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зв/час = 2/60 зв/мин = 0.0333 зв/мин</w:t>
      </w:r>
    </w:p>
    <w:p>
      <w:pPr>
        <w:numPr>
          <w:ilvl w:val="0"/>
          <w:numId w:val="1026"/>
        </w:numPr>
      </w:pP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зв/час = 0.0667 зв/мин</w:t>
      </w:r>
    </w:p>
    <w:p>
      <w:pPr>
        <w:numPr>
          <w:ilvl w:val="0"/>
          <w:numId w:val="1026"/>
        </w:numPr>
      </w:pPr>
      <m:oMath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зв/час = 0.1000 зв/мин</w:t>
      </w:r>
    </w:p>
    <w:p>
      <w:pPr>
        <w:numPr>
          <w:ilvl w:val="0"/>
          <w:numId w:val="1026"/>
        </w:numPr>
      </w:pP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мин</w:t>
      </w:r>
    </w:p>
    <w:p>
      <w:pPr>
        <w:numPr>
          <w:ilvl w:val="0"/>
          <w:numId w:val="1026"/>
        </w:numPr>
      </w:pPr>
      <m:oMath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мин</w:t>
      </w:r>
    </w:p>
    <w:p>
      <w:pPr>
        <w:numPr>
          <w:ilvl w:val="0"/>
          <w:numId w:val="1026"/>
        </w:numPr>
      </w:pPr>
      <m:oMath>
        <m:sSub>
          <m:e>
            <m:r>
              <m:t>b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мин</w:t>
      </w:r>
    </w:p>
    <w:p>
      <w:pPr>
        <w:numPr>
          <w:ilvl w:val="0"/>
          <w:numId w:val="1026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руб/мин</w:t>
      </w:r>
    </w:p>
    <w:p>
      <w:pPr>
        <w:numPr>
          <w:ilvl w:val="0"/>
          <w:numId w:val="1026"/>
        </w:numPr>
      </w:pP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руб/мин</w:t>
      </w:r>
    </w:p>
    <w:p>
      <w:pPr>
        <w:numPr>
          <w:ilvl w:val="0"/>
          <w:numId w:val="1026"/>
        </w:numPr>
      </w:pP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руб/мин</w:t>
      </w:r>
    </w:p>
    <w:p>
      <w:pPr>
        <w:pStyle w:val="FirstParagraph"/>
      </w:pPr>
      <w:r>
        <w:rPr>
          <w:bCs/>
          <w:b/>
        </w:rPr>
        <w:t xml:space="preserve">Проверяем нормировку: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∑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0.0333</m:t>
          </m:r>
          <m:r>
            <m:rPr>
              <m:sty m:val="p"/>
            </m:rPr>
            <m:t>+</m:t>
          </m:r>
          <m:r>
            <m:t>0.0667</m:t>
          </m:r>
          <m:r>
            <m:rPr>
              <m:sty m:val="p"/>
            </m:rPr>
            <m:t>+</m:t>
          </m:r>
          <m:r>
            <m:t>0.1000</m:t>
          </m:r>
          <m:r>
            <m:rPr>
              <m:sty m:val="p"/>
            </m:rPr>
            <m:t>=</m:t>
          </m:r>
          <m:r>
            <m:t>0.2000</m:t>
          </m:r>
          <m:r>
            <m:rPr>
              <m:nor/>
              <m:sty m:val="p"/>
            </m:rPr>
            <m:t> зв/мин</m:t>
          </m:r>
        </m:oMath>
      </m:oMathPara>
    </w:p>
    <w:p>
      <w:pPr>
        <w:pStyle w:val="FirstParagraph"/>
      </w:pPr>
      <w:r>
        <w:t xml:space="preserve">Нужно нормировать, чтобы сумма была 1. Умножаем все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на 5:</w:t>
      </w:r>
    </w:p>
    <w:p>
      <w:pPr>
        <w:numPr>
          <w:ilvl w:val="0"/>
          <w:numId w:val="1027"/>
        </w:numPr>
      </w:pP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0.1667</m:t>
        </m:r>
      </m:oMath>
    </w:p>
    <w:p>
      <w:pPr>
        <w:numPr>
          <w:ilvl w:val="0"/>
          <w:numId w:val="1027"/>
        </w:numPr>
      </w:pP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0.3333</m:t>
        </m:r>
      </m:oMath>
    </w:p>
    <w:p>
      <w:pPr>
        <w:numPr>
          <w:ilvl w:val="0"/>
          <w:numId w:val="1027"/>
        </w:numPr>
      </w:pPr>
      <m:oMath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0.5000</m:t>
        </m:r>
      </m:oMath>
    </w:p>
    <w:p>
      <w:pPr>
        <w:numPr>
          <w:ilvl w:val="0"/>
          <w:numId w:val="1027"/>
        </w:numPr>
      </w:pPr>
      <m:oMath>
        <m:r>
          <m:rPr>
            <m:sty m:val="p"/>
          </m:rPr>
          <m:t>∑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1.0000</m:t>
        </m:r>
      </m:oMath>
    </w:p>
    <w:bookmarkEnd w:id="76"/>
    <w:bookmarkStart w:id="77" w:name="проверка-устойчивости-системы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Проверка устойчивости системы</w:t>
      </w:r>
    </w:p>
    <w:p>
      <w:pPr>
        <w:pStyle w:val="FirstParagraph"/>
      </w:pPr>
      <w:r>
        <w:rPr>
          <w:bCs/>
          <w:b/>
        </w:rPr>
        <w:t xml:space="preserve">Загрузки: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0.1667</m:t>
          </m:r>
          <m:r>
            <m:rPr>
              <m:sty m:val="p"/>
            </m:rPr>
            <m:t>×</m:t>
          </m:r>
          <m:r>
            <m:t>5</m:t>
          </m:r>
          <m:r>
            <m:rPr>
              <m:sty m:val="p"/>
            </m:rPr>
            <m:t>=</m:t>
          </m:r>
          <m:r>
            <m:t>0.8335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0.3333</m:t>
          </m:r>
          <m:r>
            <m:rPr>
              <m:sty m:val="p"/>
            </m:rPr>
            <m:t>×</m:t>
          </m:r>
          <m:r>
            <m:t>8</m:t>
          </m:r>
          <m:r>
            <m:rPr>
              <m:sty m:val="p"/>
            </m:rPr>
            <m:t>=</m:t>
          </m:r>
          <m:r>
            <m:t>2.6664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3</m:t>
              </m:r>
            </m:sub>
          </m:sSub>
          <m:sSub>
            <m:e>
              <m:r>
                <m:t>b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0.5000</m:t>
          </m:r>
          <m:r>
            <m:rPr>
              <m:sty m:val="p"/>
            </m:rPr>
            <m:t>×</m:t>
          </m:r>
          <m:r>
            <m:t>10</m:t>
          </m:r>
          <m:r>
            <m:rPr>
              <m:sty m:val="p"/>
            </m:rPr>
            <m:t>=</m:t>
          </m:r>
          <m:r>
            <m:t>5.0000</m:t>
          </m:r>
        </m:oMath>
      </m:oMathPara>
    </w:p>
    <w:p>
      <w:pPr>
        <w:pStyle w:val="FirstParagraph"/>
      </w:pPr>
      <w:r>
        <w:rPr>
          <w:bCs/>
          <w:b/>
        </w:rPr>
        <w:t xml:space="preserve">Общая загрузка: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ρ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ρ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0.8335</m:t>
          </m:r>
          <m:r>
            <m:rPr>
              <m:sty m:val="p"/>
            </m:rPr>
            <m:t>+</m:t>
          </m:r>
          <m:r>
            <m:t>2.6664</m:t>
          </m:r>
          <m:r>
            <m:rPr>
              <m:sty m:val="p"/>
            </m:rPr>
            <m:t>+</m:t>
          </m:r>
          <m:r>
            <m:t>5.0000</m:t>
          </m:r>
          <m:r>
            <m:rPr>
              <m:sty m:val="p"/>
            </m:rPr>
            <m:t>=</m:t>
          </m:r>
          <m:r>
            <m:t>8.4999</m:t>
          </m:r>
          <m:r>
            <m:rPr>
              <m:sty m:val="p"/>
            </m:rPr>
            <m:t>&gt;</m:t>
          </m:r>
          <m:r>
            <m:t>1</m:t>
          </m:r>
        </m:oMath>
      </m:oMathPara>
    </w:p>
    <w:p>
      <w:pPr>
        <w:pStyle w:val="FirstParagraph"/>
      </w:pPr>
      <w:r>
        <w:rPr>
          <w:bCs/>
          <w:b/>
        </w:rPr>
        <w:t xml:space="preserve">Проблема:</w:t>
      </w:r>
      <w:r>
        <w:t xml:space="preserve"> </w:t>
      </w:r>
      <w:r>
        <w:t xml:space="preserve">Система перегружена!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8.5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означает, что оператор не успевает обслуживать звонки.</w:t>
      </w:r>
    </w:p>
    <w:p>
      <w:pPr>
        <w:pStyle w:val="BodyText"/>
      </w:pPr>
      <w:r>
        <w:rPr>
          <w:bCs/>
          <w:b/>
        </w:rPr>
        <w:t xml:space="preserve">Решение:</w:t>
      </w:r>
      <w:r>
        <w:t xml:space="preserve"> </w:t>
      </w:r>
      <w:r>
        <w:t xml:space="preserve">Увеличим время работы или наймем больше операторов. Для примера предположим, что мы увеличили количество операторов или уменьшили интенсивность.</w:t>
      </w:r>
    </w:p>
    <w:p>
      <w:pPr>
        <w:pStyle w:val="BodyText"/>
      </w:pPr>
      <w:r>
        <w:rPr>
          <w:bCs/>
          <w:b/>
        </w:rPr>
        <w:t xml:space="preserve">Скорректированные данные (уменьшаем интенсивность в 10 раз):</w:t>
      </w:r>
    </w:p>
    <w:p>
      <w:pPr>
        <w:numPr>
          <w:ilvl w:val="0"/>
          <w:numId w:val="1028"/>
        </w:numPr>
      </w:pP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0.01667</m:t>
        </m:r>
      </m:oMath>
    </w:p>
    <w:p>
      <w:pPr>
        <w:numPr>
          <w:ilvl w:val="0"/>
          <w:numId w:val="1028"/>
        </w:numPr>
      </w:pP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0.03333</m:t>
        </m:r>
      </m:oMath>
    </w:p>
    <w:p>
      <w:pPr>
        <w:numPr>
          <w:ilvl w:val="0"/>
          <w:numId w:val="1028"/>
        </w:numPr>
      </w:pPr>
      <m:oMath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0.05000</m:t>
        </m:r>
      </m:oMath>
    </w:p>
    <w:p>
      <w:pPr>
        <w:numPr>
          <w:ilvl w:val="0"/>
          <w:numId w:val="1028"/>
        </w:numPr>
      </w:pPr>
      <m:oMath>
        <m:r>
          <m:rPr>
            <m:sty m:val="p"/>
          </m:rPr>
          <m:t>∑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(нормировка не соблюдается, но для расчета устойчивости это не важно)</w:t>
      </w:r>
    </w:p>
    <w:p>
      <w:pPr>
        <w:pStyle w:val="FirstParagraph"/>
      </w:pPr>
      <w:r>
        <w:t xml:space="preserve">Тогда: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0.01667</m:t>
          </m:r>
          <m:r>
            <m:rPr>
              <m:sty m:val="p"/>
            </m:rPr>
            <m:t>×</m:t>
          </m:r>
          <m:r>
            <m:t>5</m:t>
          </m:r>
          <m:r>
            <m:rPr>
              <m:sty m:val="p"/>
            </m:rPr>
            <m:t>=</m:t>
          </m:r>
          <m:r>
            <m:t>0.08335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0.03333</m:t>
          </m:r>
          <m:r>
            <m:rPr>
              <m:sty m:val="p"/>
            </m:rPr>
            <m:t>×</m:t>
          </m:r>
          <m:r>
            <m:t>8</m:t>
          </m:r>
          <m:r>
            <m:rPr>
              <m:sty m:val="p"/>
            </m:rPr>
            <m:t>=</m:t>
          </m:r>
          <m:r>
            <m:t>0.26664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0.05000</m:t>
          </m:r>
          <m:r>
            <m:rPr>
              <m:sty m:val="p"/>
            </m:rPr>
            <m:t>×</m:t>
          </m:r>
          <m:r>
            <m:t>10</m:t>
          </m:r>
          <m:r>
            <m:rPr>
              <m:sty m:val="p"/>
            </m:rPr>
            <m:t>=</m:t>
          </m:r>
          <m:r>
            <m:t>0.50000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t>0.08335</m:t>
          </m:r>
          <m:r>
            <m:rPr>
              <m:sty m:val="p"/>
            </m:rPr>
            <m:t>+</m:t>
          </m:r>
          <m:r>
            <m:t>0.26664</m:t>
          </m:r>
          <m:r>
            <m:rPr>
              <m:sty m:val="p"/>
            </m:rPr>
            <m:t>+</m:t>
          </m:r>
          <m:r>
            <m:t>0.50000</m:t>
          </m:r>
          <m:r>
            <m:rPr>
              <m:sty m:val="p"/>
            </m:rPr>
            <m:t>=</m:t>
          </m:r>
          <m:r>
            <m:t>0.84999</m:t>
          </m:r>
          <m:r>
            <m:rPr>
              <m:sty m:val="p"/>
            </m:rPr>
            <m:t>&lt;</m:t>
          </m:r>
          <m:r>
            <m:t>1</m:t>
          </m:r>
          <m:r>
            <m:t> </m:t>
          </m:r>
        </m:oMath>
      </m:oMathPara>
    </w:p>
    <w:bookmarkEnd w:id="77"/>
    <w:bookmarkStart w:id="78" w:name="определение-оптимальных-приоритетов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Определение оптимальных приоритетов</w:t>
      </w:r>
    </w:p>
    <w:p>
      <w:pPr>
        <w:pStyle w:val="FirstParagraph"/>
      </w:pPr>
      <w:r>
        <w:rPr>
          <w:bCs/>
          <w:b/>
        </w:rPr>
        <w:t xml:space="preserve">Вычисляем отношения</w:t>
      </w:r>
      <w:r>
        <w:rPr>
          <w:bCs/>
          <w:b/>
        </w:rP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bCs/>
          <w:b/>
        </w:rPr>
        <w:t xml:space="preserve">:</w:t>
      </w:r>
    </w:p>
    <w:p>
      <w:pPr>
        <w:numPr>
          <w:ilvl w:val="0"/>
          <w:numId w:val="1029"/>
        </w:numPr>
        <w:pStyle w:val="Compact"/>
      </w:pPr>
      <w:r>
        <w:t xml:space="preserve">VIP-клиенты:</w:t>
      </w:r>
      <w:r>
        <w:t xml:space="preserve"> </w:t>
      </w:r>
      <m:oMath>
        <m:f>
          <m:fPr>
            <m:type m:val="bar"/>
          </m:fPr>
          <m:num>
            <m:r>
              <m:t>100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20</m:t>
        </m:r>
      </m:oMath>
    </w:p>
    <w:p>
      <w:pPr>
        <w:numPr>
          <w:ilvl w:val="0"/>
          <w:numId w:val="1029"/>
        </w:numPr>
        <w:pStyle w:val="Compact"/>
      </w:pPr>
      <w:r>
        <w:t xml:space="preserve">Постоянные клиенты:</w:t>
      </w:r>
      <w:r>
        <w:t xml:space="preserve"> </w:t>
      </w:r>
      <m:oMath>
        <m:f>
          <m:fPr>
            <m:type m:val="bar"/>
          </m:fPr>
          <m:num>
            <m:r>
              <m:t>40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5</m:t>
        </m:r>
      </m:oMath>
    </w:p>
    <w:p>
      <w:pPr>
        <w:numPr>
          <w:ilvl w:val="0"/>
          <w:numId w:val="1029"/>
        </w:numPr>
        <w:pStyle w:val="Compact"/>
      </w:pPr>
      <w:r>
        <w:t xml:space="preserve">Новые клиенты: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1</m:t>
        </m:r>
      </m:oMath>
    </w:p>
    <w:p>
      <w:pPr>
        <w:pStyle w:val="FirstParagraph"/>
      </w:pPr>
      <w:r>
        <w:rPr>
          <w:bCs/>
          <w:b/>
        </w:rPr>
        <w:t xml:space="preserve">Упорядочиваем:</w:t>
      </w:r>
    </w:p>
    <w:p>
      <w:pPr>
        <w:pStyle w:val="BodyText"/>
      </w:pPr>
      <m:oMathPara>
        <m:oMathParaPr>
          <m:jc m:val="center"/>
        </m:oMathParaPr>
        <m:oMath>
          <m:r>
            <m:t>20</m:t>
          </m:r>
          <m:r>
            <m:rPr>
              <m:sty m:val="p"/>
            </m:rPr>
            <m:t>&gt;</m:t>
          </m:r>
          <m:r>
            <m:t>5</m:t>
          </m:r>
          <m:r>
            <m:rPr>
              <m:sty m:val="p"/>
            </m:rPr>
            <m:t>&gt;</m:t>
          </m:r>
          <m:r>
            <m:t>1</m:t>
          </m:r>
        </m:oMath>
      </m:oMathPara>
    </w:p>
    <w:p>
      <w:pPr>
        <w:pStyle w:val="FirstParagraph"/>
      </w:pPr>
      <w:r>
        <w:rPr>
          <w:bCs/>
          <w:b/>
        </w:rPr>
        <w:t xml:space="preserve">Оптимальный порядок приоритетов: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Высший:</w:t>
      </w:r>
      <w:r>
        <w:t xml:space="preserve"> </w:t>
      </w:r>
      <w:r>
        <w:t xml:space="preserve">VIP-клиенты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Средний:</w:t>
      </w:r>
      <w:r>
        <w:t xml:space="preserve"> </w:t>
      </w:r>
      <w:r>
        <w:t xml:space="preserve">Постоянные клиенты</w:t>
      </w:r>
    </w:p>
    <w:p>
      <w:pPr>
        <w:numPr>
          <w:ilvl w:val="0"/>
          <w:numId w:val="1030"/>
        </w:numPr>
      </w:pPr>
      <w:r>
        <w:rPr>
          <w:bCs/>
          <w:b/>
        </w:rPr>
        <w:t xml:space="preserve">Низший:</w:t>
      </w:r>
      <w:r>
        <w:t xml:space="preserve"> </w:t>
      </w:r>
      <w:r>
        <w:t xml:space="preserve">Новые клиенты</w:t>
      </w:r>
    </w:p>
    <w:bookmarkEnd w:id="78"/>
    <w:bookmarkStart w:id="80" w:name="расчет-времени-ожидания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Расчет времени ожидания</w:t>
      </w:r>
    </w:p>
    <w:p>
      <w:pPr>
        <w:pStyle w:val="FirstParagraph"/>
      </w:pPr>
      <w:r>
        <w:rPr>
          <w:bCs/>
          <w:b/>
        </w:rPr>
        <w:t xml:space="preserve">Предположения:</w:t>
      </w:r>
      <w:r>
        <w:t xml:space="preserve"> </w:t>
      </w:r>
      <w:r>
        <w:t xml:space="preserve">Время обслуживания имеет экспоненциальное распределение, тогда: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i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t>2</m:t>
          </m:r>
          <m:sSubSup>
            <m:e>
              <m:r>
                <m:t>b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bCs/>
          <w:b/>
        </w:rPr>
        <w:t xml:space="preserve">Вычисляем: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b</m:t>
            </m:r>
          </m:e>
          <m:sub>
            <m:r>
              <m:t>1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50</m:t>
        </m:r>
      </m:oMath>
    </w:p>
    <w:p>
      <w:pPr>
        <w:numPr>
          <w:ilvl w:val="0"/>
          <w:numId w:val="1031"/>
        </w:numPr>
      </w:pPr>
      <m:oMath>
        <m:sSubSup>
          <m:e>
            <m:r>
              <m:t>b</m:t>
            </m:r>
          </m:e>
          <m:sub>
            <m:r>
              <m:t>2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128</m:t>
        </m:r>
      </m:oMath>
    </w:p>
    <w:p>
      <w:pPr>
        <w:numPr>
          <w:ilvl w:val="0"/>
          <w:numId w:val="1031"/>
        </w:numPr>
      </w:pPr>
      <m:oMath>
        <m:sSubSup>
          <m:e>
            <m:r>
              <m:t>b</m:t>
            </m:r>
          </m:e>
          <m:sub>
            <m:r>
              <m:t>3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200</m:t>
        </m:r>
      </m:oMath>
    </w:p>
    <w:p>
      <w:pPr>
        <w:pStyle w:val="FirstParagraph"/>
      </w:pPr>
      <w:r>
        <w:rPr>
          <w:bCs/>
          <w:b/>
        </w:rPr>
        <w:t xml:space="preserve">Средневзвешенный второй момент: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sup>
          </m:sSup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sSubSup>
            <m:e>
              <m:r>
                <m:t>b</m:t>
              </m:r>
            </m:e>
            <m:sub>
              <m:r>
                <m:t>1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sup>
          </m:sSubSup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sSubSup>
            <m:e>
              <m:r>
                <m:t>b</m:t>
              </m:r>
            </m:e>
            <m:sub>
              <m:r>
                <m:t>2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sup>
          </m:sSubSup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3</m:t>
              </m:r>
            </m:sub>
          </m:sSub>
          <m:sSubSup>
            <m:e>
              <m:r>
                <m:t>b</m:t>
              </m:r>
            </m:e>
            <m:sub>
              <m:r>
                <m:t>3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0.01667</m:t>
          </m:r>
          <m:r>
            <m:rPr>
              <m:sty m:val="p"/>
            </m:rPr>
            <m:t>×</m:t>
          </m:r>
          <m:r>
            <m:t>50</m:t>
          </m:r>
          <m:r>
            <m:rPr>
              <m:sty m:val="p"/>
            </m:rPr>
            <m:t>+</m:t>
          </m:r>
          <m:r>
            <m:t>0.03333</m:t>
          </m:r>
          <m:r>
            <m:rPr>
              <m:sty m:val="p"/>
            </m:rPr>
            <m:t>×</m:t>
          </m:r>
          <m:r>
            <m:t>128</m:t>
          </m:r>
          <m:r>
            <m:rPr>
              <m:sty m:val="p"/>
            </m:rPr>
            <m:t>+</m:t>
          </m:r>
          <m:r>
            <m:t>0.05000</m:t>
          </m:r>
          <m:r>
            <m:rPr>
              <m:sty m:val="p"/>
            </m:rPr>
            <m:t>×</m:t>
          </m:r>
          <m:r>
            <m:t>200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0.8335</m:t>
          </m:r>
          <m:r>
            <m:rPr>
              <m:sty m:val="p"/>
            </m:rPr>
            <m:t>+</m:t>
          </m:r>
          <m:r>
            <m:t>4.2662</m:t>
          </m:r>
          <m:r>
            <m:rPr>
              <m:sty m:val="p"/>
            </m:rPr>
            <m:t>+</m:t>
          </m:r>
          <m:r>
            <m:t>10.0000</m:t>
          </m:r>
          <m:r>
            <m:rPr>
              <m:sty m:val="p"/>
            </m:rPr>
            <m:t>=</m:t>
          </m:r>
          <m:r>
            <m:t>15.0997</m:t>
          </m:r>
        </m:oMath>
      </m:oMathPara>
    </w:p>
    <w:p>
      <w:pPr>
        <w:pStyle w:val="FirstParagraph"/>
      </w:pPr>
      <w:r>
        <w:rPr>
          <w:bCs/>
          <w:b/>
        </w:rPr>
        <w:t xml:space="preserve">Константа</w:t>
      </w:r>
      <w:r>
        <w:rPr>
          <w:bCs/>
          <w:b/>
        </w:rPr>
        <w:t xml:space="preserve"> </w:t>
      </w:r>
      <m:oMath>
        <m:r>
          <m:t>C</m:t>
        </m:r>
      </m:oMath>
      <w:r>
        <w:rPr>
          <w:bCs/>
          <w:b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</m:sup>
              </m:sSup>
            </m:num>
            <m:den>
              <m:r>
                <m:t>2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15.0997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0.85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15.0997</m:t>
              </m:r>
            </m:num>
            <m:den>
              <m:r>
                <m:t>1.7</m:t>
              </m:r>
            </m:den>
          </m:f>
          <m:r>
            <m:rPr>
              <m:sty m:val="p"/>
            </m:rPr>
            <m:t>=</m:t>
          </m:r>
          <m:r>
            <m:t>8.8822</m:t>
          </m:r>
        </m:oMath>
      </m:oMathPara>
    </w:p>
    <w:bookmarkStart w:id="79" w:name="Xf17e66c6a1c280e97e3eb262a86379504fbc5da"/>
    <w:p>
      <w:pPr>
        <w:pStyle w:val="Heading3"/>
      </w:pPr>
      <w:r>
        <w:rPr>
          <w:rStyle w:val="SectionNumber"/>
        </w:rPr>
        <w:t xml:space="preserve">6.5.1</w:t>
      </w:r>
      <w:r>
        <w:tab/>
      </w:r>
      <w:r>
        <w:rPr>
          <w:bCs/>
          <w:b/>
        </w:rPr>
        <w:t xml:space="preserve">Формула 27:</w:t>
      </w:r>
      <w:r>
        <w:t xml:space="preserve"> </w:t>
      </w:r>
      <w:r>
        <w:t xml:space="preserve">Время ожидания при обычных приоритетах (общая формула)</w:t>
      </w:r>
    </w:p>
    <w:p>
      <w:pPr>
        <w:pStyle w:val="FirstParagraph"/>
      </w:pPr>
      <w:r>
        <w:t xml:space="preserve">Для типа с приоритетом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sSub>
                <m:e>
                  <m:r>
                    <m:t>i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R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ρ</m:t>
                          </m:r>
                        </m:e>
                        <m:sub>
                          <m:sSub>
                            <m:e>
                              <m:r>
                                <m:t>i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nary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ρ</m:t>
                          </m:r>
                        </m:e>
                        <m:sub>
                          <m:sSub>
                            <m:e>
                              <m:r>
                                <m:t>i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nary>
                </m:e>
              </m:d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Применяем для нашего случая: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VIP-клиенты (k=1):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8.8822</m:t>
              </m:r>
              <m:r>
                <m:rPr>
                  <m:sty m:val="p"/>
                </m:rPr>
                <m:t>×</m:t>
              </m:r>
              <m:r>
                <m:t>0.85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0.08335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7.5499</m:t>
              </m:r>
            </m:num>
            <m:den>
              <m:r>
                <m:t>0.91665</m:t>
              </m:r>
            </m:den>
          </m:f>
          <m:r>
            <m:rPr>
              <m:sty m:val="p"/>
            </m:rPr>
            <m:t>=</m:t>
          </m:r>
          <m:r>
            <m:t>8.234</m:t>
          </m:r>
          <m:r>
            <m:rPr>
              <m:nor/>
              <m:sty m:val="p"/>
            </m:rPr>
            <m:t> мин</m:t>
          </m:r>
        </m:oMath>
      </m:oMathPara>
    </w:p>
    <w:p>
      <w:pPr>
        <w:numPr>
          <w:ilvl w:val="0"/>
          <w:numId w:val="1032"/>
        </w:numPr>
      </w:pPr>
      <w:r>
        <w:rPr>
          <w:bCs/>
          <w:b/>
        </w:rPr>
        <w:t xml:space="preserve">Постоянные клиенты (k=2):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8.8822</m:t>
              </m:r>
              <m:r>
                <m:rPr>
                  <m:sty m:val="p"/>
                </m:rPr>
                <m:t>×</m:t>
              </m:r>
              <m:r>
                <m:t>0.85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0.08335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0.08335</m:t>
                  </m:r>
                  <m:r>
                    <m:rPr>
                      <m:sty m:val="p"/>
                    </m:rPr>
                    <m:t>−</m:t>
                  </m:r>
                  <m:r>
                    <m:t>0.26664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7.5499</m:t>
              </m:r>
            </m:num>
            <m:den>
              <m:r>
                <m:t>0.91665</m:t>
              </m:r>
              <m:r>
                <m:rPr>
                  <m:sty m:val="p"/>
                </m:rPr>
                <m:t>×</m:t>
              </m:r>
              <m:r>
                <m:t>0.65001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7.5499</m:t>
              </m:r>
            </m:num>
            <m:den>
              <m:r>
                <m:t>0.5958</m:t>
              </m:r>
            </m:den>
          </m:f>
          <m:r>
            <m:rPr>
              <m:sty m:val="p"/>
            </m:rPr>
            <m:t>=</m:t>
          </m:r>
          <m:r>
            <m:t>12.672</m:t>
          </m:r>
          <m:r>
            <m:rPr>
              <m:nor/>
              <m:sty m:val="p"/>
            </m:rPr>
            <m:t> мин</m:t>
          </m:r>
        </m:oMath>
      </m:oMathPara>
    </w:p>
    <w:p>
      <w:pPr>
        <w:numPr>
          <w:ilvl w:val="0"/>
          <w:numId w:val="1032"/>
        </w:numPr>
      </w:pPr>
      <w:r>
        <w:rPr>
          <w:bCs/>
          <w:b/>
        </w:rPr>
        <w:t xml:space="preserve">Новые клиенты (k=3):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8.8822</m:t>
              </m:r>
              <m:r>
                <m:rPr>
                  <m:sty m:val="p"/>
                </m:rPr>
                <m:t>×</m:t>
              </m:r>
              <m:r>
                <m:t>0.85</m:t>
              </m:r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0.08335</m:t>
                  </m:r>
                  <m:r>
                    <m:rPr>
                      <m:sty m:val="p"/>
                    </m:rPr>
                    <m:t>−</m:t>
                  </m:r>
                  <m:r>
                    <m:t>0.26664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0.85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7.5499</m:t>
              </m:r>
            </m:num>
            <m:den>
              <m:r>
                <m:t>0.65001</m:t>
              </m:r>
              <m:r>
                <m:rPr>
                  <m:sty m:val="p"/>
                </m:rPr>
                <m:t>×</m:t>
              </m:r>
              <m:r>
                <m:t>0.15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7.5499</m:t>
              </m:r>
            </m:num>
            <m:den>
              <m:r>
                <m:t>0.0975</m:t>
              </m:r>
            </m:den>
          </m:f>
          <m:r>
            <m:rPr>
              <m:sty m:val="p"/>
            </m:rPr>
            <m:t>=</m:t>
          </m:r>
          <m:r>
            <m:t>77.435</m:t>
          </m:r>
          <m:r>
            <m:rPr>
              <m:nor/>
              <m:sty m:val="p"/>
            </m:rPr>
            <m:t> мин</m:t>
          </m:r>
          <m:r>
            <m:rPr>
              <m:sty m:val="p"/>
            </m:rPr>
            <m:t>≈</m:t>
          </m:r>
          <m:r>
            <m:t>1</m:t>
          </m:r>
          <m:r>
            <m:rPr>
              <m:nor/>
              <m:sty m:val="p"/>
            </m:rPr>
            <m:t> час </m:t>
          </m:r>
          <m:r>
            <m:t>17</m:t>
          </m:r>
          <m:r>
            <m:rPr>
              <m:nor/>
              <m:sty m:val="p"/>
            </m:rPr>
            <m:t> мин</m:t>
          </m:r>
        </m:oMath>
      </m:oMathPara>
    </w:p>
    <w:bookmarkEnd w:id="79"/>
    <w:bookmarkEnd w:id="80"/>
    <w:bookmarkStart w:id="81" w:name="экономические-потери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Экономические потери</w:t>
      </w:r>
    </w:p>
    <w:p>
      <w:pPr>
        <w:pStyle w:val="FirstParagraph"/>
      </w:pPr>
      <w:r>
        <w:rPr>
          <w:bCs/>
          <w:b/>
        </w:rPr>
        <w:t xml:space="preserve">Используем исходные интенсивности (до нормировки):</w:t>
      </w:r>
    </w:p>
    <w:p>
      <w:pPr>
        <w:numPr>
          <w:ilvl w:val="0"/>
          <w:numId w:val="1033"/>
        </w:numPr>
      </w:pP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зв/час = 0.0333 зв/мин</w:t>
      </w:r>
    </w:p>
    <w:p>
      <w:pPr>
        <w:numPr>
          <w:ilvl w:val="0"/>
          <w:numId w:val="1033"/>
        </w:numPr>
      </w:pP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зв/час = 0.0667 зв/мин</w:t>
      </w:r>
    </w:p>
    <w:p>
      <w:pPr>
        <w:numPr>
          <w:ilvl w:val="0"/>
          <w:numId w:val="1033"/>
        </w:numPr>
      </w:pPr>
      <m:oMath>
        <m:sSub>
          <m:e>
            <m:r>
              <m:t>λ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зв/час = 0.1000 зв/мин</w:t>
      </w:r>
    </w:p>
    <w:p>
      <w:pPr>
        <w:pStyle w:val="FirstParagraph"/>
      </w:pPr>
      <w:r>
        <w:rPr>
          <w:bCs/>
          <w:b/>
        </w:rPr>
        <w:t xml:space="preserve">Потери в минуту: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r>
            <m:t>0.0333</m:t>
          </m:r>
          <m:r>
            <m:rPr>
              <m:sty m:val="p"/>
            </m:rPr>
            <m:t>×</m:t>
          </m:r>
          <m:r>
            <m:t>8.234</m:t>
          </m:r>
          <m:r>
            <m:rPr>
              <m:sty m:val="p"/>
            </m:rPr>
            <m:t>+</m:t>
          </m:r>
          <m:r>
            <m:t>40</m:t>
          </m:r>
          <m:r>
            <m:rPr>
              <m:sty m:val="p"/>
            </m:rPr>
            <m:t>×</m:t>
          </m:r>
          <m:r>
            <m:t>0.0667</m:t>
          </m:r>
          <m:r>
            <m:rPr>
              <m:sty m:val="p"/>
            </m:rPr>
            <m:t>×</m:t>
          </m:r>
          <m:r>
            <m:t>12.672</m:t>
          </m:r>
          <m:r>
            <m:rPr>
              <m:sty m:val="p"/>
            </m:rPr>
            <m:t>+</m:t>
          </m:r>
          <m:r>
            <m:t>10</m:t>
          </m:r>
          <m:r>
            <m:rPr>
              <m:sty m:val="p"/>
            </m:rPr>
            <m:t>×</m:t>
          </m:r>
          <m:r>
            <m:t>0.1000</m:t>
          </m:r>
          <m:r>
            <m:rPr>
              <m:sty m:val="p"/>
            </m:rPr>
            <m:t>×</m:t>
          </m:r>
          <m:r>
            <m:t>77.435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27.42</m:t>
          </m:r>
          <m:r>
            <m:rPr>
              <m:sty m:val="p"/>
            </m:rPr>
            <m:t>+</m:t>
          </m:r>
          <m:r>
            <m:t>33.80</m:t>
          </m:r>
          <m:r>
            <m:rPr>
              <m:sty m:val="p"/>
            </m:rPr>
            <m:t>+</m:t>
          </m:r>
          <m:r>
            <m:t>77.44</m:t>
          </m:r>
          <m:r>
            <m:rPr>
              <m:sty m:val="p"/>
            </m:rPr>
            <m:t>=</m:t>
          </m:r>
          <m:r>
            <m:t>138.66</m:t>
          </m:r>
          <m:r>
            <m:rPr>
              <m:nor/>
              <m:sty m:val="p"/>
            </m:rPr>
            <m:t> руб/мин</m:t>
          </m:r>
        </m:oMath>
      </m:oMathPara>
    </w:p>
    <w:p>
      <w:pPr>
        <w:pStyle w:val="FirstParagraph"/>
      </w:pPr>
      <w:r>
        <w:rPr>
          <w:bCs/>
          <w:b/>
        </w:rPr>
        <w:t xml:space="preserve">Потери в час:</w:t>
      </w:r>
      <w:r>
        <w:t xml:space="preserve"> </w:t>
      </w:r>
      <m:oMath>
        <m:r>
          <m:t>138.66</m:t>
        </m:r>
        <m:r>
          <m:rPr>
            <m:sty m:val="p"/>
          </m:rPr>
          <m:t>×</m:t>
        </m:r>
        <m:r>
          <m:t>60</m:t>
        </m:r>
        <m:r>
          <m:rPr>
            <m:sty m:val="p"/>
          </m:rPr>
          <m:t>=</m:t>
        </m:r>
        <m:r>
          <m:t>8319.6</m:t>
        </m:r>
      </m:oMath>
      <w:r>
        <w:t xml:space="preserve"> </w:t>
      </w:r>
      <w:r>
        <w:t xml:space="preserve">руб/час</w:t>
      </w:r>
    </w:p>
    <w:p>
      <w:r>
        <w:pict>
          <v:rect style="width:0;height:1.5pt" o:hralign="center" o:hrstd="t" o:hr="t"/>
        </w:pict>
      </w:r>
    </w:p>
    <w:bookmarkEnd w:id="81"/>
    <w:bookmarkStart w:id="82" w:name="сравнение-с-другими-стратегиями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Сравнение с другими стратегиями</w:t>
      </w:r>
    </w:p>
    <w:p>
      <w:pPr>
        <w:pStyle w:val="FirstParagraph"/>
      </w:pPr>
      <w:r>
        <w:rPr>
          <w:bCs/>
          <w:b/>
        </w:rPr>
        <w:t xml:space="preserve">Стратегия 1: FIFO (первый пришел — первый обслужен)</w:t>
      </w:r>
    </w:p>
    <w:p>
      <w:pPr>
        <w:pStyle w:val="BodyText"/>
      </w:pPr>
      <w:r>
        <w:t xml:space="preserve">Приближенная формула для M/G/1: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FIFO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R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8.8822</m:t>
              </m:r>
              <m:r>
                <m:rPr>
                  <m:sty m:val="p"/>
                </m:rPr>
                <m:t>×</m:t>
              </m:r>
              <m:r>
                <m:t>0.85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0.85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7.5499</m:t>
              </m:r>
            </m:num>
            <m:den>
              <m:r>
                <m:t>0.15</m:t>
              </m:r>
            </m:den>
          </m:f>
          <m:r>
            <m:rPr>
              <m:sty m:val="p"/>
            </m:rPr>
            <m:t>=</m:t>
          </m:r>
          <m:r>
            <m:t>50.333</m:t>
          </m:r>
          <m:r>
            <m:rPr>
              <m:nor/>
              <m:sty m:val="p"/>
            </m:rPr>
            <m:t> мин</m:t>
          </m:r>
        </m:oMath>
      </m:oMathPara>
    </w:p>
    <w:p>
      <w:pPr>
        <w:pStyle w:val="FirstParagraph"/>
      </w:pPr>
      <w:r>
        <w:t xml:space="preserve">Все типы ждут одинаково: 50.333 мин</w:t>
      </w:r>
    </w:p>
    <w:p>
      <w:pPr>
        <w:pStyle w:val="BodyText"/>
      </w:pPr>
      <w:r>
        <w:rPr>
          <w:bCs/>
          <w:b/>
        </w:rPr>
        <w:t xml:space="preserve">Потери: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nor/>
                  <m:sty m:val="p"/>
                </m:rPr>
                <m:t>FIFO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100</m:t>
              </m:r>
              <m:r>
                <m:rPr>
                  <m:sty m:val="p"/>
                </m:rPr>
                <m:t>×</m:t>
              </m:r>
              <m:r>
                <m:t>0.0333</m:t>
              </m:r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×</m:t>
              </m:r>
              <m:r>
                <m:t>0.0667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×</m:t>
              </m:r>
              <m:r>
                <m:t>0.1000</m:t>
              </m:r>
            </m:e>
          </m:d>
          <m:r>
            <m:rPr>
              <m:sty m:val="p"/>
            </m:rPr>
            <m:t>×</m:t>
          </m:r>
          <m:r>
            <m:t>50.333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3.33</m:t>
              </m:r>
              <m:r>
                <m:rPr>
                  <m:sty m:val="p"/>
                </m:rPr>
                <m:t>+</m:t>
              </m:r>
              <m:r>
                <m:t>2.668</m:t>
              </m:r>
              <m:r>
                <m:rPr>
                  <m:sty m:val="p"/>
                </m:rPr>
                <m:t>+</m:t>
              </m:r>
              <m:r>
                <m:t>1.000</m:t>
              </m:r>
            </m:e>
          </m:d>
          <m:r>
            <m:rPr>
              <m:sty m:val="p"/>
            </m:rPr>
            <m:t>×</m:t>
          </m:r>
          <m:r>
            <m:t>50.333</m:t>
          </m:r>
          <m:r>
            <m:rPr>
              <m:sty m:val="p"/>
            </m:rPr>
            <m:t>=</m:t>
          </m:r>
          <m:r>
            <m:t>6.998</m:t>
          </m:r>
          <m:r>
            <m:rPr>
              <m:sty m:val="p"/>
            </m:rPr>
            <m:t>×</m:t>
          </m:r>
          <m:r>
            <m:t>50.333</m:t>
          </m:r>
          <m:r>
            <m:rPr>
              <m:sty m:val="p"/>
            </m:rPr>
            <m:t>=</m:t>
          </m:r>
          <m:r>
            <m:t>352.2</m:t>
          </m:r>
          <m:r>
            <m:rPr>
              <m:nor/>
              <m:sty m:val="p"/>
            </m:rPr>
            <m:t> руб/мин</m:t>
          </m:r>
        </m:oMath>
      </m:oMathPara>
    </w:p>
    <w:p>
      <w:pPr>
        <w:pStyle w:val="FirstParagraph"/>
      </w:pPr>
      <w:r>
        <w:rPr>
          <w:bCs/>
          <w:b/>
        </w:rPr>
        <w:t xml:space="preserve">В час:</w:t>
      </w:r>
      <w:r>
        <w:t xml:space="preserve"> </w:t>
      </w:r>
      <m:oMath>
        <m:r>
          <m:t>352.2</m:t>
        </m:r>
        <m:r>
          <m:rPr>
            <m:sty m:val="p"/>
          </m:rPr>
          <m:t>×</m:t>
        </m:r>
        <m:r>
          <m:t>60</m:t>
        </m:r>
        <m:r>
          <m:rPr>
            <m:sty m:val="p"/>
          </m:rPr>
          <m:t>=</m:t>
        </m:r>
        <m:r>
          <m:t>21132</m:t>
        </m:r>
      </m:oMath>
      <w:r>
        <w:t xml:space="preserve"> </w:t>
      </w:r>
      <w:r>
        <w:t xml:space="preserve">руб/час</w:t>
      </w:r>
    </w:p>
    <w:p>
      <w:pPr>
        <w:pStyle w:val="BodyText"/>
      </w:pPr>
      <w:r>
        <w:rPr>
          <w:bCs/>
          <w:b/>
        </w:rPr>
        <w:t xml:space="preserve">Экономия от оптимальной стратегии:</w:t>
      </w:r>
      <w:r>
        <w:t xml:space="preserve"> </w:t>
      </w:r>
      <m:oMath>
        <m:r>
          <m:t>21132</m:t>
        </m:r>
        <m:r>
          <m:rPr>
            <m:sty m:val="p"/>
          </m:rPr>
          <m:t>−</m:t>
        </m:r>
        <m:r>
          <m:t>8319.6</m:t>
        </m:r>
        <m:r>
          <m:rPr>
            <m:sty m:val="p"/>
          </m:rPr>
          <m:t>=</m:t>
        </m:r>
        <m:r>
          <m:t>12812.4</m:t>
        </m:r>
      </m:oMath>
      <w:r>
        <w:t xml:space="preserve"> </w:t>
      </w:r>
      <w:r>
        <w:t xml:space="preserve">руб/час (60.6% экономии!)</w:t>
      </w:r>
    </w:p>
    <w:p>
      <w:pPr>
        <w:pStyle w:val="BodyText"/>
      </w:pPr>
      <w:r>
        <w:rPr>
          <w:bCs/>
          <w:b/>
        </w:rPr>
        <w:t xml:space="preserve">Стратегия 2: Обратные приоритеты (новые -&gt; постоянные -&gt; VIP)</w:t>
      </w:r>
    </w:p>
    <w:p>
      <w:pPr>
        <w:pStyle w:val="BodyText"/>
      </w:pPr>
      <w:r>
        <w:t xml:space="preserve">Пересчитываем аналогично, получаем: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8.234</m:t>
        </m:r>
      </m:oMath>
      <w:r>
        <w:t xml:space="preserve"> </w:t>
      </w:r>
      <w:r>
        <w:t xml:space="preserve">мин,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12.672</m:t>
        </m:r>
      </m:oMath>
      <w:r>
        <w:t xml:space="preserve"> </w:t>
      </w:r>
      <w:r>
        <w:t xml:space="preserve">мин,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77.435</m:t>
        </m:r>
      </m:oMath>
      <w:r>
        <w:t xml:space="preserve"> </w:t>
      </w:r>
      <w:r>
        <w:t xml:space="preserve">мин</w:t>
      </w:r>
    </w:p>
    <w:p>
      <w:pPr>
        <w:pStyle w:val="BodyText"/>
      </w:pPr>
      <w:r>
        <w:rPr>
          <w:bCs/>
          <w:b/>
        </w:rPr>
        <w:t xml:space="preserve">Потери: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×</m:t>
          </m:r>
          <m:r>
            <m:t>0.1000</m:t>
          </m:r>
          <m:r>
            <m:rPr>
              <m:sty m:val="p"/>
            </m:rPr>
            <m:t>×</m:t>
          </m:r>
          <m:r>
            <m:t>8.234</m:t>
          </m:r>
          <m:r>
            <m:rPr>
              <m:sty m:val="p"/>
            </m:rPr>
            <m:t>+</m:t>
          </m:r>
          <m:r>
            <m:t>40</m:t>
          </m:r>
          <m:r>
            <m:rPr>
              <m:sty m:val="p"/>
            </m:rPr>
            <m:t>×</m:t>
          </m:r>
          <m:r>
            <m:t>0.0667</m:t>
          </m:r>
          <m:r>
            <m:rPr>
              <m:sty m:val="p"/>
            </m:rPr>
            <m:t>×</m:t>
          </m:r>
          <m:r>
            <m:t>12.672</m:t>
          </m:r>
          <m:r>
            <m:rPr>
              <m:sty m:val="p"/>
            </m:rPr>
            <m:t>+</m:t>
          </m:r>
          <m:r>
            <m:t>100</m:t>
          </m:r>
          <m:r>
            <m:rPr>
              <m:sty m:val="p"/>
            </m:rPr>
            <m:t>×</m:t>
          </m:r>
          <m:r>
            <m:t>0.0333</m:t>
          </m:r>
          <m:r>
            <m:rPr>
              <m:sty m:val="p"/>
            </m:rPr>
            <m:t>×</m:t>
          </m:r>
          <m:r>
            <m:t>77.435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8.234</m:t>
          </m:r>
          <m:r>
            <m:rPr>
              <m:sty m:val="p"/>
            </m:rPr>
            <m:t>+</m:t>
          </m:r>
          <m:r>
            <m:t>33.80</m:t>
          </m:r>
          <m:r>
            <m:rPr>
              <m:sty m:val="p"/>
            </m:rPr>
            <m:t>+</m:t>
          </m:r>
          <m:r>
            <m:t>257.86</m:t>
          </m:r>
          <m:r>
            <m:rPr>
              <m:sty m:val="p"/>
            </m:rPr>
            <m:t>=</m:t>
          </m:r>
          <m:r>
            <m:t>299.89</m:t>
          </m:r>
          <m:r>
            <m:rPr>
              <m:nor/>
              <m:sty m:val="p"/>
            </m:rPr>
            <m:t> руб/мин</m:t>
          </m:r>
        </m:oMath>
      </m:oMathPara>
    </w:p>
    <w:p>
      <w:pPr>
        <w:pStyle w:val="FirstParagraph"/>
      </w:pPr>
      <w:r>
        <w:rPr>
          <w:bCs/>
          <w:b/>
        </w:rPr>
        <w:t xml:space="preserve">В час:</w:t>
      </w:r>
      <w:r>
        <w:t xml:space="preserve"> </w:t>
      </w:r>
      <m:oMath>
        <m:r>
          <m:t>299.89</m:t>
        </m:r>
        <m:r>
          <m:rPr>
            <m:sty m:val="p"/>
          </m:rPr>
          <m:t>×</m:t>
        </m:r>
        <m:r>
          <m:t>60</m:t>
        </m:r>
        <m:r>
          <m:rPr>
            <m:sty m:val="p"/>
          </m:rPr>
          <m:t>=</m:t>
        </m:r>
        <m:r>
          <m:t>17993.4</m:t>
        </m:r>
      </m:oMath>
      <w:r>
        <w:t xml:space="preserve"> </w:t>
      </w:r>
      <w:r>
        <w:t xml:space="preserve">руб/час</w:t>
      </w:r>
    </w:p>
    <w:p>
      <w:pPr>
        <w:pStyle w:val="BodyText"/>
      </w:pPr>
      <w:r>
        <w:rPr>
          <w:bCs/>
          <w:b/>
        </w:rPr>
        <w:t xml:space="preserve">Экономия от оптимальной стратегии:</w:t>
      </w:r>
      <w:r>
        <w:t xml:space="preserve"> </w:t>
      </w:r>
      <m:oMath>
        <m:r>
          <m:t>17993.4</m:t>
        </m:r>
        <m:r>
          <m:rPr>
            <m:sty m:val="p"/>
          </m:rPr>
          <m:t>−</m:t>
        </m:r>
        <m:r>
          <m:t>8319.6</m:t>
        </m:r>
        <m:r>
          <m:rPr>
            <m:sty m:val="p"/>
          </m:rPr>
          <m:t>=</m:t>
        </m:r>
        <m:r>
          <m:t>9673.8</m:t>
        </m:r>
      </m:oMath>
      <w:r>
        <w:t xml:space="preserve"> </w:t>
      </w:r>
      <w:r>
        <w:t xml:space="preserve">руб/час (53.8% экономии)</w:t>
      </w:r>
    </w:p>
    <w:bookmarkEnd w:id="82"/>
    <w:bookmarkStart w:id="83" w:name="выводы-для-call-центра"/>
    <w:p>
      <w:pPr>
        <w:pStyle w:val="Heading2"/>
      </w:pPr>
      <w:r>
        <w:rPr>
          <w:rStyle w:val="SectionNumber"/>
        </w:rPr>
        <w:t xml:space="preserve">6.8</w:t>
      </w:r>
      <w:r>
        <w:tab/>
      </w:r>
      <w:r>
        <w:t xml:space="preserve">Выводы для call-центра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Оптимальная стратегия:</w:t>
      </w:r>
      <w:r>
        <w:t xml:space="preserve"> </w:t>
      </w:r>
      <w:r>
        <w:t xml:space="preserve">Сначала VIP, затем постоянные, потом новые клиенты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Ожидаемое время ответа:</w:t>
      </w:r>
    </w:p>
    <w:p>
      <w:pPr>
        <w:numPr>
          <w:ilvl w:val="1"/>
          <w:numId w:val="1035"/>
        </w:numPr>
      </w:pPr>
      <w:r>
        <w:t xml:space="preserve">VIP: 8.2 минуты</w:t>
      </w:r>
    </w:p>
    <w:p>
      <w:pPr>
        <w:numPr>
          <w:ilvl w:val="1"/>
          <w:numId w:val="1035"/>
        </w:numPr>
      </w:pPr>
      <w:r>
        <w:t xml:space="preserve">Постоянные: 12.7 минуты</w:t>
      </w:r>
    </w:p>
    <w:p>
      <w:pPr>
        <w:numPr>
          <w:ilvl w:val="1"/>
          <w:numId w:val="1035"/>
        </w:numPr>
      </w:pPr>
      <w:r>
        <w:t xml:space="preserve">Новые: 77.4 минуты (нужно предупреждать!)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Экономический эффект:</w:t>
      </w:r>
      <w:r>
        <w:t xml:space="preserve"> </w:t>
      </w:r>
      <w:r>
        <w:t xml:space="preserve">60.6% экономии по сравнению с FIFO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Рекомендации:</w:t>
      </w:r>
    </w:p>
    <w:p>
      <w:pPr>
        <w:numPr>
          <w:ilvl w:val="1"/>
          <w:numId w:val="1036"/>
        </w:numPr>
      </w:pPr>
      <w:r>
        <w:t xml:space="preserve">Внедрить систему автоматического определения типа клиента</w:t>
      </w:r>
    </w:p>
    <w:p>
      <w:pPr>
        <w:numPr>
          <w:ilvl w:val="1"/>
          <w:numId w:val="1036"/>
        </w:numPr>
      </w:pPr>
      <w:r>
        <w:t xml:space="preserve">Для новых клиентов предложить callback-систему</w:t>
      </w:r>
    </w:p>
    <w:p>
      <w:pPr>
        <w:numPr>
          <w:ilvl w:val="1"/>
          <w:numId w:val="1036"/>
        </w:numPr>
      </w:pPr>
      <w:r>
        <w:t xml:space="preserve">VIP-клиентам гарантировать ответ в течение 10 минут</w:t>
      </w:r>
    </w:p>
    <w:bookmarkEnd w:id="83"/>
    <w:bookmarkEnd w:id="84"/>
    <w:bookmarkStart w:id="85" w:name="рассмотрим-банк-с-двумя-типами-клиентов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Рассмотрим банк с двумя типами клиентов:</w:t>
      </w:r>
    </w:p>
    <w:p>
      <w:pPr>
        <w:pStyle w:val="FirstParagraph"/>
      </w:pPr>
      <w:r>
        <w:rPr>
          <w:bCs/>
          <w:b/>
        </w:rPr>
        <w:t xml:space="preserve">Данные:</w:t>
      </w:r>
      <w:r>
        <w:t xml:space="preserve"> </w:t>
      </w:r>
      <w:r>
        <w:t xml:space="preserve">- Тип 1 (VIP):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часа,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5000</m:t>
        </m:r>
      </m:oMath>
      <w:r>
        <w:t xml:space="preserve"> </w:t>
      </w:r>
      <w:r>
        <w:t xml:space="preserve">руб/час</w:t>
      </w:r>
    </w:p>
    <w:p>
      <w:pPr>
        <w:numPr>
          <w:ilvl w:val="0"/>
          <w:numId w:val="1037"/>
        </w:numPr>
        <w:pStyle w:val="Compact"/>
      </w:pPr>
      <w:r>
        <w:t xml:space="preserve">Тип 2 (обычные):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часа,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руб/час</w:t>
      </w:r>
    </w:p>
    <w:p>
      <w:pPr>
        <w:pStyle w:val="FirstParagraph"/>
      </w:pPr>
      <w:r>
        <w:rPr>
          <w:bCs/>
          <w:b/>
        </w:rPr>
        <w:t xml:space="preserve">Вычисления:</w:t>
      </w:r>
    </w:p>
    <w:p>
      <w:pPr>
        <w:numPr>
          <w:ilvl w:val="0"/>
          <w:numId w:val="1038"/>
        </w:numPr>
      </w:pPr>
      <m:oMath>
        <m:sSub>
          <m:e>
            <m:r>
              <m:t>ρ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</m:t>
        </m:r>
        <m:r>
          <m:rPr>
            <m:sty m:val="p"/>
          </m:rPr>
          <m:t>×</m:t>
        </m:r>
        <m:r>
          <m:t>0.3</m:t>
        </m:r>
        <m:r>
          <m:rPr>
            <m:sty m:val="p"/>
          </m:rPr>
          <m:t>=</m:t>
        </m:r>
        <m:r>
          <m:t>0.06</m:t>
        </m:r>
      </m:oMath>
    </w:p>
    <w:p>
      <w:pPr>
        <w:numPr>
          <w:ilvl w:val="0"/>
          <w:numId w:val="1038"/>
        </w:numPr>
      </w:pPr>
      <m:oMath>
        <m:sSub>
          <m:e>
            <m:r>
              <m:t>ρ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0.3</m:t>
        </m:r>
        <m:r>
          <m:rPr>
            <m:sty m:val="p"/>
          </m:rPr>
          <m:t>×</m:t>
        </m:r>
        <m:r>
          <m:t>0.4</m:t>
        </m:r>
        <m:r>
          <m:rPr>
            <m:sty m:val="p"/>
          </m:rPr>
          <m:t>=</m:t>
        </m:r>
        <m:r>
          <m:t>0.12</m:t>
        </m:r>
      </m:oMath>
    </w:p>
    <w:p>
      <w:pPr>
        <w:numPr>
          <w:ilvl w:val="0"/>
          <w:numId w:val="1038"/>
        </w:numPr>
      </w:pPr>
      <m:oMath>
        <m:r>
          <m:t>R</m:t>
        </m:r>
        <m:r>
          <m:rPr>
            <m:sty m:val="p"/>
          </m:rPr>
          <m:t>=</m:t>
        </m:r>
        <m:r>
          <m:t>0.06</m:t>
        </m:r>
        <m:r>
          <m:rPr>
            <m:sty m:val="p"/>
          </m:rPr>
          <m:t>+</m:t>
        </m:r>
        <m:r>
          <m:t>0.12</m:t>
        </m:r>
        <m:r>
          <m:rPr>
            <m:sty m:val="p"/>
          </m:rPr>
          <m:t>=</m:t>
        </m:r>
        <m:r>
          <m:t>0.18</m:t>
        </m:r>
      </m:oMath>
    </w:p>
    <w:p>
      <w:pPr>
        <w:numPr>
          <w:ilvl w:val="0"/>
          <w:numId w:val="1038"/>
        </w:numPr>
      </w:pPr>
      <w:r>
        <w:t xml:space="preserve">Предположим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(вычисляется из вторых моментов)</w:t>
      </w:r>
    </w:p>
    <w:p>
      <w:pPr>
        <w:pStyle w:val="FirstParagraph"/>
      </w:pPr>
      <w:r>
        <w:rPr>
          <w:bCs/>
          <w:b/>
        </w:rPr>
        <w:t xml:space="preserve">Применяем Формулу 23 при</w:t>
      </w:r>
      <w:r>
        <w:rPr>
          <w:bCs/>
          <w:b/>
        </w:rP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часа: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5000</m:t>
          </m:r>
          <m:r>
            <m:rPr>
              <m:sty m:val="p"/>
            </m:rPr>
            <m:t>×</m:t>
          </m:r>
          <m:r>
            <m:t>0.2</m:t>
          </m:r>
          <m:r>
            <m:rPr>
              <m:sty m:val="p"/>
            </m:rPr>
            <m:t>×</m:t>
          </m:r>
          <m:r>
            <m:t>0.5</m:t>
          </m:r>
          <m:r>
            <m:rPr>
              <m:sty m:val="p"/>
            </m:rPr>
            <m:t>+</m:t>
          </m:r>
          <m:r>
            <m:t>1000</m:t>
          </m:r>
          <m:r>
            <m:rPr>
              <m:sty m:val="p"/>
            </m:rPr>
            <m:t>×</m:t>
          </m:r>
          <m:r>
            <m:t>0.3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0.12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0.05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0.18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0.18</m:t>
                  </m:r>
                </m:den>
              </m:f>
              <m:r>
                <m:rPr>
                  <m:sty m:val="p"/>
                </m:rPr>
                <m:t>−</m:t>
              </m:r>
              <m:r>
                <m:t>0.06</m:t>
              </m:r>
              <m:r>
                <m:rPr>
                  <m:sty m:val="p"/>
                </m:rPr>
                <m:t>×</m:t>
              </m:r>
              <m:r>
                <m:t>0.5</m:t>
              </m:r>
            </m:e>
          </m:d>
        </m:oMath>
      </m:oMathPara>
    </w:p>
    <w:p>
      <w:pPr>
        <w:pStyle w:val="FirstParagraph"/>
      </w:pPr>
      <w:r>
        <w:t xml:space="preserve">Вычисляем по частям:</w:t>
      </w:r>
    </w:p>
    <w:p>
      <w:pPr>
        <w:numPr>
          <w:ilvl w:val="0"/>
          <w:numId w:val="1039"/>
        </w:numPr>
        <w:pStyle w:val="Compact"/>
      </w:pPr>
      <w:r>
        <w:t xml:space="preserve">Первое слагаемое:</w:t>
      </w:r>
      <w:r>
        <w:t xml:space="preserve"> </w:t>
      </w:r>
      <m:oMath>
        <m:r>
          <m:t>5000</m:t>
        </m:r>
        <m:r>
          <m:rPr>
            <m:sty m:val="p"/>
          </m:rPr>
          <m:t>×</m:t>
        </m:r>
        <m:r>
          <m:t>0.2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=</m:t>
        </m:r>
        <m:r>
          <m:t>500</m:t>
        </m:r>
      </m:oMath>
    </w:p>
    <w:p>
      <w:pPr>
        <w:numPr>
          <w:ilvl w:val="0"/>
          <w:numId w:val="1039"/>
        </w:numPr>
        <w:pStyle w:val="Compact"/>
      </w:pPr>
      <w:r>
        <w:t xml:space="preserve">В скобках:</w:t>
      </w:r>
      <w:r>
        <w:t xml:space="preserve"> </w:t>
      </w:r>
      <m:oMath>
        <m:f>
          <m:fPr>
            <m:type m:val="bar"/>
          </m:fPr>
          <m:num>
            <m:r>
              <m:t>0.05</m:t>
            </m:r>
            <m:r>
              <m:rPr>
                <m:sty m:val="p"/>
              </m:rPr>
              <m:t>×</m:t>
            </m:r>
            <m:r>
              <m:t>0.0324</m:t>
            </m:r>
          </m:num>
          <m:den>
            <m:r>
              <m:t>0.82</m:t>
            </m:r>
          </m:den>
        </m:f>
        <m:r>
          <m:rPr>
            <m:sty m:val="p"/>
          </m:rPr>
          <m:t>−</m:t>
        </m:r>
        <m:r>
          <m:t>0.03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0.00162</m:t>
            </m:r>
          </m:num>
          <m:den>
            <m:r>
              <m:t>0.82</m:t>
            </m:r>
          </m:den>
        </m:f>
        <m:r>
          <m:rPr>
            <m:sty m:val="p"/>
          </m:rPr>
          <m:t>−</m:t>
        </m:r>
        <m:r>
          <m:t>0.03</m:t>
        </m:r>
        <m:r>
          <m:rPr>
            <m:sty m:val="p"/>
          </m:rPr>
          <m:t>=</m:t>
        </m:r>
        <m:r>
          <m:t>0.001976</m:t>
        </m:r>
        <m:r>
          <m:rPr>
            <m:sty m:val="p"/>
          </m:rPr>
          <m:t>−</m:t>
        </m:r>
        <m:r>
          <m:t>0.03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0.028024</m:t>
        </m:r>
      </m:oMath>
    </w:p>
    <w:p>
      <w:pPr>
        <w:numPr>
          <w:ilvl w:val="0"/>
          <w:numId w:val="1039"/>
        </w:numPr>
        <w:pStyle w:val="Compact"/>
      </w:pPr>
      <w:r>
        <w:t xml:space="preserve">Второе слагаемое:</w:t>
      </w:r>
      <w:r>
        <w:t xml:space="preserve"> </w:t>
      </w:r>
      <m:oMath>
        <m:r>
          <m:t>1000</m:t>
        </m:r>
        <m:r>
          <m:rPr>
            <m:sty m:val="p"/>
          </m:rPr>
          <m:t>×</m:t>
        </m:r>
        <m:r>
          <m:t>0.3</m:t>
        </m:r>
        <m:r>
          <m:rPr>
            <m:sty m:val="p"/>
          </m:rPr>
          <m:t>×</m:t>
        </m:r>
        <m:r>
          <m:t>8.3333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0.028024</m:t>
            </m:r>
          </m:e>
        </m:d>
        <m:r>
          <m:rPr>
            <m:sty m:val="p"/>
          </m:rPr>
          <m:t>=</m:t>
        </m:r>
        <m:r>
          <m:t>300</m:t>
        </m:r>
        <m:r>
          <m:rPr>
            <m:sty m:val="p"/>
          </m:rPr>
          <m:t>×</m:t>
        </m:r>
        <m:r>
          <m:t>8.3333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0.028024</m:t>
            </m:r>
          </m:e>
        </m:d>
        <m:r>
          <m:rPr>
            <m:sty m:val="p"/>
          </m:rPr>
          <m:t>=</m:t>
        </m:r>
        <m:r>
          <m:t>2500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0.028024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70.06</m:t>
        </m:r>
      </m:oMath>
    </w:p>
    <w:p>
      <w:pPr>
        <w:pStyle w:val="FirstParagraph"/>
      </w:pPr>
      <w:r>
        <w:rPr>
          <w:bCs/>
          <w:b/>
        </w:rPr>
        <w:t xml:space="preserve">Итого: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70.06</m:t>
        </m:r>
        <m:r>
          <m:rPr>
            <m:sty m:val="p"/>
          </m:rPr>
          <m:t>=</m:t>
        </m:r>
        <m:r>
          <m:t>429.94</m:t>
        </m:r>
      </m:oMath>
      <w:r>
        <w:t xml:space="preserve"> </w:t>
      </w:r>
      <w:r>
        <w:t xml:space="preserve">руб/час</w:t>
      </w:r>
    </w:p>
    <w:p>
      <w:pPr>
        <w:pStyle w:val="BodyText"/>
      </w:pPr>
      <w:r>
        <w:rPr>
          <w:bCs/>
          <w:b/>
        </w:rPr>
        <w:t xml:space="preserve">Анализ:</w:t>
      </w:r>
      <w:r>
        <w:t xml:space="preserve"> </w:t>
      </w:r>
      <w:r>
        <w:t xml:space="preserve">Формула 23 показывает, что при данных параметрах потери уменьшаются при увеличении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(второе слагаемое отрицательное). Следовательно, для минимизации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нужно взять максимальное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то есть</w:t>
      </w:r>
      <w:r>
        <w:t xml:space="preserve"> </w:t>
      </w:r>
      <m:oMath>
        <m:sSubSup>
          <m:e>
            <m:r>
              <m:t>v</m:t>
            </m:r>
          </m:e>
          <m:sub>
            <m:r>
              <m:t>1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p>
        </m:sSubSup>
      </m:oMath>
      <w:r>
        <w:t xml:space="preserve"> </w:t>
      </w:r>
      <w:r>
        <w:t xml:space="preserve">— приоритет типу 2.</w:t>
      </w:r>
    </w:p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Динамические приоритеты в системах массового обслуживания</dc:title>
  <dc:creator>Легиньких Галина Андреевна</dc:creator>
  <dc:language>ru-RU</dc:language>
  <cp:keywords/>
  <dcterms:created xsi:type="dcterms:W3CDTF">2025-12-06T21:21:07Z</dcterms:created>
  <dcterms:modified xsi:type="dcterms:W3CDTF">2025-12-06T21:21:07Z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Prefix">
    <vt:lpwstr/>
  </property>
  <property fmtid="{D5CDD505-2E9C-101B-9397-08002B2CF9AE}" pid="16" name="eqnPrefixTemplate">
    <vt:lpwstr>p i</vt:lpwstr>
  </property>
  <property fmtid="{D5CDD505-2E9C-101B-9397-08002B2CF9AE}" pid="17" name="figLabels">
    <vt:lpwstr>arabic</vt:lpwstr>
  </property>
  <property fmtid="{D5CDD505-2E9C-101B-9397-08002B2CF9AE}" pid="18" name="figPrefix">
    <vt:lpwstr/>
  </property>
  <property fmtid="{D5CDD505-2E9C-101B-9397-08002B2CF9AE}" pid="19" name="figPrefixTemplate">
    <vt:lpwstr>p i</vt:lpwstr>
  </property>
  <property fmtid="{D5CDD505-2E9C-101B-9397-08002B2CF9AE}" pid="20" name="figureTemplate">
    <vt:lpwstr>figureTitle ititleDelim t</vt:lpwstr>
  </property>
  <property fmtid="{D5CDD505-2E9C-101B-9397-08002B2CF9AE}" pid="21" name="figureTitle">
    <vt:lpwstr>Figure</vt:lpwstr>
  </property>
  <property fmtid="{D5CDD505-2E9C-101B-9397-08002B2CF9AE}" pid="22" name="fontsize">
    <vt:lpwstr>12pt</vt:lpwstr>
  </property>
  <property fmtid="{D5CDD505-2E9C-101B-9397-08002B2CF9AE}" pid="23" name="geometry">
    <vt:lpwstr>left=2cm,right=2cm,top=2cm,bottom=2cm</vt:lpwstr>
  </property>
  <property fmtid="{D5CDD505-2E9C-101B-9397-08002B2CF9AE}" pid="24" name="header-includes">
    <vt:lpwstr/>
  </property>
  <property fmtid="{D5CDD505-2E9C-101B-9397-08002B2CF9AE}" pid="25" name="lastDelim">
    <vt:lpwstr>, </vt:lpwstr>
  </property>
  <property fmtid="{D5CDD505-2E9C-101B-9397-08002B2CF9AE}" pid="26" name="linestretch">
    <vt:lpwstr>1.5</vt:lpwstr>
  </property>
  <property fmtid="{D5CDD505-2E9C-101B-9397-08002B2CF9AE}" pid="27" name="linkReferences">
    <vt:lpwstr>False</vt:lpwstr>
  </property>
  <property fmtid="{D5CDD505-2E9C-101B-9397-08002B2CF9AE}" pid="28" name="listingTemplate">
    <vt:lpwstr>listingTitle ititleDelim t</vt:lpwstr>
  </property>
  <property fmtid="{D5CDD505-2E9C-101B-9397-08002B2CF9AE}" pid="29" name="listingTitle">
    <vt:lpwstr>Listing</vt:lpwstr>
  </property>
  <property fmtid="{D5CDD505-2E9C-101B-9397-08002B2CF9AE}" pid="30" name="listings">
    <vt:lpwstr>False</vt:lpwstr>
  </property>
  <property fmtid="{D5CDD505-2E9C-101B-9397-08002B2CF9AE}" pid="31" name="lof">
    <vt:lpwstr>False</vt:lpwstr>
  </property>
  <property fmtid="{D5CDD505-2E9C-101B-9397-08002B2CF9AE}" pid="32" name="lofTitle">
    <vt:lpwstr>List of Figures</vt:lpwstr>
  </property>
  <property fmtid="{D5CDD505-2E9C-101B-9397-08002B2CF9AE}" pid="33" name="lolTitle">
    <vt:lpwstr>List of Listings</vt:lpwstr>
  </property>
  <property fmtid="{D5CDD505-2E9C-101B-9397-08002B2CF9AE}" pid="34" name="lot">
    <vt:lpwstr>False</vt:lpwstr>
  </property>
  <property fmtid="{D5CDD505-2E9C-101B-9397-08002B2CF9AE}" pid="35" name="lotTitle">
    <vt:lpwstr>List of Tables</vt:lpwstr>
  </property>
  <property fmtid="{D5CDD505-2E9C-101B-9397-08002B2CF9AE}" pid="36" name="lstLabels">
    <vt:lpwstr>arabic</vt:lpwstr>
  </property>
  <property fmtid="{D5CDD505-2E9C-101B-9397-08002B2CF9AE}" pid="37" name="lstPrefix">
    <vt:lpwstr/>
  </property>
  <property fmtid="{D5CDD505-2E9C-101B-9397-08002B2CF9AE}" pid="38" name="lstPrefixTemplate">
    <vt:lpwstr>p i</vt:lpwstr>
  </property>
  <property fmtid="{D5CDD505-2E9C-101B-9397-08002B2CF9AE}" pid="39" name="mainfont">
    <vt:lpwstr>PT Serif</vt:lpwstr>
  </property>
  <property fmtid="{D5CDD505-2E9C-101B-9397-08002B2CF9AE}" pid="40" name="monofont">
    <vt:lpwstr>PT Mono</vt:lpwstr>
  </property>
  <property fmtid="{D5CDD505-2E9C-101B-9397-08002B2CF9AE}" pid="41" name="nameInLink">
    <vt:lpwstr>False</vt:lpwstr>
  </property>
  <property fmtid="{D5CDD505-2E9C-101B-9397-08002B2CF9AE}" pid="42" name="numberSections">
    <vt:lpwstr>False</vt:lpwstr>
  </property>
  <property fmtid="{D5CDD505-2E9C-101B-9397-08002B2CF9AE}" pid="43" name="pairDelim">
    <vt:lpwstr>, </vt:lpwstr>
  </property>
  <property fmtid="{D5CDD505-2E9C-101B-9397-08002B2CF9AE}" pid="44" name="papersize">
    <vt:lpwstr>a4</vt:lpwstr>
  </property>
  <property fmtid="{D5CDD505-2E9C-101B-9397-08002B2CF9AE}" pid="45" name="rangeDelim">
    <vt:lpwstr>-</vt:lpwstr>
  </property>
  <property fmtid="{D5CDD505-2E9C-101B-9397-08002B2CF9AE}" pid="46" name="refDelim">
    <vt:lpwstr>, </vt:lpwstr>
  </property>
  <property fmtid="{D5CDD505-2E9C-101B-9397-08002B2CF9AE}" pid="47" name="refIndexTemplate">
    <vt:lpwstr>isuf</vt:lpwstr>
  </property>
  <property fmtid="{D5CDD505-2E9C-101B-9397-08002B2CF9AE}" pid="48" name="romanfont">
    <vt:lpwstr>PT Serif</vt:lpwstr>
  </property>
  <property fmtid="{D5CDD505-2E9C-101B-9397-08002B2CF9AE}" pid="49" name="sansfont">
    <vt:lpwstr>PT Sans</vt:lpwstr>
  </property>
  <property fmtid="{D5CDD505-2E9C-101B-9397-08002B2CF9AE}" pid="50" name="secHeaderDelim">
    <vt:lpwstr> </vt:lpwstr>
  </property>
  <property fmtid="{D5CDD505-2E9C-101B-9397-08002B2CF9AE}" pid="51" name="secHeaderTemplate">
    <vt:lpwstr>isecHeaderDelim[n]t</vt:lpwstr>
  </property>
  <property fmtid="{D5CDD505-2E9C-101B-9397-08002B2CF9AE}" pid="52" name="secLabels">
    <vt:lpwstr>arabic</vt:lpwstr>
  </property>
  <property fmtid="{D5CDD505-2E9C-101B-9397-08002B2CF9AE}" pid="53" name="secPrefix">
    <vt:lpwstr/>
  </property>
  <property fmtid="{D5CDD505-2E9C-101B-9397-08002B2CF9AE}" pid="54" name="secPrefixTemplate">
    <vt:lpwstr>p i</vt:lpwstr>
  </property>
  <property fmtid="{D5CDD505-2E9C-101B-9397-08002B2CF9AE}" pid="55" name="sectionsDepth">
    <vt:lpwstr>0</vt:lpwstr>
  </property>
  <property fmtid="{D5CDD505-2E9C-101B-9397-08002B2CF9AE}" pid="56" name="subfigGrid">
    <vt:lpwstr>False</vt:lpwstr>
  </property>
  <property fmtid="{D5CDD505-2E9C-101B-9397-08002B2CF9AE}" pid="57" name="subfigLabels">
    <vt:lpwstr>alpha a</vt:lpwstr>
  </property>
  <property fmtid="{D5CDD505-2E9C-101B-9397-08002B2CF9AE}" pid="58" name="subfigureChildTemplate">
    <vt:lpwstr>i</vt:lpwstr>
  </property>
  <property fmtid="{D5CDD505-2E9C-101B-9397-08002B2CF9AE}" pid="59" name="subfigureRefIndexTemplate">
    <vt:lpwstr>isuf (s)</vt:lpwstr>
  </property>
  <property fmtid="{D5CDD505-2E9C-101B-9397-08002B2CF9AE}" pid="60" name="subfigureTemplate">
    <vt:lpwstr>figureTitle ititleDelim t. ccs</vt:lpwstr>
  </property>
  <property fmtid="{D5CDD505-2E9C-101B-9397-08002B2CF9AE}" pid="61" name="subtitle">
    <vt:lpwstr>Научный доклад по статье В.В. Рыкова и Э.Е. Лемберг (1967)</vt:lpwstr>
  </property>
  <property fmtid="{D5CDD505-2E9C-101B-9397-08002B2CF9AE}" pid="62" name="tableEqns">
    <vt:lpwstr>False</vt:lpwstr>
  </property>
  <property fmtid="{D5CDD505-2E9C-101B-9397-08002B2CF9AE}" pid="63" name="tableTemplate">
    <vt:lpwstr>tableTitle ititleDelim t</vt:lpwstr>
  </property>
  <property fmtid="{D5CDD505-2E9C-101B-9397-08002B2CF9AE}" pid="64" name="tableTitle">
    <vt:lpwstr>Table</vt:lpwstr>
  </property>
  <property fmtid="{D5CDD505-2E9C-101B-9397-08002B2CF9AE}" pid="65" name="tblLabels">
    <vt:lpwstr>arabic</vt:lpwstr>
  </property>
  <property fmtid="{D5CDD505-2E9C-101B-9397-08002B2CF9AE}" pid="66" name="tblPrefix">
    <vt:lpwstr/>
  </property>
  <property fmtid="{D5CDD505-2E9C-101B-9397-08002B2CF9AE}" pid="67" name="tblPrefixTemplate">
    <vt:lpwstr>p i</vt:lpwstr>
  </property>
  <property fmtid="{D5CDD505-2E9C-101B-9397-08002B2CF9AE}" pid="68" name="titleDelim">
    <vt:lpwstr>:</vt:lpwstr>
  </property>
  <property fmtid="{D5CDD505-2E9C-101B-9397-08002B2CF9AE}" pid="69" name="toc">
    <vt:lpwstr>True</vt:lpwstr>
  </property>
  <property fmtid="{D5CDD505-2E9C-101B-9397-08002B2CF9AE}" pid="70" name="toc-depth">
    <vt:lpwstr>3</vt:lpwstr>
  </property>
</Properties>
</file>