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понятие гармонического осциллятора, построить фазовый портрет и найти решение уравнения гармонического осциллятора.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Гармонический осциллятор</w:t>
      </w:r>
      <w:r>
        <w:t xml:space="preserve"> </w:t>
      </w:r>
      <w:r>
        <w:t xml:space="preserve">— система, которая при выведении её из положения равновесия испытывает действие возвращающей силы</w:t>
      </w:r>
      <w:r>
        <w:t xml:space="preserve"> </w:t>
      </w:r>
      <m:oMath>
        <m:r>
          <m:t>F</m:t>
        </m:r>
      </m:oMath>
      <w:r>
        <w:t xml:space="preserve">, пропорциональной смещению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Гармоническое колебание</w:t>
      </w:r>
      <w:r>
        <w:t xml:space="preserve"> </w:t>
      </w:r>
      <w:r>
        <w:t xml:space="preserve">- колебания, при которых физическая величина изменяется с течением времени по гармоническому (синусоидальному, косинусоидальному) закону.</w:t>
      </w:r>
    </w:p>
    <w:p>
      <w:pPr>
        <w:pStyle w:val="BodyText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время.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Мой вариант 18: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pStyle w:val="Compact"/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30</m:t>
        </m:r>
        <m:r>
          <m:t>x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0.6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57</m:t>
            </m:r>
          </m:e>
        </m:d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1.5</m:t>
        </m:r>
      </m:oMath>
      <w:r>
        <w:t xml:space="preserve">.</w:t>
      </w:r>
    </w:p>
    <w:bookmarkEnd w:id="22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julia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Julia [1]</w:t>
      </w:r>
    </w:p>
    <w:bookmarkStart w:id="26" w:name="X796818577f373fbb3aeff7fb950a43b55ba78f0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Код и решение для первого случая (Колебания гармонического осциллятора без затуханий и без действий внешней силы):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w = 13 #собственная частота колебаний</w:t>
      </w:r>
      <w:r>
        <w:br/>
      </w:r>
      <w:r>
        <w:rPr>
          <w:rStyle w:val="VerbatimChar"/>
        </w:rPr>
        <w:t xml:space="preserve">g = 0.0 #параметр, характеризующий потери энергии</w:t>
      </w:r>
      <w:r>
        <w:br/>
      </w:r>
      <w:r>
        <w:rPr>
          <w:rStyle w:val="VerbatimChar"/>
        </w:rPr>
        <w:t xml:space="preserve">x₀ = 0.7 #начальное значение x</w:t>
      </w:r>
      <w:r>
        <w:br/>
      </w:r>
      <w:r>
        <w:rPr>
          <w:rStyle w:val="VerbatimChar"/>
        </w:rPr>
        <w:t xml:space="preserve">y₀ = 1.5 #начальное значение y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x, y = u</w:t>
      </w:r>
      <w:r>
        <w:br/>
      </w:r>
      <w:r>
        <w:rPr>
          <w:rStyle w:val="VerbatimChar"/>
        </w:rPr>
        <w:t xml:space="preserve">  du[1] = u[2]</w:t>
      </w:r>
      <w:r>
        <w:br/>
      </w:r>
      <w:r>
        <w:rPr>
          <w:rStyle w:val="VerbatimChar"/>
        </w:rPr>
        <w:t xml:space="preserve">  du[2] = -w*u[1] - g*u[2]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v₀ = [x₀, y₀]</w:t>
      </w:r>
      <w:r>
        <w:br/>
      </w:r>
      <w:r>
        <w:rPr>
          <w:rStyle w:val="VerbatimChar"/>
        </w:rPr>
        <w:t xml:space="preserve">tspan = (0.0, 57.0) #интервал</w:t>
      </w:r>
      <w:r>
        <w:br/>
      </w:r>
      <w:r>
        <w:rPr>
          <w:rStyle w:val="VerbatimChar"/>
        </w:rPr>
        <w:t xml:space="preserve">prob = ODEProblem(ode_fn, v₀,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plot(layout=(1,2), dpi=300, legend=false)</w:t>
      </w:r>
      <w:r>
        <w:br/>
      </w:r>
      <w:r>
        <w:br/>
      </w:r>
      <w:r>
        <w:rPr>
          <w:rStyle w:val="VerbatimChar"/>
        </w:rPr>
        <w:t xml:space="preserve">plot!(plt[1], T, X, title="Решение уравнения", color=:blue)</w:t>
      </w:r>
      <w:r>
        <w:br/>
      </w:r>
      <w:r>
        <w:br/>
      </w:r>
      <w:r>
        <w:rPr>
          <w:rStyle w:val="VerbatimChar"/>
        </w:rPr>
        <w:t xml:space="preserve">plot!(plt[2], X, Y, title="Фазовый портрет", color=:blue)</w:t>
      </w:r>
      <w:r>
        <w:br/>
      </w:r>
      <w:r>
        <w:br/>
      </w:r>
      <w:r>
        <w:rPr>
          <w:rStyle w:val="VerbatimChar"/>
        </w:rPr>
        <w:t xml:space="preserve">savefig(plt, "model_1_jl.png")</w:t>
      </w:r>
    </w:p>
    <w:p>
      <w:pPr>
        <w:pStyle w:val="FirstParagraph"/>
      </w:pPr>
      <w:r>
        <w:t xml:space="preserve">Колебания гармонического осциллятора без затуханий и без действий внешней силы (рис. 1)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“Решение уравнения и фазовый портрет для колебания гармонического осциллятора без затуханий и без действий внешней силы на языке Julia”" title="" id="24" name="Picture"/>
            <a:graphic>
              <a:graphicData uri="http://schemas.openxmlformats.org/drawingml/2006/picture">
                <pic:pic>
                  <pic:nvPicPr>
                    <pic:cNvPr descr="foto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</w:t>
      </w:r>
      <w:r>
        <w:t xml:space="preserve"> </w:t>
      </w:r>
      <w:r>
        <w:t xml:space="preserve">“</w:t>
      </w:r>
      <w:r>
        <w:t xml:space="preserve">Решение уравнения и фазовый портрет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bookmarkEnd w:id="26"/>
    <w:bookmarkStart w:id="30" w:name="X651c6167f151a6a235e1f5e03ea8c83cbd4f100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Код и решение для первого случая (Колебания гармонического осциллятора c затуханием и без действий внешней силы)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w = 1.0</w:t>
      </w:r>
      <w:r>
        <w:br/>
      </w:r>
      <w:r>
        <w:rPr>
          <w:rStyle w:val="VerbatimChar"/>
        </w:rPr>
        <w:t xml:space="preserve">g = 7.0</w:t>
      </w:r>
      <w:r>
        <w:br/>
      </w:r>
      <w:r>
        <w:rPr>
          <w:rStyle w:val="VerbatimChar"/>
        </w:rPr>
        <w:t xml:space="preserve">x₀ = 0.7</w:t>
      </w:r>
      <w:r>
        <w:br/>
      </w:r>
      <w:r>
        <w:rPr>
          <w:rStyle w:val="VerbatimChar"/>
        </w:rPr>
        <w:t xml:space="preserve">y₀ = 1.5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x, y = u</w:t>
      </w:r>
      <w:r>
        <w:br/>
      </w:r>
      <w:r>
        <w:rPr>
          <w:rStyle w:val="VerbatimChar"/>
        </w:rPr>
        <w:t xml:space="preserve">  du[1] = u[2]</w:t>
      </w:r>
      <w:r>
        <w:br/>
      </w:r>
      <w:r>
        <w:rPr>
          <w:rStyle w:val="VerbatimChar"/>
        </w:rPr>
        <w:t xml:space="preserve">  du[2] = -w*u[1] - g*u[2]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v₀ = [x₀, y₀]</w:t>
      </w:r>
      <w:r>
        <w:br/>
      </w:r>
      <w:r>
        <w:rPr>
          <w:rStyle w:val="VerbatimChar"/>
        </w:rPr>
        <w:t xml:space="preserve">tspan = (0.0, 57.0)</w:t>
      </w:r>
      <w:r>
        <w:br/>
      </w:r>
      <w:r>
        <w:rPr>
          <w:rStyle w:val="VerbatimChar"/>
        </w:rPr>
        <w:t xml:space="preserve">prob = ODEProblem(ode_fn, v₀,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plot(layout=(1,2), dpi=300, legend=false)</w:t>
      </w:r>
      <w:r>
        <w:br/>
      </w:r>
      <w:r>
        <w:br/>
      </w:r>
      <w:r>
        <w:rPr>
          <w:rStyle w:val="VerbatimChar"/>
        </w:rPr>
        <w:t xml:space="preserve">plot!(plt[1], T, X, title="Решение уравнения", color=:blue)</w:t>
      </w:r>
      <w:r>
        <w:br/>
      </w:r>
      <w:r>
        <w:br/>
      </w:r>
      <w:r>
        <w:rPr>
          <w:rStyle w:val="VerbatimChar"/>
        </w:rPr>
        <w:t xml:space="preserve">plot!(plt[2], X, Y, title="Фазовый портрет", color=:blue)</w:t>
      </w:r>
      <w:r>
        <w:br/>
      </w:r>
      <w:r>
        <w:br/>
      </w:r>
      <w:r>
        <w:rPr>
          <w:rStyle w:val="VerbatimChar"/>
        </w:rPr>
        <w:t xml:space="preserve">savefig(plt, "model_2_jl.png")</w:t>
      </w:r>
    </w:p>
    <w:p>
      <w:pPr>
        <w:pStyle w:val="FirstParagraph"/>
      </w:pPr>
      <w:r>
        <w:t xml:space="preserve">Колебания гармонического осциллятора c затуханием и без действий внешней силы (рис. 2)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“Решение уравнения и фазовый портрет для колебания гармонического осциллятора c затуханием и без действий внешней силы на языке Julia”" title="" id="28" name="Picture"/>
            <a:graphic>
              <a:graphicData uri="http://schemas.openxmlformats.org/drawingml/2006/picture">
                <pic:pic>
                  <pic:nvPicPr>
                    <pic:cNvPr descr="foto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</w:t>
      </w:r>
      <w:r>
        <w:t xml:space="preserve"> </w:t>
      </w:r>
      <w:r>
        <w:t xml:space="preserve">“</w:t>
      </w:r>
      <w:r>
        <w:t xml:space="preserve">Решение уравнения и фазовый портрет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bookmarkEnd w:id="30"/>
    <w:bookmarkStart w:id="34" w:name="X06a6f23b3fb61fbc7f12f7768d2ef707a35a330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Код и решение для первого случая (Колебания гармонического осциллятора c затуханием и под действием внешней силы)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w = 30.0</w:t>
      </w:r>
      <w:r>
        <w:br/>
      </w:r>
      <w:r>
        <w:rPr>
          <w:rStyle w:val="VerbatimChar"/>
        </w:rPr>
        <w:t xml:space="preserve">g = 1.0</w:t>
      </w:r>
      <w:r>
        <w:br/>
      </w:r>
      <w:r>
        <w:rPr>
          <w:rStyle w:val="VerbatimChar"/>
        </w:rPr>
        <w:t xml:space="preserve">x₀ = 0.7</w:t>
      </w:r>
      <w:r>
        <w:br/>
      </w:r>
      <w:r>
        <w:rPr>
          <w:rStyle w:val="VerbatimChar"/>
        </w:rPr>
        <w:t xml:space="preserve">y₀ = 1.5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x, y = u</w:t>
      </w:r>
      <w:r>
        <w:br/>
      </w:r>
      <w:r>
        <w:rPr>
          <w:rStyle w:val="VerbatimChar"/>
        </w:rPr>
        <w:t xml:space="preserve">  du[1] = u[2]</w:t>
      </w:r>
      <w:r>
        <w:br/>
      </w:r>
      <w:r>
        <w:rPr>
          <w:rStyle w:val="VerbatimChar"/>
        </w:rPr>
        <w:t xml:space="preserve">  du[2] = -w*u[1] - g*u[2] + sin(0.6*t)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v₀ = [x₀, y₀]</w:t>
      </w:r>
      <w:r>
        <w:br/>
      </w:r>
      <w:r>
        <w:rPr>
          <w:rStyle w:val="VerbatimChar"/>
        </w:rPr>
        <w:t xml:space="preserve">tspan = (0.0, 57.0)</w:t>
      </w:r>
      <w:r>
        <w:br/>
      </w:r>
      <w:r>
        <w:rPr>
          <w:rStyle w:val="VerbatimChar"/>
        </w:rPr>
        <w:t xml:space="preserve">prob = ODEProblem(ode_fn, v₀,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plot(layout=(1,2), dpi=300, legend=false)</w:t>
      </w:r>
      <w:r>
        <w:br/>
      </w:r>
      <w:r>
        <w:br/>
      </w:r>
      <w:r>
        <w:rPr>
          <w:rStyle w:val="VerbatimChar"/>
        </w:rPr>
        <w:t xml:space="preserve">plot!(plt[1], T, X, title="Решение уравнения", color=:blue)</w:t>
      </w:r>
      <w:r>
        <w:br/>
      </w:r>
      <w:r>
        <w:br/>
      </w:r>
      <w:r>
        <w:rPr>
          <w:rStyle w:val="VerbatimChar"/>
        </w:rPr>
        <w:t xml:space="preserve">plot!(plt[2], X, Y, title="Фазовый портрет", color=:blue)</w:t>
      </w:r>
      <w:r>
        <w:br/>
      </w:r>
      <w:r>
        <w:br/>
      </w:r>
      <w:r>
        <w:rPr>
          <w:rStyle w:val="VerbatimChar"/>
        </w:rPr>
        <w:t xml:space="preserve">savefig(plt, "model_3_jl.png")</w:t>
      </w:r>
    </w:p>
    <w:p>
      <w:pPr>
        <w:pStyle w:val="FirstParagraph"/>
      </w:pPr>
      <w:r>
        <w:t xml:space="preserve">Колебания гармонического осциллятора c затуханием и под действием внешней силы (рис. 3)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“Решение уравнения и фазовый портрет для колебания гармонического осциллятора cc затуханием и под действием внешней силы на языке Julia”" title="" id="32" name="Picture"/>
            <a:graphic>
              <a:graphicData uri="http://schemas.openxmlformats.org/drawingml/2006/picture">
                <pic:pic>
                  <pic:nvPicPr>
                    <pic:cNvPr descr="foto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</w:t>
      </w:r>
      <w:r>
        <w:t xml:space="preserve"> </w:t>
      </w:r>
      <w:r>
        <w:t xml:space="preserve">“</w:t>
      </w:r>
      <w:r>
        <w:t xml:space="preserve">Решение уравнения и фазовый портрет для колебания гармонического осциллятора cc затуханием и под действием внешней силы на языке Julia</w:t>
      </w:r>
      <w:r>
        <w:t xml:space="preserve">”</w:t>
      </w:r>
    </w:p>
    <w:bookmarkEnd w:id="34"/>
    <w:bookmarkEnd w:id="35"/>
    <w:bookmarkStart w:id="57" w:name="openmodelica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OpenModelica [2]</w:t>
      </w:r>
    </w:p>
    <w:bookmarkStart w:id="42" w:name="Xaf9b7c72bae4befc4f5780adb15c86c703919f5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Код и решение для первого случая (Колебания гармонического осциллятора без затуханий и без действий внешней силы):</w:t>
      </w:r>
    </w:p>
    <w:p>
      <w:pPr>
        <w:pStyle w:val="SourceCode"/>
      </w:pPr>
      <w:r>
        <w:rPr>
          <w:rStyle w:val="VerbatimChar"/>
        </w:rPr>
        <w:t xml:space="preserve">model lab4_1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w = 13.0;</w:t>
      </w:r>
      <w:r>
        <w:br/>
      </w:r>
      <w:r>
        <w:rPr>
          <w:rStyle w:val="VerbatimChar"/>
        </w:rPr>
        <w:t xml:space="preserve">Real g = 0.0;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0.7;</w:t>
      </w:r>
      <w:r>
        <w:br/>
      </w:r>
      <w:r>
        <w:rPr>
          <w:rStyle w:val="VerbatimChar"/>
        </w:rPr>
        <w:t xml:space="preserve">y = 1.5;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-w*x - g*y;</w:t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Колебания гармонического осциллятора без затуханий и без действий внешней силы (рис. 4) (рис. 5)</w:t>
      </w:r>
    </w:p>
    <w:p>
      <w:pPr>
        <w:pStyle w:val="CaptionedFigure"/>
      </w:pPr>
      <w:r>
        <w:drawing>
          <wp:inline>
            <wp:extent cx="3733800" cy="1969362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Open Modelica”" title="" id="37" name="Picture"/>
            <a:graphic>
              <a:graphicData uri="http://schemas.openxmlformats.org/drawingml/2006/picture">
                <pic:pic>
                  <pic:nvPicPr>
                    <pic:cNvPr descr="foto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</w:t>
      </w:r>
      <w:r>
        <w:t xml:space="preserve"> </w:t>
      </w: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3733800" cy="1544374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Open Modelica”" title="" id="40" name="Picture"/>
            <a:graphic>
              <a:graphicData uri="http://schemas.openxmlformats.org/drawingml/2006/picture">
                <pic:pic>
                  <pic:nvPicPr>
                    <pic:cNvPr descr="foto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4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</w:t>
      </w:r>
      <w:r>
        <w:t xml:space="preserve"> </w:t>
      </w: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bookmarkEnd w:id="42"/>
    <w:bookmarkStart w:id="49" w:name="Xc27d807aaa59c0dd540da845fedfc1845a4dc58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Код и решение для первого случая (Колебания гармонического осциллятора c затуханием и без действий внешней силы)</w:t>
      </w:r>
    </w:p>
    <w:p>
      <w:pPr>
        <w:pStyle w:val="SourceCode"/>
      </w:pPr>
      <w:r>
        <w:rPr>
          <w:rStyle w:val="VerbatimChar"/>
        </w:rPr>
        <w:t xml:space="preserve">model lab4_2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w = 1.0;</w:t>
      </w:r>
      <w:r>
        <w:br/>
      </w:r>
      <w:r>
        <w:rPr>
          <w:rStyle w:val="VerbatimChar"/>
        </w:rPr>
        <w:t xml:space="preserve">Real g = 7.0;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0.7;</w:t>
      </w:r>
      <w:r>
        <w:br/>
      </w:r>
      <w:r>
        <w:rPr>
          <w:rStyle w:val="VerbatimChar"/>
        </w:rPr>
        <w:t xml:space="preserve">y = 1.5;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-w*x - g*y;</w:t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Колебания гармонического осциллятора c затуханием и без действий внешней силы (рис. 6)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</w:t>
      </w:r>
    </w:p>
    <w:p>
      <w:pPr>
        <w:pStyle w:val="CaptionedFigure"/>
      </w:pPr>
      <w:r>
        <w:drawing>
          <wp:inline>
            <wp:extent cx="3733800" cy="1969362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Open Modelica”" title="" id="44" name="Picture"/>
            <a:graphic>
              <a:graphicData uri="http://schemas.openxmlformats.org/drawingml/2006/picture">
                <pic:pic>
                  <pic:nvPicPr>
                    <pic:cNvPr descr="foto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</w:t>
      </w:r>
      <w:r>
        <w:t xml:space="preserve"> </w:t>
      </w: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3733800" cy="1544374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Open Modelica”" title="" id="47" name="Picture"/>
            <a:graphic>
              <a:graphicData uri="http://schemas.openxmlformats.org/drawingml/2006/picture">
                <pic:pic>
                  <pic:nvPicPr>
                    <pic:cNvPr descr="foto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4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</w:t>
      </w:r>
      <w:r>
        <w:t xml:space="preserve"> </w:t>
      </w: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bookmarkEnd w:id="49"/>
    <w:bookmarkStart w:id="56" w:name="X514aec9eb1a0d69f768c1239d1a25c441b2188d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Код и решение для первого случая (Колебания гармонического осциллятора c затуханием и под действием внешней силы)</w:t>
      </w:r>
    </w:p>
    <w:p>
      <w:pPr>
        <w:pStyle w:val="SourceCode"/>
      </w:pPr>
      <w:r>
        <w:rPr>
          <w:rStyle w:val="VerbatimChar"/>
        </w:rPr>
        <w:t xml:space="preserve">model lab4_3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w = 30.0;</w:t>
      </w:r>
      <w:r>
        <w:br/>
      </w:r>
      <w:r>
        <w:rPr>
          <w:rStyle w:val="VerbatimChar"/>
        </w:rPr>
        <w:t xml:space="preserve">Real g = 1.0;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0.7;</w:t>
      </w:r>
      <w:r>
        <w:br/>
      </w:r>
      <w:r>
        <w:rPr>
          <w:rStyle w:val="VerbatimChar"/>
        </w:rPr>
        <w:t xml:space="preserve">y = 1.5;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-w*x - g*y + sin(0.6*t);</w:t>
      </w:r>
      <w:r>
        <w:br/>
      </w:r>
      <w:r>
        <w:rPr>
          <w:rStyle w:val="VerbatimChar"/>
        </w:rPr>
        <w:t xml:space="preserve">end lab4_3;</w:t>
      </w:r>
    </w:p>
    <w:p>
      <w:pPr>
        <w:pStyle w:val="FirstParagraph"/>
      </w:pPr>
      <w:r>
        <w:t xml:space="preserve">Колебания гармонического осциллятора c затуханием и под действием внешней силы (рис. 8) (рис. 9)</w:t>
      </w:r>
    </w:p>
    <w:p>
      <w:pPr>
        <w:pStyle w:val="CaptionedFigure"/>
      </w:pPr>
      <w:r>
        <w:drawing>
          <wp:inline>
            <wp:extent cx="3733800" cy="3237101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Open Modelica”" title="" id="51" name="Picture"/>
            <a:graphic>
              <a:graphicData uri="http://schemas.openxmlformats.org/drawingml/2006/picture">
                <pic:pic>
                  <pic:nvPicPr>
                    <pic:cNvPr descr="foto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</w:t>
      </w:r>
      <w:r>
        <w:t xml:space="preserve"> </w:t>
      </w: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3733800" cy="1544374"/>
            <wp:effectExtent b="0" l="0" r="0" t="0"/>
            <wp:docPr descr="“Фазовый потрет для колебания гармонического осциллятора c затуханием и под действием внешней силы на языке Open Modelica”" title="" id="54" name="Picture"/>
            <a:graphic>
              <a:graphicData uri="http://schemas.openxmlformats.org/drawingml/2006/picture">
                <pic:pic>
                  <pic:nvPicPr>
                    <pic:cNvPr descr="foto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4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</w:t>
      </w:r>
      <w:r>
        <w:t xml:space="preserve"> </w:t>
      </w: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Open Modelica</w:t>
      </w:r>
      <w:r>
        <w:t xml:space="preserve">”</w:t>
      </w:r>
    </w:p>
    <w:bookmarkEnd w:id="56"/>
    <w:bookmarkEnd w:id="57"/>
    <w:bookmarkEnd w:id="58"/>
    <w:bookmarkStart w:id="59" w:name="X9c2f4050edd52bf181b19031b296462e82f064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по три модели (включающих в себя два графика) на языках Julia и OpenModelica. Построение моделей колебания на языке OpenModelica занимает меньше строк, чем аналогичное построение на Julia.</w:t>
      </w:r>
    </w:p>
    <w:bookmarkEnd w:id="59"/>
    <w:bookmarkStart w:id="60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 на языках Julia и Open Modelica.</w:t>
      </w:r>
    </w:p>
    <w:bookmarkEnd w:id="60"/>
    <w:bookmarkStart w:id="61" w:name="список-литературы.-библиография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Легиньких Галина Андреевна</dc:creator>
  <dc:language>ru-RU</dc:language>
  <cp:keywords/>
  <dcterms:created xsi:type="dcterms:W3CDTF">2078-04-01T08:24:51Z</dcterms:created>
  <dcterms:modified xsi:type="dcterms:W3CDTF">2078-04-01T08:24:51Z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гармонических колебаний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