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7" w:name="теоретическое-введение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 [3]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  <w:r>
        <w:t xml:space="preserve"> </w:t>
      </w: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 (рис. 1):</w:t>
      </w:r>
    </w:p>
    <w:p>
      <w:pPr>
        <w:pStyle w:val="CaptionedFigure"/>
      </w:pPr>
      <w:r>
        <w:drawing>
          <wp:inline>
            <wp:extent cx="3733800" cy="2675308"/>
            <wp:effectExtent b="0" l="0" r="0" t="0"/>
            <wp:docPr descr="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foto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 (рис. 2):</w:t>
      </w:r>
    </w:p>
    <w:p>
      <w:pPr>
        <w:pStyle w:val="CaptionedFigure"/>
      </w:pPr>
      <w:r>
        <w:drawing>
          <wp:inline>
            <wp:extent cx="3733800" cy="1404326"/>
            <wp:effectExtent b="0" l="0" r="0" t="0"/>
            <wp:docPr descr="График логистической кривой" title="" id="25" name="Picture"/>
            <a:graphic>
              <a:graphicData uri="http://schemas.openxmlformats.org/drawingml/2006/picture">
                <pic:pic>
                  <pic:nvPicPr>
                    <pic:cNvPr descr="foto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логистической кривой</w:t>
      </w:r>
    </w:p>
    <w:bookmarkEnd w:id="27"/>
    <w:bookmarkStart w:id="2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Мой вариант 18.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t</m:t>
            </m:r>
            <m:r>
              <m:rPr>
                <m:sty m:val="p"/>
              </m:rPr>
              <m:t>+</m:t>
            </m:r>
            <m:r>
              <m:t>0.6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1224</m:t>
        </m:r>
      </m:oMath>
      <w:r>
        <w:t xml:space="preserve">, в начальный момент о товаре знает 14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32" w:name="Xfa5dbca7209ad88fa499d3c191d48747f46416d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 3):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1224</w:t>
      </w:r>
      <w:r>
        <w:br/>
      </w:r>
      <w:r>
        <w:rPr>
          <w:rStyle w:val="VerbatimChar"/>
        </w:rPr>
        <w:t xml:space="preserve">n0 = 14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(0.61 + 0.000061*u[1])*(N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300, title = "Эффективность рекламы ", legend = false)</w:t>
      </w:r>
      <w:r>
        <w:br/>
      </w:r>
      <w:r>
        <w:rPr>
          <w:rStyle w:val="VerbatimChar"/>
        </w:rPr>
        <w:t xml:space="preserve">plot!(plt, T, n, color = :blue)</w:t>
      </w:r>
      <w:r>
        <w:br/>
      </w:r>
      <w:r>
        <w:br/>
      </w:r>
      <w:r>
        <w:rPr>
          <w:rStyle w:val="VerbatimChar"/>
        </w:rPr>
        <w:t xml:space="preserve">savefig(plt, "model_1.png")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" id="30" name="Picture"/>
            <a:graphic>
              <a:graphicData uri="http://schemas.openxmlformats.org/drawingml/2006/picture">
                <pic:pic>
                  <pic:nvPicPr>
                    <pic:cNvPr descr="foto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распространения рекламы для первого случая, построенный на языке Julia</w:t>
      </w:r>
    </w:p>
    <w:bookmarkEnd w:id="32"/>
    <w:bookmarkStart w:id="36" w:name="X3fb1f3c331bd719634ef08981f745f6702d0a1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 4):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1224</w:t>
      </w:r>
      <w:r>
        <w:br/>
      </w:r>
      <w:r>
        <w:rPr>
          <w:rStyle w:val="VerbatimChar"/>
        </w:rPr>
        <w:t xml:space="preserve">n0 = 14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(0.000073 + 0.73*u[1])*(N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if sol(t, Val{1})[1] &gt; max_dn</w:t>
      </w:r>
      <w:r>
        <w:br/>
      </w:r>
      <w:r>
        <w:rPr>
          <w:rStyle w:val="VerbatimChar"/>
        </w:rPr>
        <w:t xml:space="preserve">    global max_dn = sol(t, Val{1})[1]</w:t>
      </w:r>
      <w:r>
        <w:br/>
      </w:r>
      <w:r>
        <w:rPr>
          <w:rStyle w:val="VerbatimChar"/>
        </w:rPr>
        <w:t xml:space="preserve">    global max_dn_t = t</w:t>
      </w:r>
      <w:r>
        <w:br/>
      </w:r>
      <w:r>
        <w:rPr>
          <w:rStyle w:val="VerbatimChar"/>
        </w:rPr>
        <w:t xml:space="preserve">    global max_dn_n = n[i]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plot(dpi = 300, title = "Эффективность рекламы", legend = false)</w:t>
      </w:r>
      <w:r>
        <w:br/>
      </w:r>
      <w:r>
        <w:rPr>
          <w:rStyle w:val="VerbatimChar"/>
        </w:rPr>
        <w:t xml:space="preserve">plot!(plt, T, n, color = :blue)</w:t>
      </w:r>
      <w:r>
        <w:br/>
      </w:r>
      <w:r>
        <w:rPr>
          <w:rStyle w:val="VerbatimChar"/>
        </w:rPr>
        <w:t xml:space="preserve">plot!(plt, [max_dn_t], [max_dn_n], seriestype = :scatter, color = :red)</w:t>
      </w:r>
      <w:r>
        <w:br/>
      </w:r>
      <w:r>
        <w:br/>
      </w:r>
      <w:r>
        <w:rPr>
          <w:rStyle w:val="VerbatimChar"/>
        </w:rPr>
        <w:t xml:space="preserve">savefig(plt, "model_2.png")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" id="34" name="Picture"/>
            <a:graphic>
              <a:graphicData uri="http://schemas.openxmlformats.org/drawingml/2006/picture">
                <pic:pic>
                  <pic:nvPicPr>
                    <pic:cNvPr descr="foto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распространения рекламы для второго случая, построенный на языке Julia</w:t>
      </w:r>
    </w:p>
    <w:bookmarkEnd w:id="36"/>
    <w:bookmarkStart w:id="40" w:name="X0e3d7b7518ba8c2e26d5e39aff33d8d8f0f4b25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t</m:t>
            </m:r>
            <m:r>
              <m:rPr>
                <m:sty m:val="p"/>
              </m:rPr>
              <m:t>+</m:t>
            </m:r>
            <m:r>
              <m:t>0.6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 5):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1224 </w:t>
      </w:r>
      <w:r>
        <w:br/>
      </w:r>
      <w:r>
        <w:rPr>
          <w:rStyle w:val="VerbatimChar"/>
        </w:rPr>
        <w:t xml:space="preserve">n0 = 14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(0.7*t + 0.6*cos(t)*u[1])*(N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300, title = "Эффективность рекламы ", legend = false)</w:t>
      </w:r>
      <w:r>
        <w:br/>
      </w:r>
      <w:r>
        <w:rPr>
          <w:rStyle w:val="VerbatimChar"/>
        </w:rPr>
        <w:t xml:space="preserve">plot!(plt, T, n, color = :blue)</w:t>
      </w:r>
      <w:r>
        <w:br/>
      </w:r>
      <w:r>
        <w:br/>
      </w:r>
      <w:r>
        <w:rPr>
          <w:rStyle w:val="VerbatimChar"/>
        </w:rPr>
        <w:t xml:space="preserve">savefig(plt, "model_3.png")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" id="38" name="Picture"/>
            <a:graphic>
              <a:graphicData uri="http://schemas.openxmlformats.org/drawingml/2006/picture">
                <pic:pic>
                  <pic:nvPicPr>
                    <pic:cNvPr descr="foto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распространения рекламы для третьего случая, построенный на языке Julia</w:t>
      </w:r>
    </w:p>
    <w:bookmarkEnd w:id="40"/>
    <w:bookmarkEnd w:id="41"/>
    <w:bookmarkStart w:id="54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bookmarkStart w:id="45" w:name="X11cdfcae6b65f8c9003bb3b458ebabb20329f3f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 6):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rPr>
          <w:rStyle w:val="VerbatimChar"/>
        </w:rPr>
        <w:t xml:space="preserve">Real N = 1224;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(0.61 + 0.00061*n)*(N-n);</w:t>
      </w:r>
      <w:r>
        <w:br/>
      </w:r>
      <w:r>
        <w:rPr>
          <w:rStyle w:val="VerbatimChar"/>
        </w:rPr>
        <w:t xml:space="preserve">end lab7;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 распространения рекламы для первого случая, построенный с помощью OpenModelica" title="" id="43" name="Picture"/>
            <a:graphic>
              <a:graphicData uri="http://schemas.openxmlformats.org/drawingml/2006/picture">
                <pic:pic>
                  <pic:nvPicPr>
                    <pic:cNvPr descr="foto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распространения рекламы для первого случая, построенный с помощью OpenModelica</w:t>
      </w:r>
    </w:p>
    <w:bookmarkEnd w:id="45"/>
    <w:bookmarkStart w:id="49" w:name="Xf958de0dc102d99203c1257cf06b8a84581f540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 7):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Real N = 1224;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(0.000073 + 0.73*n)*(N-n);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 распространения рекламы для второго случая, построенный с помощью OpenModelica" title="" id="47" name="Picture"/>
            <a:graphic>
              <a:graphicData uri="http://schemas.openxmlformats.org/drawingml/2006/picture">
                <pic:pic>
                  <pic:nvPicPr>
                    <pic:cNvPr descr="foto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распространения рекламы для второго случая, построенный с помощью OpenModelica</w:t>
      </w:r>
    </w:p>
    <w:bookmarkEnd w:id="49"/>
    <w:bookmarkStart w:id="53" w:name="X66c45955941d833d3406c16e5a75305f8396209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t</m:t>
            </m:r>
            <m:r>
              <m:rPr>
                <m:sty m:val="p"/>
              </m:rPr>
              <m:t>+</m:t>
            </m:r>
            <m:r>
              <m:t>0.6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 8):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Real N = 1224;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 * time + 0.6*cos(time)*n)*(N-n);</w:t>
      </w:r>
      <w:r>
        <w:br/>
      </w:r>
      <w:r>
        <w:rPr>
          <w:rStyle w:val="VerbatimChar"/>
        </w:rPr>
        <w:t xml:space="preserve">end lab7_3;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 распространения рекламы для третьего случая, построенный с помощью OpenModelica" title="" id="51" name="Picture"/>
            <a:graphic>
              <a:graphicData uri="http://schemas.openxmlformats.org/drawingml/2006/picture">
                <pic:pic>
                  <pic:nvPicPr>
                    <pic:cNvPr descr="foto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распространения рекламы для третьего случая, построенный с помощью OpenModelica</w:t>
      </w:r>
    </w:p>
    <w:bookmarkEnd w:id="53"/>
    <w:bookmarkEnd w:id="54"/>
    <w:bookmarkEnd w:id="55"/>
    <w:bookmarkStart w:id="56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57"/>
    <w:bookmarkStart w:id="58" w:name="список-литературы.-библиография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Мальтузианская модель роста: https://www.stolaf.edu//people/mckelvey/envision.dir/malthus.html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Легиньких Галина Андреевна</dc:creator>
  <dc:language>ru-RU</dc:language>
  <cp:keywords/>
  <dcterms:created xsi:type="dcterms:W3CDTF">2024-02-26T10:19:35Z</dcterms:created>
  <dcterms:modified xsi:type="dcterms:W3CDTF">2024-02-26T10:19:35Z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эффективности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