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D88B22" w:rsidP="26D88B22" w:rsidRDefault="26D88B22" w14:paraId="186D4DB7" w14:textId="24D55942">
      <w:pPr>
        <w:spacing w:after="0" w:afterAutospacing="off" w:line="240" w:lineRule="auto"/>
      </w:pPr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¿Se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elaborar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vino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blanco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uvas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tintas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26D88B22" w:rsidP="26D88B22" w:rsidRDefault="26D88B22" w14:paraId="33169D1A" w14:textId="3868CB4F">
      <w:pPr>
        <w:spacing w:after="0" w:afterAutospacing="off" w:line="240" w:lineRule="auto"/>
      </w:pPr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alguna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rara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excepción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decir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todas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uvas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tienen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pulpa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blanca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por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ello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cualquier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uva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elaborar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vino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blanco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6D88B22" w:rsidP="26D88B22" w:rsidRDefault="26D88B22" w14:paraId="08C296F9" w14:textId="6393B5DA">
      <w:pPr>
        <w:spacing w:after="0" w:afterAutospacing="off" w:line="240" w:lineRule="auto"/>
      </w:pPr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estrujáramos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uva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tinta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separáramos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rápidamente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hollejos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mosto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resultante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no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habría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color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alguno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mosto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podríamos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vinificar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vino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blanco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6D88B22" w:rsidP="26D88B22" w:rsidRDefault="26D88B22" w14:paraId="13447757" w14:textId="5CCCA0AD">
      <w:pPr>
        <w:spacing w:after="0" w:afterAutospacing="off" w:line="240" w:lineRule="auto"/>
      </w:pPr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 color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depende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pigmentos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derivados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polifenoles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taninos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se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encuentran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piel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uva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del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tiempo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hollejos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estén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contacto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mosto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6D88B22" w:rsidP="26D88B22" w:rsidRDefault="26D88B22" w14:paraId="1BCC18CF" w14:textId="3F7B33BA">
      <w:pPr>
        <w:spacing w:after="0" w:afterAutospacing="off" w:line="240" w:lineRule="auto"/>
      </w:pPr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hecho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una de las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principales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diferencias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entre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proceso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vinificación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tinto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de un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blanco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que la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fermentación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maceración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tinto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realiza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presencia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hollejos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para que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estos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confieran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traspasen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toda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materia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colorante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6D88B22" w:rsidP="26D88B22" w:rsidRDefault="26D88B22" w14:paraId="42EBD68D" w14:textId="11A8EB06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67A85CD6" w14:textId="4AC1C1F7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¿Que son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sulfitos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  <w:r>
        <w:br/>
      </w:r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sulfitos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derivados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azufre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se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utilizan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aditivos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conservantes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alimentos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6D88B22" w:rsidP="26D88B22" w:rsidRDefault="26D88B22" w14:paraId="4500F70F" w14:textId="43A7B630">
      <w:pPr>
        <w:spacing w:after="0" w:afterAutospacing="off" w:line="240" w:lineRule="auto"/>
      </w:pPr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vino,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sulfitos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encuentran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forma natural 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bajos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niveles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Posteriormente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añaden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mejor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conservación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Esta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práctica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viene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realizando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desde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hace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siglos y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finalidad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inhibir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bacterias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mohos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evitar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oxidación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vino y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preservar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aroma y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frescor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garantizando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así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calidad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Un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exceso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sulfitos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vino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también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empeora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calidad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pierde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color y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toma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olor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picante y altera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sabor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6D88B22" w:rsidP="26D88B22" w:rsidRDefault="26D88B22" w14:paraId="5C4A5235" w14:textId="0A4843D1">
      <w:pPr>
        <w:spacing w:after="0" w:afterAutospacing="off" w:line="240" w:lineRule="auto"/>
      </w:pPr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obligatorio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conste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etiqueta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botella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vino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cuando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encuentre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concentraciones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10mg/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litro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pues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indica la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Directiva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Comunitaria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2003/89/CE, se debe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indicar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cualquier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ingrediente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capacidad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alérgena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es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caso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sulfitos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que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pueden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afectar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las personas que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tienen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asma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6D88B22" w:rsidP="26D88B22" w:rsidRDefault="26D88B22" w14:paraId="4F891B77" w14:textId="61580740">
      <w:pPr>
        <w:spacing w:after="0" w:afterAutospacing="off" w:line="240" w:lineRule="auto"/>
      </w:pPr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Los vinos,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cuanto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dulces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sulfitos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contienen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blancos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los rosados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tienen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tintos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6D88B22" w:rsidP="26D88B22" w:rsidRDefault="26D88B22" w14:paraId="04D282F5" w14:textId="0A1ADAEB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6A0FC42D" w14:textId="6CED11F4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4D1C76EE" w14:textId="2955AD9E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3FE5DFCB" w14:textId="146FB08C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3D3E7E6C" w14:textId="50FFE0DD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33AAC266" w14:textId="51458C78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4BE32BF7" w14:textId="018434B0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6F1E6D01" w14:textId="482A7689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198C72C4" w14:textId="590A15C2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0101022F" w14:textId="10AC8E64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3724542F" w14:textId="1F37494B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208360E9" w14:textId="083BE445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509589E4" w14:textId="10B1BBCD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34E25AD4" w14:textId="7E6637D4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36D61461" w14:textId="51E8FA89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2309198D" w14:textId="48B9E240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17FA45A1" w14:textId="3F9E1169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2DE2C4E4" w14:textId="7BA29AD5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6EEC7043" w14:textId="5865480F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¿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Taninos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26D88B22" w:rsidP="26D88B22" w:rsidRDefault="26D88B22" w14:paraId="01668C76" w14:textId="73E77DD3">
      <w:pPr>
        <w:spacing w:after="0" w:afterAutospacing="off" w:line="240" w:lineRule="auto"/>
      </w:pPr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 palabra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tanino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una de las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empleadas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cuando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cata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vino.</w:t>
      </w:r>
    </w:p>
    <w:p w:rsidR="26D88B22" w:rsidP="26D88B22" w:rsidRDefault="26D88B22" w14:paraId="4933E637" w14:textId="7DB1DB8A">
      <w:pPr>
        <w:spacing w:after="0" w:afterAutospacing="off" w:line="240" w:lineRule="auto"/>
      </w:pPr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taninos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 una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sustancia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química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natural (vegetal) que se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encuentra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vino y que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procede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partes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sólidas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racimo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piel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hollejo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pepitas) y/o de la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madera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barricas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siendo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abundantes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vinos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tintos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blancos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6D88B22" w:rsidP="26D88B22" w:rsidRDefault="26D88B22" w14:paraId="01DF6778" w14:textId="573A863B">
      <w:pPr>
        <w:spacing w:after="0" w:afterAutospacing="off" w:line="240" w:lineRule="auto"/>
      </w:pPr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maduración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suavización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taninos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uno de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procesos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importantes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evolución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un vino,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de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ella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depende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gran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parte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calidad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final de un vino.</w:t>
      </w:r>
    </w:p>
    <w:p w:rsidR="26D88B22" w:rsidP="26D88B22" w:rsidRDefault="26D88B22" w14:paraId="343E7E88" w14:textId="5AA98C0A">
      <w:pPr>
        <w:spacing w:after="0" w:afterAutospacing="off" w:line="240" w:lineRule="auto"/>
      </w:pPr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taninos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sustancias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químicas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naturales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cuyo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compuesto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conocido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polifenol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incluye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entre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otros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pigmentos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responsables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color o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antocianos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especialmente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vinos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tintos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rosados.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Distintos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taninos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tienen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distintos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tamaños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moleculares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con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paso del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tiempo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gracias 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pequeñas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cantidades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oxigeno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taninos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juntan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otros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taninos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proceso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llamado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polimerización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Cuando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estas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moléculas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con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paso del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tiempo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alcanzan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cierto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tamaño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precipitan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se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convierten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sedimento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6D88B22" w:rsidP="26D88B22" w:rsidRDefault="26D88B22" w14:paraId="1DB1A011" w14:textId="1E6F193E">
      <w:pPr>
        <w:spacing w:after="0" w:afterAutospacing="off" w:line="240" w:lineRule="auto"/>
      </w:pP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presencia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boca es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fácilmente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reconocible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se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presentan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forma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agresiva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ofreciendo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sensación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secante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vegetal, que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aparece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encías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paladar.</w:t>
      </w:r>
    </w:p>
    <w:p w:rsidR="26D88B22" w:rsidP="26D88B22" w:rsidRDefault="26D88B22" w14:paraId="00B94B4A" w14:textId="3EF14653">
      <w:pPr>
        <w:spacing w:after="0" w:afterAutospacing="off" w:line="240" w:lineRule="auto"/>
      </w:pPr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 hay que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confundir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taninos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la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acidez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que le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aporta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frescura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 vino y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nos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hace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salivar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En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ningún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caso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taninos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 un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defecto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todo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contrario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6D88B22" w:rsidP="26D88B22" w:rsidRDefault="26D88B22" w14:paraId="17A57B9C" w14:textId="75AA6C0B">
      <w:pPr>
        <w:spacing w:after="0" w:afterAutospacing="off" w:line="240" w:lineRule="auto"/>
      </w:pPr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 paso del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tiempo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madura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taninos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(los nobles,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ya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los que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llamamos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verdes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difícil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se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domen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paso del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tiempo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y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vino se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va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haciéndo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maduro,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amable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agradable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redondo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Expresiones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taninos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amables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maduros,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taninos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elegantes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taninos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nobles</w:t>
      </w:r>
      <w:proofErr w:type="gram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algunos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los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aspectos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más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>positivos</w:t>
      </w:r>
      <w:proofErr w:type="spellEnd"/>
      <w:r w:rsidRPr="26D88B22" w:rsidR="26D88B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los vinos.</w:t>
      </w:r>
    </w:p>
    <w:p w:rsidR="26D88B22" w:rsidP="26D88B22" w:rsidRDefault="26D88B22" w14:paraId="65A754A7" w14:textId="75AFC702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0822B933" w14:textId="013BA9C5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D88B22" w:rsidP="26D88B22" w:rsidRDefault="26D88B22" w14:paraId="609EA828" w14:textId="28BCBFEB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8132D6"/>
    <w:rsid w:val="0D8132D6"/>
    <w:rsid w:val="26D88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32D6"/>
  <w15:chartTrackingRefBased/>
  <w15:docId w15:val="{3A8CA69F-D9FB-4486-A6CA-83E5D1BE41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4a3409a149443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2021-11-10T13:48:56.0552331Z</dcterms:created>
  <dcterms:modified xsi:type="dcterms:W3CDTF">2021-11-10T14:00:49.8604175Z</dcterms:modified>
  <dc:creator>Ale Guay</dc:creator>
  <lastModifiedBy>Ale Guay</lastModifiedBy>
</coreProperties>
</file>