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4"/>
        <w:pBdr/>
        <w:spacing/>
        <w:ind/>
        <w:jc w:val="center"/>
        <w:rPr/>
      </w:pPr>
      <w:r>
        <w:rPr>
          <w:b/>
          <w:color w:val="1f4e79"/>
          <w:sz w:val="32"/>
        </w:rPr>
        <w:t xml:space="preserve">Описание структуры промежуточной базы данных</w:t>
      </w:r>
      <w:r/>
    </w:p>
    <w:p>
      <w:pPr>
        <w:pBdr/>
        <w:spacing/>
        <w:ind/>
        <w:jc w:val="center"/>
        <w:rPr/>
      </w:pPr>
      <w:r>
        <w:rPr>
          <w:i/>
          <w:sz w:val="20"/>
        </w:rPr>
        <w:t xml:space="preserve">RusalIntermediate · MS SQL Server · Система миграции документов из PayDox в DRX</w:t>
      </w:r>
      <w:r/>
    </w:p>
    <w:p>
      <w:pPr>
        <w:pBdr/>
        <w:spacing/>
        <w:ind/>
        <w:rPr/>
      </w:pPr>
      <w:r/>
      <w:r/>
    </w:p>
    <w:p>
      <w:pPr>
        <w:pStyle w:val="875"/>
        <w:pBdr/>
        <w:spacing/>
        <w:ind/>
        <w:rPr/>
      </w:pPr>
      <w:r>
        <w:rPr>
          <w:b/>
          <w:color w:val="1f4e79"/>
          <w:sz w:val="24"/>
        </w:rPr>
        <w:t xml:space="preserve">Состав базы данных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4951"/>
        <w:gridCol w:w="4951"/>
        <w:gridCol w:w="4951"/>
      </w:tblGrid>
      <w:tr>
        <w:trPr/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495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№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495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Таблица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495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Назначение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495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49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UsdExchangeRatesByYear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49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Справочник [Курсы валют к USD (годовой)]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495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  <w:t xml:space="preserve">2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49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UsdExchangeRatesByMonth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49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Справочник [Курсы валют к USD (месячный)]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495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49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Currency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49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Справочник [Валюты]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495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  <w:t xml:space="preserve">4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49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CorporateApproval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49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Справочник [Органы корпоративного одобрения]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495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  <w:t xml:space="preserve">5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49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OrganizationalAndLegalForm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49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Справочник [Организационно-правовые формы]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495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  <w:t xml:space="preserve">6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49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TmcCode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49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Справочник [ТМЦ]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495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  <w:t xml:space="preserve">7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49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OkvedCode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49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Справочник [ОКВЭД]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495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  <w:t xml:space="preserve">8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49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Division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49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Справочник [Дивизионы]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495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  <w:t xml:space="preserve">9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49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DocumentKind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49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Справочник [Виды документов]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495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  <w:t xml:space="preserve">10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49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Country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495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Справочник [Страны]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874"/>
        <w:pBdr/>
        <w:spacing/>
        <w:ind/>
        <w:rPr/>
      </w:pPr>
      <w:r>
        <w:rPr>
          <w:b/>
          <w:color w:val="1f4e79"/>
          <w:sz w:val="28"/>
        </w:rPr>
        <w:t xml:space="preserve">Детальное описание таблиц</w:t>
      </w:r>
      <w:r/>
    </w:p>
    <w:p>
      <w:pPr>
        <w:pStyle w:val="875"/>
        <w:pBdr/>
        <w:spacing w:after="80" w:before="280"/>
        <w:ind/>
        <w:rPr/>
      </w:pPr>
      <w:r>
        <w:rPr>
          <w:b/>
          <w:color w:val="1f4e79"/>
          <w:sz w:val="24"/>
        </w:rPr>
        <w:t xml:space="preserve">1. UsdExchangeRatesByYear</w:t>
      </w:r>
      <w:r/>
    </w:p>
    <w:p>
      <w:pPr>
        <w:pBdr/>
        <w:spacing w:after="120" w:before="0"/>
        <w:ind/>
        <w:rPr/>
      </w:pPr>
      <w:r>
        <w:rPr>
          <w:i/>
          <w:sz w:val="18"/>
        </w:rPr>
        <w:t xml:space="preserve">Справочник [Курсы валют к USD (годовой)]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2971"/>
        <w:gridCol w:w="2971"/>
        <w:gridCol w:w="2971"/>
        <w:gridCol w:w="2971"/>
        <w:gridCol w:w="2971"/>
      </w:tblGrid>
      <w:tr>
        <w:trPr/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55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Поле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81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Тип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0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NOT NULL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0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PK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379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Описание</w:t>
            </w:r>
            <w:r/>
          </w:p>
        </w:tc>
      </w:tr>
      <w:tr>
        <w:trPr/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1f4e79"/>
                <w:sz w:val="18"/>
              </w:rPr>
              <w:t xml:space="preserve">Id</w:t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bigint</w:t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1f4e79"/>
                <w:sz w:val="18"/>
              </w:rPr>
              <w:t xml:space="preserve">✓</w:t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PaydoxId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nvarchar(150)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c00000"/>
                <w:sz w:val="18"/>
              </w:rPr>
              <w:t xml:space="preserve">✓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Идентификатор в системе PayDox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MigrationId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int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Идентификатор номера итерации миграции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RxId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bigint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Идентификатор в системе DRX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RateCode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nvarchar(30)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c00000"/>
                <w:sz w:val="18"/>
              </w:rPr>
              <w:t xml:space="preserve">✓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Код валюты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Year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datetime2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c00000"/>
                <w:sz w:val="18"/>
              </w:rPr>
              <w:t xml:space="preserve">✓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Год (дата первого января соответствующего года)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RateValueToUsd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float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c00000"/>
                <w:sz w:val="18"/>
              </w:rPr>
              <w:t xml:space="preserve">✓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Значение курса к USD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State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nvarchar(15)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Состояние: Active | Closed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Result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nvarchar(50)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Результат миграции: Migrated | MigratedWithNotes | MigratedError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MigrateTime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datetime2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Дата миграции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MigrateMessage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nvarchar(max)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Сообщение при миграции (обычно в случае ошибки)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75"/>
        <w:pBdr/>
        <w:spacing w:after="80" w:before="280"/>
        <w:ind/>
        <w:rPr/>
      </w:pPr>
      <w:r>
        <w:rPr>
          <w:b/>
          <w:color w:val="1f4e79"/>
          <w:sz w:val="24"/>
        </w:rPr>
        <w:t xml:space="preserve">2. UsdExchangeRatesByMonth</w:t>
      </w:r>
      <w:r/>
    </w:p>
    <w:p>
      <w:pPr>
        <w:pBdr/>
        <w:spacing w:after="120" w:before="0"/>
        <w:ind/>
        <w:rPr/>
      </w:pPr>
      <w:r>
        <w:rPr>
          <w:i/>
          <w:sz w:val="18"/>
        </w:rPr>
        <w:t xml:space="preserve">Справочник [Курсы валют к USD (месячный)]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2971"/>
        <w:gridCol w:w="2971"/>
        <w:gridCol w:w="2971"/>
        <w:gridCol w:w="2971"/>
        <w:gridCol w:w="2971"/>
      </w:tblGrid>
      <w:tr>
        <w:trPr/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55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Поле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81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Тип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0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NOT NULL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0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PK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379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Описание</w:t>
            </w:r>
            <w:r/>
          </w:p>
        </w:tc>
      </w:tr>
      <w:tr>
        <w:trPr/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1f4e79"/>
                <w:sz w:val="18"/>
              </w:rPr>
              <w:t xml:space="preserve">Id</w:t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bigint</w:t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1f4e79"/>
                <w:sz w:val="18"/>
              </w:rPr>
              <w:t xml:space="preserve">✓</w:t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PaydoxId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nvarchar(150)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c00000"/>
                <w:sz w:val="18"/>
              </w:rPr>
              <w:t xml:space="preserve">✓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Идентификатор в системе PayDox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MigrationId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int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Идентификатор номера итерации миграции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RxId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bigint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Идентификатор в системе DRX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RateCode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nvarchar(30)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c00000"/>
                <w:sz w:val="18"/>
              </w:rPr>
              <w:t xml:space="preserve">✓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Код валюты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Date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datetime2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c00000"/>
                <w:sz w:val="18"/>
              </w:rPr>
              <w:t xml:space="preserve">✓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Дата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RateValueToUsd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float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c00000"/>
                <w:sz w:val="18"/>
              </w:rPr>
              <w:t xml:space="preserve">✓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Значение курса к USD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State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nvarchar(15)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Состояние: Active | Closed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Result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nvarchar(50)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Результат миграции: Migrated | MigratedWithNotes | MigratedError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MigrateTime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datetime2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Дата миграции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MigrateMessage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nvarchar(max)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Сообщение при миграции (обычно в случае ошибки)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75"/>
        <w:pBdr/>
        <w:spacing w:after="80" w:before="280"/>
        <w:ind/>
        <w:rPr/>
      </w:pPr>
      <w:r>
        <w:rPr>
          <w:b/>
          <w:color w:val="1f4e79"/>
          <w:sz w:val="24"/>
        </w:rPr>
        <w:t xml:space="preserve">3. Currency</w:t>
      </w:r>
      <w:r/>
    </w:p>
    <w:p>
      <w:pPr>
        <w:pBdr/>
        <w:spacing w:after="120" w:before="0"/>
        <w:ind/>
        <w:rPr/>
      </w:pPr>
      <w:r>
        <w:rPr>
          <w:i/>
          <w:sz w:val="18"/>
        </w:rPr>
        <w:t xml:space="preserve">Справочник [Валюты]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2971"/>
        <w:gridCol w:w="2971"/>
        <w:gridCol w:w="2971"/>
        <w:gridCol w:w="2971"/>
        <w:gridCol w:w="2971"/>
      </w:tblGrid>
      <w:tr>
        <w:trPr/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55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Поле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81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Тип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0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NOT NULL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0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PK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379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Описание</w:t>
            </w:r>
            <w:r/>
          </w:p>
        </w:tc>
      </w:tr>
      <w:tr>
        <w:trPr/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1f4e79"/>
                <w:sz w:val="18"/>
              </w:rPr>
              <w:t xml:space="preserve">Id</w:t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bigint</w:t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1f4e79"/>
                <w:sz w:val="18"/>
              </w:rPr>
              <w:t xml:space="preserve">✓</w:t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PaydoxId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nvarchar(150)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c00000"/>
                <w:sz w:val="18"/>
              </w:rPr>
              <w:t xml:space="preserve">✓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Идентификатор в системе PayDox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MigrationId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int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Идентификатор номера итерации миграци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RxId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bigint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Идентификатор в системе DRX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Name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nvarchar(250)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c00000"/>
                <w:sz w:val="18"/>
              </w:rPr>
              <w:t xml:space="preserve">✓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Наименование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ShortName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nvarchar(250)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c00000"/>
                <w:sz w:val="18"/>
              </w:rPr>
              <w:t xml:space="preserve">✓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Сокращенное наименование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LetterCode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nvarchar(250)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c00000"/>
                <w:sz w:val="18"/>
              </w:rPr>
              <w:t xml:space="preserve">✓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Буквенный код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NumberCode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nvarchar(3)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c00000"/>
                <w:sz w:val="18"/>
              </w:rPr>
              <w:t xml:space="preserve">✓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Цифровой код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State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nvarchar(15)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Active | Closed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Result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nvarchar(50)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Результат миграции: Migrated | MigratedWithNotes | MigratedError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MigrateTime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datetime2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Дата миграции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MigrateMessage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nvarchar(max)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Сообщение при миграции (обычно в случае ошибки)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75"/>
        <w:pBdr/>
        <w:spacing w:after="80" w:before="280"/>
        <w:ind/>
        <w:rPr/>
      </w:pPr>
      <w:r>
        <w:rPr>
          <w:b/>
          <w:color w:val="1f4e79"/>
          <w:sz w:val="24"/>
        </w:rPr>
        <w:t xml:space="preserve">4. CorporateApproval</w:t>
      </w:r>
      <w:r/>
    </w:p>
    <w:p>
      <w:pPr>
        <w:pBdr/>
        <w:spacing w:after="120" w:before="0"/>
        <w:ind/>
        <w:rPr/>
      </w:pPr>
      <w:r>
        <w:rPr>
          <w:i/>
          <w:sz w:val="18"/>
        </w:rPr>
        <w:t xml:space="preserve">Справочник [Органы корпоративного одобрения]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2971"/>
        <w:gridCol w:w="2971"/>
        <w:gridCol w:w="2971"/>
        <w:gridCol w:w="2971"/>
        <w:gridCol w:w="2971"/>
      </w:tblGrid>
      <w:tr>
        <w:trPr/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55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Поле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81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Тип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0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NOT NULL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0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PK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379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Описание</w:t>
            </w:r>
            <w:r/>
          </w:p>
        </w:tc>
      </w:tr>
      <w:tr>
        <w:trPr/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1f4e79"/>
                <w:sz w:val="18"/>
              </w:rPr>
              <w:t xml:space="preserve">Id</w:t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bigint</w:t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1f4e79"/>
                <w:sz w:val="18"/>
              </w:rPr>
              <w:t xml:space="preserve">✓</w:t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PaydoxId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nvarchar(150)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c00000"/>
                <w:sz w:val="18"/>
              </w:rPr>
              <w:t xml:space="preserve">✓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Идентификатор в системе PayDox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MigrationId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int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Идентификатор номера итерации миграции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RxId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bigint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Идентификатор в системе DRX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GoverningBody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nvarchar(250)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c00000"/>
                <w:sz w:val="18"/>
              </w:rPr>
              <w:t xml:space="preserve">✓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Орган управления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Description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nvarchar(500)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Описание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State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nvarchar(15)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Состояние: Active | Closed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Result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nvarchar(50)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Результат миграции: Migrated | MigratedWithNotes | MigratedError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MigrateTime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datetime2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Дата миграции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MigrateMessage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nvarchar(max)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Сообщение при миграции (обычно в случае ошибки)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75"/>
        <w:pBdr/>
        <w:spacing w:after="80" w:before="280"/>
        <w:ind/>
        <w:rPr/>
      </w:pPr>
      <w:r>
        <w:rPr>
          <w:b/>
          <w:color w:val="1f4e79"/>
          <w:sz w:val="24"/>
        </w:rPr>
        <w:t xml:space="preserve">5. OrganizationalAndLegalForm</w:t>
      </w:r>
      <w:r/>
    </w:p>
    <w:p>
      <w:pPr>
        <w:pBdr/>
        <w:spacing w:after="120" w:before="0"/>
        <w:ind/>
        <w:rPr/>
      </w:pPr>
      <w:r>
        <w:rPr>
          <w:i/>
          <w:sz w:val="18"/>
        </w:rPr>
        <w:t xml:space="preserve">Справочник [Организационно-правовые формы]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2971"/>
        <w:gridCol w:w="2971"/>
        <w:gridCol w:w="2971"/>
        <w:gridCol w:w="2971"/>
        <w:gridCol w:w="2971"/>
      </w:tblGrid>
      <w:tr>
        <w:trPr/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55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Поле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81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Тип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0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NOT NULL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0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PK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379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Описание</w:t>
            </w:r>
            <w:r/>
          </w:p>
        </w:tc>
      </w:tr>
      <w:tr>
        <w:trPr/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1f4e79"/>
                <w:sz w:val="18"/>
              </w:rPr>
              <w:t xml:space="preserve">Id</w:t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bigint</w:t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1f4e79"/>
                <w:sz w:val="18"/>
              </w:rPr>
              <w:t xml:space="preserve">✓</w:t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PaydoxId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nvarchar(150)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c00000"/>
                <w:sz w:val="18"/>
              </w:rPr>
              <w:t xml:space="preserve">✓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Идентификатор в системе PayDox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MigrationId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int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Идентификатор номера итерации миграции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RxId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bigint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Идентификатор в системе DRX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FullName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nvarchar(250)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c00000"/>
                <w:sz w:val="18"/>
              </w:rPr>
              <w:t xml:space="preserve">✓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Полное наименование ОПФ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Code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nvarchar(12)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c00000"/>
                <w:sz w:val="18"/>
              </w:rPr>
              <w:t xml:space="preserve">✓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Код ОПФ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State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nvarchar(15)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Состояние: Active | Closed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Result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nvarchar(50)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Результат миграции: Migrated | MigratedWithNotes | MigratedError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MigrateTime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datetime2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Дата миграции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MigrateMessage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nvarchar(max)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Сообщение при миграции (обычно в случае ошибки)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75"/>
        <w:pBdr/>
        <w:spacing w:after="80" w:before="280"/>
        <w:ind/>
        <w:rPr/>
      </w:pPr>
      <w:r>
        <w:rPr>
          <w:b/>
          <w:color w:val="1f4e79"/>
          <w:sz w:val="24"/>
        </w:rPr>
        <w:t xml:space="preserve">6. TmcCode</w:t>
      </w:r>
      <w:r/>
    </w:p>
    <w:p>
      <w:pPr>
        <w:pBdr/>
        <w:spacing w:after="120" w:before="0"/>
        <w:ind/>
        <w:rPr/>
      </w:pPr>
      <w:r>
        <w:rPr>
          <w:i/>
          <w:sz w:val="18"/>
        </w:rPr>
        <w:t xml:space="preserve">Справочник [ТМЦ]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2971"/>
        <w:gridCol w:w="2971"/>
        <w:gridCol w:w="2971"/>
        <w:gridCol w:w="2971"/>
        <w:gridCol w:w="2971"/>
      </w:tblGrid>
      <w:tr>
        <w:trPr/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55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Поле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81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Тип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0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NOT NULL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0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PK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379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Описание</w:t>
            </w:r>
            <w:r/>
          </w:p>
        </w:tc>
      </w:tr>
      <w:tr>
        <w:trPr/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1f4e79"/>
                <w:sz w:val="18"/>
              </w:rPr>
              <w:t xml:space="preserve">Id</w:t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bigint</w:t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1f4e79"/>
                <w:sz w:val="18"/>
              </w:rPr>
              <w:t xml:space="preserve">✓</w:t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PaydoxId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nvarchar(150)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c00000"/>
                <w:sz w:val="18"/>
              </w:rPr>
              <w:t xml:space="preserve">✓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Идентификатор в системе PayDox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MigrationId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int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Идентификатор номера итерации миграции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RxId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bigint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Идентификатор в системе DRX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Name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nvarchar(250)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c00000"/>
                <w:sz w:val="18"/>
              </w:rPr>
              <w:t xml:space="preserve">✓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Наименование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Code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nvarchar(12)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c00000"/>
                <w:sz w:val="18"/>
              </w:rPr>
              <w:t xml:space="preserve">✓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Код ТМЦ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ParentTmcCode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nvarchar(150)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Идентификатор в системе PayDox на Код ТМЦ высшестоящего уровня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State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nvarchar(15)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Состояние: Active | Closed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Result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nvarchar(50)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Результат миграции: Migrated | MigratedWithNotes | MigratedError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MigrateTime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datetime2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Дата миграции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MigrateMessage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nvarchar(max)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Сообщение при миграции (обычно в случае ошибки)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75"/>
        <w:pBdr/>
        <w:spacing w:after="80" w:before="280"/>
        <w:ind/>
        <w:rPr/>
      </w:pPr>
      <w:r>
        <w:rPr>
          <w:b/>
          <w:color w:val="1f4e79"/>
          <w:sz w:val="24"/>
        </w:rPr>
        <w:t xml:space="preserve">7. OkvedCode</w:t>
      </w:r>
      <w:r/>
    </w:p>
    <w:p>
      <w:pPr>
        <w:pBdr/>
        <w:spacing w:after="120" w:before="0"/>
        <w:ind/>
        <w:rPr/>
      </w:pPr>
      <w:r>
        <w:rPr>
          <w:i/>
          <w:sz w:val="18"/>
        </w:rPr>
        <w:t xml:space="preserve">Справочник [ОКВЭД]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2971"/>
        <w:gridCol w:w="2971"/>
        <w:gridCol w:w="2971"/>
        <w:gridCol w:w="2971"/>
        <w:gridCol w:w="2971"/>
      </w:tblGrid>
      <w:tr>
        <w:trPr/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55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Поле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81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Тип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0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NOT NULL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0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PK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379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Описание</w:t>
            </w:r>
            <w:r/>
          </w:p>
        </w:tc>
      </w:tr>
      <w:tr>
        <w:trPr/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1f4e79"/>
                <w:sz w:val="18"/>
              </w:rPr>
              <w:t xml:space="preserve">Id</w:t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bigint</w:t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1f4e79"/>
                <w:sz w:val="18"/>
              </w:rPr>
              <w:t xml:space="preserve">✓</w:t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PaydoxId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nvarchar(150)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c00000"/>
                <w:sz w:val="18"/>
              </w:rPr>
              <w:t xml:space="preserve">✓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Идентификатор в системе PayDox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MigrationId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int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Идентификатор номера итерации миграции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RxId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bigint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Идентификатор в системе DRX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Name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nvarchar(250)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c00000"/>
                <w:sz w:val="18"/>
              </w:rPr>
              <w:t xml:space="preserve">✓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Наименование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Code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nvarchar(12)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c00000"/>
                <w:sz w:val="18"/>
              </w:rPr>
              <w:t xml:space="preserve">✓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Код ОКВЭД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ParentOkvedCode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nvarchar(150)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Идентификатор в системе PayDox на Код ОКВЭД высшестоящего уровня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State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nvarchar(15)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Состояние: Active | Closed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Result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nvarchar(50)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Результат миграции: Migrated | MigratedWithNotes | MigratedError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MigrateTime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datetime2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Дата миграции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MigrateMessage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nvarchar(max)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Сообщение при миграции (обычно в случае ошибки)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75"/>
        <w:pBdr/>
        <w:spacing w:after="80" w:before="280"/>
        <w:ind/>
        <w:rPr/>
      </w:pPr>
      <w:r>
        <w:rPr>
          <w:b/>
          <w:color w:val="1f4e79"/>
          <w:sz w:val="24"/>
        </w:rPr>
        <w:t xml:space="preserve">8. Division</w:t>
      </w:r>
      <w:r/>
    </w:p>
    <w:p>
      <w:pPr>
        <w:pBdr/>
        <w:spacing w:after="120" w:before="0"/>
        <w:ind/>
        <w:rPr/>
      </w:pPr>
      <w:r>
        <w:rPr>
          <w:i/>
          <w:sz w:val="18"/>
        </w:rPr>
        <w:t xml:space="preserve">Справочник [Дивизионы]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2971"/>
        <w:gridCol w:w="2971"/>
        <w:gridCol w:w="2971"/>
        <w:gridCol w:w="2971"/>
        <w:gridCol w:w="2971"/>
      </w:tblGrid>
      <w:tr>
        <w:trPr/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55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Поле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81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Тип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0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NOT NULL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0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PK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379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Описание</w:t>
            </w:r>
            <w:r/>
          </w:p>
        </w:tc>
      </w:tr>
      <w:tr>
        <w:trPr/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1f4e79"/>
                <w:sz w:val="18"/>
              </w:rPr>
              <w:t xml:space="preserve">Id</w:t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bigint</w:t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1f4e79"/>
                <w:sz w:val="18"/>
              </w:rPr>
              <w:t xml:space="preserve">✓</w:t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PaydoxId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nvarchar(150)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c00000"/>
                <w:sz w:val="18"/>
              </w:rPr>
              <w:t xml:space="preserve">✓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Идентификатор в системе PayDox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MigrationId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int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Идентификатор номера итерации миграции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RxId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bigint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Идентификатор в системе DRX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Name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nvarchar(250)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c00000"/>
                <w:sz w:val="18"/>
              </w:rPr>
              <w:t xml:space="preserve">✓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Наименование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Code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nvarchar(12)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c00000"/>
                <w:sz w:val="18"/>
              </w:rPr>
              <w:t xml:space="preserve">✓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Код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ParentDivision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nvarchar(150)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Идентификатор в системе PayDox на ведущий дивизион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Note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nvarchar(max)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Примечание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State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nvarchar(15)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Состояние: Active | Closed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Result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nvarchar(50)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Результат миграции: Migrated | MigratedWithNotes | MigratedError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MigrateTime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datetime2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Дата миграции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MigrateMessage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nvarchar(max)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Сообщение при миграции (обычно в случае ошибки)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75"/>
        <w:pBdr/>
        <w:spacing w:after="80" w:before="280"/>
        <w:ind/>
        <w:rPr/>
      </w:pPr>
      <w:r>
        <w:rPr>
          <w:b/>
          <w:color w:val="1f4e79"/>
          <w:sz w:val="24"/>
        </w:rPr>
        <w:t xml:space="preserve">9. DocumentKind</w:t>
      </w:r>
      <w:r/>
    </w:p>
    <w:p>
      <w:pPr>
        <w:pBdr/>
        <w:spacing w:after="120" w:before="0"/>
        <w:ind/>
        <w:rPr/>
      </w:pPr>
      <w:r>
        <w:rPr>
          <w:i/>
          <w:sz w:val="18"/>
        </w:rPr>
        <w:t xml:space="preserve">Справочник [Виды документов]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2971"/>
        <w:gridCol w:w="2971"/>
        <w:gridCol w:w="2971"/>
        <w:gridCol w:w="2971"/>
        <w:gridCol w:w="2971"/>
      </w:tblGrid>
      <w:tr>
        <w:trPr/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55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Поле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81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Тип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0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NOT NULL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0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PK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379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Описание</w:t>
            </w:r>
            <w:r/>
          </w:p>
        </w:tc>
      </w:tr>
      <w:tr>
        <w:trPr/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1f4e79"/>
                <w:sz w:val="18"/>
              </w:rPr>
              <w:t xml:space="preserve">Id</w:t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bigint</w:t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1f4e79"/>
                <w:sz w:val="18"/>
              </w:rPr>
              <w:t xml:space="preserve">✓</w:t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PaydoxId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nvarchar(150)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c00000"/>
                <w:sz w:val="18"/>
              </w:rPr>
              <w:t xml:space="preserve">✓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Идентификатор в системе PayDox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MigrationId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int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Идентификатор номера итерации миграции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RxId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bigint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Идентификатор в системе DRX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Name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nvarchar(250)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c00000"/>
                <w:sz w:val="18"/>
              </w:rPr>
              <w:t xml:space="preserve">✓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Наименование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AbbreviatedName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nvarchar(250)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c00000"/>
                <w:sz w:val="18"/>
              </w:rPr>
              <w:t xml:space="preserve">✓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Сокращенное имя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Code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nvarchar(12)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Код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DocumentTypeId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bigint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c00000"/>
                <w:sz w:val="18"/>
              </w:rPr>
              <w:t xml:space="preserve">✓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ИД Типа документа в DRX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DocumentFlow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nvarchar(15)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Incoming | Outgoing | Inner | Contracts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NumberingType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nvarchar(15)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Numerable | NotNumerable | Registrable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Result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nvarchar(50)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Результат миграции: Migrated | MigratedWithNotes | MigratedError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MigrateTime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datetime2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Дата миграции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MigrateMessage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nvarchar(max)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Сообщение при миграции (обычно в случае ошибки)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75"/>
        <w:pBdr/>
        <w:spacing w:after="80" w:before="280"/>
        <w:ind/>
        <w:rPr/>
      </w:pPr>
      <w:r>
        <w:rPr>
          <w:b/>
          <w:color w:val="1f4e79"/>
          <w:sz w:val="24"/>
        </w:rPr>
        <w:t xml:space="preserve">10. Country</w:t>
      </w:r>
      <w:r/>
    </w:p>
    <w:p>
      <w:pPr>
        <w:pBdr/>
        <w:spacing w:after="120" w:before="0"/>
        <w:ind/>
        <w:rPr/>
      </w:pPr>
      <w:r>
        <w:rPr>
          <w:i/>
          <w:sz w:val="18"/>
        </w:rPr>
        <w:t xml:space="preserve">Справочник [Страны]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2971"/>
        <w:gridCol w:w="2971"/>
        <w:gridCol w:w="2971"/>
        <w:gridCol w:w="2971"/>
        <w:gridCol w:w="2971"/>
      </w:tblGrid>
      <w:tr>
        <w:trPr/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55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Поле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81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Тип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0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NOT NULL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102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PK</w:t>
            </w:r>
            <w:r/>
          </w:p>
        </w:tc>
        <w:tc>
          <w:tcPr>
            <w:shd w:val="clear" w:color="auto" w:fill="1f4e79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379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ffffff"/>
                <w:sz w:val="18"/>
              </w:rPr>
              <w:t xml:space="preserve">Описание</w:t>
            </w:r>
            <w:r/>
          </w:p>
        </w:tc>
      </w:tr>
      <w:tr>
        <w:trPr/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1f4e79"/>
                <w:sz w:val="18"/>
              </w:rPr>
              <w:t xml:space="preserve">Id</w:t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bigint</w:t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1f4e79"/>
                <w:sz w:val="18"/>
              </w:rPr>
              <w:t xml:space="preserve">✓</w:t>
            </w:r>
            <w:r/>
          </w:p>
        </w:tc>
        <w:tc>
          <w:tcPr>
            <w:shd w:val="clear" w:color="auto" w:fill="fff2cc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PaydoxId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nvarchar(150)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c00000"/>
                <w:sz w:val="18"/>
              </w:rPr>
              <w:t xml:space="preserve">✓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Идентификатор в системе PayDox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MigrationId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int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Идентификатор номера итерации миграции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RxId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bigint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Идентификатор в системе DRX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Name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nvarchar(250)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c00000"/>
                <w:sz w:val="18"/>
              </w:rPr>
              <w:t xml:space="preserve">✓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Наименование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Code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nvarchar(3)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color w:val="c00000"/>
                <w:sz w:val="18"/>
              </w:rPr>
              <w:t xml:space="preserve">✓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Код</w:t>
            </w:r>
            <w:r>
              <w:rPr>
                <w:sz w:val="17"/>
                <w:lang w:val="ru-RU"/>
              </w:rPr>
              <w:t xml:space="preserve"> (цифровой)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Result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nvarchar(50)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Результат миграции: Migrated | MigratedWithNotes | MigratedError</w:t>
            </w:r>
            <w:r/>
          </w:p>
        </w:tc>
      </w:tr>
      <w:tr>
        <w:trPr/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MigrateTime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datetime2</w:t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ebf3fb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Дата миграции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 w:val="0"/>
                <w:sz w:val="18"/>
              </w:rPr>
              <w:t xml:space="preserve">MigrateMessage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265e0b"/>
                <w:sz w:val="17"/>
              </w:rPr>
              <w:t xml:space="preserve">nvarchar(max)</w:t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18"/>
              </w:rPr>
            </w:r>
            <w:r/>
          </w:p>
        </w:tc>
        <w:tc>
          <w:tcPr>
            <w:shd w:val="clear" w:color="auto" w:fill="ffffff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W w:w="29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7"/>
              </w:rPr>
              <w:t xml:space="preserve">Сообщение при миграции (обычно в случае ошибки)</w:t>
            </w:r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1906" w:orient="landscape" w:w="16838"/>
      <w:pgMar w:top="1134" w:right="850" w:bottom="850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2026-04-03T10:45:02Z</dcterms:modified>
  <cp:category/>
</cp:coreProperties>
</file>