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smallCaps w:val="0"/>
        </w:rPr>
        <w:t>μορίου. γίνεται δε οτι η φλεψ ῆ φερομενη επι τα κατω</w:t>
        <w:br/>
        <w:t>τριχῆ τέμνεται. καΠτο μὲν μετὰ ἀρτηριῶν ἔρχεται ἐπὶ</w:t>
        <w:br/>
        <w:t>τούς ὄρχεις καὶ εἰς τα σπερματικα αγγεῖα, τὸ δ᾽ ἄλλο ἔμ-</w:t>
        <w:br/>
        <w:t>βάλλει εἰς τοὺς νεφρους, τὸ δ᾽ ἐπὶ τοὺς μηρούς. ὅταν οὑν</w:t>
        <w:br/>
        <w:t>γένηται λίθος ἐν τοῖς νεφροῖς, ταύτῃ συνδιατίθεται καὶ ἢ</w:t>
        <w:br/>
        <w:t>φερομενη εἰς τοὺς μηρούς. ἀπ ᾽ αὐτῆς γὰρ εἰσι τῆς μιᾶς</w:t>
        <w:br/>
        <w:t>ἀποσχίδος ἀμφότεραι. οὐκοῦν πληροῦται φερομενη εἰς μη-</w:t>
        <w:br/>
        <w:t>ρούς, αὕτη δὲ οὔσα πεληρωμὲνη ἔστιν ὅτε θλίβει νευρὰν ἢ</w:t>
        <w:br/>
        <w:t>αῦν · τὸ δὲ νευρὰν θλιβόμενον οὐ πέμπει ψυχικὸν πνεῦμα</w:t>
        <w:br/>
        <w:t>ἐπὶ τοὐφ μηρούς καὶ ἀναισθητεῖ καὶ γίνεται νάρκη. ἐκ τοῦ</w:t>
        <w:br/>
        <w:t>ανασπᾶσθαι τήν κατ᾽ ἵξιν ὄρχιν δυνήσῃ μαθεῖν ὅτι νεφρὸς</w:t>
        <w:br/>
        <w:t>πάσχει. εἰ μὲν γὰρ δεξιὸς ὄρχις ἀνασπᾶται, ὁ δεξιὸς πάσχει</w:t>
        <w:br/>
        <w:t>νεφρός. εἰ δὲ ἀριστερὸς, ὁ ἀριστερός.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[531] Ὅτι ἀπὸ τοῦ ἥπατος καὶ τῆς καρδίας φέρεται φλὲψ</w:t>
        <w:br/>
        <w:t>καὶ ἀρτηρία ἐπὶ τούς. νεφροὺς καὶ ἐμβάλλουσιν εἰς αὐτήν</w:t>
        <w:br/>
        <w:t>την κοιλότητα αὐτῶν.</w:t>
      </w:r>
    </w:p>
    <w:p>
      <w:pPr>
        <w:pStyle w:val="Normal"/>
        <w:widowControl w:val="0"/>
        <w:ind w:firstLine="360"/>
      </w:pPr>
      <w:r>
        <w:rPr>
          <w:smallCaps w:val="0"/>
        </w:rPr>
        <w:t>Τὰ δὲ σπερματικὰ ἀγγεῖα φέρονται ἐπὶ τοὺς ὄρχεις.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