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>
          <w:rStyle w:val="DefaultParagraphFont"/>
          <w:i/>
          <w:iCs/>
          <w:lang w:val="fr-FR"/>
        </w:rPr>
        <w:t>G</w:t>
      </w:r>
      <w:r>
        <w:rPr/>
        <w:t>ALENI DE SOPHISMATIS SEU</w:t>
        <w:br/>
        <w:t>CAPTIONIBUS PENES</w:t>
        <w:br/>
        <w:t>DICTIONEM.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[Sex modis sophismata</w:t>
      </w:r>
      <w:r>
        <w:rPr/>
        <w:t xml:space="preserve"> i</w:t>
      </w:r>
      <w:r>
        <w:rPr>
          <w:rStyle w:val="DefaultParagraphFont"/>
          <w:i/>
          <w:iCs/>
        </w:rPr>
        <w:t>n dictione contia-</w:t>
        <w:br/>
        <w:t xml:space="preserve">gere, Aristotelis auctoritate.] </w:t>
      </w:r>
      <w:r>
        <w:rPr/>
        <w:t>.Aristoteles philosophus do-</w:t>
        <w:br/>
        <w:t>eens nos in libro de sophisticis elenchis (</w:t>
      </w:r>
      <w:r>
        <w:rPr>
          <w:rStyle w:val="DefaultParagraphFont"/>
          <w:i/>
          <w:iCs/>
        </w:rPr>
        <w:t>captiosis argu-</w:t>
        <w:br/>
        <w:t>menti</w:t>
      </w:r>
      <w:r>
        <w:rPr/>
        <w:t xml:space="preserve"> ) quot modis in dictione sophismata </w:t>
      </w:r>
      <w:r>
        <w:rPr>
          <w:rStyle w:val="DefaultParagraphFont"/>
          <w:i/>
          <w:iCs/>
        </w:rPr>
        <w:t>s</w:t>
      </w:r>
      <w:r>
        <w:rPr/>
        <w:t>eu captiones</w:t>
        <w:br/>
        <w:t>contingant, modos sex quidem numero esse asserit, eosqu-</w:t>
        <w:br/>
        <w:t>ita exponit: in aequivocatione, in ambiguitate, in accentu</w:t>
      </w:r>
      <w:r>
        <w:rPr>
          <w:rStyle w:val="DefaultParagraphFont"/>
          <w:i/>
          <w:iCs/>
        </w:rPr>
        <w:t>s</w:t>
        <w:br/>
      </w:r>
      <w:r>
        <w:rPr/>
        <w:t>in compositione, in divisione, in dictionis figura. So-</w:t>
      </w:r>
      <w:r>
        <w:br w:type="page"/>
      </w:r>
    </w:p>
    <w:p>
      <w:pPr>
        <w:pStyle w:val="Normal1"/>
        <w:rPr/>
      </w:pPr>
      <w:r>
        <w:rPr/>
        <w:t>phismata in aequivocatione vocat, ubi nomina in oratione</w:t>
        <w:br/>
        <w:t>posita plura significant, ut canem venatus sum: plura enim</w:t>
        <w:br/>
        <w:t>haec oratio significat ob id vocabulum, canem. Sophi-</w:t>
        <w:br/>
        <w:t>amata vero in ambiguitate, quum orationi ipsi in se du-</w:t>
        <w:br/>
        <w:t>plex sensus est, ut haec fe habet, hunc licet capere me:</w:t>
        <w:br/>
        <w:t>hic nominum quidem nullum ambiguum, fed oratio ipsa</w:t>
        <w:br/>
        <w:t>per se capere et capi significat. At in accentu, quum</w:t>
        <w:br/>
        <w:t xml:space="preserve">duplex contingit, ut hac in dictione, 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λρος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έστηκε</w:t>
      </w:r>
      <w:r>
        <w:rPr>
          <w:rStyle w:val="DefaultParagraphFont"/>
          <w:lang w:eastAsia="el-GR" w:bidi="el-GR"/>
        </w:rPr>
        <w:t xml:space="preserve"> </w:t>
      </w:r>
      <w:r>
        <w:rPr/>
        <w:t>, mons</w:t>
        <w:br/>
        <w:t>aut terminus stabat; ipsum enim nomen duplex ob dupli-</w:t>
        <w:br/>
        <w:t>cem accentum, qui in principio ponitur aut tollitur. So-</w:t>
        <w:br/>
        <w:t>phisma autem in compositione et divisi</w:t>
      </w:r>
      <w:r>
        <w:rPr>
          <w:rStyle w:val="DefaultParagraphFont"/>
          <w:i/>
          <w:iCs/>
        </w:rPr>
        <w:t>o</w:t>
      </w:r>
      <w:r>
        <w:rPr/>
        <w:t>ne quum ipsae</w:t>
        <w:br/>
        <w:t>significationis differentiam faciunt, ut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Quinquaginta</w:t>
      </w:r>
      <w:r>
        <w:rPr/>
        <w:t xml:space="preserve"> u</w:t>
      </w:r>
      <w:r>
        <w:rPr>
          <w:rStyle w:val="DefaultParagraphFont"/>
          <w:i/>
          <w:iCs/>
        </w:rPr>
        <w:t>trum centenos liquit Achilles.</w:t>
      </w:r>
    </w:p>
    <w:p>
      <w:pPr>
        <w:pStyle w:val="Normal1"/>
        <w:rPr/>
      </w:pPr>
      <w:r>
        <w:rPr/>
        <w:t>Differentia namque est dictioni, virum, a</w:t>
      </w:r>
      <w:r>
        <w:rPr>
          <w:rStyle w:val="DefaultParagraphFont"/>
          <w:i/>
          <w:iCs/>
        </w:rPr>
        <w:t>u</w:t>
      </w:r>
      <w:r>
        <w:rPr/>
        <w:t>t compositae</w:t>
        <w:br/>
        <w:t>cum quinquaginta aut a q</w:t>
      </w:r>
      <w:r>
        <w:rPr>
          <w:rStyle w:val="DefaultParagraphFont"/>
          <w:i/>
          <w:iCs/>
        </w:rPr>
        <w:t>u</w:t>
      </w:r>
      <w:r>
        <w:rPr/>
        <w:t>inquaginta divisae. Denique</w:t>
        <w:br/>
        <w:t xml:space="preserve">in dictionis figura quum aliud </w:t>
      </w:r>
      <w:r>
        <w:rPr>
          <w:rStyle w:val="DefaultParagraphFont"/>
          <w:i/>
          <w:iCs/>
        </w:rPr>
        <w:t>dictio</w:t>
      </w:r>
      <w:r>
        <w:rPr/>
        <w:t xml:space="preserve"> vere significat, aliud</w:t>
        <w:br/>
        <w:t>vero propter speciem et figuram significare videtur, ut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verbum</w:t>
      </w:r>
      <w:r>
        <w:rPr/>
        <w:t xml:space="preserve"> audio: est quidem passionis cum actionis esse vi-</w:t>
        <w:br/>
        <w:t>deatur, propter prolationem, id est figuram similem iis</w:t>
        <w:br/>
        <w:t>quae verborum actionis sunt, ut curro et intelligo. Tra-</w:t>
        <w:br/>
        <w:t xml:space="preserve">het enim ad utramque partem sophisticus </w:t>
      </w:r>
      <w:r>
        <w:rPr>
          <w:rStyle w:val="DefaultParagraphFont"/>
          <w:i/>
          <w:iCs/>
        </w:rPr>
        <w:t>homo;</w:t>
      </w:r>
      <w:r>
        <w:rPr/>
        <w:t xml:space="preserve"> ad pas-</w:t>
        <w:br/>
        <w:t xml:space="preserve">sionem, quoniam </w:t>
      </w:r>
      <w:r>
        <w:rPr>
          <w:rStyle w:val="DefaultParagraphFont"/>
          <w:i/>
          <w:iCs/>
        </w:rPr>
        <w:t>ita</w:t>
      </w:r>
      <w:r>
        <w:rPr/>
        <w:t xml:space="preserve"> est; ad actionem, quia ita videtur.</w:t>
        <w:br/>
        <w:t>His vero sex enumeratis modis deinceps ostendit nuIIum</w:t>
        <w:br/>
        <w:t>esse ab e</w:t>
      </w:r>
      <w:r>
        <w:rPr>
          <w:rStyle w:val="DefaultParagraphFont"/>
          <w:i/>
          <w:iCs/>
        </w:rPr>
        <w:t>o</w:t>
      </w:r>
      <w:r>
        <w:rPr/>
        <w:t xml:space="preserve"> praetermissum , neque posse aliquod in verbo</w:t>
        <w:br/>
        <w:t xml:space="preserve">sophisma extra </w:t>
      </w:r>
      <w:r>
        <w:rPr>
          <w:rStyle w:val="DefaultParagraphFont"/>
          <w:i/>
          <w:iCs/>
        </w:rPr>
        <w:t>modos</w:t>
      </w:r>
      <w:r>
        <w:rPr/>
        <w:t xml:space="preserve"> propositos cadere. Verba vero,</w:t>
        <w:br/>
        <w:t>quibus id ostendit, haec sunt: Hujus rei fides est et ea,</w:t>
        <w:br/>
        <w:t>quae per inductionem fit et syllogismus et si alius aliquis</w:t>
        <w:br/>
        <w:t>sumatur et quod tot modis, nominibus iisdem et oratio-</w:t>
        <w:br/>
        <w:t>nibus non eandem rem sign</w:t>
      </w:r>
      <w:r>
        <w:rPr>
          <w:rStyle w:val="DefaultParagraphFont"/>
          <w:i/>
          <w:iCs/>
        </w:rPr>
        <w:t>i</w:t>
      </w:r>
      <w:r>
        <w:rPr/>
        <w:t>ficamus. Ea igitur, quae de</w:t>
        <w:br/>
        <w:t>inductione loquitur, contextus pars manisesta est: si enim</w:t>
        <w:br/>
        <w:t>siuguIa in verbo sophismata percurras sumasque nec usa</w:t>
        <w:br/>
        <w:t>lum horum appareat extra praedictos modos cadere, per-</w:t>
        <w:br/>
        <w:t>spico u m jam ita est, nullum praetermissum esse modum:</w:t>
        <w:br/>
        <w:t>quod vero sequitur, omnino obscurum est quid velit quum</w:t>
        <w:br/>
        <w:t>dicit et syllogismus et si alius aliquis sumatur et quod tot</w:t>
      </w:r>
      <w:r>
        <w:br w:type="page"/>
      </w:r>
    </w:p>
    <w:p>
      <w:pPr>
        <w:pStyle w:val="Normal1"/>
        <w:rPr/>
      </w:pPr>
      <w:r>
        <w:rPr/>
        <w:t>modis, nominibus iisdem et orationibus non eandem rem</w:t>
        <w:br/>
        <w:t>significamus, siquidem nec quonam mod</w:t>
      </w:r>
      <w:r>
        <w:rPr>
          <w:rStyle w:val="DefaultParagraphFont"/>
          <w:i/>
          <w:iCs/>
        </w:rPr>
        <w:t>o</w:t>
      </w:r>
      <w:r>
        <w:rPr/>
        <w:t xml:space="preserve"> alium aliquem</w:t>
        <w:br/>
        <w:t>sumamus syllogismum dictum est: id vero et quod tot</w:t>
        <w:br/>
        <w:t>modis, nominibus iisdem et orati</w:t>
      </w:r>
      <w:r>
        <w:rPr>
          <w:rStyle w:val="DefaultParagraphFont"/>
          <w:i/>
          <w:iCs/>
        </w:rPr>
        <w:t>o</w:t>
      </w:r>
      <w:r>
        <w:rPr/>
        <w:t>nibus non eandem rem</w:t>
        <w:br/>
        <w:t>significamus, syllogismi conclusioni magis simile est quam</w:t>
        <w:br/>
      </w:r>
      <w:r>
        <w:rPr>
          <w:rStyle w:val="DefaultParagraphFont"/>
          <w:i/>
          <w:iCs/>
        </w:rPr>
        <w:t>s</w:t>
      </w:r>
      <w:r>
        <w:rPr/>
        <w:t>yllogismo: consueta vero est haec huic philosopho dicendi</w:t>
        <w:br/>
        <w:t>brevitas et veluti per signa expromere multa, quia ad</w:t>
        <w:br/>
        <w:t>hos qui jam adfuerant, scribebant</w:t>
      </w:r>
      <w:r>
        <w:rPr>
          <w:rStyle w:val="DefaultParagraphFont"/>
          <w:i/>
          <w:iCs/>
        </w:rPr>
        <w:t>u</w:t>
      </w:r>
      <w:r>
        <w:rPr/>
        <w:t>r. Qui igitur eum ex-</w:t>
        <w:br/>
        <w:t>p</w:t>
      </w:r>
      <w:r>
        <w:rPr>
          <w:rStyle w:val="DefaultParagraphFont"/>
          <w:i/>
          <w:iCs/>
        </w:rPr>
        <w:t>o</w:t>
      </w:r>
      <w:r>
        <w:rPr/>
        <w:t>suerunt, alii haec accurate tractare, quod decebat ne</w:t>
        <w:br/>
        <w:t>tentarunt quidem: alii non consequuti sunt: nos vero ten-.</w:t>
        <w:br/>
        <w:t>temus non Aristotelis causa, neque ut orationi ejus opem</w:t>
        <w:br/>
        <w:t>feramus , sed causa nostra. Philosophi enim est non so-</w:t>
        <w:br/>
        <w:t>lum assumptis propositionibus ratiocinari, ut multorum mos</w:t>
        <w:br/>
        <w:t xml:space="preserve">est , </w:t>
      </w:r>
      <w:r>
        <w:rPr>
          <w:rStyle w:val="DefaultParagraphFont"/>
          <w:i/>
          <w:iCs/>
        </w:rPr>
        <w:t>s</w:t>
      </w:r>
      <w:r>
        <w:rPr/>
        <w:t>ed etiam conclusione posita propositiones ipsas con-</w:t>
        <w:br/>
        <w:t>struere</w:t>
      </w:r>
      <w:r>
        <w:rPr>
          <w:rStyle w:val="DefaultParagraphFont"/>
          <w:i/>
          <w:iCs/>
        </w:rPr>
        <w:t>e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[P</w:t>
      </w:r>
      <w:r>
        <w:rPr>
          <w:rStyle w:val="DefaultParagraphFont"/>
          <w:i/>
          <w:iCs/>
        </w:rPr>
        <w:t>enes ipsum duplex omnia in dictione fo-</w:t>
        <w:br/>
        <w:t>ph</w:t>
      </w:r>
      <w:r>
        <w:rPr/>
        <w:t>a</w:t>
      </w:r>
      <w:r>
        <w:rPr>
          <w:rStyle w:val="DefaultParagraphFont"/>
          <w:i/>
          <w:iCs/>
        </w:rPr>
        <w:t>s</w:t>
      </w:r>
      <w:r>
        <w:rPr/>
        <w:t>m</w:t>
      </w:r>
      <w:r>
        <w:rPr>
          <w:rStyle w:val="DefaultParagraphFont"/>
          <w:i/>
          <w:iCs/>
        </w:rPr>
        <w:t xml:space="preserve">ata accidere.] </w:t>
      </w:r>
      <w:r>
        <w:rPr/>
        <w:t>Quoniam vero monstrare propositum</w:t>
        <w:br/>
        <w:t>est, tot modis in verbo sophismata fieri, quae penes</w:t>
        <w:br/>
        <w:t>ipsum duplex sunt, quot modis Aristoteles dixit, patet duo</w:t>
      </w:r>
      <w:r>
        <w:br w:type="page"/>
      </w:r>
    </w:p>
    <w:p>
      <w:pPr>
        <w:pStyle w:val="Normal1"/>
        <w:rPr/>
      </w:pPr>
      <w:r>
        <w:rPr/>
        <w:t>haec a nobis demonstranda esse, alterum, omnia in verbo</w:t>
        <w:br/>
        <w:t>sophismata penes ipsum duplex esse, alterum tot esse</w:t>
        <w:br/>
        <w:t>numero penes ipsum duplex. Perspicuumque illud omni-</w:t>
        <w:br/>
        <w:t>bus est, omnia in verbo sophismata ex vitio hujus con-</w:t>
        <w:br/>
        <w:t>tingere necesse esse: hoc enim tanquam principium se-</w:t>
        <w:br/>
        <w:t>quentes sophistae decipiunt in ea re minus versatos et</w:t>
        <w:br/>
        <w:t>qui captionis fraudem non animadvertunt. Si vero recte</w:t>
        <w:br/>
        <w:t>volumus quot in verbo sophismata contingunt accipere,</w:t>
        <w:br/>
        <w:t>quot vitia sunt, sumendum est: quod cognoveris, si vir-</w:t>
        <w:br/>
        <w:t>tutam sumas unicam esse aut plures: error enim a vir-</w:t>
        <w:br/>
        <w:t>tute esse vitium videtur: qua recte cognita statim hoc</w:t>
        <w:br/>
        <w:t>quoque cognoscitur. Quoniam vero, ut alibi demonstra-</w:t>
        <w:br/>
        <w:t>tum est, ipsum bonum virtusque in eo est, ad quod nata</w:t>
        <w:br/>
        <w:t>aut facta res est, ut hominis in vivendo, gladii in scia-</w:t>
        <w:br/>
        <w:t>dendo, idcirco ad quod nata aut facta est dictio sumen-</w:t>
        <w:br/>
        <w:t>dum est: manifestum vero est ad unum hoc, ut significeI.</w:t>
        <w:br/>
        <w:t>Patet igitur, in hoc et bonum et vitium esse; patet quo-</w:t>
        <w:br/>
        <w:t>que solam e virtutibus hanc in dictione esse per sa: resi-</w:t>
      </w:r>
      <w:r>
        <w:br w:type="page"/>
      </w:r>
    </w:p>
    <w:p>
      <w:pPr>
        <w:pStyle w:val="Normal1"/>
        <w:rPr/>
      </w:pPr>
      <w:r>
        <w:rPr/>
        <w:t>quas vero per accidens extrinsecusque esse, nec rei ipsius,</w:t>
        <w:br/>
        <w:t>ut concinnitas et apta li</w:t>
      </w:r>
      <w:r>
        <w:rPr>
          <w:rStyle w:val="DefaultParagraphFont"/>
          <w:i/>
          <w:iCs/>
        </w:rPr>
        <w:t>t</w:t>
      </w:r>
      <w:r>
        <w:rPr/>
        <w:t>erarum formatio ; haec enim et</w:t>
        <w:br/>
        <w:t>si quibusdam se bona ostendant, non tamen secundum rem</w:t>
        <w:br/>
        <w:t>se habent; sed perinde ac si ensis manubrio eburneo sit</w:t>
        <w:br/>
        <w:t>aut fucatus oculus: haec etenim his extrinseca sunt: quae</w:t>
        <w:br/>
        <w:t>vero sunt per se, ea in scindendo et in cernendo sunt.</w:t>
        <w:br/>
        <w:t>Si igitur uniuscujnsqne rei virtus est, sive ut dicitur in</w:t>
        <w:br/>
        <w:t>eo posita est, ad quod nata res aut facta est, patet quod</w:t>
        <w:br/>
        <w:t>et virtutum numerum hinc quis noverit quantus sit; si</w:t>
        <w:br/>
        <w:t>enim ad muIta res genita sit, plures iliae sunt: li ad unum,</w:t>
        <w:br/>
        <w:t>una virtus est. Apparet sane dictio ad unum nata, hoc</w:t>
        <w:br/>
        <w:t>est ad significandum. Si igitur bonum ipsum in hoc po-</w:t>
        <w:br/>
        <w:t>situm est, hoc ipsum non significare aut non recte ligni-</w:t>
        <w:br/>
        <w:t>ficare, vitium erit: nam considerandum videtur, an, quae</w:t>
        <w:br/>
        <w:t>non significat, ea dictio statuenda sit: non enim tibicen</w:t>
        <w:br/>
        <w:t>li est, qui tibia natura non aptus est usto modo canere,</w:t>
        <w:br/>
        <w:t>nec malus igitur tibicen est: sic nec dictio est, quae non</w:t>
        <w:br/>
        <w:t>est ad lignisicandum apta: quare nec vitium dictionis erit</w:t>
        <w:br/>
        <w:t>non significatio. Hoc vero protinus signum, solam eam</w:t>
      </w:r>
      <w:r>
        <w:br w:type="page"/>
      </w:r>
    </w:p>
    <w:p>
      <w:pPr>
        <w:pStyle w:val="Normal1"/>
        <w:rPr/>
      </w:pPr>
      <w:r>
        <w:rPr/>
        <w:t>quae nunc a nobis dicta est, virtutem esse dictionis per</w:t>
        <w:br/>
        <w:t>fe: in quo enim unaquaeque res esse habet, in hoc ipsa</w:t>
        <w:br/>
        <w:t>virtus est: dictio autem habet in significando esse, coque</w:t>
        <w:br/>
        <w:t>corrupto, neque dictio est: igitur in hoc ipso virtus effi</w:t>
        <w:br/>
        <w:t>Quare haec una cum significatione deperditur, reliquae</w:t>
        <w:br/>
        <w:t>vero, propterea quod non secundum rem ipsam sunt, non</w:t>
        <w:br/>
        <w:t>impediuntur circa hanc esse, quae non significat, ut con-</w:t>
        <w:br/>
        <w:t>cinnitas et apta scriptura. Has ob res, quae linguae bar-</w:t>
        <w:br/>
        <w:t>harae sunt, earum alteram meliorem altera dicimus, ut</w:t>
        <w:br/>
        <w:t>Persicam Aethiopica, quanquam nihil nobis significantem:</w:t>
        <w:br/>
        <w:t>causa vero est, quia potius vox est quam dictio; fed etsi</w:t>
        <w:br/>
        <w:t>vitium videatur, non significatio, cum propter limilitudi-</w:t>
        <w:br/>
        <w:t>nem nominis decipiantur, patet non propter hoc vitium</w:t>
        <w:br/>
        <w:t>sophisma contingere. Quis enim est, qui consentiat aut</w:t>
        <w:br/>
        <w:t>quis est, qui proponat dictionem significatione privatam et</w:t>
        <w:br/>
        <w:t>ignotam ? Restat igitur, ut propterea contingat sophisma,</w:t>
        <w:br/>
        <w:t>quia non recta significatio sit: haec vero talis est, quia</w:t>
        <w:br/>
        <w:t>duplex; in hoc enim Iulo dictio habet quidem quod</w:t>
        <w:br/>
        <w:t>significet, verum non recte: canis enim nomen aliquid</w:t>
        <w:br/>
        <w:t>significat, non tamen hoc aliquid, neque definitum quid-</w:t>
      </w:r>
      <w:r>
        <w:br w:type="page"/>
      </w:r>
    </w:p>
    <w:p>
      <w:pPr>
        <w:pStyle w:val="Normal1"/>
        <w:rPr/>
      </w:pPr>
      <w:r>
        <w:rPr/>
        <w:t>quam, quod erat recte significare. Illud vero recte a Pla-</w:t>
        <w:br/>
        <w:t>lune dicitur, quaecunque proprio vitio corrupta sunt, ho-</w:t>
        <w:br/>
        <w:t>rum omnium dictionem corrumpit: ducit enim in obscu-</w:t>
        <w:br/>
        <w:t>ram significationem quodam modo, sed non simpliciter, ut</w:t>
        <w:br/>
        <w:t>ea quae nihil significant: obscura vero significatio prius</w:t>
        <w:br/>
        <w:t>dicta est perfecta esse dictionis corruptio : quapropter so-</w:t>
        <w:br/>
        <w:t>lum vitium est ipsum duplex: nisi quis ea quoque vitia</w:t>
        <w:br/>
        <w:t>putet, defectum, longitudinem, superfluitatem dicendi: la-</w:t>
        <w:br/>
        <w:t>tere autem hunc arbitror deceptum et ignarum, nullum</w:t>
        <w:br/>
        <w:t>horum esse simpliciter dictionis vitium, nisi obscuritatem</w:t>
        <w:br/>
        <w:t>aut duplicitatem efficiat: si vero solum hoc diction</w:t>
      </w:r>
      <w:r>
        <w:rPr>
          <w:rStyle w:val="DefaultParagraphFont"/>
          <w:i/>
          <w:iCs/>
        </w:rPr>
        <w:t>i</w:t>
      </w:r>
      <w:r>
        <w:rPr/>
        <w:t>s vi-</w:t>
        <w:br/>
        <w:t>tium est et recte supra dictam est omnia, quae in verbo</w:t>
        <w:br/>
        <w:t>sophismata sunt, ex ejus vitio fieri, propter ipsum duplex</w:t>
        <w:br/>
        <w:t>erunt omnia, quae in verbo sophismata contingunt.</w:t>
      </w:r>
    </w:p>
    <w:p>
      <w:pPr>
        <w:pStyle w:val="Heading2"/>
        <w:rPr/>
      </w:pPr>
      <w:r>
        <w:rPr/>
        <w:t>Cap. 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[ I</w:t>
      </w:r>
      <w:r>
        <w:rPr>
          <w:rStyle w:val="DefaultParagraphFont"/>
          <w:i/>
          <w:iCs/>
        </w:rPr>
        <w:t>psum duplex sex tantum modis in di-</w:t>
        <w:br/>
        <w:t>etione fieri. Quid sit oratio. ]</w:t>
      </w:r>
      <w:r>
        <w:rPr/>
        <w:t xml:space="preserve"> Post vero demonstrandum</w:t>
        <w:br/>
        <w:t>est, propter quid tot modis ipsum duplex accidat, quot</w:t>
        <w:br/>
        <w:t>Arist</w:t>
      </w:r>
      <w:r>
        <w:rPr>
          <w:rStyle w:val="DefaultParagraphFont"/>
          <w:i/>
          <w:iCs/>
        </w:rPr>
        <w:t>o</w:t>
      </w:r>
      <w:r>
        <w:rPr/>
        <w:t>teles scribit: id vero si recte inveniri debet, sumen-</w:t>
      </w:r>
      <w:r>
        <w:br w:type="page"/>
      </w:r>
    </w:p>
    <w:p>
      <w:pPr>
        <w:pStyle w:val="Normal1"/>
        <w:rPr/>
      </w:pPr>
      <w:r>
        <w:rPr/>
        <w:t>dum prius est, quid sit oratio et ex orationibus orationem</w:t>
        <w:br/>
        <w:t>esse, etenim et ipsae propositiones orationes sunt: harum</w:t>
        <w:br/>
        <w:t>alicui aut aliquibus quaerimus ipsum duplex. Oratio</w:t>
        <w:br/>
        <w:t>sane erit, quod in praefanti dicere sat est, nominum cossi-</w:t>
        <w:br/>
        <w:t>positio: voco vero nomina, etsi verba sint signisicentque</w:t>
        <w:br/>
        <w:t>omnino aliquid, propterea, quod sic notius vocabulum est;</w:t>
        <w:br/>
        <w:t>necesse est ipsum duplex aut in aliquo horum nominum</w:t>
        <w:br/>
        <w:t>esse, aut in oratione ipsa: nuIIum enim habemus tertium</w:t>
        <w:br/>
        <w:t>quomodo constituatur: quemadmodum neque in lapidibus</w:t>
        <w:br/>
        <w:t>praeter aut singulus seorsum aut illorum simul composi-</w:t>
        <w:br/>
        <w:t>tionem , eamque aut actu aut potentia aut apparentia ni-</w:t>
        <w:br/>
        <w:t>bit aliquis excogitare potest: praeter haec enim nihil est,</w:t>
        <w:br/>
        <w:t>quod esse aut dici quispiam inveniat, ut alibi demonstra-</w:t>
        <w:br/>
        <w:t>tum est. Omnia vero haec comprehendentes modi prae-</w:t>
        <w:br/>
        <w:t>dicti habent. Ipsum enim actu duplex modus habet, et</w:t>
        <w:br/>
        <w:t>qui secundum aequivocationem est et qui secundum am-</w:t>
        <w:br/>
        <w:t>dignitatem : sed in nomine duplicitatem is habet qui se-</w:t>
        <w:br/>
        <w:t>cundum aequivocationem est, in oratione qui secundum</w:t>
      </w:r>
      <w:r>
        <w:br w:type="page"/>
      </w:r>
    </w:p>
    <w:p>
      <w:pPr>
        <w:pStyle w:val="Normal1"/>
        <w:rPr/>
      </w:pPr>
      <w:r>
        <w:rPr/>
        <w:t>ambiguitatem: actu vero esse dicuntur, quoniam revera</w:t>
        <w:br/>
        <w:t>res duas significant. Potentia vero, dum accentu duplices</w:t>
        <w:br/>
        <w:t>fiunt, compositioneque et divisione; hi enim non plura</w:t>
        <w:br/>
        <w:t>significant, sed prorsus unum: propterea vero quod ad</w:t>
        <w:br/>
        <w:t>utrumque verti licet duplices dicuntur: quare hos poten-</w:t>
        <w:br/>
        <w:t>tia dicimus: taIe enim est hoc ipsum potentia esse. ld</w:t>
        <w:br/>
        <w:t>ipsum vero rursus, ut supra quoque divisum est, vel in</w:t>
        <w:br/>
        <w:t>nominibus vel in oratione est: in nominibus accentus du-</w:t>
        <w:br/>
        <w:t>plicitatem efficit: trahit enim ad utramque partem nomen</w:t>
        <w:br/>
        <w:t xml:space="preserve">accentus, ut in oratione, hoc </w:t>
      </w:r>
      <w:r>
        <w:rPr>
          <w:rStyle w:val="DefaultParagraphFont"/>
          <w:i/>
          <w:iCs/>
        </w:rPr>
        <w:t>C</w:t>
      </w:r>
      <w:r>
        <w:rPr/>
        <w:t>po</w:t>
      </w:r>
      <w:r>
        <w:rPr>
          <w:rStyle w:val="DefaultParagraphFont"/>
          <w:i/>
          <w:iCs/>
        </w:rPr>
        <w:t>q</w:t>
      </w:r>
      <w:r>
        <w:rPr/>
        <w:t xml:space="preserve"> </w:t>
      </w:r>
      <w:r>
        <w:rPr>
          <w:rStyle w:val="DefaultParagraphFont"/>
          <w:lang w:val="el-GR" w:eastAsia="el-GR" w:bidi="el-GR"/>
        </w:rPr>
        <w:t>εστηκεν</w:t>
      </w:r>
      <w:r>
        <w:rPr>
          <w:rStyle w:val="DefaultParagraphFont"/>
          <w:lang w:eastAsia="el-GR" w:bidi="el-GR"/>
        </w:rPr>
        <w:t xml:space="preserve">, </w:t>
      </w:r>
      <w:r>
        <w:rPr/>
        <w:t>hoc est mons</w:t>
        <w:br/>
        <w:t>u</w:t>
      </w:r>
      <w:r>
        <w:rPr>
          <w:rStyle w:val="DefaultParagraphFont"/>
          <w:i/>
          <w:iCs/>
        </w:rPr>
        <w:t>el</w:t>
      </w:r>
      <w:r>
        <w:rPr/>
        <w:t xml:space="preserve"> terminus stabat, accentus aspiratus facit, in principio</w:t>
        <w:br/>
        <w:t>cum aut ponitur aut abeII. ln oratione vero compofitio</w:t>
        <w:br/>
        <w:t>et divisio duplicitatem facit: in compositis quoque nomi-</w:t>
        <w:br/>
        <w:t xml:space="preserve">nibus eandem facere potest, quia orationi similia </w:t>
      </w:r>
      <w:r>
        <w:rPr>
          <w:rStyle w:val="DefaultParagraphFont"/>
          <w:i/>
          <w:iCs/>
        </w:rPr>
        <w:t>s</w:t>
      </w:r>
      <w:r>
        <w:rPr/>
        <w:t>unt, ut</w:t>
        <w:br/>
        <w:t xml:space="preserve">in nomine NeapoIis et </w:t>
      </w:r>
      <w:r>
        <w:rPr>
          <w:rStyle w:val="DefaultParagraphFont"/>
          <w:lang w:val="el-GR" w:eastAsia="el-GR" w:bidi="el-GR"/>
        </w:rPr>
        <w:t>καλὸς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κἀγα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val="el-GR" w:eastAsia="el-GR" w:bidi="el-GR"/>
        </w:rPr>
        <w:t>ὸς</w:t>
      </w:r>
      <w:r>
        <w:rPr>
          <w:rStyle w:val="DefaultParagraphFont"/>
          <w:lang w:eastAsia="el-GR" w:bidi="el-GR"/>
        </w:rPr>
        <w:t xml:space="preserve">, </w:t>
      </w:r>
      <w:r>
        <w:rPr/>
        <w:t>id est probus, mu-</w:t>
        <w:br/>
        <w:t>taret ea quis loco simplicium non in nomen, hoc enim</w:t>
        <w:br/>
        <w:t xml:space="preserve">solus accentus facit, sed in orationem ut in hac voce </w:t>
      </w:r>
      <w:r>
        <w:rPr>
          <w:rStyle w:val="DefaultParagraphFont"/>
          <w:lang w:val="el-GR" w:eastAsia="el-GR" w:bidi="el-GR"/>
        </w:rPr>
        <w:t>αύ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λητρἰς</w:t>
      </w:r>
      <w:r>
        <w:rPr>
          <w:rStyle w:val="DefaultParagraphFont"/>
          <w:lang w:eastAsia="el-GR" w:bidi="el-GR"/>
        </w:rPr>
        <w:t xml:space="preserve"> </w:t>
      </w:r>
      <w:r>
        <w:rPr/>
        <w:t>videlicet, id est tibicina, sicut rursus et ipsam</w:t>
        <w:br/>
        <w:t>orationem in nomen componeret, ut est in proposito no-</w:t>
        <w:br/>
        <w:t>mine ; videbitur autem nihilominus abs</w:t>
      </w:r>
      <w:r>
        <w:rPr>
          <w:rStyle w:val="DefaultParagraphFont"/>
          <w:i/>
          <w:iCs/>
        </w:rPr>
        <w:t>u</w:t>
      </w:r>
      <w:r>
        <w:rPr/>
        <w:t>rdum fortassis id,</w:t>
      </w:r>
      <w:r>
        <w:br w:type="page"/>
      </w:r>
    </w:p>
    <w:p>
      <w:pPr>
        <w:pStyle w:val="Normal1"/>
        <w:rPr/>
      </w:pPr>
      <w:r>
        <w:rPr/>
        <w:t>quod propter accentum compofitionemque et divisionem</w:t>
        <w:br/>
        <w:t>sophismata contingere dicamus: siquidem haec propter</w:t>
        <w:br/>
        <w:t>ipsum duplex, ut supra dictum est, contingunt: accentus</w:t>
        <w:br/>
        <w:t>vero et quae ejus ^generis sunt ipsum duplex iis quae</w:t>
        <w:br/>
        <w:t>facultate duplicia sunt eripiunt: etenim ut haec alterum</w:t>
        <w:br/>
        <w:t>significent efficiunt: sed tamen nihilominus vere dicuntur</w:t>
        <w:br/>
        <w:t>propter haec sophismata contingere: qnia enim oratio per</w:t>
        <w:br/>
        <w:t>eadem haec ipsum duplex accipit, alterum in principio</w:t>
        <w:br/>
        <w:t>sophistae sumunt, alterum concludunt, orationem per ea</w:t>
        <w:br/>
        <w:t>ipsa mutantes , prorsus enim non aliter sophisma conti</w:t>
      </w:r>
      <w:r>
        <w:rPr>
          <w:rStyle w:val="DefaultParagraphFont"/>
          <w:i/>
          <w:iCs/>
        </w:rPr>
        <w:t>a-</w:t>
        <w:br/>
      </w:r>
      <w:r>
        <w:rPr/>
        <w:t>geret, ratiocinantes vero tanquam idem accipientes : quale</w:t>
        <w:br/>
        <w:t>est unum quid rationale nomen est: proprium hominis</w:t>
        <w:br/>
        <w:t>est ipsum rationale: igitur unum proprium hominis est.</w:t>
        <w:br/>
        <w:t xml:space="preserve">Praeterea li </w:t>
      </w:r>
      <w:r>
        <w:rPr>
          <w:rStyle w:val="DefaultParagraphFont"/>
          <w:lang w:val="el-GR" w:eastAsia="el-GR" w:bidi="el-GR"/>
        </w:rPr>
        <w:t>ὸρος</w:t>
      </w:r>
      <w:r>
        <w:rPr>
          <w:rStyle w:val="DefaultParagraphFont"/>
          <w:lang w:eastAsia="el-GR" w:bidi="el-GR"/>
        </w:rPr>
        <w:t xml:space="preserve">, </w:t>
      </w:r>
      <w:r>
        <w:rPr/>
        <w:t>hoc est terminus, hic stabat is qui agros</w:t>
        <w:br/>
        <w:t xml:space="preserve">separat, </w:t>
      </w:r>
      <w:r>
        <w:rPr>
          <w:rStyle w:val="DefaultParagraphFont"/>
          <w:lang w:val="el-GR" w:eastAsia="el-GR" w:bidi="el-GR"/>
        </w:rPr>
        <w:t>ὸρος</w:t>
      </w:r>
      <w:r>
        <w:rPr>
          <w:rStyle w:val="DefaultParagraphFont"/>
          <w:lang w:eastAsia="el-GR" w:bidi="el-GR"/>
        </w:rPr>
        <w:t xml:space="preserve"> </w:t>
      </w:r>
      <w:r>
        <w:rPr/>
        <w:t>autem, hoc est mons, hic non stabat: sed</w:t>
        <w:br/>
        <w:t>neminem lateret id quod sic aduIterinum est: verum ut</w:t>
        <w:br/>
        <w:t>ubique etiam ad minimum apta oratio sit sophistae stn-</w:t>
        <w:br/>
        <w:t>dent: nam et in iis, quae actu duplicia sunt, hi istud</w:t>
        <w:br/>
        <w:t>idem faciunt, ut aliud sumentes aliud concludentes ratio-</w:t>
      </w:r>
      <w:r>
        <w:br w:type="page"/>
      </w:r>
    </w:p>
    <w:p>
      <w:pPr>
        <w:pStyle w:val="Normal1"/>
        <w:rPr/>
      </w:pPr>
      <w:r>
        <w:rPr/>
        <w:t>cinentur: sed ibi obscurius, quoniam quicquid significet</w:t>
        <w:br/>
        <w:t>sermo, ipse sibi consentiat: hic vero maniseste: quare suis</w:t>
        <w:br/>
        <w:t>nominibus et orationibus Aristoteles dixit: Etenim ii fo-</w:t>
        <w:br/>
        <w:t>ph illae sunt, qui speciem violant. Cum jam habeamus</w:t>
        <w:br/>
        <w:t>id ipsum, quod actu dicitur, itemque quod potentia, quod</w:t>
        <w:br/>
        <w:t>reliquum est, ad apparentiam attinet: quae secundum figu-</w:t>
        <w:br/>
        <w:t>ram dictionis est, ut est supra dictum: ostenditur enim</w:t>
        <w:br/>
        <w:t>ip</w:t>
      </w:r>
      <w:r>
        <w:rPr>
          <w:rStyle w:val="DefaultParagraphFont"/>
          <w:i/>
          <w:iCs/>
        </w:rPr>
        <w:t>s</w:t>
      </w:r>
      <w:r>
        <w:rPr/>
        <w:t>um nomen, similiterque oratio, non aliud duplex adeo</w:t>
        <w:br/>
        <w:t>habere, nec in singulis, quae praedicta sunt; adeo quis</w:t>
        <w:br/>
        <w:t>exempla ex Eudem</w:t>
      </w:r>
      <w:r>
        <w:rPr>
          <w:rStyle w:val="DefaultParagraphFont"/>
          <w:i/>
          <w:iCs/>
        </w:rPr>
        <w:t>o</w:t>
      </w:r>
      <w:r>
        <w:rPr/>
        <w:t xml:space="preserve"> ex aliisve caperet. Cum igitur jam</w:t>
        <w:br/>
        <w:t>collectos mod</w:t>
      </w:r>
      <w:r>
        <w:rPr>
          <w:rStyle w:val="DefaultParagraphFont"/>
          <w:i/>
          <w:iCs/>
        </w:rPr>
        <w:t>o</w:t>
      </w:r>
      <w:r>
        <w:rPr/>
        <w:t>s omnes habeamus, quibus duplex ipsum</w:t>
        <w:br/>
        <w:t>fieri possit, habemus omnia in dictione contingentia fo-</w:t>
        <w:br/>
        <w:t>phismata: haec enim penes ipsum duplex sunt: sequitur</w:t>
        <w:br/>
        <w:t>vero id , quod. tot modis nominibus ipsis et orationibus</w:t>
        <w:br/>
        <w:t>non eandem rem significamus : nam aut actu aut potentia</w:t>
        <w:br/>
        <w:t>aut apparentia id facimus: manifestum vero est et fyllo-</w:t>
        <w:br/>
        <w:t>gismi modum ,, modo habita divisio sit, fieri posse, utrum-</w:t>
        <w:br/>
        <w:t>vis quis eligat aut e directo aut ad impossibile ducen-</w:t>
        <w:br/>
        <w:t>tem: si enim poflibile est alium haberi modum, is erit ne-</w:t>
      </w:r>
      <w:r>
        <w:br w:type="page"/>
      </w:r>
    </w:p>
    <w:p>
      <w:pPr>
        <w:pStyle w:val="Normal1"/>
        <w:rPr/>
      </w:pPr>
      <w:r>
        <w:rPr/>
        <w:t>que in nomine neque in oratione neque actu neque po-</w:t>
        <w:br/>
        <w:t xml:space="preserve">tentis neque apparentia: praeter haec autem nihil </w:t>
      </w:r>
      <w:r>
        <w:rPr>
          <w:rStyle w:val="DefaultParagraphFont"/>
          <w:i/>
          <w:iCs/>
        </w:rPr>
        <w:t>s</w:t>
      </w:r>
      <w:r>
        <w:rPr/>
        <w:t>ermo</w:t>
        <w:br/>
        <w:t>ostendit: fecundum igitur ip</w:t>
      </w:r>
      <w:r>
        <w:rPr>
          <w:rStyle w:val="DefaultParagraphFont"/>
          <w:i/>
          <w:iCs/>
        </w:rPr>
        <w:t>s</w:t>
      </w:r>
      <w:r>
        <w:rPr/>
        <w:t>um definitum sit in hun^</w:t>
        <w:br/>
        <w:t>modum : quod vero non ex ejus divisione invenimus, non</w:t>
        <w:br/>
        <w:t>enim Aristotelis gratia nunc scribimus, fed omnia haec</w:t>
        <w:br/>
        <w:t>methodo scripta sunt, perspicuum est: nam aut in nomine</w:t>
        <w:br/>
        <w:t>aut in oratione ipsum duplex esse oportere aperte ipst</w:t>
        <w:br/>
        <w:t>dixit, cum dixit, quod ipsis nominibus et orationibus</w:t>
        <w:br/>
        <w:t>ipfum vero actu esse aut potentia aut apparentia notum</w:t>
        <w:br/>
        <w:t>ex ips</w:t>
      </w:r>
      <w:r>
        <w:rPr>
          <w:rStyle w:val="DefaultParagraphFont"/>
          <w:i/>
          <w:iCs/>
        </w:rPr>
        <w:t>o</w:t>
      </w:r>
      <w:r>
        <w:rPr/>
        <w:t xml:space="preserve"> ordine est: </w:t>
      </w:r>
      <w:r>
        <w:rPr>
          <w:rStyle w:val="DefaultParagraphFont"/>
          <w:i/>
          <w:iCs/>
        </w:rPr>
        <w:t>s</w:t>
      </w:r>
      <w:r>
        <w:rPr/>
        <w:t xml:space="preserve">cripta igitur separatim </w:t>
      </w:r>
      <w:r>
        <w:rPr>
          <w:rStyle w:val="DefaultParagraphFont"/>
          <w:i/>
          <w:iCs/>
        </w:rPr>
        <w:t>i</w:t>
      </w:r>
      <w:r>
        <w:rPr/>
        <w:t>unt in singu-</w:t>
        <w:br/>
        <w:t>lis generibus, quae ejusdem funt generis, primaque qua^</w:t>
        <w:br/>
        <w:t>ad actum attinet: fecunda quae ad potentiam: tertio los</w:t>
      </w:r>
      <w:r>
        <w:rPr>
          <w:rStyle w:val="DefaultParagraphFont"/>
          <w:i/>
          <w:iCs/>
        </w:rPr>
        <w:t>o</w:t>
        <w:br/>
      </w:r>
      <w:r>
        <w:rPr/>
        <w:t xml:space="preserve">quae ad apparentiam, ut decuit: aut cur haec non </w:t>
      </w:r>
      <w:r>
        <w:rPr>
          <w:rStyle w:val="DefaultParagraphFont"/>
          <w:i/>
          <w:iCs/>
        </w:rPr>
        <w:t>i</w:t>
      </w:r>
      <w:r>
        <w:rPr/>
        <w:t>ueIe</w:t>
        <w:br/>
        <w:t>confusa ? fed fortasse ridiculum est his fidem aliam affer</w:t>
      </w:r>
      <w:r>
        <w:rPr>
          <w:rStyle w:val="DefaultParagraphFont"/>
          <w:i/>
          <w:iCs/>
        </w:rPr>
        <w:t>t</w:t>
      </w:r>
      <w:r>
        <w:rPr/>
        <w:t>e</w:t>
        <w:br/>
        <w:t>conari, quam eam quae a re deducitur: etenim si sic</w:t>
        <w:br/>
        <w:t xml:space="preserve">habent, ut Ars, qualis Medicina est, artisque </w:t>
      </w:r>
      <w:r>
        <w:rPr>
          <w:rStyle w:val="DefaultParagraphFont"/>
          <w:i/>
          <w:iCs/>
        </w:rPr>
        <w:t>s</w:t>
      </w:r>
      <w:r>
        <w:rPr/>
        <w:t>unt, divisio-</w:t>
        <w:br/>
        <w:t>nem ullam fortuito aut casu factam non reciperent. sisd</w:t>
        <w:br/>
        <w:t>de his satia haec in praesenti sint.</w:t>
      </w:r>
      <w:r>
        <w:br w:type="page"/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[Ambiguitatis et reliquorum sophismatum</w:t>
        <w:br/>
        <w:t xml:space="preserve">modi.] </w:t>
      </w:r>
      <w:r>
        <w:rPr/>
        <w:t>Dictum quoque a fulicis aliquid est de partitio-</w:t>
        <w:br/>
        <w:t>nis dignitate, nosse, si quis modus extra propositos cadat</w:t>
        <w:br/>
        <w:t>tentantibus: erit enim inductio fides haec. Et alias ae-</w:t>
        <w:br/>
        <w:t>quum est nullam probatorum virorum opinionem obiter</w:t>
        <w:br/>
        <w:t>ponere: ambiguitatis igitur definitionem, quanquam cum</w:t>
        <w:br/>
        <w:t>multis nostris pugnare videtur, in prae</w:t>
      </w:r>
      <w:r>
        <w:rPr>
          <w:rStyle w:val="DefaultParagraphFont"/>
          <w:i/>
          <w:iCs/>
        </w:rPr>
        <w:t>s</w:t>
      </w:r>
      <w:r>
        <w:rPr/>
        <w:t>entia tamen prae-</w:t>
        <w:br/>
        <w:t>terminemus: de his enim considerare alterius negotii est:</w:t>
        <w:br/>
        <w:t>q</w:t>
      </w:r>
      <w:r>
        <w:rPr>
          <w:rStyle w:val="DefaultParagraphFont"/>
          <w:i/>
          <w:iCs/>
        </w:rPr>
        <w:t>u</w:t>
      </w:r>
      <w:r>
        <w:rPr/>
        <w:t>ae vero ambiguitates dicuntur, harum differentiae sumen-</w:t>
        <w:br/>
        <w:t>dae sunt. Sunt quidem apud graviores viros numero octo.</w:t>
        <w:br/>
        <w:t>Una est, quam communem et ei quod dictum est et divi-</w:t>
        <w:br/>
        <w:t xml:space="preserve">sibili nominant, qualis est, quae </w:t>
      </w:r>
      <w:r>
        <w:rPr>
          <w:rStyle w:val="DefaultParagraphFont"/>
          <w:lang w:val="el-GR" w:eastAsia="el-GR" w:bidi="el-GR"/>
        </w:rPr>
        <w:t>αύλητρὶς</w:t>
      </w:r>
      <w:r>
        <w:rPr>
          <w:rStyle w:val="DefaultParagraphFont"/>
          <w:lang w:eastAsia="el-GR" w:bidi="el-GR"/>
        </w:rPr>
        <w:t xml:space="preserve">, </w:t>
      </w:r>
      <w:r>
        <w:rPr/>
        <w:t>id est tibicina,</w:t>
        <w:br/>
        <w:t>puella existens , comm</w:t>
      </w:r>
      <w:r>
        <w:rPr>
          <w:rStyle w:val="DefaultParagraphFont"/>
          <w:i/>
          <w:iCs/>
        </w:rPr>
        <w:t>u</w:t>
      </w:r>
      <w:r>
        <w:rPr/>
        <w:t xml:space="preserve">nis enim haec et ipsius </w:t>
      </w:r>
      <w:r>
        <w:rPr>
          <w:rStyle w:val="DefaultParagraphFont"/>
          <w:lang w:val="el-GR" w:eastAsia="el-GR" w:bidi="el-GR"/>
        </w:rPr>
        <w:t>αύλητρὶς</w:t>
      </w:r>
      <w:r>
        <w:rPr>
          <w:rStyle w:val="DefaultParagraphFont"/>
          <w:lang w:eastAsia="el-GR" w:bidi="el-GR"/>
        </w:rPr>
        <w:br/>
      </w:r>
      <w:r>
        <w:rPr/>
        <w:t>nominis est atque ejus quod dictum est. Altera, quae in</w:t>
        <w:br/>
        <w:t>simplicibus est, ut virilis: aut enim tunica aut hom</w:t>
      </w:r>
      <w:r>
        <w:rPr>
          <w:rStyle w:val="DefaultParagraphFont"/>
          <w:i/>
          <w:iCs/>
        </w:rPr>
        <w:t>o</w:t>
      </w:r>
      <w:r>
        <w:rPr/>
        <w:t>. Ter-</w:t>
        <w:br/>
        <w:t>tia vero ad ipsam in compositis aequivocatIonem attinet,</w:t>
        <w:br/>
        <w:t>ut homo est: ambiguus enim sermo est, utrum substantiam</w:t>
        <w:br/>
        <w:t>an ca</w:t>
      </w:r>
      <w:r>
        <w:rPr>
          <w:rStyle w:val="DefaultParagraphFont"/>
          <w:i/>
          <w:iCs/>
        </w:rPr>
        <w:t>s</w:t>
      </w:r>
      <w:r>
        <w:rPr/>
        <w:t>um esse significat. Quarta ex defectu est, ut tui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est: deest enim quod ad medium locum attinet, ut domini</w:t>
      </w:r>
    </w:p>
    <w:p>
      <w:pPr>
        <w:pStyle w:val="Normal1"/>
        <w:rPr/>
      </w:pPr>
      <w:r>
        <w:rPr/>
        <w:t>aut patris. Quinta ex superabundantia, quale est, ei ut</w:t>
        <w:br/>
        <w:t>non navigaret denegavit: adjecta enim ea negatio, non,</w:t>
        <w:br/>
        <w:t>ambiguam orationem facit, utrum navigare negavit an</w:t>
        <w:br/>
        <w:t>non navigare. Sextam esse dicunt eam, quae haud notum</w:t>
        <w:br/>
        <w:t>facit, quae cum qua significatione carens pars ordinata</w:t>
        <w:br/>
        <w:t>sit, ut illud est, et nunc et non appulit: pars enim ea</w:t>
        <w:br/>
        <w:t>non disjunctiva esse potest. Septima est, quae ignotum</w:t>
        <w:br/>
        <w:t>reliquit, quae cum qua significativa pars constructa sit,</w:t>
        <w:br/>
        <w:t>quale est: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Quinquaginta</w:t>
      </w:r>
      <w:r>
        <w:rPr/>
        <w:t xml:space="preserve"> u</w:t>
      </w:r>
      <w:r>
        <w:rPr>
          <w:rStyle w:val="DefaultParagraphFont"/>
          <w:i/>
          <w:iCs/>
        </w:rPr>
        <w:t>trum centenos liquit Achilles.</w:t>
      </w:r>
    </w:p>
    <w:p>
      <w:pPr>
        <w:pStyle w:val="Normal1"/>
        <w:rPr/>
      </w:pPr>
      <w:r>
        <w:rPr/>
        <w:t>Octava est, quae non declarat quid ad quid reseratur, quale</w:t>
        <w:br/>
        <w:t>est, Dion Theon est: incertum enim efa utrum ad utrius-</w:t>
        <w:br/>
        <w:t>que existentiam verbum, est, reseratur, an ad id, ut Dion</w:t>
        <w:br/>
        <w:t>fit Theon: aut contra. Hi sunt a gravissimis viris astae-</w:t>
        <w:br/>
        <w:t>rati modi. Quicunque vero non obiter, quae supra dicta</w:t>
        <w:br/>
        <w:t>funt audivit, manifestum est ei, eos omnes in hos cadere</w:t>
      </w:r>
      <w:r>
        <w:br w:type="page"/>
      </w:r>
    </w:p>
    <w:p>
      <w:pPr>
        <w:pStyle w:val="Normal1"/>
        <w:rPr/>
      </w:pPr>
      <w:r>
        <w:rPr/>
        <w:t>modos, qui a nobis numerati sunt: carereque methodo et</w:t>
        <w:br/>
        <w:t>arte perspicuum est: neque enim ex iis, quae dicta sunt,</w:t>
        <w:br/>
        <w:t>demonstrationem quis ceperit, nullum alium modum am-</w:t>
        <w:br/>
        <w:t>biguum constitui posse : in connexisque aequivocationem</w:t>
        <w:br/>
        <w:t>contingere dicere, hominis est in nominis intelligentia</w:t>
        <w:br/>
        <w:t>parum versati : non ineptum vero est generalibus differen-</w:t>
        <w:br/>
        <w:t>tiis speciales enumerare, ut ea, quae ad divisionem attinet,</w:t>
        <w:br/>
        <w:t>per partem significatione carentem et per significantem</w:t>
        <w:br/>
        <w:t>dividatur: sic enim quis speciales differentias plures acci-</w:t>
        <w:br/>
        <w:t>peret : quin etiam ad hunc modum quis aequivocationis</w:t>
        <w:br/>
        <w:t>differentias speciales dictas plures faceret: quia ille secun-</w:t>
        <w:br/>
        <w:t>dum id, quod a fortuna: hae vero secundum analogiam</w:t>
        <w:br/>
        <w:t>aut similitudinem , aut alium aliquem modum constituant</w:t>
        <w:br/>
        <w:t>tur: quin et aequivocationis ejus, quam ipsi in oratione</w:t>
        <w:br/>
        <w:t>dicunt plures modi casibus similibus appositis fiunt, quale</w:t>
        <w:br/>
        <w:t>illud est, futurum est Socratem vincere: caeteri vero modi</w:t>
        <w:br/>
        <w:t>minores sunt. Id vero dubitatione dignum est, quo modo</w:t>
        <w:br/>
        <w:t>quae ad apparentiam attinent duplicia sunt: magisque</w:t>
      </w:r>
      <w:r>
        <w:br w:type="page"/>
      </w:r>
    </w:p>
    <w:p>
      <w:pPr>
        <w:pStyle w:val="Normal1"/>
        <w:rPr/>
      </w:pPr>
      <w:r>
        <w:rPr/>
        <w:t>quo modo quae ad accentum: qui enim secundum com-</w:t>
        <w:br/>
        <w:t>positionem duplex ponunt, quo modo non secundum ac-</w:t>
        <w:br/>
        <w:t>centum? ut ilia per continuationem totius et per silen-</w:t>
        <w:br/>
        <w:t>tium ad ipsum duplex trahi potest, sic ipsum nomen pes</w:t>
        <w:br/>
        <w:t>accentum: quemadmodum orationis extrmfecum , inane</w:t>
        <w:br/>
        <w:t>tempus cum sit, nec ejus pars, eam tamen facere duplicem</w:t>
        <w:br/>
        <w:t>potest, sic accentus quoque: itemque sophistae ut illu, sic</w:t>
        <w:br/>
        <w:t>hoc ad contentiones utuntur: et quis secum cogitans, quem-</w:t>
        <w:br/>
        <w:t>admodum secundum compositionem et divisionem conten-</w:t>
        <w:br/>
        <w:t>dunt, sic secundum etiam accentum idem fieri polle co-</w:t>
        <w:br/>
        <w:t>gnoscet. Manifestum vero in scriptis orationibus est, cum</w:t>
        <w:br/>
        <w:t>non adjecta sunt dividentia puncta: ut enim his egent ad</w:t>
        <w:br/>
        <w:t>divisionem, sic accentu quoque, non semper tamen etiam</w:t>
        <w:br/>
        <w:t>propter hunc duplex oratio fuerit.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17</Pages>
  <Words>2579</Words>
  <Characters>13995</Characters>
  <CharactersWithSpaces>16549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2023-01-16T13:06:00Z</dcterms:created>
  <dc:creator>Galien</dc:creator>
  <dc:description/>
  <dc:language>en-US</dc:language>
  <cp:lastModifiedBy/>
  <dcterms:modified xsi:type="dcterms:W3CDTF">2023-01-16T14:08:01Z</dcterms:modified>
  <cp:revision>5</cp:revision>
  <dc:subject/>
  <dc:title>Galeni opera omnia / vol. 14</dc:title>
</cp:coreProperties>
</file>