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DO: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Genetic Algorithms Worksheet/Demo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Finish number quiz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99"/>
            <w:sz w:val="22"/>
            <w:szCs w:val="22"/>
            <w:u w:val="single"/>
            <w:vertAlign w:val="baseline"/>
            <w:rtl w:val="0"/>
          </w:rPr>
          <w:t xml:space="preserve">http://www.sciencemuseum.org.uk/WhoAmI/Thingdom.aspx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Genetic video?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Show number quiz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Discuss Genetic Algorithms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 simple maze program on board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Genetic Ball-Maze Demo (Interactive discussion)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show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Quiz!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Begin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Andy - discuss circuits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Discuss safety, care of kits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Begin first lab (Andy choice)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ogle.com/url?q=http%3A%2F%2Fwww.sciencemuseum.org.uk%2FWhoAmI%2FThingdom.aspx&amp;sa=D&amp;sntz=1&amp;usg=AFQjCNEgc3uPe_xRNluQyQYsxaPp4mDFWg" TargetMode="External"/></Relationships>
</file>