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245C" w:rsidRPr="00B6245C" w:rsidRDefault="00B6245C" w:rsidP="00B6245C">
      <w:pPr>
        <w:spacing w:before="100" w:beforeAutospacing="1" w:after="100" w:afterAutospacing="1" w:line="240" w:lineRule="auto"/>
        <w:outlineLvl w:val="0"/>
        <w:rPr>
          <w:rFonts w:eastAsia="Times New Roman" w:cstheme="minorHAnsi"/>
          <w:b/>
          <w:bCs/>
          <w:kern w:val="36"/>
          <w:sz w:val="36"/>
          <w:szCs w:val="28"/>
          <w:lang w:val="es-AR"/>
        </w:rPr>
      </w:pPr>
      <w:r w:rsidRPr="00B6245C">
        <w:rPr>
          <w:rFonts w:eastAsia="Times New Roman" w:cstheme="minorHAnsi"/>
          <w:b/>
          <w:bCs/>
          <w:kern w:val="36"/>
          <w:sz w:val="36"/>
          <w:szCs w:val="28"/>
          <w:lang w:val="es-AR"/>
        </w:rPr>
        <w:t>Ejercicio 1</w:t>
      </w:r>
    </w:p>
    <w:p w:rsidR="00B6245C" w:rsidRPr="00B6245C" w:rsidRDefault="00B6245C" w:rsidP="00B6245C">
      <w:pPr>
        <w:spacing w:before="100" w:beforeAutospacing="1" w:after="100" w:afterAutospacing="1" w:line="240" w:lineRule="auto"/>
        <w:outlineLvl w:val="1"/>
        <w:rPr>
          <w:rFonts w:eastAsia="Times New Roman" w:cstheme="minorHAnsi"/>
          <w:b/>
          <w:bCs/>
          <w:sz w:val="32"/>
          <w:szCs w:val="28"/>
          <w:lang w:val="es-AR"/>
        </w:rPr>
      </w:pPr>
      <w:r w:rsidRPr="00B6245C">
        <w:rPr>
          <w:rFonts w:eastAsia="Times New Roman" w:cstheme="minorHAnsi"/>
          <w:b/>
          <w:bCs/>
          <w:sz w:val="32"/>
          <w:szCs w:val="28"/>
          <w:lang w:val="es-AR"/>
        </w:rPr>
        <w:t>Parte A</w:t>
      </w:r>
    </w:p>
    <w:p w:rsidR="00C8467D" w:rsidRPr="00CB5671" w:rsidRDefault="00B6245C" w:rsidP="00B6245C">
      <w:pPr>
        <w:pStyle w:val="Prrafodelista"/>
        <w:numPr>
          <w:ilvl w:val="0"/>
          <w:numId w:val="1"/>
        </w:numPr>
        <w:rPr>
          <w:rFonts w:cstheme="minorHAnsi"/>
          <w:sz w:val="28"/>
          <w:szCs w:val="28"/>
          <w:lang w:val="es-AR"/>
        </w:rPr>
      </w:pPr>
      <w:r w:rsidRPr="00CB5671">
        <w:rPr>
          <w:rStyle w:val="Textoennegrita"/>
          <w:rFonts w:cstheme="minorHAnsi"/>
          <w:sz w:val="28"/>
          <w:szCs w:val="28"/>
          <w:lang w:val="es-AR"/>
        </w:rPr>
        <w:t>Generalización simbólica:</w:t>
      </w:r>
      <w:r w:rsidRPr="00CB5671">
        <w:rPr>
          <w:rFonts w:cstheme="minorHAnsi"/>
          <w:sz w:val="28"/>
          <w:szCs w:val="28"/>
          <w:lang w:val="es-AR"/>
        </w:rPr>
        <w:t xml:space="preserve"> JavaScript </w:t>
      </w:r>
      <w:r w:rsidRPr="00CB5671">
        <w:rPr>
          <w:rFonts w:cstheme="minorHAnsi"/>
          <w:sz w:val="28"/>
          <w:szCs w:val="28"/>
          <w:lang w:val="es-AR"/>
        </w:rPr>
        <w:t>tiene</w:t>
      </w:r>
      <w:r w:rsidRPr="00CB5671">
        <w:rPr>
          <w:rFonts w:cstheme="minorHAnsi"/>
          <w:sz w:val="28"/>
          <w:szCs w:val="28"/>
          <w:lang w:val="es-AR"/>
        </w:rPr>
        <w:t xml:space="preserve"> regl</w:t>
      </w:r>
      <w:r w:rsidRPr="00CB5671">
        <w:rPr>
          <w:rFonts w:cstheme="minorHAnsi"/>
          <w:sz w:val="28"/>
          <w:szCs w:val="28"/>
          <w:lang w:val="es-AR"/>
        </w:rPr>
        <w:t xml:space="preserve">as sintácticas y semánticas que pueden definir </w:t>
      </w:r>
      <w:r w:rsidRPr="00CB5671">
        <w:rPr>
          <w:rFonts w:cstheme="minorHAnsi"/>
          <w:sz w:val="28"/>
          <w:szCs w:val="28"/>
          <w:lang w:val="es-AR"/>
        </w:rPr>
        <w:t>variables, constantes, tipos de datos, operadores, funciones y estructuras de control como secuencias, condicionales (</w:t>
      </w:r>
      <w:proofErr w:type="spellStart"/>
      <w:r w:rsidRPr="00CB5671">
        <w:rPr>
          <w:rStyle w:val="CdigoHTML"/>
          <w:rFonts w:asciiTheme="minorHAnsi" w:eastAsiaTheme="minorHAnsi" w:hAnsiTheme="minorHAnsi" w:cstheme="minorHAnsi"/>
          <w:sz w:val="28"/>
          <w:szCs w:val="28"/>
          <w:lang w:val="es-AR"/>
        </w:rPr>
        <w:t>if</w:t>
      </w:r>
      <w:r w:rsidRPr="00CB5671">
        <w:rPr>
          <w:rFonts w:cstheme="minorHAnsi"/>
          <w:sz w:val="28"/>
          <w:szCs w:val="28"/>
          <w:lang w:val="es-AR"/>
        </w:rPr>
        <w:t>-</w:t>
      </w:r>
      <w:r w:rsidRPr="00CB5671">
        <w:rPr>
          <w:rStyle w:val="CdigoHTML"/>
          <w:rFonts w:asciiTheme="minorHAnsi" w:eastAsiaTheme="minorHAnsi" w:hAnsiTheme="minorHAnsi" w:cstheme="minorHAnsi"/>
          <w:sz w:val="28"/>
          <w:szCs w:val="28"/>
          <w:lang w:val="es-AR"/>
        </w:rPr>
        <w:t>else</w:t>
      </w:r>
      <w:proofErr w:type="spellEnd"/>
      <w:r w:rsidRPr="00CB5671">
        <w:rPr>
          <w:rFonts w:cstheme="minorHAnsi"/>
          <w:sz w:val="28"/>
          <w:szCs w:val="28"/>
          <w:lang w:val="es-AR"/>
        </w:rPr>
        <w:t xml:space="preserve">, </w:t>
      </w:r>
      <w:proofErr w:type="spellStart"/>
      <w:r w:rsidRPr="00CB5671">
        <w:rPr>
          <w:rStyle w:val="CdigoHTML"/>
          <w:rFonts w:asciiTheme="minorHAnsi" w:eastAsiaTheme="minorHAnsi" w:hAnsiTheme="minorHAnsi" w:cstheme="minorHAnsi"/>
          <w:sz w:val="28"/>
          <w:szCs w:val="28"/>
          <w:lang w:val="es-AR"/>
        </w:rPr>
        <w:t>switch</w:t>
      </w:r>
      <w:proofErr w:type="spellEnd"/>
      <w:r w:rsidRPr="00CB5671">
        <w:rPr>
          <w:rFonts w:cstheme="minorHAnsi"/>
          <w:sz w:val="28"/>
          <w:szCs w:val="28"/>
          <w:lang w:val="es-AR"/>
        </w:rPr>
        <w:t>) y ciclos (</w:t>
      </w:r>
      <w:proofErr w:type="spellStart"/>
      <w:r w:rsidRPr="00CB5671">
        <w:rPr>
          <w:rStyle w:val="CdigoHTML"/>
          <w:rFonts w:asciiTheme="minorHAnsi" w:eastAsiaTheme="minorHAnsi" w:hAnsiTheme="minorHAnsi" w:cstheme="minorHAnsi"/>
          <w:sz w:val="28"/>
          <w:szCs w:val="28"/>
          <w:lang w:val="es-AR"/>
        </w:rPr>
        <w:t>for</w:t>
      </w:r>
      <w:proofErr w:type="spellEnd"/>
      <w:r w:rsidRPr="00CB5671">
        <w:rPr>
          <w:rFonts w:cstheme="minorHAnsi"/>
          <w:sz w:val="28"/>
          <w:szCs w:val="28"/>
          <w:lang w:val="es-AR"/>
        </w:rPr>
        <w:t xml:space="preserve">, </w:t>
      </w:r>
      <w:proofErr w:type="spellStart"/>
      <w:r w:rsidRPr="00CB5671">
        <w:rPr>
          <w:rStyle w:val="CdigoHTML"/>
          <w:rFonts w:asciiTheme="minorHAnsi" w:eastAsiaTheme="minorHAnsi" w:hAnsiTheme="minorHAnsi" w:cstheme="minorHAnsi"/>
          <w:sz w:val="28"/>
          <w:szCs w:val="28"/>
          <w:lang w:val="es-AR"/>
        </w:rPr>
        <w:t>while</w:t>
      </w:r>
      <w:proofErr w:type="spellEnd"/>
      <w:r w:rsidRPr="00CB5671">
        <w:rPr>
          <w:rFonts w:cstheme="minorHAnsi"/>
          <w:sz w:val="28"/>
          <w:szCs w:val="28"/>
          <w:lang w:val="es-AR"/>
        </w:rPr>
        <w:t xml:space="preserve">, </w:t>
      </w:r>
      <w:r w:rsidRPr="00CB5671">
        <w:rPr>
          <w:rStyle w:val="CdigoHTML"/>
          <w:rFonts w:asciiTheme="minorHAnsi" w:eastAsiaTheme="minorHAnsi" w:hAnsiTheme="minorHAnsi" w:cstheme="minorHAnsi"/>
          <w:sz w:val="28"/>
          <w:szCs w:val="28"/>
          <w:lang w:val="es-AR"/>
        </w:rPr>
        <w:t xml:space="preserve">do </w:t>
      </w:r>
      <w:proofErr w:type="spellStart"/>
      <w:r w:rsidRPr="00CB5671">
        <w:rPr>
          <w:rStyle w:val="CdigoHTML"/>
          <w:rFonts w:asciiTheme="minorHAnsi" w:eastAsiaTheme="minorHAnsi" w:hAnsiTheme="minorHAnsi" w:cstheme="minorHAnsi"/>
          <w:sz w:val="28"/>
          <w:szCs w:val="28"/>
          <w:lang w:val="es-AR"/>
        </w:rPr>
        <w:t>while</w:t>
      </w:r>
      <w:proofErr w:type="spellEnd"/>
      <w:r w:rsidRPr="00CB5671">
        <w:rPr>
          <w:rFonts w:cstheme="minorHAnsi"/>
          <w:sz w:val="28"/>
          <w:szCs w:val="28"/>
          <w:lang w:val="es-AR"/>
        </w:rPr>
        <w:t>). Estas reglas permiten construir programas siguiendo el paradigma de programación estructurada.</w:t>
      </w:r>
    </w:p>
    <w:p w:rsidR="00B6245C" w:rsidRPr="00CB5671" w:rsidRDefault="00B6245C" w:rsidP="00B6245C">
      <w:pPr>
        <w:pStyle w:val="Prrafodelista"/>
        <w:numPr>
          <w:ilvl w:val="0"/>
          <w:numId w:val="1"/>
        </w:numPr>
        <w:rPr>
          <w:rFonts w:cstheme="minorHAnsi"/>
          <w:sz w:val="28"/>
          <w:szCs w:val="28"/>
          <w:lang w:val="es-AR"/>
        </w:rPr>
      </w:pPr>
      <w:r w:rsidRPr="00CB5671">
        <w:rPr>
          <w:rStyle w:val="Textoennegrita"/>
          <w:rFonts w:cstheme="minorHAnsi"/>
          <w:sz w:val="28"/>
          <w:szCs w:val="28"/>
          <w:lang w:val="es-AR"/>
        </w:rPr>
        <w:t>Creencias de los profesionales:</w:t>
      </w:r>
      <w:r w:rsidRPr="00CB5671">
        <w:rPr>
          <w:rFonts w:cstheme="minorHAnsi"/>
          <w:sz w:val="28"/>
          <w:szCs w:val="28"/>
          <w:lang w:val="es-AR"/>
        </w:rPr>
        <w:t xml:space="preserve"> </w:t>
      </w:r>
      <w:r w:rsidRPr="00CB5671">
        <w:rPr>
          <w:rFonts w:cstheme="minorHAnsi"/>
          <w:sz w:val="28"/>
          <w:szCs w:val="28"/>
          <w:lang w:val="es-AR"/>
        </w:rPr>
        <w:t>Según profesionales se dice</w:t>
      </w:r>
      <w:r w:rsidRPr="00CB5671">
        <w:rPr>
          <w:rFonts w:cstheme="minorHAnsi"/>
          <w:sz w:val="28"/>
          <w:szCs w:val="28"/>
          <w:lang w:val="es-AR"/>
        </w:rPr>
        <w:t xml:space="preserve"> que JavaScript </w:t>
      </w:r>
      <w:r w:rsidRPr="00CB5671">
        <w:rPr>
          <w:rFonts w:cstheme="minorHAnsi"/>
          <w:sz w:val="28"/>
          <w:szCs w:val="28"/>
          <w:lang w:val="es-AR"/>
        </w:rPr>
        <w:t>tiene</w:t>
      </w:r>
      <w:r w:rsidRPr="00CB5671">
        <w:rPr>
          <w:rFonts w:cstheme="minorHAnsi"/>
          <w:sz w:val="28"/>
          <w:szCs w:val="28"/>
          <w:lang w:val="es-AR"/>
        </w:rPr>
        <w:t xml:space="preserve"> una sintaxis sencilla y flexible, con estructuras de control y funciones que facilitan la resolución y organización de problemas. Además, su </w:t>
      </w:r>
      <w:r w:rsidRPr="00CB5671">
        <w:rPr>
          <w:rFonts w:cstheme="minorHAnsi"/>
          <w:sz w:val="28"/>
          <w:szCs w:val="28"/>
          <w:lang w:val="es-AR"/>
        </w:rPr>
        <w:t>uso</w:t>
      </w:r>
      <w:r w:rsidRPr="00CB5671">
        <w:rPr>
          <w:rFonts w:cstheme="minorHAnsi"/>
          <w:sz w:val="28"/>
          <w:szCs w:val="28"/>
          <w:lang w:val="es-AR"/>
        </w:rPr>
        <w:t xml:space="preserve"> en el desarrollo web y </w:t>
      </w:r>
      <w:r w:rsidRPr="00CB5671">
        <w:rPr>
          <w:rFonts w:cstheme="minorHAnsi"/>
          <w:sz w:val="28"/>
          <w:szCs w:val="28"/>
          <w:lang w:val="es-AR"/>
        </w:rPr>
        <w:t>la</w:t>
      </w:r>
      <w:r w:rsidRPr="00CB5671">
        <w:rPr>
          <w:rFonts w:cstheme="minorHAnsi"/>
          <w:sz w:val="28"/>
          <w:szCs w:val="28"/>
          <w:lang w:val="es-AR"/>
        </w:rPr>
        <w:t xml:space="preserve"> </w:t>
      </w:r>
      <w:r w:rsidRPr="00CB5671">
        <w:rPr>
          <w:rFonts w:cstheme="minorHAnsi"/>
          <w:sz w:val="28"/>
          <w:szCs w:val="28"/>
          <w:lang w:val="es-AR"/>
        </w:rPr>
        <w:t xml:space="preserve">posibilidad </w:t>
      </w:r>
      <w:r w:rsidRPr="00CB5671">
        <w:rPr>
          <w:rFonts w:cstheme="minorHAnsi"/>
          <w:sz w:val="28"/>
          <w:szCs w:val="28"/>
          <w:lang w:val="es-AR"/>
        </w:rPr>
        <w:t xml:space="preserve">de ejecutarse directamente en </w:t>
      </w:r>
      <w:r w:rsidRPr="00CB5671">
        <w:rPr>
          <w:rFonts w:cstheme="minorHAnsi"/>
          <w:sz w:val="28"/>
          <w:szCs w:val="28"/>
          <w:lang w:val="es-AR"/>
        </w:rPr>
        <w:t xml:space="preserve">el navegador, </w:t>
      </w:r>
      <w:r w:rsidRPr="00CB5671">
        <w:rPr>
          <w:rFonts w:cstheme="minorHAnsi"/>
          <w:sz w:val="28"/>
          <w:szCs w:val="28"/>
          <w:lang w:val="es-AR"/>
        </w:rPr>
        <w:t xml:space="preserve">son características </w:t>
      </w:r>
      <w:r w:rsidRPr="00CB5671">
        <w:rPr>
          <w:rFonts w:cstheme="minorHAnsi"/>
          <w:sz w:val="28"/>
          <w:szCs w:val="28"/>
          <w:lang w:val="es-AR"/>
        </w:rPr>
        <w:t>que son muy valoradas</w:t>
      </w:r>
      <w:r w:rsidRPr="00CB5671">
        <w:rPr>
          <w:rFonts w:cstheme="minorHAnsi"/>
          <w:sz w:val="28"/>
          <w:szCs w:val="28"/>
          <w:lang w:val="es-AR"/>
        </w:rPr>
        <w:t>.</w:t>
      </w:r>
    </w:p>
    <w:p w:rsidR="00B6245C" w:rsidRPr="00CB5671" w:rsidRDefault="00B6245C" w:rsidP="00B6245C">
      <w:pPr>
        <w:rPr>
          <w:rFonts w:cstheme="minorHAnsi"/>
          <w:sz w:val="28"/>
          <w:szCs w:val="28"/>
          <w:lang w:val="es-AR"/>
        </w:rPr>
      </w:pPr>
    </w:p>
    <w:p w:rsidR="00B6245C" w:rsidRPr="00CB5671" w:rsidRDefault="00B6245C" w:rsidP="006E1E5F">
      <w:pPr>
        <w:outlineLvl w:val="1"/>
        <w:rPr>
          <w:rFonts w:cstheme="minorHAnsi"/>
          <w:b/>
          <w:sz w:val="32"/>
          <w:szCs w:val="28"/>
          <w:lang w:val="es-AR"/>
        </w:rPr>
      </w:pPr>
      <w:r w:rsidRPr="00CB5671">
        <w:rPr>
          <w:rFonts w:cstheme="minorHAnsi"/>
          <w:b/>
          <w:sz w:val="32"/>
          <w:szCs w:val="28"/>
          <w:lang w:val="es-AR"/>
        </w:rPr>
        <w:t>Parte B</w:t>
      </w:r>
    </w:p>
    <w:p w:rsidR="00CB5671" w:rsidRPr="00CB5671" w:rsidRDefault="003118AA" w:rsidP="00CB5671">
      <w:pPr>
        <w:pStyle w:val="NormalWeb"/>
        <w:numPr>
          <w:ilvl w:val="0"/>
          <w:numId w:val="2"/>
        </w:numPr>
        <w:spacing w:after="0" w:afterAutospacing="0"/>
        <w:rPr>
          <w:rFonts w:asciiTheme="minorHAnsi" w:hAnsiTheme="minorHAnsi" w:cstheme="minorHAnsi"/>
          <w:sz w:val="28"/>
          <w:szCs w:val="28"/>
          <w:lang w:val="es-AR"/>
        </w:rPr>
      </w:pPr>
      <w:r w:rsidRPr="00CB5671">
        <w:rPr>
          <w:rFonts w:asciiTheme="minorHAnsi" w:hAnsiTheme="minorHAnsi" w:cstheme="minorHAnsi"/>
          <w:sz w:val="28"/>
          <w:szCs w:val="28"/>
          <w:lang w:val="es-AR"/>
        </w:rPr>
        <w:t>JavaScript posee una sintaxis y una semántica bien definidas, ya que el estándar ECMAScript establece las reglas sintácticas para formar programas válidos y define el comportamiento de las diferentes construcciones del lenguaje.</w:t>
      </w:r>
    </w:p>
    <w:p w:rsidR="003118AA" w:rsidRPr="00CB5671" w:rsidRDefault="003118AA" w:rsidP="00CB5671">
      <w:pPr>
        <w:pStyle w:val="NormalWeb"/>
        <w:spacing w:before="0" w:beforeAutospacing="0" w:after="0" w:afterAutospacing="0"/>
        <w:ind w:left="720"/>
        <w:rPr>
          <w:rFonts w:asciiTheme="minorHAnsi" w:hAnsiTheme="minorHAnsi" w:cstheme="minorHAnsi"/>
          <w:sz w:val="28"/>
          <w:szCs w:val="28"/>
          <w:lang w:val="es-AR"/>
        </w:rPr>
      </w:pPr>
      <w:r w:rsidRPr="00CB5671">
        <w:rPr>
          <w:rFonts w:asciiTheme="minorHAnsi" w:hAnsiTheme="minorHAnsi" w:cstheme="minorHAnsi"/>
          <w:sz w:val="28"/>
          <w:szCs w:val="28"/>
          <w:lang w:val="es-AR"/>
        </w:rPr>
        <w:t>Si</w:t>
      </w:r>
      <w:r w:rsidRPr="00CB5671">
        <w:rPr>
          <w:rFonts w:asciiTheme="minorHAnsi" w:hAnsiTheme="minorHAnsi" w:cstheme="minorHAnsi"/>
          <w:sz w:val="28"/>
          <w:szCs w:val="28"/>
          <w:lang w:val="es-AR"/>
        </w:rPr>
        <w:t xml:space="preserve"> exi</w:t>
      </w:r>
      <w:r w:rsidRPr="00CB5671">
        <w:rPr>
          <w:rFonts w:asciiTheme="minorHAnsi" w:hAnsiTheme="minorHAnsi" w:cstheme="minorHAnsi"/>
          <w:sz w:val="28"/>
          <w:szCs w:val="28"/>
          <w:lang w:val="es-AR"/>
        </w:rPr>
        <w:t>ste documentación oficial,</w:t>
      </w:r>
      <w:r w:rsidRPr="00CB5671">
        <w:rPr>
          <w:rFonts w:asciiTheme="minorHAnsi" w:hAnsiTheme="minorHAnsi" w:cstheme="minorHAnsi"/>
          <w:sz w:val="28"/>
          <w:szCs w:val="28"/>
          <w:lang w:val="es-AR"/>
        </w:rPr>
        <w:t xml:space="preserve"> el lenguaje está estandarizado mediante ECMAScript (ECMA-262), desarrollado y mantenido por </w:t>
      </w:r>
      <w:proofErr w:type="spellStart"/>
      <w:r w:rsidRPr="00CB5671">
        <w:rPr>
          <w:rFonts w:asciiTheme="minorHAnsi" w:hAnsiTheme="minorHAnsi" w:cstheme="minorHAnsi"/>
          <w:sz w:val="28"/>
          <w:szCs w:val="28"/>
          <w:lang w:val="es-AR"/>
        </w:rPr>
        <w:t>Ecma</w:t>
      </w:r>
      <w:proofErr w:type="spellEnd"/>
      <w:r w:rsidRPr="00CB5671">
        <w:rPr>
          <w:rFonts w:asciiTheme="minorHAnsi" w:hAnsiTheme="minorHAnsi" w:cstheme="minorHAnsi"/>
          <w:sz w:val="28"/>
          <w:szCs w:val="28"/>
          <w:lang w:val="es-AR"/>
        </w:rPr>
        <w:t xml:space="preserve"> International y el comité TC39. También existen recursos de documentación como MDN, que ofrecen guías y referencias detalladas sobre JavaScript.</w:t>
      </w:r>
    </w:p>
    <w:p w:rsidR="003118AA" w:rsidRPr="00CB5671" w:rsidRDefault="00CB5671" w:rsidP="003118AA">
      <w:pPr>
        <w:pStyle w:val="NormalWeb"/>
        <w:numPr>
          <w:ilvl w:val="0"/>
          <w:numId w:val="2"/>
        </w:numPr>
        <w:rPr>
          <w:rFonts w:asciiTheme="minorHAnsi" w:hAnsiTheme="minorHAnsi" w:cstheme="minorHAnsi"/>
          <w:sz w:val="32"/>
          <w:szCs w:val="28"/>
          <w:lang w:val="es-AR"/>
        </w:rPr>
      </w:pPr>
      <w:r w:rsidRPr="00CB5671">
        <w:rPr>
          <w:rFonts w:asciiTheme="minorHAnsi" w:hAnsiTheme="minorHAnsi" w:cstheme="minorHAnsi"/>
          <w:sz w:val="28"/>
          <w:lang w:val="es-AR"/>
        </w:rPr>
        <w:t>Si se pueden comprobar</w:t>
      </w:r>
      <w:r w:rsidRPr="00CB5671">
        <w:rPr>
          <w:rFonts w:asciiTheme="minorHAnsi" w:hAnsiTheme="minorHAnsi" w:cstheme="minorHAnsi"/>
          <w:sz w:val="28"/>
          <w:lang w:val="es-AR"/>
        </w:rPr>
        <w:t xml:space="preserve"> los programas mediante su ejecución y pruebas, verificando que cumplan con los requisitos esperados. Además, el estándar ECMAScript permite establecer cómo debe interpretarse correctamente la sintaxis y semántica del lenguaje.</w:t>
      </w:r>
    </w:p>
    <w:p w:rsidR="00E603F3" w:rsidRPr="00CB5671" w:rsidRDefault="00E603F3" w:rsidP="00CB5671">
      <w:pPr>
        <w:pStyle w:val="NormalWeb"/>
        <w:ind w:left="720"/>
        <w:rPr>
          <w:rFonts w:asciiTheme="minorHAnsi" w:hAnsiTheme="minorHAnsi" w:cstheme="minorHAnsi"/>
          <w:sz w:val="28"/>
          <w:szCs w:val="28"/>
          <w:lang w:val="es-AR"/>
        </w:rPr>
      </w:pPr>
    </w:p>
    <w:p w:rsidR="00CB5671" w:rsidRPr="00CB5671" w:rsidRDefault="00B6245C" w:rsidP="00CB5671">
      <w:pPr>
        <w:pStyle w:val="NormalWeb"/>
        <w:numPr>
          <w:ilvl w:val="0"/>
          <w:numId w:val="2"/>
        </w:numPr>
        <w:rPr>
          <w:rFonts w:asciiTheme="minorHAnsi" w:hAnsiTheme="minorHAnsi" w:cstheme="minorHAnsi"/>
          <w:sz w:val="28"/>
          <w:szCs w:val="28"/>
          <w:lang w:val="es-AR"/>
        </w:rPr>
      </w:pPr>
      <w:r w:rsidRPr="00CB5671">
        <w:rPr>
          <w:rFonts w:asciiTheme="minorHAnsi" w:hAnsiTheme="minorHAnsi" w:cstheme="minorHAnsi"/>
          <w:b/>
          <w:bCs/>
          <w:sz w:val="28"/>
          <w:szCs w:val="28"/>
          <w:lang w:val="es-AR"/>
        </w:rPr>
        <w:lastRenderedPageBreak/>
        <w:t xml:space="preserve">Nivel de Confiabilidad: </w:t>
      </w:r>
      <w:r w:rsidR="00FE39CE" w:rsidRPr="00CB5671">
        <w:rPr>
          <w:rFonts w:asciiTheme="minorHAnsi" w:hAnsiTheme="minorHAnsi" w:cstheme="minorHAnsi"/>
          <w:bCs/>
          <w:sz w:val="28"/>
          <w:szCs w:val="28"/>
          <w:lang w:val="es-AR"/>
        </w:rPr>
        <w:t>Medio a Bajo</w:t>
      </w:r>
      <w:r w:rsidRPr="00CB5671">
        <w:rPr>
          <w:rFonts w:asciiTheme="minorHAnsi" w:hAnsiTheme="minorHAnsi" w:cstheme="minorHAnsi"/>
          <w:bCs/>
          <w:sz w:val="28"/>
          <w:szCs w:val="28"/>
          <w:lang w:val="es-AR"/>
        </w:rPr>
        <w:t>.</w:t>
      </w:r>
      <w:r w:rsidR="00FE39CE" w:rsidRPr="00CB5671">
        <w:rPr>
          <w:rFonts w:asciiTheme="minorHAnsi" w:hAnsiTheme="minorHAnsi" w:cstheme="minorHAnsi"/>
          <w:bCs/>
          <w:sz w:val="28"/>
          <w:szCs w:val="28"/>
          <w:lang w:val="es-AR"/>
        </w:rPr>
        <w:t xml:space="preserve"> Tiene un</w:t>
      </w:r>
      <w:r w:rsidR="00FE39CE" w:rsidRPr="00CB5671">
        <w:rPr>
          <w:rFonts w:asciiTheme="minorHAnsi" w:hAnsiTheme="minorHAnsi" w:cstheme="minorHAnsi"/>
          <w:sz w:val="28"/>
          <w:szCs w:val="28"/>
          <w:lang w:val="es-AR"/>
        </w:rPr>
        <w:t xml:space="preserve"> </w:t>
      </w:r>
      <w:proofErr w:type="spellStart"/>
      <w:r w:rsidRPr="00CB5671">
        <w:rPr>
          <w:rFonts w:asciiTheme="minorHAnsi" w:hAnsiTheme="minorHAnsi" w:cstheme="minorHAnsi"/>
          <w:bCs/>
          <w:sz w:val="28"/>
          <w:szCs w:val="28"/>
          <w:lang w:val="es-AR"/>
        </w:rPr>
        <w:t>Tipado</w:t>
      </w:r>
      <w:proofErr w:type="spellEnd"/>
      <w:r w:rsidRPr="00CB5671">
        <w:rPr>
          <w:rFonts w:asciiTheme="minorHAnsi" w:hAnsiTheme="minorHAnsi" w:cstheme="minorHAnsi"/>
          <w:bCs/>
          <w:sz w:val="28"/>
          <w:szCs w:val="28"/>
          <w:lang w:val="es-AR"/>
        </w:rPr>
        <w:t xml:space="preserve"> Dinámico y Débil</w:t>
      </w:r>
      <w:r w:rsidR="00FE39CE" w:rsidRPr="00CB5671">
        <w:rPr>
          <w:rFonts w:asciiTheme="minorHAnsi" w:hAnsiTheme="minorHAnsi" w:cstheme="minorHAnsi"/>
          <w:bCs/>
          <w:sz w:val="28"/>
          <w:szCs w:val="28"/>
          <w:lang w:val="es-AR"/>
        </w:rPr>
        <w:t xml:space="preserve">, </w:t>
      </w:r>
      <w:r w:rsidRPr="00CB5671">
        <w:rPr>
          <w:rFonts w:asciiTheme="minorHAnsi" w:hAnsiTheme="minorHAnsi" w:cstheme="minorHAnsi"/>
          <w:sz w:val="28"/>
          <w:szCs w:val="28"/>
          <w:lang w:val="es-AR"/>
        </w:rPr>
        <w:t>no valida los tipos de datos en tiempo de compilación.</w:t>
      </w:r>
      <w:r w:rsidR="00FE39CE" w:rsidRPr="00CB5671">
        <w:rPr>
          <w:rFonts w:asciiTheme="minorHAnsi" w:hAnsiTheme="minorHAnsi" w:cstheme="minorHAnsi"/>
          <w:sz w:val="28"/>
          <w:szCs w:val="28"/>
          <w:lang w:val="es-AR"/>
        </w:rPr>
        <w:t xml:space="preserve"> </w:t>
      </w:r>
      <w:proofErr w:type="spellStart"/>
      <w:r w:rsidR="00FE39CE" w:rsidRPr="00CB5671">
        <w:rPr>
          <w:rFonts w:asciiTheme="minorHAnsi" w:hAnsiTheme="minorHAnsi" w:cstheme="minorHAnsi"/>
          <w:sz w:val="28"/>
          <w:szCs w:val="28"/>
          <w:lang w:val="es-AR"/>
        </w:rPr>
        <w:t>Tambien</w:t>
      </w:r>
      <w:proofErr w:type="spellEnd"/>
      <w:r w:rsidR="00FE39CE" w:rsidRPr="00CB5671">
        <w:rPr>
          <w:rFonts w:asciiTheme="minorHAnsi" w:hAnsiTheme="minorHAnsi" w:cstheme="minorHAnsi"/>
          <w:sz w:val="28"/>
          <w:szCs w:val="28"/>
          <w:lang w:val="es-AR"/>
        </w:rPr>
        <w:t xml:space="preserve"> </w:t>
      </w:r>
      <w:r w:rsidRPr="00CB5671">
        <w:rPr>
          <w:rFonts w:asciiTheme="minorHAnsi" w:hAnsiTheme="minorHAnsi" w:cstheme="minorHAnsi"/>
          <w:sz w:val="28"/>
          <w:szCs w:val="28"/>
          <w:lang w:val="es-AR"/>
        </w:rPr>
        <w:t>Posee un mecanismo estructurado para la gestión de errores (</w:t>
      </w:r>
      <w:r w:rsidRPr="00CB5671">
        <w:rPr>
          <w:rStyle w:val="CdigoHTML"/>
          <w:rFonts w:asciiTheme="minorHAnsi" w:hAnsiTheme="minorHAnsi" w:cstheme="minorHAnsi"/>
          <w:sz w:val="28"/>
          <w:szCs w:val="28"/>
          <w:lang w:val="es-AR"/>
        </w:rPr>
        <w:t xml:space="preserve">try / catch / </w:t>
      </w:r>
      <w:proofErr w:type="spellStart"/>
      <w:r w:rsidRPr="00CB5671">
        <w:rPr>
          <w:rStyle w:val="CdigoHTML"/>
          <w:rFonts w:asciiTheme="minorHAnsi" w:hAnsiTheme="minorHAnsi" w:cstheme="minorHAnsi"/>
          <w:sz w:val="28"/>
          <w:szCs w:val="28"/>
          <w:lang w:val="es-AR"/>
        </w:rPr>
        <w:t>finally</w:t>
      </w:r>
      <w:proofErr w:type="spellEnd"/>
      <w:r w:rsidRPr="00CB5671">
        <w:rPr>
          <w:rFonts w:asciiTheme="minorHAnsi" w:hAnsiTheme="minorHAnsi" w:cstheme="minorHAnsi"/>
          <w:sz w:val="28"/>
          <w:szCs w:val="28"/>
          <w:lang w:val="es-AR"/>
        </w:rPr>
        <w:t xml:space="preserve"> y </w:t>
      </w:r>
      <w:proofErr w:type="spellStart"/>
      <w:r w:rsidRPr="00CB5671">
        <w:rPr>
          <w:rStyle w:val="CdigoHTML"/>
          <w:rFonts w:asciiTheme="minorHAnsi" w:hAnsiTheme="minorHAnsi" w:cstheme="minorHAnsi"/>
          <w:sz w:val="28"/>
          <w:szCs w:val="28"/>
          <w:lang w:val="es-AR"/>
        </w:rPr>
        <w:t>throw</w:t>
      </w:r>
      <w:proofErr w:type="spellEnd"/>
      <w:r w:rsidRPr="00CB5671">
        <w:rPr>
          <w:rFonts w:asciiTheme="minorHAnsi" w:hAnsiTheme="minorHAnsi" w:cstheme="minorHAnsi"/>
          <w:sz w:val="28"/>
          <w:szCs w:val="28"/>
          <w:lang w:val="es-AR"/>
        </w:rPr>
        <w:t>).</w:t>
      </w:r>
      <w:r w:rsidR="00FE39CE" w:rsidRPr="00CB5671">
        <w:rPr>
          <w:rFonts w:asciiTheme="minorHAnsi" w:hAnsiTheme="minorHAnsi" w:cstheme="minorHAnsi"/>
          <w:sz w:val="28"/>
          <w:szCs w:val="28"/>
          <w:lang w:val="es-AR"/>
        </w:rPr>
        <w:t xml:space="preserve"> La memoria se maneja haciendo </w:t>
      </w:r>
      <w:r w:rsidRPr="00CB5671">
        <w:rPr>
          <w:rFonts w:asciiTheme="minorHAnsi" w:hAnsiTheme="minorHAnsi" w:cstheme="minorHAnsi"/>
          <w:sz w:val="28"/>
          <w:szCs w:val="28"/>
          <w:lang w:val="es-AR"/>
        </w:rPr>
        <w:t>recolección de basura automática, lo que evita errores de liberación manual de memoria</w:t>
      </w:r>
      <w:r w:rsidR="00FE39CE" w:rsidRPr="00CB5671">
        <w:rPr>
          <w:rFonts w:asciiTheme="minorHAnsi" w:hAnsiTheme="minorHAnsi" w:cstheme="minorHAnsi"/>
          <w:sz w:val="28"/>
          <w:szCs w:val="28"/>
          <w:lang w:val="es-AR"/>
        </w:rPr>
        <w:t>,</w:t>
      </w:r>
      <w:r w:rsidRPr="00CB5671">
        <w:rPr>
          <w:rFonts w:asciiTheme="minorHAnsi" w:hAnsiTheme="minorHAnsi" w:cstheme="minorHAnsi"/>
          <w:sz w:val="28"/>
          <w:szCs w:val="28"/>
          <w:lang w:val="es-AR"/>
        </w:rPr>
        <w:t xml:space="preserve"> </w:t>
      </w:r>
      <w:r w:rsidR="00FE39CE" w:rsidRPr="00CB5671">
        <w:rPr>
          <w:rFonts w:asciiTheme="minorHAnsi" w:hAnsiTheme="minorHAnsi" w:cstheme="minorHAnsi"/>
          <w:sz w:val="28"/>
          <w:szCs w:val="28"/>
          <w:lang w:val="es-AR"/>
        </w:rPr>
        <w:t>mejorando la seguridad</w:t>
      </w:r>
      <w:r w:rsidRPr="00CB5671">
        <w:rPr>
          <w:rFonts w:asciiTheme="minorHAnsi" w:hAnsiTheme="minorHAnsi" w:cstheme="minorHAnsi"/>
          <w:sz w:val="28"/>
          <w:szCs w:val="28"/>
          <w:lang w:val="es-AR"/>
        </w:rPr>
        <w:t>.</w:t>
      </w:r>
    </w:p>
    <w:p w:rsidR="00B6245C" w:rsidRPr="00CB5671" w:rsidRDefault="000A7533" w:rsidP="00CB5671">
      <w:pPr>
        <w:pStyle w:val="NormalWeb"/>
        <w:numPr>
          <w:ilvl w:val="0"/>
          <w:numId w:val="2"/>
        </w:numPr>
        <w:spacing w:before="240" w:beforeAutospacing="0" w:after="0" w:afterAutospacing="0"/>
        <w:rPr>
          <w:rFonts w:asciiTheme="minorHAnsi" w:hAnsiTheme="minorHAnsi" w:cstheme="minorHAnsi"/>
          <w:sz w:val="28"/>
          <w:szCs w:val="28"/>
          <w:lang w:val="es-AR"/>
        </w:rPr>
      </w:pPr>
      <w:r w:rsidRPr="00CB5671">
        <w:rPr>
          <w:rFonts w:asciiTheme="minorHAnsi" w:hAnsiTheme="minorHAnsi" w:cstheme="minorHAnsi"/>
          <w:b/>
          <w:bCs/>
          <w:sz w:val="28"/>
          <w:szCs w:val="28"/>
          <w:lang w:val="es-AR"/>
        </w:rPr>
        <w:t>Ortogonalidad:</w:t>
      </w:r>
      <w:r w:rsidRPr="00CB5671">
        <w:rPr>
          <w:rFonts w:asciiTheme="minorHAnsi" w:hAnsiTheme="minorHAnsi" w:cstheme="minorHAnsi"/>
          <w:bCs/>
          <w:sz w:val="28"/>
          <w:szCs w:val="28"/>
          <w:lang w:val="es-AR"/>
        </w:rPr>
        <w:t xml:space="preserve"> Es parcialmente ortogonal.</w:t>
      </w:r>
    </w:p>
    <w:p w:rsidR="000A7533" w:rsidRPr="00CB5671" w:rsidRDefault="00B6245C" w:rsidP="003118AA">
      <w:pPr>
        <w:pStyle w:val="NormalWeb"/>
        <w:spacing w:before="0" w:beforeAutospacing="0"/>
        <w:ind w:left="720"/>
        <w:rPr>
          <w:rFonts w:asciiTheme="minorHAnsi" w:hAnsiTheme="minorHAnsi" w:cstheme="minorHAnsi"/>
          <w:sz w:val="28"/>
          <w:szCs w:val="28"/>
          <w:lang w:val="es-AR"/>
        </w:rPr>
      </w:pPr>
      <w:r w:rsidRPr="00CB5671">
        <w:rPr>
          <w:rFonts w:asciiTheme="minorHAnsi" w:hAnsiTheme="minorHAnsi" w:cstheme="minorHAnsi"/>
          <w:sz w:val="28"/>
          <w:szCs w:val="28"/>
          <w:lang w:val="es-AR"/>
        </w:rPr>
        <w:t xml:space="preserve">La </w:t>
      </w:r>
      <w:r w:rsidRPr="00CB5671">
        <w:rPr>
          <w:rFonts w:asciiTheme="minorHAnsi" w:hAnsiTheme="minorHAnsi" w:cstheme="minorHAnsi"/>
          <w:bCs/>
          <w:sz w:val="28"/>
          <w:szCs w:val="28"/>
          <w:lang w:val="es-AR"/>
        </w:rPr>
        <w:t>ortogonalidad</w:t>
      </w:r>
      <w:r w:rsidRPr="00CB5671">
        <w:rPr>
          <w:rFonts w:asciiTheme="minorHAnsi" w:hAnsiTheme="minorHAnsi" w:cstheme="minorHAnsi"/>
          <w:sz w:val="28"/>
          <w:szCs w:val="28"/>
          <w:lang w:val="es-AR"/>
        </w:rPr>
        <w:t xml:space="preserve"> implica que un número relativamente pequeño de construcciones primitivas se pueden combinar de cualquier forma coherente, y que cada combinación tiene un significado predecible sin reglas ni casos especiales.</w:t>
      </w:r>
      <w:r w:rsidR="000A7533" w:rsidRPr="00CB5671">
        <w:rPr>
          <w:rFonts w:asciiTheme="minorHAnsi" w:hAnsiTheme="minorHAnsi" w:cstheme="minorHAnsi"/>
          <w:sz w:val="28"/>
          <w:szCs w:val="28"/>
          <w:lang w:val="es-AR"/>
        </w:rPr>
        <w:t xml:space="preserve"> </w:t>
      </w:r>
      <w:r w:rsidR="003118AA" w:rsidRPr="00CB5671">
        <w:rPr>
          <w:rFonts w:asciiTheme="minorHAnsi" w:hAnsiTheme="minorHAnsi" w:cstheme="minorHAnsi"/>
          <w:sz w:val="28"/>
          <w:szCs w:val="28"/>
          <w:lang w:val="es-AR"/>
        </w:rPr>
        <w:t xml:space="preserve">En este caso, JavaScript no es completamente ortogonal, ya que existen ciertos casos que presentan comportamientos diferentes según el contexto. Por ejemplo, el operador </w:t>
      </w:r>
      <w:r w:rsidR="003118AA" w:rsidRPr="00CB5671">
        <w:rPr>
          <w:rStyle w:val="CdigoHTML"/>
          <w:rFonts w:asciiTheme="minorHAnsi" w:hAnsiTheme="minorHAnsi" w:cstheme="minorHAnsi"/>
          <w:sz w:val="28"/>
          <w:szCs w:val="28"/>
          <w:lang w:val="es-AR"/>
        </w:rPr>
        <w:t>+</w:t>
      </w:r>
      <w:r w:rsidR="003118AA" w:rsidRPr="00CB5671">
        <w:rPr>
          <w:rFonts w:asciiTheme="minorHAnsi" w:hAnsiTheme="minorHAnsi" w:cstheme="minorHAnsi"/>
          <w:sz w:val="28"/>
          <w:szCs w:val="28"/>
          <w:lang w:val="es-AR"/>
        </w:rPr>
        <w:t xml:space="preserve"> realiza una suma matemática si los operandos son números, pero realiza una concatenación si uno de los operandos es un string.</w:t>
      </w:r>
    </w:p>
    <w:p w:rsidR="003118AA" w:rsidRPr="00CB5671" w:rsidRDefault="000A7533" w:rsidP="003118AA">
      <w:pPr>
        <w:pStyle w:val="NormalWeb"/>
        <w:numPr>
          <w:ilvl w:val="0"/>
          <w:numId w:val="2"/>
        </w:numPr>
        <w:rPr>
          <w:rFonts w:asciiTheme="minorHAnsi" w:hAnsiTheme="minorHAnsi" w:cstheme="minorHAnsi"/>
          <w:sz w:val="28"/>
          <w:szCs w:val="28"/>
          <w:lang w:val="es-AR"/>
        </w:rPr>
      </w:pPr>
      <w:r w:rsidRPr="00CB5671">
        <w:rPr>
          <w:rStyle w:val="Textoennegrita"/>
          <w:rFonts w:asciiTheme="minorHAnsi" w:hAnsiTheme="minorHAnsi" w:cstheme="minorHAnsi"/>
          <w:sz w:val="28"/>
          <w:szCs w:val="28"/>
          <w:lang w:val="es-AR"/>
        </w:rPr>
        <w:t>Consistencia y uniformidad:</w:t>
      </w:r>
      <w:r w:rsidRPr="00CB5671">
        <w:rPr>
          <w:rFonts w:asciiTheme="minorHAnsi" w:hAnsiTheme="minorHAnsi" w:cstheme="minorHAnsi"/>
          <w:sz w:val="28"/>
          <w:szCs w:val="28"/>
          <w:lang w:val="es-AR"/>
        </w:rPr>
        <w:t xml:space="preserve"> JavaScript </w:t>
      </w:r>
      <w:r w:rsidRPr="00CB5671">
        <w:rPr>
          <w:rFonts w:asciiTheme="minorHAnsi" w:hAnsiTheme="minorHAnsi" w:cstheme="minorHAnsi"/>
          <w:sz w:val="28"/>
          <w:szCs w:val="28"/>
          <w:lang w:val="es-AR"/>
        </w:rPr>
        <w:t>tiene</w:t>
      </w:r>
      <w:r w:rsidRPr="00CB5671">
        <w:rPr>
          <w:rFonts w:asciiTheme="minorHAnsi" w:hAnsiTheme="minorHAnsi" w:cstheme="minorHAnsi"/>
          <w:sz w:val="28"/>
          <w:szCs w:val="28"/>
          <w:lang w:val="es-AR"/>
        </w:rPr>
        <w:t xml:space="preserve"> una sintaxis consistente para sus estructuras de control y bloques de código, utilizando reglas similares para representar operaciones y estructuras. Sin embargo, no es completamente uniforme, ya que el punto y coma (</w:t>
      </w:r>
      <w:r w:rsidRPr="00CB5671">
        <w:rPr>
          <w:rStyle w:val="CdigoHTML"/>
          <w:rFonts w:asciiTheme="minorHAnsi" w:hAnsiTheme="minorHAnsi" w:cstheme="minorHAnsi"/>
          <w:sz w:val="28"/>
          <w:szCs w:val="28"/>
          <w:lang w:val="es-AR"/>
        </w:rPr>
        <w:t>;</w:t>
      </w:r>
      <w:r w:rsidRPr="00CB5671">
        <w:rPr>
          <w:rFonts w:asciiTheme="minorHAnsi" w:hAnsiTheme="minorHAnsi" w:cstheme="minorHAnsi"/>
          <w:sz w:val="28"/>
          <w:szCs w:val="28"/>
          <w:lang w:val="es-AR"/>
        </w:rPr>
        <w:t>) es opcional en muchos casos debido a la inserción automática de punto y coma. Por lo tanto, JavaScript presenta consistencia y uniformidad parcial.</w:t>
      </w:r>
    </w:p>
    <w:p w:rsidR="003118AA" w:rsidRPr="00CB5671" w:rsidRDefault="003118AA" w:rsidP="003118AA">
      <w:pPr>
        <w:pStyle w:val="NormalWeb"/>
        <w:numPr>
          <w:ilvl w:val="0"/>
          <w:numId w:val="2"/>
        </w:numPr>
        <w:spacing w:before="240" w:beforeAutospacing="0" w:after="0" w:afterAutospacing="0"/>
        <w:rPr>
          <w:rFonts w:asciiTheme="minorHAnsi" w:hAnsiTheme="minorHAnsi" w:cstheme="minorHAnsi"/>
          <w:sz w:val="28"/>
          <w:szCs w:val="28"/>
          <w:lang w:val="es-AR"/>
        </w:rPr>
      </w:pPr>
      <w:r w:rsidRPr="00CB5671">
        <w:rPr>
          <w:rFonts w:asciiTheme="minorHAnsi" w:hAnsiTheme="minorHAnsi" w:cstheme="minorHAnsi"/>
          <w:sz w:val="28"/>
          <w:szCs w:val="28"/>
          <w:lang w:val="es-AR"/>
        </w:rPr>
        <w:t>JavaScript es extensible, ya que permite ampliar sus funcionalidades mediante bibliotecas, módulos y APIs, manteniendo las características fundamentales del lenguaje.</w:t>
      </w:r>
    </w:p>
    <w:p w:rsidR="003118AA" w:rsidRPr="00CB5671" w:rsidRDefault="003118AA" w:rsidP="003118AA">
      <w:pPr>
        <w:pStyle w:val="NormalWeb"/>
        <w:spacing w:before="240" w:beforeAutospacing="0" w:after="240" w:afterAutospacing="0"/>
        <w:ind w:left="720"/>
        <w:rPr>
          <w:rFonts w:asciiTheme="minorHAnsi" w:hAnsiTheme="minorHAnsi" w:cstheme="minorHAnsi"/>
          <w:sz w:val="28"/>
          <w:szCs w:val="28"/>
          <w:lang w:val="es-AR"/>
        </w:rPr>
      </w:pPr>
      <w:r w:rsidRPr="00CB5671">
        <w:rPr>
          <w:rFonts w:asciiTheme="minorHAnsi" w:hAnsiTheme="minorHAnsi" w:cstheme="minorHAnsi"/>
          <w:sz w:val="28"/>
          <w:szCs w:val="28"/>
          <w:lang w:val="es-AR"/>
        </w:rPr>
        <w:t>También existen subconjuntos de JavaScript, ya que se puede utilizar solamente una parte de sus características. Por ejemplo, en este caso se utiliza JavaScript acotado al paradigma de programación estructurada, dejando de lado características de otros paradigmas, como la programación orientada a objetos.</w:t>
      </w:r>
    </w:p>
    <w:p w:rsidR="003118AA" w:rsidRPr="00CB5671" w:rsidRDefault="003118AA" w:rsidP="003118AA">
      <w:pPr>
        <w:pStyle w:val="NormalWeb"/>
        <w:numPr>
          <w:ilvl w:val="0"/>
          <w:numId w:val="2"/>
        </w:numPr>
        <w:spacing w:after="0" w:afterAutospacing="0"/>
        <w:rPr>
          <w:rFonts w:asciiTheme="minorHAnsi" w:hAnsiTheme="minorHAnsi" w:cstheme="minorHAnsi"/>
          <w:sz w:val="28"/>
          <w:szCs w:val="28"/>
          <w:lang w:val="es-AR"/>
        </w:rPr>
      </w:pPr>
      <w:r w:rsidRPr="00CB5671">
        <w:rPr>
          <w:rFonts w:asciiTheme="minorHAnsi" w:hAnsiTheme="minorHAnsi" w:cstheme="minorHAnsi"/>
          <w:sz w:val="28"/>
          <w:szCs w:val="28"/>
          <w:lang w:val="es-AR"/>
        </w:rPr>
        <w:t xml:space="preserve">El código producido en JavaScript es transportable en gran medida, ya que el lenguaje está estandarizado mediante ECMAScript. Esto permite que un mismo programa pueda ejecutarse en diferentes máquinas y </w:t>
      </w:r>
      <w:r w:rsidRPr="00CB5671">
        <w:rPr>
          <w:rFonts w:asciiTheme="minorHAnsi" w:hAnsiTheme="minorHAnsi" w:cstheme="minorHAnsi"/>
          <w:sz w:val="28"/>
          <w:szCs w:val="28"/>
          <w:lang w:val="es-AR"/>
        </w:rPr>
        <w:lastRenderedPageBreak/>
        <w:t>sistemas que cuenten con una implementación compatible del estándar, sin necesidad de reescribir el código fuente.</w:t>
      </w:r>
    </w:p>
    <w:p w:rsidR="003118AA" w:rsidRPr="00CB5671" w:rsidRDefault="003118AA" w:rsidP="00CB5671">
      <w:pPr>
        <w:pStyle w:val="NormalWeb"/>
        <w:spacing w:before="0" w:beforeAutospacing="0" w:after="0" w:afterAutospacing="0"/>
        <w:ind w:left="720"/>
        <w:rPr>
          <w:rFonts w:asciiTheme="minorHAnsi" w:hAnsiTheme="minorHAnsi" w:cstheme="minorHAnsi"/>
          <w:sz w:val="28"/>
          <w:szCs w:val="28"/>
          <w:lang w:val="es-AR"/>
        </w:rPr>
      </w:pPr>
      <w:r w:rsidRPr="00CB5671">
        <w:rPr>
          <w:rFonts w:asciiTheme="minorHAnsi" w:hAnsiTheme="minorHAnsi" w:cstheme="minorHAnsi"/>
          <w:sz w:val="28"/>
          <w:szCs w:val="28"/>
          <w:lang w:val="es-AR"/>
        </w:rPr>
        <w:t>Sin embargo, la transportabilidad puede verse limitada cuando se utilizan funcionalidades específicas de un entorno, como determinadas APIs</w:t>
      </w:r>
      <w:bookmarkStart w:id="0" w:name="_GoBack"/>
      <w:bookmarkEnd w:id="0"/>
      <w:r w:rsidRPr="00CB5671">
        <w:rPr>
          <w:rFonts w:asciiTheme="minorHAnsi" w:hAnsiTheme="minorHAnsi" w:cstheme="minorHAnsi"/>
          <w:sz w:val="28"/>
          <w:szCs w:val="28"/>
          <w:lang w:val="es-AR"/>
        </w:rPr>
        <w:t xml:space="preserve"> del navegador o de Node.js.</w:t>
      </w:r>
      <w:r w:rsidR="00CB5671">
        <w:rPr>
          <w:rFonts w:asciiTheme="minorHAnsi" w:hAnsiTheme="minorHAnsi" w:cstheme="minorHAnsi"/>
          <w:sz w:val="28"/>
          <w:szCs w:val="28"/>
          <w:lang w:val="es-AR"/>
        </w:rPr>
        <w:t xml:space="preserve"> </w:t>
      </w:r>
      <w:r w:rsidRPr="00CB5671">
        <w:rPr>
          <w:rFonts w:asciiTheme="minorHAnsi" w:hAnsiTheme="minorHAnsi" w:cstheme="minorHAnsi"/>
          <w:sz w:val="28"/>
          <w:szCs w:val="28"/>
          <w:lang w:val="es-AR"/>
        </w:rPr>
        <w:t xml:space="preserve">Por lo tanto, JavaScript presenta un alto grado de transportabilidad, </w:t>
      </w:r>
      <w:r w:rsidRPr="00CB5671">
        <w:rPr>
          <w:rFonts w:asciiTheme="minorHAnsi" w:hAnsiTheme="minorHAnsi" w:cstheme="minorHAnsi"/>
          <w:sz w:val="28"/>
          <w:szCs w:val="28"/>
          <w:lang w:val="es-AR"/>
        </w:rPr>
        <w:t>pero</w:t>
      </w:r>
      <w:r w:rsidRPr="00CB5671">
        <w:rPr>
          <w:rFonts w:asciiTheme="minorHAnsi" w:hAnsiTheme="minorHAnsi" w:cstheme="minorHAnsi"/>
          <w:sz w:val="28"/>
          <w:szCs w:val="28"/>
          <w:lang w:val="es-AR"/>
        </w:rPr>
        <w:t xml:space="preserve"> no es absoluta.</w:t>
      </w:r>
    </w:p>
    <w:p w:rsidR="003118AA" w:rsidRPr="00CB5671" w:rsidRDefault="003118AA" w:rsidP="003118AA">
      <w:pPr>
        <w:pStyle w:val="NormalWeb"/>
        <w:ind w:left="360"/>
        <w:rPr>
          <w:rFonts w:asciiTheme="minorHAnsi" w:hAnsiTheme="minorHAnsi" w:cstheme="minorHAnsi"/>
          <w:sz w:val="28"/>
          <w:szCs w:val="28"/>
          <w:lang w:val="es-AR"/>
        </w:rPr>
      </w:pPr>
    </w:p>
    <w:sectPr w:rsidR="003118AA" w:rsidRPr="00CB56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B278F"/>
    <w:multiLevelType w:val="multilevel"/>
    <w:tmpl w:val="928CA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05BCB"/>
    <w:multiLevelType w:val="multilevel"/>
    <w:tmpl w:val="8EA6F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F0D2C"/>
    <w:multiLevelType w:val="multilevel"/>
    <w:tmpl w:val="CA189384"/>
    <w:lvl w:ilvl="0">
      <w:start w:val="1"/>
      <w:numFmt w:val="decimal"/>
      <w:lvlText w:val="%1)"/>
      <w:lvlJc w:val="left"/>
      <w:pPr>
        <w:tabs>
          <w:tab w:val="num" w:pos="720"/>
        </w:tabs>
        <w:ind w:left="720" w:hanging="360"/>
      </w:pPr>
      <w:rPr>
        <w:rFonts w:asciiTheme="minorHAnsi" w:eastAsia="Times New Roman" w:hAnsiTheme="minorHAnsi" w:cstheme="minorHAnsi"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52F0C"/>
    <w:multiLevelType w:val="multilevel"/>
    <w:tmpl w:val="49BAD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23EB3"/>
    <w:multiLevelType w:val="hybridMultilevel"/>
    <w:tmpl w:val="1BACF840"/>
    <w:lvl w:ilvl="0" w:tplc="62C20AF8">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7C68F8"/>
    <w:multiLevelType w:val="multilevel"/>
    <w:tmpl w:val="8FCC1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33F58"/>
    <w:multiLevelType w:val="multilevel"/>
    <w:tmpl w:val="A82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162EE"/>
    <w:multiLevelType w:val="multilevel"/>
    <w:tmpl w:val="FB684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6"/>
  </w:num>
  <w:num w:numId="5">
    <w:abstractNumId w:val="1"/>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45C"/>
    <w:rsid w:val="000A7533"/>
    <w:rsid w:val="003118AA"/>
    <w:rsid w:val="006E1E5F"/>
    <w:rsid w:val="00B6245C"/>
    <w:rsid w:val="00C8467D"/>
    <w:rsid w:val="00CB5671"/>
    <w:rsid w:val="00E603F3"/>
    <w:rsid w:val="00FE3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E4EA2"/>
  <w15:chartTrackingRefBased/>
  <w15:docId w15:val="{ADEE8545-6E75-4BD4-92BF-0CCA74957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B624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B624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semiHidden/>
    <w:unhideWhenUsed/>
    <w:qFormat/>
    <w:rsid w:val="00B624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245C"/>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B6245C"/>
    <w:rPr>
      <w:rFonts w:ascii="Times New Roman" w:eastAsia="Times New Roman" w:hAnsi="Times New Roman" w:cs="Times New Roman"/>
      <w:b/>
      <w:bCs/>
      <w:sz w:val="36"/>
      <w:szCs w:val="36"/>
    </w:rPr>
  </w:style>
  <w:style w:type="paragraph" w:styleId="Prrafodelista">
    <w:name w:val="List Paragraph"/>
    <w:basedOn w:val="Normal"/>
    <w:uiPriority w:val="34"/>
    <w:qFormat/>
    <w:rsid w:val="00B6245C"/>
    <w:pPr>
      <w:ind w:left="720"/>
      <w:contextualSpacing/>
    </w:pPr>
  </w:style>
  <w:style w:type="character" w:styleId="Textoennegrita">
    <w:name w:val="Strong"/>
    <w:basedOn w:val="Fuentedeprrafopredeter"/>
    <w:uiPriority w:val="22"/>
    <w:qFormat/>
    <w:rsid w:val="00B6245C"/>
    <w:rPr>
      <w:b/>
      <w:bCs/>
    </w:rPr>
  </w:style>
  <w:style w:type="character" w:styleId="CdigoHTML">
    <w:name w:val="HTML Code"/>
    <w:basedOn w:val="Fuentedeprrafopredeter"/>
    <w:uiPriority w:val="99"/>
    <w:semiHidden/>
    <w:unhideWhenUsed/>
    <w:rsid w:val="00B6245C"/>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B6245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B624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tion-enable-hover">
    <w:name w:val="notion-enable-hover"/>
    <w:basedOn w:val="Fuentedeprrafopredeter"/>
    <w:rsid w:val="006E1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1895">
      <w:bodyDiv w:val="1"/>
      <w:marLeft w:val="0"/>
      <w:marRight w:val="0"/>
      <w:marTop w:val="0"/>
      <w:marBottom w:val="0"/>
      <w:divBdr>
        <w:top w:val="none" w:sz="0" w:space="0" w:color="auto"/>
        <w:left w:val="none" w:sz="0" w:space="0" w:color="auto"/>
        <w:bottom w:val="none" w:sz="0" w:space="0" w:color="auto"/>
        <w:right w:val="none" w:sz="0" w:space="0" w:color="auto"/>
      </w:divBdr>
    </w:div>
    <w:div w:id="26102378">
      <w:bodyDiv w:val="1"/>
      <w:marLeft w:val="0"/>
      <w:marRight w:val="0"/>
      <w:marTop w:val="0"/>
      <w:marBottom w:val="0"/>
      <w:divBdr>
        <w:top w:val="none" w:sz="0" w:space="0" w:color="auto"/>
        <w:left w:val="none" w:sz="0" w:space="0" w:color="auto"/>
        <w:bottom w:val="none" w:sz="0" w:space="0" w:color="auto"/>
        <w:right w:val="none" w:sz="0" w:space="0" w:color="auto"/>
      </w:divBdr>
    </w:div>
    <w:div w:id="511378172">
      <w:bodyDiv w:val="1"/>
      <w:marLeft w:val="0"/>
      <w:marRight w:val="0"/>
      <w:marTop w:val="0"/>
      <w:marBottom w:val="0"/>
      <w:divBdr>
        <w:top w:val="none" w:sz="0" w:space="0" w:color="auto"/>
        <w:left w:val="none" w:sz="0" w:space="0" w:color="auto"/>
        <w:bottom w:val="none" w:sz="0" w:space="0" w:color="auto"/>
        <w:right w:val="none" w:sz="0" w:space="0" w:color="auto"/>
      </w:divBdr>
    </w:div>
    <w:div w:id="616449862">
      <w:bodyDiv w:val="1"/>
      <w:marLeft w:val="0"/>
      <w:marRight w:val="0"/>
      <w:marTop w:val="0"/>
      <w:marBottom w:val="0"/>
      <w:divBdr>
        <w:top w:val="none" w:sz="0" w:space="0" w:color="auto"/>
        <w:left w:val="none" w:sz="0" w:space="0" w:color="auto"/>
        <w:bottom w:val="none" w:sz="0" w:space="0" w:color="auto"/>
        <w:right w:val="none" w:sz="0" w:space="0" w:color="auto"/>
      </w:divBdr>
    </w:div>
    <w:div w:id="668867871">
      <w:bodyDiv w:val="1"/>
      <w:marLeft w:val="0"/>
      <w:marRight w:val="0"/>
      <w:marTop w:val="0"/>
      <w:marBottom w:val="0"/>
      <w:divBdr>
        <w:top w:val="none" w:sz="0" w:space="0" w:color="auto"/>
        <w:left w:val="none" w:sz="0" w:space="0" w:color="auto"/>
        <w:bottom w:val="none" w:sz="0" w:space="0" w:color="auto"/>
        <w:right w:val="none" w:sz="0" w:space="0" w:color="auto"/>
      </w:divBdr>
    </w:div>
    <w:div w:id="1093476999">
      <w:bodyDiv w:val="1"/>
      <w:marLeft w:val="0"/>
      <w:marRight w:val="0"/>
      <w:marTop w:val="0"/>
      <w:marBottom w:val="0"/>
      <w:divBdr>
        <w:top w:val="none" w:sz="0" w:space="0" w:color="auto"/>
        <w:left w:val="none" w:sz="0" w:space="0" w:color="auto"/>
        <w:bottom w:val="none" w:sz="0" w:space="0" w:color="auto"/>
        <w:right w:val="none" w:sz="0" w:space="0" w:color="auto"/>
      </w:divBdr>
    </w:div>
    <w:div w:id="1344280187">
      <w:bodyDiv w:val="1"/>
      <w:marLeft w:val="0"/>
      <w:marRight w:val="0"/>
      <w:marTop w:val="0"/>
      <w:marBottom w:val="0"/>
      <w:divBdr>
        <w:top w:val="none" w:sz="0" w:space="0" w:color="auto"/>
        <w:left w:val="none" w:sz="0" w:space="0" w:color="auto"/>
        <w:bottom w:val="none" w:sz="0" w:space="0" w:color="auto"/>
        <w:right w:val="none" w:sz="0" w:space="0" w:color="auto"/>
      </w:divBdr>
    </w:div>
    <w:div w:id="1647662949">
      <w:bodyDiv w:val="1"/>
      <w:marLeft w:val="0"/>
      <w:marRight w:val="0"/>
      <w:marTop w:val="0"/>
      <w:marBottom w:val="0"/>
      <w:divBdr>
        <w:top w:val="none" w:sz="0" w:space="0" w:color="auto"/>
        <w:left w:val="none" w:sz="0" w:space="0" w:color="auto"/>
        <w:bottom w:val="none" w:sz="0" w:space="0" w:color="auto"/>
        <w:right w:val="none" w:sz="0" w:space="0" w:color="auto"/>
      </w:divBdr>
    </w:div>
    <w:div w:id="1879663810">
      <w:bodyDiv w:val="1"/>
      <w:marLeft w:val="0"/>
      <w:marRight w:val="0"/>
      <w:marTop w:val="0"/>
      <w:marBottom w:val="0"/>
      <w:divBdr>
        <w:top w:val="none" w:sz="0" w:space="0" w:color="auto"/>
        <w:left w:val="none" w:sz="0" w:space="0" w:color="auto"/>
        <w:bottom w:val="none" w:sz="0" w:space="0" w:color="auto"/>
        <w:right w:val="none" w:sz="0" w:space="0" w:color="auto"/>
      </w:divBdr>
    </w:div>
    <w:div w:id="2014913769">
      <w:bodyDiv w:val="1"/>
      <w:marLeft w:val="0"/>
      <w:marRight w:val="0"/>
      <w:marTop w:val="0"/>
      <w:marBottom w:val="0"/>
      <w:divBdr>
        <w:top w:val="none" w:sz="0" w:space="0" w:color="auto"/>
        <w:left w:val="none" w:sz="0" w:space="0" w:color="auto"/>
        <w:bottom w:val="none" w:sz="0" w:space="0" w:color="auto"/>
        <w:right w:val="none" w:sz="0" w:space="0" w:color="auto"/>
      </w:divBdr>
    </w:div>
    <w:div w:id="2046101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581</Words>
  <Characters>3312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Galetto</dc:creator>
  <cp:keywords/>
  <dc:description/>
  <cp:lastModifiedBy>Mateo Galetto</cp:lastModifiedBy>
  <cp:revision>1</cp:revision>
  <dcterms:created xsi:type="dcterms:W3CDTF">2026-09-06T23:48:00Z</dcterms:created>
  <dcterms:modified xsi:type="dcterms:W3CDTF">2026-09-07T01:44:00Z</dcterms:modified>
</cp:coreProperties>
</file>