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IRPlaybookAgent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AI-Powered Adaptive Incident Response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Milestone I — System Design Document</w:t>
      </w:r>
    </w:p>
    <w:p>
      <w:pPr>
        <w:pBdr>
          <w:bottom w:val="single" w:color="1A3A5C" w:sz="6" w:space="8"/>
        </w:pBdr>
        <w:spacing w:after="32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Guled Ali  |  CIS 8045 Agentic AI  |  Georgia State University  |  Summer 2026</w:t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IRPlaybookAgent is a multi-agent agentic AI system that guides security incident responders through live incidents in real time. A responder describes the incident in natural language, and the system automatically classifies it, generates a structured response playbook aligned to NIST SP 800-61, validates the playbook for dangerous or missing steps, and then enters a conversational loop where the responder can ask follow-up questions, report constraints (e.g., a server cannot be taken offline), and receive updated guidance. At the end of the session the system produces a formal incident report with a HIPAA breach assessment.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demonstrated against a simulated organization, MedBridge Health Systems — a 1,200-employee healthcare provider running a hybrid Azure and on-premises environment with Epic EHR, known security gaps (no SIEM, no EDR, 35% MFA coverage), and active HIPAA and HITECH compliance obligations. MedBridge provides a realistic, healthcare-specific context that stresses all five agents.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LangGraph to orchestrate a fixed sequential pipeline of three specialized agents (Triage, Playbook Generator, Critic), followed by a human review gate in Streamlit, and then a conversational Advisor loop. When the user ends the advisory session a Documentation Agent runs once to produce the final report. All agents share state through a single LangGraph TypedDict called AgentState.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 description (user input)  →  Triage Agent  →  Playbook Generator  →  Critic Agent  →  Human Review (Streamlit)  →  Advisor Loop  →  Documentation Agent  →  Incident Report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Advisor Agent is intentionally not a LangGraph node. It is a standalone Python function (run_advisor_turn) called directly by Streamlit on each user message. This design allows the conversational loop to iterate per turn without re-running the full LangGraph pipeline, and it keeps the per-turn latency low.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Agent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agent reads from and writes to the shared AgentState dictionary. No agent directly calls another; all coordination is handled by LangGraph routing logic and the Streamlit UI.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3.1 Triage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agents/triage_agent.py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agent in the pipeline. Classifies the incident to give every downstream agent a structured, normalized starting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incident_description (str), org_context (dict from org_profile.json)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incident_type, severity (Critical/High/Medium/Low), affected_systems (list), blast_radius, mitre_techniques (list), immediate_actions (list), triage_fallback_used (bool)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structured prompt to Groq/Gemini asking for JSON-formatted triage output. Parses the JSON response with _parse_triage().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LLM call fails or returns unparseable JSON, _apply_fallback() sets conservative defaults (severity=Critical, systems=["All systems"], broad MITRE mapping) and sets triage_fallback_used=True so the UI can flag it.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3.2 Playbook Generator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agents/playbook_agent.py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structured, step-by-step response playbook following the four NIST SP 800-61 lifecycle phases: Containment, Eradication, Recovery, and Post-Incident.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incident_type, severity, affected_systems, mitre_techniques, org_context (all from AgentState after triage)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playbook_phases (list of 4 phase objects). Each phase contains a list of steps; each step has: action, rationale, who, time_estimate, warning.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prompt that includes triage results and org context. Requests JSON with four named phases.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_get_generic_playbook() returns a fully-formed static 4-phase playbook for any incident type. The Phase 4 Post-Incident step always includes a HIPAA notification action as a reminder for healthcare orgs.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3.3 Critic / Validator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agents/critic_agent.py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Quality-gates the playbook before it reaches the human. Catches dangerous step sequences, missing required steps, and MedBridge-specific gaps.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playbook_phases, incident_type, severity, org_context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critic_issues (list of issue strings), revised_playbook_phases (corrected version of playbook_phases), critic_fallback_used (bool)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Two-step: (1) CRITIC_PROMPT asks the LLM to identify issues; (2) REVISION_PROMPT asks it to produce a revised playbook fixing those issues.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Known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Catches: wipe/reimage before forensic preservation; disabling shared accounts while Epic EHR is in active use; missing forensic disk capture; missing HIPAA breach assessment in healthcare incidents; missing SIEM/EDR steps for an org that has neither.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3.4 Advisor Agent (Conversational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agents/advisor_agent.py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 follow-up questions, helps the responder adapt the playbook to real-time constraints, and escalates gaps (e.g., IT Director unreachable) to alternative contacts.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user_message (str), AgentState including conversation_history (last 10 turns), constraints (list of logged constraints), full playbook and triage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advisor_response (str), updated conversation_history, constraint_logged (bool — True if a new constraint was detected), session_complete (bool — True if user says they are done)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Loop Design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run_advisor_turn() is a plain Python function, not a LangGraph node. Streamlit calls it once per user message, then re-renders the UI with the updated state. Conversation history is capped at 10 messages to keep LLM context size bounded.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Constraint Logging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 detects constraint statements ("we cannot take X offline", "Y is unavailable") and appends them to the constraints list in AgentState, so downstream advice automatically accounts for them.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3.5 Documentation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agents/documentation_agent.py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once at end of session to produce a formal incident report and HIPAA breach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AgentState: triage results, playbook, critic issues, conversation history, constraints, org_context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incident_report.json saved to output/ folder. Contains: executive_summary, incident_timeline, lessons_learned, recommendations, hipaa_assessment (phi_involved, breach_determination, notification_deadline, entities_to_notify).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HIPAA Logic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incidents classified as involving PHI, the agent calculates the 60-day HIPAA breach notification deadline (from incident discovery date), identifies affected individuals, and lists required notifications: affected patients, HHS Office for Civil Rights, media outlets if &gt;500 residents of a state.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Shared State — AgentState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agents read and write a single LangGraph TypedDict called AgentState (defined in agents/state.py). LangGraph passes the state object between pipeline nodes automatically. The Advisor agent receives a copy of the state from Streamlit and returns an updated copy.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incident_description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user-supplied incident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org_context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MedBridge profile injected at pipeline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incident_type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E.g., Ransomware, Phishing, Data Exfiltration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/ High / Medium /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affected_systems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impacted systems/services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blast_radius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scope of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mitre_techniques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MITRE ATT&amp;CK technique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immediate_actions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Actions to take in first 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playbook_phases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4-phase NIST 800-61 response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critic_issues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identified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revised_playbook_phases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Corrected playbook after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human_approved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set when responder approves playbook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conversation_history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Advisor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10 turns of advisor dialogue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Advisor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 real-time constraints from responder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advisor_response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Advisor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advisor reply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session_complete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Advisor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Signals Documentation Agent to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incident_report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JSON report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hipaa_assessment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Breach determination and deadlines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*_fallback_used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agents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provenance flags — True if LLM failed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Failure Handling and Fallback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LLM-calling agent wraps its API call in a try/except block. On any failure — network timeout, model error, JSON parse failure, or rate limit — the agent activates its fallback path: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Triage Agent: _apply_fallback() sets severity to Critical and affected_systems to ["All systems"] (worst-case defaults ensure the responder does not under-react), sets triage_fallback_used=True.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Playbook Agent: _get_generic_playbook() returns a full static 4-phase playbook keyed by incident type. Covers Ransomware, Phishing, Data Exfiltration, Insider Threat, and a generic default. Sets playbook_fallback_used=True.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 Agent: If the LLM fails during the review or revision step, the critic returns the original playbook unmodified with a single issue note: "Automated review unavailable — manual validation required." Sets critic_fallback_used=True.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Advisor Agent: If a single turn fails, the advisor returns a safe response: "I'm having trouble connecting to the AI service. Please continue with the current playbook and consult your escalation contacts." The conversation_history is not updated on error so the next turn starts cleanly.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Agent: If report generation fails, a minimal JSON with triage results and raw conversation history is saved so the session is not lost.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provenance flags (*_fallback_used) are surfaced in the Streamlit UI with a yellow warning banner so the responder knows which sections were AI-generated vs. static. This transparency is especially important for HIPAA-related outputs where accuracy is legally significant.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Fixed pipeline (1→2→3)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has a natural dependency order: you cannot generate a playbook without knowing the incident type, and you cannot validate a playbook that does not exist yet. A fixed sequential pipeline makes the execution order explicit and testable.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Advisor as function, not node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LangGraph node re-runs on every graph invocation. The Advisor needs to iterate per user turn without restarting triage or playbook generation. Making it a standalone function called by Streamlit isolates the conversational loop from the fixed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Conversation history cap (10)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 have finite context windows. Capping history at 10 messages keeps each Advisor call within safe token limits while preserving enough context for coherent multi-turn dialogue.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HIPAA logic in Documentation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determination requires the full picture: affected systems (triage), incident type, PHI exposure assessment, and timeline. Only the Documentation Agent has all of this. Centralizing HIPAA logic there prevents inconsistent assessments across 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MedBridge org profile in 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Externalizing org context (systems, gaps, prior incidents, breach config) to org_profile.json means the system is organization-agnostic at the code level — swapping in a different org only requires a new JSON file, not code changes.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(open source) — state machine, routing, node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(primary)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— llama-3.3-70b-versatile (free tier: 14,400 req/day)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(fallback)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2.0 Flash via langchain-google-genai (free tier: 15 req/min)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— 5-tab UI: Triage, Playbook, Critic Review, Advisor,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Reference Frameworks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 Enterprise (local JSON), NIST SP 800-61 (local 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Org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MedBridge corpus (medbridge_context.md) + org_profile.json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— unit tests for triage parsing, playbook fallback, critic parsing, state structure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Guled Ali  |  Summer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IRPlaybookAgent — Milestone I Design Document</w:t>
    </w:r>
    <w:r>
      <w:rPr>
        <w:rFonts w:ascii="Arial" w:cs="Arial" w:eastAsia="Arial" w:hAnsi="Arial"/>
        <w:color w:val="666666"/>
        <w:sz w:val="18"/>
        <w:szCs w:val="18"/>
      </w:rPr>
      <w:t xml:space="preserve">	CIS 8045 Agentic AI | Georgia State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2026-06-30T17:47:54.805Z</dcterms:created>
  <dcterms:modified xsi:type="dcterms:W3CDTF">2026-06-30T17:47:54.805Z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