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159A" w:rsidRDefault="007E1334">
      <w:pPr>
        <w:pStyle w:val="Citadestacada"/>
        <w:rPr>
          <w:sz w:val="40"/>
          <w:szCs w:val="40"/>
          <w:lang w:val="es-AR"/>
        </w:rPr>
      </w:pPr>
      <w:r>
        <w:rPr>
          <w:sz w:val="40"/>
          <w:szCs w:val="40"/>
          <w:lang w:val="es-AR"/>
        </w:rPr>
        <w:t>Registro de Revisión de Código</w:t>
      </w: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8494"/>
      </w:tblGrid>
      <w:tr w:rsidR="00F8159A">
        <w:tc>
          <w:tcPr>
            <w:tcW w:w="8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8159A" w:rsidRDefault="007E1334">
            <w:pPr>
              <w:pStyle w:val="Normal1"/>
              <w:rPr>
                <w:lang w:val="es-AR"/>
              </w:rPr>
            </w:pPr>
            <w:r>
              <w:rPr>
                <w:b/>
                <w:lang w:val="es-AR"/>
              </w:rPr>
              <w:t>Fecha de revisión:</w:t>
            </w:r>
            <w:r w:rsidR="00CA6A03">
              <w:rPr>
                <w:lang w:val="es-AR"/>
              </w:rPr>
              <w:t xml:space="preserve"> 31</w:t>
            </w:r>
            <w:r>
              <w:rPr>
                <w:lang w:val="es-AR"/>
              </w:rPr>
              <w:t xml:space="preserve"> de Octubre de 2016</w:t>
            </w:r>
          </w:p>
        </w:tc>
      </w:tr>
      <w:tr w:rsidR="00F8159A">
        <w:tc>
          <w:tcPr>
            <w:tcW w:w="8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8159A" w:rsidRDefault="007E1334">
            <w:pPr>
              <w:pStyle w:val="Normal1"/>
              <w:rPr>
                <w:lang w:val="es-AR"/>
              </w:rPr>
            </w:pPr>
            <w:r>
              <w:rPr>
                <w:b/>
                <w:lang w:val="es-AR"/>
              </w:rPr>
              <w:t>Producto a revisar:</w:t>
            </w:r>
            <w:r w:rsidR="006A17FC">
              <w:rPr>
                <w:lang w:val="es-AR"/>
              </w:rPr>
              <w:t xml:space="preserve"> Clase</w:t>
            </w:r>
            <w:r w:rsidR="00490CD9">
              <w:rPr>
                <w:lang w:val="es-AR"/>
              </w:rPr>
              <w:t xml:space="preserve"> </w:t>
            </w:r>
            <w:proofErr w:type="spellStart"/>
            <w:r w:rsidR="00490CD9">
              <w:rPr>
                <w:lang w:val="es-AR"/>
              </w:rPr>
              <w:t>Operacion</w:t>
            </w:r>
            <w:proofErr w:type="spellEnd"/>
          </w:p>
        </w:tc>
      </w:tr>
      <w:tr w:rsidR="00F8159A">
        <w:tc>
          <w:tcPr>
            <w:tcW w:w="8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8159A" w:rsidRDefault="007E1334">
            <w:pPr>
              <w:pStyle w:val="Normal1"/>
              <w:rPr>
                <w:b/>
                <w:lang w:val="es-AR"/>
              </w:rPr>
            </w:pPr>
            <w:r>
              <w:rPr>
                <w:b/>
                <w:lang w:val="es-AR"/>
              </w:rPr>
              <w:t>Autor/es:</w:t>
            </w:r>
          </w:p>
        </w:tc>
      </w:tr>
      <w:tr w:rsidR="00F8159A">
        <w:tc>
          <w:tcPr>
            <w:tcW w:w="8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8159A" w:rsidRDefault="007E1334">
            <w:pPr>
              <w:pStyle w:val="Normal1"/>
              <w:rPr>
                <w:b/>
                <w:lang w:val="es-AR"/>
              </w:rPr>
            </w:pPr>
            <w:r>
              <w:rPr>
                <w:b/>
                <w:lang w:val="es-AR"/>
              </w:rPr>
              <w:t>Documentos asociados:</w:t>
            </w:r>
          </w:p>
        </w:tc>
      </w:tr>
      <w:tr w:rsidR="00F8159A">
        <w:tc>
          <w:tcPr>
            <w:tcW w:w="8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8159A" w:rsidRDefault="007E1334">
            <w:pPr>
              <w:pStyle w:val="Normal1"/>
              <w:rPr>
                <w:b/>
                <w:lang w:val="es-AR"/>
              </w:rPr>
            </w:pPr>
            <w:r>
              <w:rPr>
                <w:b/>
                <w:lang w:val="es-AR"/>
              </w:rPr>
              <w:t>Revisores:</w:t>
            </w:r>
          </w:p>
        </w:tc>
      </w:tr>
    </w:tbl>
    <w:p w:rsidR="00F8159A" w:rsidRDefault="00F8159A">
      <w:pPr>
        <w:pStyle w:val="Normal1"/>
        <w:rPr>
          <w:lang w:val="es-AR"/>
        </w:rPr>
      </w:pPr>
    </w:p>
    <w:p w:rsidR="00F8159A" w:rsidRDefault="00F8159A">
      <w:pPr>
        <w:pStyle w:val="Normal1"/>
        <w:rPr>
          <w:lang w:val="es-AR"/>
        </w:rPr>
      </w:pPr>
    </w:p>
    <w:tbl>
      <w:tblPr>
        <w:tblW w:w="0" w:type="auto"/>
        <w:tblInd w:w="-525" w:type="dxa"/>
        <w:tblBorders>
          <w:top w:val="single" w:sz="2" w:space="0" w:color="000001"/>
          <w:left w:val="single" w:sz="2" w:space="0" w:color="000001"/>
          <w:bottom w:val="single" w:sz="4" w:space="0" w:color="00000A"/>
          <w:right w:val="nil"/>
          <w:insideH w:val="single" w:sz="4" w:space="0" w:color="00000A"/>
          <w:insideV w:val="nil"/>
        </w:tblBorders>
        <w:tblCellMar>
          <w:top w:w="55" w:type="dxa"/>
          <w:left w:w="52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458"/>
        <w:gridCol w:w="836"/>
        <w:gridCol w:w="3727"/>
      </w:tblGrid>
      <w:tr w:rsidR="00F8159A" w:rsidTr="00621832">
        <w:tc>
          <w:tcPr>
            <w:tcW w:w="4535" w:type="dxa"/>
            <w:tcBorders>
              <w:top w:val="single" w:sz="2" w:space="0" w:color="000001"/>
              <w:left w:val="single" w:sz="2" w:space="0" w:color="000001"/>
              <w:bottom w:val="single" w:sz="4" w:space="0" w:color="00000A"/>
              <w:right w:val="nil"/>
            </w:tcBorders>
            <w:shd w:val="clear" w:color="auto" w:fill="EEEEEE"/>
            <w:tcMar>
              <w:left w:w="52" w:type="dxa"/>
            </w:tcMar>
          </w:tcPr>
          <w:p w:rsidR="00F8159A" w:rsidRDefault="007E1334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Fallos en Variables, Atributos y Constantes</w:t>
            </w: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4" w:space="0" w:color="00000A"/>
              <w:right w:val="nil"/>
            </w:tcBorders>
            <w:shd w:val="clear" w:color="auto" w:fill="EEEEEE"/>
            <w:tcMar>
              <w:left w:w="52" w:type="dxa"/>
            </w:tcMar>
          </w:tcPr>
          <w:p w:rsidR="00F8159A" w:rsidRDefault="007E1334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Si / No</w:t>
            </w:r>
          </w:p>
        </w:tc>
        <w:tc>
          <w:tcPr>
            <w:tcW w:w="3795" w:type="dxa"/>
            <w:tcBorders>
              <w:top w:val="single" w:sz="2" w:space="0" w:color="000001"/>
              <w:left w:val="single" w:sz="2" w:space="0" w:color="000001"/>
              <w:bottom w:val="single" w:sz="4" w:space="0" w:color="00000A"/>
              <w:right w:val="single" w:sz="4" w:space="0" w:color="auto"/>
            </w:tcBorders>
            <w:shd w:val="clear" w:color="auto" w:fill="EEEEEE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7E1334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Observaciones</w:t>
            </w:r>
          </w:p>
        </w:tc>
      </w:tr>
      <w:tr w:rsidR="00F8159A">
        <w:tc>
          <w:tcPr>
            <w:tcW w:w="4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7E1334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 xml:space="preserve">¿Todas las variables están </w:t>
            </w:r>
            <w:r>
              <w:rPr>
                <w:lang w:val="es-AR"/>
              </w:rPr>
              <w:t>definidas correctamente con nombres significativos, coherentes y claros?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E5194E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Si</w:t>
            </w:r>
          </w:p>
        </w:tc>
        <w:tc>
          <w:tcPr>
            <w:tcW w:w="37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10" w:type="dxa"/>
            </w:tcMar>
          </w:tcPr>
          <w:p w:rsidR="00F8159A" w:rsidRDefault="00F8159A">
            <w:pPr>
              <w:pStyle w:val="Contenidodelatabla"/>
              <w:rPr>
                <w:lang w:val="es-AR"/>
              </w:rPr>
            </w:pPr>
          </w:p>
        </w:tc>
      </w:tr>
      <w:tr w:rsidR="00F8159A">
        <w:tc>
          <w:tcPr>
            <w:tcW w:w="4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7E1334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¿Se inicializaron antes de utilizarse?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E5194E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Si</w:t>
            </w:r>
          </w:p>
        </w:tc>
        <w:tc>
          <w:tcPr>
            <w:tcW w:w="37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10" w:type="dxa"/>
            </w:tcMar>
          </w:tcPr>
          <w:p w:rsidR="00F8159A" w:rsidRDefault="00F8159A">
            <w:pPr>
              <w:pStyle w:val="Contenidodelatabla"/>
              <w:rPr>
                <w:lang w:val="es-AR"/>
              </w:rPr>
            </w:pPr>
          </w:p>
        </w:tc>
      </w:tr>
      <w:tr w:rsidR="00F8159A">
        <w:tc>
          <w:tcPr>
            <w:tcW w:w="4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7E1334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¿Hay variables o constantes declaradas que nunca se utilizan?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E5194E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</w:t>
            </w:r>
          </w:p>
        </w:tc>
        <w:tc>
          <w:tcPr>
            <w:tcW w:w="37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10" w:type="dxa"/>
            </w:tcMar>
          </w:tcPr>
          <w:p w:rsidR="00F8159A" w:rsidRDefault="00F8159A">
            <w:pPr>
              <w:pStyle w:val="Contenidodelatabla"/>
              <w:rPr>
                <w:lang w:val="es-AR"/>
              </w:rPr>
            </w:pPr>
          </w:p>
        </w:tc>
      </w:tr>
      <w:tr w:rsidR="00F8159A">
        <w:tc>
          <w:tcPr>
            <w:tcW w:w="4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7E1334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 xml:space="preserve">¿Las variables y </w:t>
            </w:r>
            <w:r>
              <w:rPr>
                <w:lang w:val="es-AR"/>
              </w:rPr>
              <w:t>constantes se declaran usando convenciones de nomenclatura?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E5194E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Si</w:t>
            </w:r>
          </w:p>
        </w:tc>
        <w:tc>
          <w:tcPr>
            <w:tcW w:w="37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10" w:type="dxa"/>
            </w:tcMar>
          </w:tcPr>
          <w:p w:rsidR="00F8159A" w:rsidRDefault="00F8159A">
            <w:pPr>
              <w:pStyle w:val="Contenidodelatabla"/>
              <w:rPr>
                <w:lang w:val="es-AR"/>
              </w:rPr>
            </w:pPr>
          </w:p>
        </w:tc>
      </w:tr>
      <w:tr w:rsidR="00F8159A">
        <w:tc>
          <w:tcPr>
            <w:tcW w:w="4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7E1334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¿Hay variables o atributos con nombres confusamente s</w:t>
            </w:r>
            <w:r>
              <w:rPr>
                <w:lang w:val="es-AR"/>
              </w:rPr>
              <w:t>imilares?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E5194E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</w:t>
            </w:r>
          </w:p>
        </w:tc>
        <w:tc>
          <w:tcPr>
            <w:tcW w:w="37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10" w:type="dxa"/>
            </w:tcMar>
          </w:tcPr>
          <w:p w:rsidR="00F8159A" w:rsidRDefault="00F8159A" w:rsidP="00DE1761">
            <w:pPr>
              <w:pStyle w:val="Contenidodelatabla"/>
              <w:rPr>
                <w:lang w:val="es-AR"/>
              </w:rPr>
            </w:pPr>
          </w:p>
        </w:tc>
      </w:tr>
      <w:tr w:rsidR="00F8159A">
        <w:tc>
          <w:tcPr>
            <w:tcW w:w="4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7E1334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¿Pueden convertirse en locales las variables globales?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E5194E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</w:t>
            </w:r>
          </w:p>
        </w:tc>
        <w:tc>
          <w:tcPr>
            <w:tcW w:w="37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10" w:type="dxa"/>
            </w:tcMar>
          </w:tcPr>
          <w:p w:rsidR="00F8159A" w:rsidRDefault="00F8159A">
            <w:pPr>
              <w:pStyle w:val="Contenidodelatabla"/>
              <w:rPr>
                <w:lang w:val="es-AR"/>
              </w:rPr>
            </w:pPr>
          </w:p>
        </w:tc>
      </w:tr>
      <w:tr w:rsidR="00F8159A">
        <w:tc>
          <w:tcPr>
            <w:tcW w:w="4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7E1334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¿Todas las variables de control de bucles se declaran e inicializan en el encabezamiento del bucle?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7E1334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-</w:t>
            </w:r>
          </w:p>
        </w:tc>
        <w:tc>
          <w:tcPr>
            <w:tcW w:w="37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10" w:type="dxa"/>
            </w:tcMar>
          </w:tcPr>
          <w:p w:rsidR="00F8159A" w:rsidRDefault="007E1334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 aplica.</w:t>
            </w:r>
          </w:p>
        </w:tc>
      </w:tr>
      <w:tr w:rsidR="00F8159A">
        <w:tc>
          <w:tcPr>
            <w:tcW w:w="4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7E1334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 xml:space="preserve">¿Hay atributos que deben </w:t>
            </w:r>
            <w:r>
              <w:rPr>
                <w:lang w:val="es-AR"/>
              </w:rPr>
              <w:t>ser constantes?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E5194E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Si</w:t>
            </w:r>
          </w:p>
        </w:tc>
        <w:tc>
          <w:tcPr>
            <w:tcW w:w="37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10" w:type="dxa"/>
            </w:tcMar>
          </w:tcPr>
          <w:p w:rsidR="00F8159A" w:rsidRDefault="00DE1761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El código y la descripción de la Operación.</w:t>
            </w:r>
          </w:p>
        </w:tc>
      </w:tr>
      <w:tr w:rsidR="00F8159A">
        <w:tc>
          <w:tcPr>
            <w:tcW w:w="4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7E1334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¿Todos los atributos tienen modificadores de acceso apropiados(privado, protegido o público)?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E5194E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Si</w:t>
            </w:r>
          </w:p>
        </w:tc>
        <w:tc>
          <w:tcPr>
            <w:tcW w:w="37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10" w:type="dxa"/>
            </w:tcMar>
          </w:tcPr>
          <w:p w:rsidR="00F8159A" w:rsidRDefault="00F8159A">
            <w:pPr>
              <w:pStyle w:val="Contenidodelatabla"/>
              <w:rPr>
                <w:lang w:val="es-AR"/>
              </w:rPr>
            </w:pPr>
          </w:p>
        </w:tc>
      </w:tr>
      <w:tr w:rsidR="00F8159A">
        <w:tc>
          <w:tcPr>
            <w:tcW w:w="4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7E1334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¿Hay atributos estáticos que deberían no serlo o viceversa?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E5194E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</w:t>
            </w:r>
          </w:p>
        </w:tc>
        <w:tc>
          <w:tcPr>
            <w:tcW w:w="37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10" w:type="dxa"/>
            </w:tcMar>
          </w:tcPr>
          <w:p w:rsidR="00F8159A" w:rsidRDefault="00F8159A">
            <w:pPr>
              <w:pStyle w:val="Contenidodelatabla"/>
              <w:rPr>
                <w:lang w:val="es-AR"/>
              </w:rPr>
            </w:pPr>
          </w:p>
        </w:tc>
      </w:tr>
      <w:tr w:rsidR="00F8159A">
        <w:tc>
          <w:tcPr>
            <w:tcW w:w="4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7E1334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 xml:space="preserve">¿El límite de los </w:t>
            </w:r>
            <w:proofErr w:type="spellStart"/>
            <w:r>
              <w:rPr>
                <w:lang w:val="es-AR"/>
              </w:rPr>
              <w:t>arrays</w:t>
            </w:r>
            <w:proofErr w:type="spellEnd"/>
            <w:r>
              <w:rPr>
                <w:lang w:val="es-AR"/>
              </w:rPr>
              <w:t xml:space="preserve"> coincide con la declaración de su tamaño?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E5194E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-</w:t>
            </w:r>
          </w:p>
        </w:tc>
        <w:tc>
          <w:tcPr>
            <w:tcW w:w="37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10" w:type="dxa"/>
            </w:tcMar>
          </w:tcPr>
          <w:p w:rsidR="00F8159A" w:rsidRDefault="007E1334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 aplica.</w:t>
            </w:r>
          </w:p>
        </w:tc>
      </w:tr>
      <w:tr w:rsidR="00F8159A">
        <w:tc>
          <w:tcPr>
            <w:tcW w:w="4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7E1334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¿Hay variables asignadas dos veces sin modificarlas entre las asignaciones?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E5194E" w:rsidRDefault="00E5194E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</w:t>
            </w:r>
          </w:p>
        </w:tc>
        <w:tc>
          <w:tcPr>
            <w:tcW w:w="37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10" w:type="dxa"/>
            </w:tcMar>
          </w:tcPr>
          <w:p w:rsidR="00F8159A" w:rsidRDefault="00F8159A">
            <w:pPr>
              <w:pStyle w:val="Contenidodelatabla"/>
              <w:rPr>
                <w:lang w:val="es-AR"/>
              </w:rPr>
            </w:pPr>
          </w:p>
        </w:tc>
      </w:tr>
    </w:tbl>
    <w:p w:rsidR="00F8159A" w:rsidRDefault="00F8159A">
      <w:pPr>
        <w:pStyle w:val="Normal1"/>
        <w:rPr>
          <w:lang w:val="es-AR"/>
        </w:rPr>
      </w:pPr>
    </w:p>
    <w:p w:rsidR="00F8159A" w:rsidRDefault="00F8159A">
      <w:pPr>
        <w:pStyle w:val="Normal1"/>
        <w:rPr>
          <w:lang w:val="es-AR"/>
        </w:rPr>
      </w:pPr>
    </w:p>
    <w:tbl>
      <w:tblPr>
        <w:tblW w:w="0" w:type="auto"/>
        <w:tblInd w:w="-525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nil"/>
          <w:insideH w:val="single" w:sz="2" w:space="0" w:color="000001"/>
          <w:insideV w:val="nil"/>
        </w:tblBorders>
        <w:tblCellMar>
          <w:top w:w="55" w:type="dxa"/>
          <w:left w:w="52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437"/>
        <w:gridCol w:w="836"/>
        <w:gridCol w:w="3748"/>
      </w:tblGrid>
      <w:tr w:rsidR="00F8159A" w:rsidTr="00CA6A03">
        <w:tc>
          <w:tcPr>
            <w:tcW w:w="45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EEEEEE"/>
            <w:tcMar>
              <w:left w:w="52" w:type="dxa"/>
            </w:tcMar>
          </w:tcPr>
          <w:p w:rsidR="00F8159A" w:rsidRDefault="007E1334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Fallos en Métodos</w:t>
            </w:r>
          </w:p>
        </w:tc>
        <w:tc>
          <w:tcPr>
            <w:tcW w:w="8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EEEEEE"/>
            <w:tcMar>
              <w:left w:w="52" w:type="dxa"/>
            </w:tcMar>
          </w:tcPr>
          <w:p w:rsidR="00F8159A" w:rsidRDefault="007E1334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Si / No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EEEEEE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7E1334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Observaciones</w:t>
            </w:r>
          </w:p>
        </w:tc>
      </w:tr>
      <w:tr w:rsidR="00F8159A" w:rsidTr="00CA6A03">
        <w:tc>
          <w:tcPr>
            <w:tcW w:w="453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7E1334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 xml:space="preserve">¿Están comentados de forma clara y descriptiva </w:t>
            </w:r>
            <w:r>
              <w:rPr>
                <w:lang w:val="es-AR"/>
              </w:rPr>
              <w:t>el objetivo del método?</w:t>
            </w:r>
          </w:p>
        </w:tc>
        <w:tc>
          <w:tcPr>
            <w:tcW w:w="85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7E1334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DE1761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Métodos básicos para ser comentados.</w:t>
            </w:r>
          </w:p>
        </w:tc>
      </w:tr>
      <w:tr w:rsidR="00F8159A" w:rsidTr="00CA6A03">
        <w:tc>
          <w:tcPr>
            <w:tcW w:w="453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7E1334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¿Los nombres son lo suficientemente descriptivos?</w:t>
            </w:r>
          </w:p>
        </w:tc>
        <w:tc>
          <w:tcPr>
            <w:tcW w:w="85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7E1334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Si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F8159A">
            <w:pPr>
              <w:pStyle w:val="Contenidodelatabla"/>
              <w:rPr>
                <w:lang w:val="es-AR"/>
              </w:rPr>
            </w:pPr>
          </w:p>
        </w:tc>
      </w:tr>
      <w:tr w:rsidR="00F8159A" w:rsidTr="00CA6A03">
        <w:tc>
          <w:tcPr>
            <w:tcW w:w="453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7E1334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¿Se verifica que los parámetros posean valor antes de utilizarlos?</w:t>
            </w:r>
          </w:p>
        </w:tc>
        <w:tc>
          <w:tcPr>
            <w:tcW w:w="85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E5194E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E5194E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Falta en el constructo</w:t>
            </w:r>
            <w:r w:rsidR="00DE1761">
              <w:rPr>
                <w:lang w:val="es-AR"/>
              </w:rPr>
              <w:t>r.</w:t>
            </w:r>
          </w:p>
        </w:tc>
      </w:tr>
      <w:tr w:rsidR="00F8159A" w:rsidTr="00CA6A03">
        <w:tc>
          <w:tcPr>
            <w:tcW w:w="453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7E1334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 xml:space="preserve">¿Requiere manejo de </w:t>
            </w:r>
            <w:r>
              <w:rPr>
                <w:lang w:val="es-AR"/>
              </w:rPr>
              <w:t>excepciones?</w:t>
            </w:r>
          </w:p>
        </w:tc>
        <w:tc>
          <w:tcPr>
            <w:tcW w:w="85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DE1761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F8159A">
            <w:pPr>
              <w:pStyle w:val="Contenidodelatabla"/>
              <w:rPr>
                <w:lang w:val="es-AR"/>
              </w:rPr>
            </w:pPr>
          </w:p>
        </w:tc>
      </w:tr>
      <w:tr w:rsidR="00F8159A" w:rsidTr="00CA6A03">
        <w:tc>
          <w:tcPr>
            <w:tcW w:w="453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7E1334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¿Los bloques de control IF THEN ELSE cubren todas las posibilidades?</w:t>
            </w:r>
          </w:p>
        </w:tc>
        <w:tc>
          <w:tcPr>
            <w:tcW w:w="85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DE1761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-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DE1761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 aplica.</w:t>
            </w:r>
          </w:p>
        </w:tc>
      </w:tr>
      <w:tr w:rsidR="00F8159A" w:rsidTr="00CA6A03">
        <w:tc>
          <w:tcPr>
            <w:tcW w:w="4535" w:type="dxa"/>
            <w:tcBorders>
              <w:top w:val="nil"/>
              <w:left w:val="single" w:sz="2" w:space="0" w:color="000001"/>
              <w:bottom w:val="single" w:sz="4" w:space="0" w:color="00000A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7E1334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¿Los bloques de flujo de control WHILE /FOR/REPEAT tienen condición o atributo que haga un corte de control y evite el ciclo infinito?</w:t>
            </w:r>
          </w:p>
        </w:tc>
        <w:tc>
          <w:tcPr>
            <w:tcW w:w="851" w:type="dxa"/>
            <w:tcBorders>
              <w:top w:val="nil"/>
              <w:left w:val="single" w:sz="2" w:space="0" w:color="000001"/>
              <w:bottom w:val="single" w:sz="4" w:space="0" w:color="00000A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7E1334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-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4" w:space="0" w:color="00000A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7E1334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 xml:space="preserve">No </w:t>
            </w:r>
            <w:r>
              <w:rPr>
                <w:lang w:val="es-AR"/>
              </w:rPr>
              <w:t>aplica.</w:t>
            </w:r>
          </w:p>
        </w:tc>
      </w:tr>
      <w:tr w:rsidR="00F8159A">
        <w:tc>
          <w:tcPr>
            <w:tcW w:w="4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7E1334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 xml:space="preserve">¿Se necesita </w:t>
            </w:r>
            <w:proofErr w:type="spellStart"/>
            <w:r>
              <w:rPr>
                <w:lang w:val="es-AR"/>
              </w:rPr>
              <w:t>modularizar</w:t>
            </w:r>
            <w:proofErr w:type="spellEnd"/>
            <w:r>
              <w:rPr>
                <w:lang w:val="es-AR"/>
              </w:rPr>
              <w:t xml:space="preserve"> el método para su mejor mantenibilidad?</w:t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7E1334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</w:t>
            </w:r>
          </w:p>
        </w:tc>
        <w:tc>
          <w:tcPr>
            <w:tcW w:w="3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10" w:type="dxa"/>
            </w:tcMar>
          </w:tcPr>
          <w:p w:rsidR="00F8159A" w:rsidRDefault="00F8159A">
            <w:pPr>
              <w:pStyle w:val="Contenidodelatabla"/>
              <w:rPr>
                <w:lang w:val="es-AR"/>
              </w:rPr>
            </w:pPr>
          </w:p>
        </w:tc>
      </w:tr>
      <w:tr w:rsidR="00F8159A">
        <w:tc>
          <w:tcPr>
            <w:tcW w:w="4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7E1334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 xml:space="preserve">¿Las sentencias de código están </w:t>
            </w:r>
            <w:proofErr w:type="spellStart"/>
            <w:r>
              <w:rPr>
                <w:lang w:val="es-AR"/>
              </w:rPr>
              <w:t>identadas</w:t>
            </w:r>
            <w:proofErr w:type="spellEnd"/>
            <w:r>
              <w:rPr>
                <w:lang w:val="es-AR"/>
              </w:rPr>
              <w:t xml:space="preserve"> de forma correcta?</w:t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7E1334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Si</w:t>
            </w:r>
          </w:p>
        </w:tc>
        <w:tc>
          <w:tcPr>
            <w:tcW w:w="3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10" w:type="dxa"/>
            </w:tcMar>
          </w:tcPr>
          <w:p w:rsidR="00F8159A" w:rsidRDefault="00F8159A">
            <w:pPr>
              <w:pStyle w:val="Contenidodelatabla"/>
              <w:rPr>
                <w:lang w:val="es-AR"/>
              </w:rPr>
            </w:pPr>
          </w:p>
        </w:tc>
      </w:tr>
      <w:tr w:rsidR="00F8159A">
        <w:tc>
          <w:tcPr>
            <w:tcW w:w="4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7E1334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¿Los métodos devuelven los valores correctos en todos sus puntos de retorno?</w:t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E5194E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Si</w:t>
            </w:r>
          </w:p>
        </w:tc>
        <w:tc>
          <w:tcPr>
            <w:tcW w:w="3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10" w:type="dxa"/>
            </w:tcMar>
          </w:tcPr>
          <w:p w:rsidR="00F8159A" w:rsidRDefault="00F8159A">
            <w:pPr>
              <w:pStyle w:val="Contenidodelatabla"/>
              <w:rPr>
                <w:lang w:val="es-AR"/>
              </w:rPr>
            </w:pPr>
          </w:p>
        </w:tc>
      </w:tr>
      <w:tr w:rsidR="00F8159A">
        <w:tc>
          <w:tcPr>
            <w:tcW w:w="4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7E1334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¿Todos los métodos tienen mo</w:t>
            </w:r>
            <w:r>
              <w:rPr>
                <w:lang w:val="es-AR"/>
              </w:rPr>
              <w:t>dificadores de acceso apropiados (privado, protegido o público)?</w:t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7E1334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Si</w:t>
            </w:r>
          </w:p>
        </w:tc>
        <w:tc>
          <w:tcPr>
            <w:tcW w:w="3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10" w:type="dxa"/>
            </w:tcMar>
          </w:tcPr>
          <w:p w:rsidR="00F8159A" w:rsidRDefault="00F8159A">
            <w:pPr>
              <w:pStyle w:val="Contenidodelatabla"/>
              <w:rPr>
                <w:lang w:val="es-AR"/>
              </w:rPr>
            </w:pPr>
          </w:p>
        </w:tc>
      </w:tr>
      <w:tr w:rsidR="00F8159A">
        <w:tc>
          <w:tcPr>
            <w:tcW w:w="4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7E1334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¿Hay métodos estáticos que deberían no serlo o viceversa?</w:t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7E1334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</w:t>
            </w:r>
          </w:p>
        </w:tc>
        <w:tc>
          <w:tcPr>
            <w:tcW w:w="3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10" w:type="dxa"/>
            </w:tcMar>
          </w:tcPr>
          <w:p w:rsidR="00F8159A" w:rsidRDefault="00F8159A">
            <w:pPr>
              <w:pStyle w:val="Contenidodelatabla"/>
              <w:rPr>
                <w:lang w:val="es-AR"/>
              </w:rPr>
            </w:pPr>
          </w:p>
        </w:tc>
      </w:tr>
    </w:tbl>
    <w:p w:rsidR="00F8159A" w:rsidRDefault="00F8159A">
      <w:pPr>
        <w:pStyle w:val="Normal1"/>
        <w:rPr>
          <w:lang w:val="es-AR"/>
        </w:rPr>
      </w:pPr>
    </w:p>
    <w:tbl>
      <w:tblPr>
        <w:tblW w:w="0" w:type="auto"/>
        <w:tblInd w:w="-525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nil"/>
          <w:insideH w:val="single" w:sz="2" w:space="0" w:color="000001"/>
          <w:insideV w:val="nil"/>
        </w:tblBorders>
        <w:tblCellMar>
          <w:top w:w="55" w:type="dxa"/>
          <w:left w:w="52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305"/>
        <w:gridCol w:w="971"/>
        <w:gridCol w:w="3745"/>
      </w:tblGrid>
      <w:tr w:rsidR="00F8159A" w:rsidTr="00CA6A03">
        <w:tc>
          <w:tcPr>
            <w:tcW w:w="43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EEEEEE"/>
            <w:tcMar>
              <w:left w:w="52" w:type="dxa"/>
            </w:tcMar>
          </w:tcPr>
          <w:p w:rsidR="00F8159A" w:rsidRDefault="007E1334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Fallos en Clases</w:t>
            </w:r>
          </w:p>
        </w:tc>
        <w:tc>
          <w:tcPr>
            <w:tcW w:w="9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EEEEEE"/>
            <w:tcMar>
              <w:left w:w="52" w:type="dxa"/>
            </w:tcMar>
          </w:tcPr>
          <w:p w:rsidR="00F8159A" w:rsidRDefault="007E1334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Si / No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EEEEEE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7E1334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Observaciones</w:t>
            </w:r>
          </w:p>
        </w:tc>
      </w:tr>
      <w:tr w:rsidR="00F8159A" w:rsidTr="00CA6A03">
        <w:tc>
          <w:tcPr>
            <w:tcW w:w="439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7E1334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¿Está definido su constructor?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7E1334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Si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E5194E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 xml:space="preserve">Tiene el constructor vacío utilizado para la </w:t>
            </w:r>
            <w:proofErr w:type="spellStart"/>
            <w:r>
              <w:rPr>
                <w:lang w:val="es-AR"/>
              </w:rPr>
              <w:t>serialización</w:t>
            </w:r>
            <w:proofErr w:type="spellEnd"/>
            <w:r>
              <w:rPr>
                <w:lang w:val="es-AR"/>
              </w:rPr>
              <w:t xml:space="preserve"> XML.</w:t>
            </w:r>
          </w:p>
        </w:tc>
      </w:tr>
      <w:tr w:rsidR="00F8159A" w:rsidTr="00CA6A03">
        <w:tc>
          <w:tcPr>
            <w:tcW w:w="439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7E1334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¿Los atributos están correctamente inicializados en el constructor?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E5194E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Si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F8159A">
            <w:pPr>
              <w:pStyle w:val="Contenidodelatabla"/>
              <w:rPr>
                <w:lang w:val="es-AR"/>
              </w:rPr>
            </w:pPr>
          </w:p>
        </w:tc>
      </w:tr>
      <w:tr w:rsidR="00F8159A" w:rsidTr="00CA6A03">
        <w:tc>
          <w:tcPr>
            <w:tcW w:w="439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7E1334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 xml:space="preserve">¿Están declarados todos los </w:t>
            </w:r>
            <w:proofErr w:type="spellStart"/>
            <w:r>
              <w:rPr>
                <w:lang w:val="es-AR"/>
              </w:rPr>
              <w:t>getters</w:t>
            </w:r>
            <w:proofErr w:type="spellEnd"/>
            <w:r>
              <w:rPr>
                <w:lang w:val="es-AR"/>
              </w:rPr>
              <w:t xml:space="preserve"> y </w:t>
            </w:r>
            <w:proofErr w:type="spellStart"/>
            <w:r>
              <w:rPr>
                <w:lang w:val="es-AR"/>
              </w:rPr>
              <w:t>setters</w:t>
            </w:r>
            <w:proofErr w:type="spellEnd"/>
            <w:r>
              <w:rPr>
                <w:lang w:val="es-AR"/>
              </w:rPr>
              <w:t xml:space="preserve"> necesarios?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E5194E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Si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E5194E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 xml:space="preserve">Hay de más necesarios para la </w:t>
            </w:r>
            <w:proofErr w:type="spellStart"/>
            <w:r>
              <w:rPr>
                <w:lang w:val="es-AR"/>
              </w:rPr>
              <w:t>serialización</w:t>
            </w:r>
            <w:proofErr w:type="spellEnd"/>
            <w:r>
              <w:rPr>
                <w:lang w:val="es-AR"/>
              </w:rPr>
              <w:t>.</w:t>
            </w:r>
          </w:p>
        </w:tc>
      </w:tr>
      <w:tr w:rsidR="00F8159A" w:rsidTr="00CA6A03">
        <w:tc>
          <w:tcPr>
            <w:tcW w:w="4394" w:type="dxa"/>
            <w:tcBorders>
              <w:top w:val="nil"/>
              <w:left w:val="single" w:sz="2" w:space="0" w:color="000001"/>
              <w:bottom w:val="single" w:sz="4" w:space="0" w:color="00000A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7E1334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¿Los métodos o responsabili</w:t>
            </w:r>
            <w:r>
              <w:rPr>
                <w:lang w:val="es-AR"/>
              </w:rPr>
              <w:t>dades se corresponden con la definición de la Clase?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4" w:space="0" w:color="00000A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7E1334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Si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4" w:space="0" w:color="00000A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F8159A">
            <w:pPr>
              <w:pStyle w:val="Contenidodelatabla"/>
              <w:rPr>
                <w:lang w:val="es-AR"/>
              </w:rPr>
            </w:pPr>
          </w:p>
        </w:tc>
      </w:tr>
      <w:tr w:rsidR="00F8159A">
        <w:tc>
          <w:tcPr>
            <w:tcW w:w="4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7E1334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¿Alguna de las subclases tienen atributos comunes que deberían pertenecer a la superclase?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7E1334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-</w:t>
            </w:r>
          </w:p>
        </w:tc>
        <w:tc>
          <w:tcPr>
            <w:tcW w:w="3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10" w:type="dxa"/>
            </w:tcMar>
          </w:tcPr>
          <w:p w:rsidR="00F8159A" w:rsidRDefault="007E1334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 aplica.</w:t>
            </w:r>
          </w:p>
        </w:tc>
      </w:tr>
      <w:tr w:rsidR="00F8159A">
        <w:tc>
          <w:tcPr>
            <w:tcW w:w="4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7E1334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lastRenderedPageBreak/>
              <w:t>¿Se  puede simplificar la jerarquía de herencia de clases?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D04114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-</w:t>
            </w:r>
          </w:p>
        </w:tc>
        <w:tc>
          <w:tcPr>
            <w:tcW w:w="3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10" w:type="dxa"/>
            </w:tcMar>
          </w:tcPr>
          <w:p w:rsidR="00F8159A" w:rsidRDefault="00D04114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 aplica.</w:t>
            </w:r>
          </w:p>
        </w:tc>
      </w:tr>
    </w:tbl>
    <w:p w:rsidR="00F8159A" w:rsidRDefault="00F8159A">
      <w:pPr>
        <w:pStyle w:val="Normal1"/>
        <w:rPr>
          <w:lang w:val="es-AR"/>
        </w:rPr>
      </w:pPr>
    </w:p>
    <w:p w:rsidR="00F8159A" w:rsidRDefault="00F8159A">
      <w:pPr>
        <w:pStyle w:val="Normal1"/>
        <w:rPr>
          <w:lang w:val="es-AR"/>
        </w:rPr>
      </w:pPr>
    </w:p>
    <w:p w:rsidR="00F8159A" w:rsidRDefault="00F8159A">
      <w:pPr>
        <w:pStyle w:val="Normal1"/>
        <w:rPr>
          <w:lang w:val="es-AR"/>
        </w:rPr>
      </w:pPr>
    </w:p>
    <w:tbl>
      <w:tblPr>
        <w:tblW w:w="0" w:type="auto"/>
        <w:tblInd w:w="-525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nil"/>
          <w:insideH w:val="single" w:sz="2" w:space="0" w:color="000001"/>
          <w:insideV w:val="nil"/>
        </w:tblBorders>
        <w:tblCellMar>
          <w:top w:w="55" w:type="dxa"/>
          <w:left w:w="52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301"/>
        <w:gridCol w:w="972"/>
        <w:gridCol w:w="3748"/>
      </w:tblGrid>
      <w:tr w:rsidR="00F8159A" w:rsidTr="00A852F2">
        <w:trPr>
          <w:trHeight w:val="457"/>
        </w:trPr>
        <w:tc>
          <w:tcPr>
            <w:tcW w:w="43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EEEEEE"/>
            <w:tcMar>
              <w:left w:w="52" w:type="dxa"/>
            </w:tcMar>
          </w:tcPr>
          <w:p w:rsidR="00F8159A" w:rsidRDefault="007E1334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Fallos en cálculos numéricos</w:t>
            </w:r>
          </w:p>
        </w:tc>
        <w:tc>
          <w:tcPr>
            <w:tcW w:w="9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EEEEEE"/>
            <w:tcMar>
              <w:left w:w="52" w:type="dxa"/>
            </w:tcMar>
          </w:tcPr>
          <w:p w:rsidR="00F8159A" w:rsidRDefault="007E1334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Si / No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EEEEEE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7E1334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Observaciones</w:t>
            </w:r>
          </w:p>
        </w:tc>
      </w:tr>
      <w:tr w:rsidR="00F8159A" w:rsidTr="00A852F2">
        <w:tc>
          <w:tcPr>
            <w:tcW w:w="439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7E1334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¿Se realizan cálculos con tipos de datos mixtos?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7E1334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-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7E1334">
            <w:pPr>
              <w:pStyle w:val="Normal1"/>
              <w:rPr>
                <w:lang w:val="es-AR"/>
              </w:rPr>
            </w:pPr>
            <w:r>
              <w:rPr>
                <w:lang w:val="es-AR"/>
              </w:rPr>
              <w:t>No aplica.</w:t>
            </w:r>
          </w:p>
        </w:tc>
      </w:tr>
      <w:tr w:rsidR="00F8159A" w:rsidTr="00A852F2">
        <w:tc>
          <w:tcPr>
            <w:tcW w:w="439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7E1334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¿Hay desbordamiento posible durante los cálculos?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7E1334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-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7E1334">
            <w:pPr>
              <w:pStyle w:val="Normal1"/>
              <w:rPr>
                <w:lang w:val="es-AR"/>
              </w:rPr>
            </w:pPr>
            <w:r>
              <w:rPr>
                <w:lang w:val="es-AR"/>
              </w:rPr>
              <w:t>No aplica.</w:t>
            </w:r>
          </w:p>
        </w:tc>
      </w:tr>
      <w:tr w:rsidR="00F8159A" w:rsidTr="00A852F2">
        <w:tc>
          <w:tcPr>
            <w:tcW w:w="4394" w:type="dxa"/>
            <w:tcBorders>
              <w:top w:val="nil"/>
              <w:left w:val="single" w:sz="2" w:space="0" w:color="000001"/>
              <w:bottom w:val="single" w:sz="4" w:space="0" w:color="00000A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7E1334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¿Pueden provocarse errores de propagación por el redondeo sistemático?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4" w:space="0" w:color="00000A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7E1334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-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4" w:space="0" w:color="00000A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7E1334">
            <w:pPr>
              <w:pStyle w:val="Normal1"/>
              <w:rPr>
                <w:lang w:val="es-AR"/>
              </w:rPr>
            </w:pPr>
            <w:r>
              <w:rPr>
                <w:lang w:val="es-AR"/>
              </w:rPr>
              <w:t xml:space="preserve">No </w:t>
            </w:r>
            <w:r>
              <w:rPr>
                <w:lang w:val="es-AR"/>
              </w:rPr>
              <w:t>aplica.</w:t>
            </w:r>
          </w:p>
        </w:tc>
      </w:tr>
      <w:tr w:rsidR="00F8159A">
        <w:tc>
          <w:tcPr>
            <w:tcW w:w="4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7E1334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¿Se realizan divisiones por 0?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7E1334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-</w:t>
            </w:r>
          </w:p>
        </w:tc>
        <w:tc>
          <w:tcPr>
            <w:tcW w:w="3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10" w:type="dxa"/>
            </w:tcMar>
          </w:tcPr>
          <w:p w:rsidR="00F8159A" w:rsidRDefault="007E1334">
            <w:pPr>
              <w:pStyle w:val="Normal1"/>
              <w:rPr>
                <w:lang w:val="es-AR"/>
              </w:rPr>
            </w:pPr>
            <w:r>
              <w:rPr>
                <w:lang w:val="es-AR"/>
              </w:rPr>
              <w:t>No aplica.</w:t>
            </w:r>
          </w:p>
        </w:tc>
      </w:tr>
    </w:tbl>
    <w:p w:rsidR="00F8159A" w:rsidRDefault="00F8159A">
      <w:pPr>
        <w:pStyle w:val="Normal1"/>
        <w:rPr>
          <w:lang w:val="es-AR"/>
        </w:rPr>
      </w:pPr>
    </w:p>
    <w:p w:rsidR="00F8159A" w:rsidRDefault="00F8159A">
      <w:pPr>
        <w:pStyle w:val="Normal1"/>
        <w:rPr>
          <w:lang w:val="es-AR"/>
        </w:rPr>
      </w:pPr>
    </w:p>
    <w:p w:rsidR="00F8159A" w:rsidRDefault="00F8159A">
      <w:pPr>
        <w:pStyle w:val="Normal1"/>
        <w:rPr>
          <w:lang w:val="es-AR"/>
        </w:rPr>
      </w:pPr>
    </w:p>
    <w:tbl>
      <w:tblPr>
        <w:tblW w:w="0" w:type="auto"/>
        <w:tblInd w:w="-525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nil"/>
          <w:insideH w:val="single" w:sz="2" w:space="0" w:color="000001"/>
          <w:insideV w:val="nil"/>
        </w:tblBorders>
        <w:tblCellMar>
          <w:top w:w="55" w:type="dxa"/>
          <w:left w:w="52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301"/>
        <w:gridCol w:w="972"/>
        <w:gridCol w:w="3748"/>
      </w:tblGrid>
      <w:tr w:rsidR="00F8159A" w:rsidTr="00621832">
        <w:tc>
          <w:tcPr>
            <w:tcW w:w="43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EEEEEE"/>
            <w:tcMar>
              <w:left w:w="52" w:type="dxa"/>
            </w:tcMar>
          </w:tcPr>
          <w:p w:rsidR="00F8159A" w:rsidRDefault="007E1334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Fallos de control</w:t>
            </w:r>
          </w:p>
        </w:tc>
        <w:tc>
          <w:tcPr>
            <w:tcW w:w="9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EEEEEE"/>
            <w:tcMar>
              <w:left w:w="52" w:type="dxa"/>
            </w:tcMar>
          </w:tcPr>
          <w:p w:rsidR="00F8159A" w:rsidRDefault="007E1334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Si / No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EEEEEE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7E1334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Observaciones</w:t>
            </w:r>
          </w:p>
        </w:tc>
      </w:tr>
      <w:tr w:rsidR="00F8159A" w:rsidTr="00621832">
        <w:tc>
          <w:tcPr>
            <w:tcW w:w="439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7E1334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¿Todos los ciclos terminan?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D04114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-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7E1334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 aplica.</w:t>
            </w:r>
          </w:p>
        </w:tc>
      </w:tr>
      <w:tr w:rsidR="00F8159A" w:rsidTr="00621832">
        <w:tc>
          <w:tcPr>
            <w:tcW w:w="439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7E1334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¿Existe código no alcanzable?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7E1334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F8159A">
            <w:pPr>
              <w:pStyle w:val="Contenidodelatabla"/>
              <w:rPr>
                <w:lang w:val="es-AR"/>
              </w:rPr>
            </w:pPr>
          </w:p>
        </w:tc>
      </w:tr>
      <w:tr w:rsidR="00F8159A" w:rsidTr="00621832">
        <w:tc>
          <w:tcPr>
            <w:tcW w:w="439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7E1334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 xml:space="preserve">¿Cada instrucción </w:t>
            </w:r>
            <w:proofErr w:type="spellStart"/>
            <w:r>
              <w:rPr>
                <w:lang w:val="es-AR"/>
              </w:rPr>
              <w:t>switch</w:t>
            </w:r>
            <w:proofErr w:type="spellEnd"/>
            <w:r>
              <w:rPr>
                <w:lang w:val="es-AR"/>
              </w:rPr>
              <w:t xml:space="preserve"> tiene un caso por defecto?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7E1334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-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7E1334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 aplica.</w:t>
            </w:r>
          </w:p>
        </w:tc>
      </w:tr>
      <w:tr w:rsidR="00F8159A" w:rsidTr="00621832">
        <w:tc>
          <w:tcPr>
            <w:tcW w:w="4394" w:type="dxa"/>
            <w:tcBorders>
              <w:top w:val="nil"/>
              <w:left w:val="single" w:sz="2" w:space="0" w:color="000001"/>
              <w:bottom w:val="single" w:sz="4" w:space="0" w:color="00000A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7E1334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 xml:space="preserve">¿Se utilizan </w:t>
            </w:r>
            <w:r>
              <w:rPr>
                <w:lang w:val="es-AR"/>
              </w:rPr>
              <w:t xml:space="preserve">adecuadamente las sentencias break en los </w:t>
            </w:r>
            <w:proofErr w:type="spellStart"/>
            <w:r>
              <w:rPr>
                <w:lang w:val="es-AR"/>
              </w:rPr>
              <w:t>switch</w:t>
            </w:r>
            <w:proofErr w:type="spellEnd"/>
            <w:r>
              <w:rPr>
                <w:lang w:val="es-AR"/>
              </w:rPr>
              <w:t>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4" w:space="0" w:color="00000A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7E1334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-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4" w:space="0" w:color="00000A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7E1334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 aplica.</w:t>
            </w:r>
          </w:p>
        </w:tc>
      </w:tr>
      <w:tr w:rsidR="00F8159A">
        <w:tc>
          <w:tcPr>
            <w:tcW w:w="4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7E1334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 xml:space="preserve">¿Se pueden modificar estructuras de </w:t>
            </w:r>
            <w:proofErr w:type="spellStart"/>
            <w:r>
              <w:rPr>
                <w:lang w:val="es-AR"/>
              </w:rPr>
              <w:t>if</w:t>
            </w:r>
            <w:proofErr w:type="spellEnd"/>
            <w:r>
              <w:rPr>
                <w:lang w:val="es-AR"/>
              </w:rPr>
              <w:t xml:space="preserve"> anidados por un </w:t>
            </w:r>
            <w:proofErr w:type="spellStart"/>
            <w:r>
              <w:rPr>
                <w:lang w:val="es-AR"/>
              </w:rPr>
              <w:t>switch</w:t>
            </w:r>
            <w:proofErr w:type="spellEnd"/>
            <w:r>
              <w:rPr>
                <w:lang w:val="es-AR"/>
              </w:rPr>
              <w:t>?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A852F2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-</w:t>
            </w:r>
          </w:p>
        </w:tc>
        <w:tc>
          <w:tcPr>
            <w:tcW w:w="3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10" w:type="dxa"/>
            </w:tcMar>
          </w:tcPr>
          <w:p w:rsidR="00F8159A" w:rsidRDefault="00A852F2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 aplica.</w:t>
            </w:r>
          </w:p>
        </w:tc>
      </w:tr>
    </w:tbl>
    <w:p w:rsidR="00F8159A" w:rsidRDefault="00F8159A">
      <w:pPr>
        <w:pStyle w:val="Normal1"/>
        <w:rPr>
          <w:lang w:val="es-AR"/>
        </w:rPr>
      </w:pPr>
    </w:p>
    <w:p w:rsidR="00F8159A" w:rsidRDefault="00F8159A">
      <w:pPr>
        <w:pStyle w:val="Normal1"/>
        <w:rPr>
          <w:lang w:val="es-AR"/>
        </w:rPr>
      </w:pPr>
    </w:p>
    <w:tbl>
      <w:tblPr>
        <w:tblW w:w="0" w:type="auto"/>
        <w:tblInd w:w="-525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nil"/>
          <w:insideH w:val="single" w:sz="2" w:space="0" w:color="000001"/>
          <w:insideV w:val="nil"/>
        </w:tblBorders>
        <w:tblCellMar>
          <w:top w:w="55" w:type="dxa"/>
          <w:left w:w="52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301"/>
        <w:gridCol w:w="972"/>
        <w:gridCol w:w="3748"/>
      </w:tblGrid>
      <w:tr w:rsidR="00F8159A" w:rsidTr="00621832">
        <w:tc>
          <w:tcPr>
            <w:tcW w:w="43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EEEEEE"/>
            <w:tcMar>
              <w:left w:w="52" w:type="dxa"/>
            </w:tcMar>
          </w:tcPr>
          <w:p w:rsidR="00F8159A" w:rsidRDefault="007E1334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Fallos de Entrada/Salida</w:t>
            </w:r>
          </w:p>
        </w:tc>
        <w:tc>
          <w:tcPr>
            <w:tcW w:w="9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EEEEEE"/>
            <w:tcMar>
              <w:left w:w="52" w:type="dxa"/>
            </w:tcMar>
          </w:tcPr>
          <w:p w:rsidR="00F8159A" w:rsidRDefault="007E1334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Si / No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EEEEEE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7E1334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Observaciones</w:t>
            </w:r>
          </w:p>
        </w:tc>
      </w:tr>
      <w:tr w:rsidR="00F8159A" w:rsidTr="00621832">
        <w:tc>
          <w:tcPr>
            <w:tcW w:w="439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7E1334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¿Se usan todas las variables de entrada?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D04114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Si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F8159A">
            <w:pPr>
              <w:pStyle w:val="Contenidodelatabla"/>
              <w:rPr>
                <w:lang w:val="es-AR"/>
              </w:rPr>
            </w:pPr>
          </w:p>
        </w:tc>
      </w:tr>
      <w:tr w:rsidR="00F8159A" w:rsidTr="00621832">
        <w:tc>
          <w:tcPr>
            <w:tcW w:w="439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7E1334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 xml:space="preserve">¿Se asignan valores a las </w:t>
            </w:r>
            <w:r>
              <w:rPr>
                <w:lang w:val="es-AR"/>
              </w:rPr>
              <w:t>variables de salida?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D04114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Si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F8159A">
            <w:pPr>
              <w:pStyle w:val="Contenidodelatabla"/>
              <w:rPr>
                <w:lang w:val="es-AR"/>
              </w:rPr>
            </w:pPr>
          </w:p>
        </w:tc>
      </w:tr>
      <w:tr w:rsidR="00F8159A" w:rsidTr="00621832">
        <w:tc>
          <w:tcPr>
            <w:tcW w:w="439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7E1334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¿Provocan corrupción de código las entradas no esperadas?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D04114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Si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DE1761" w:rsidP="00DE1761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En el constructor.</w:t>
            </w:r>
          </w:p>
        </w:tc>
      </w:tr>
      <w:tr w:rsidR="00F8159A" w:rsidTr="00621832">
        <w:tc>
          <w:tcPr>
            <w:tcW w:w="4394" w:type="dxa"/>
            <w:tcBorders>
              <w:top w:val="nil"/>
              <w:left w:val="single" w:sz="2" w:space="0" w:color="000001"/>
              <w:bottom w:val="single" w:sz="4" w:space="0" w:color="00000A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7E1334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¿Todos los archivos son abiertos antes de su uso?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4" w:space="0" w:color="00000A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7E1334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-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4" w:space="0" w:color="00000A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7E1334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 aplica.</w:t>
            </w:r>
          </w:p>
        </w:tc>
      </w:tr>
      <w:tr w:rsidR="00F8159A">
        <w:tc>
          <w:tcPr>
            <w:tcW w:w="4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7E1334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 xml:space="preserve">¿Todos los archivos son cerrados </w:t>
            </w:r>
            <w:r>
              <w:rPr>
                <w:lang w:val="es-AR"/>
              </w:rPr>
              <w:t>después de su uso?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7E1334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-</w:t>
            </w:r>
          </w:p>
        </w:tc>
        <w:tc>
          <w:tcPr>
            <w:tcW w:w="3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10" w:type="dxa"/>
            </w:tcMar>
          </w:tcPr>
          <w:p w:rsidR="00F8159A" w:rsidRDefault="007E1334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 aplica.</w:t>
            </w:r>
          </w:p>
        </w:tc>
      </w:tr>
      <w:tr w:rsidR="00F8159A">
        <w:tc>
          <w:tcPr>
            <w:tcW w:w="4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7E1334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¿Se manejan todas las excepciones de E/S de manera razonable?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DE1761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-</w:t>
            </w:r>
          </w:p>
        </w:tc>
        <w:tc>
          <w:tcPr>
            <w:tcW w:w="3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10" w:type="dxa"/>
            </w:tcMar>
          </w:tcPr>
          <w:p w:rsidR="00F8159A" w:rsidRDefault="00DE1761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 aplica.</w:t>
            </w:r>
          </w:p>
        </w:tc>
      </w:tr>
      <w:tr w:rsidR="00F8159A">
        <w:tc>
          <w:tcPr>
            <w:tcW w:w="4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7E1334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lastRenderedPageBreak/>
              <w:t>¿Se comprueba la existencia de archivos antes de intentar acceder a ellos?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7E1334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-</w:t>
            </w:r>
          </w:p>
        </w:tc>
        <w:tc>
          <w:tcPr>
            <w:tcW w:w="3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10" w:type="dxa"/>
            </w:tcMar>
          </w:tcPr>
          <w:p w:rsidR="00F8159A" w:rsidRDefault="007E1334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 aplica.</w:t>
            </w:r>
          </w:p>
        </w:tc>
      </w:tr>
    </w:tbl>
    <w:p w:rsidR="00F8159A" w:rsidRDefault="00F8159A">
      <w:pPr>
        <w:pStyle w:val="Normal1"/>
        <w:rPr>
          <w:lang w:val="es-AR"/>
        </w:rPr>
      </w:pPr>
    </w:p>
    <w:p w:rsidR="00F8159A" w:rsidRDefault="00F8159A">
      <w:pPr>
        <w:pStyle w:val="Normal1"/>
        <w:rPr>
          <w:lang w:val="es-AR"/>
        </w:rPr>
      </w:pPr>
    </w:p>
    <w:tbl>
      <w:tblPr>
        <w:tblW w:w="0" w:type="auto"/>
        <w:tblInd w:w="-525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nil"/>
          <w:insideH w:val="single" w:sz="2" w:space="0" w:color="000001"/>
          <w:insideV w:val="nil"/>
        </w:tblBorders>
        <w:tblCellMar>
          <w:top w:w="55" w:type="dxa"/>
          <w:left w:w="52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297"/>
        <w:gridCol w:w="973"/>
        <w:gridCol w:w="3751"/>
      </w:tblGrid>
      <w:tr w:rsidR="00F8159A" w:rsidTr="00621832">
        <w:tc>
          <w:tcPr>
            <w:tcW w:w="43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EEEEEE"/>
            <w:tcMar>
              <w:left w:w="52" w:type="dxa"/>
            </w:tcMar>
          </w:tcPr>
          <w:p w:rsidR="00F8159A" w:rsidRDefault="007E1334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Fallos en Interfaz</w:t>
            </w:r>
          </w:p>
        </w:tc>
        <w:tc>
          <w:tcPr>
            <w:tcW w:w="9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EEEEEE"/>
            <w:tcMar>
              <w:left w:w="52" w:type="dxa"/>
            </w:tcMar>
          </w:tcPr>
          <w:p w:rsidR="00F8159A" w:rsidRDefault="007E1334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Si / No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EEEEEE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7E1334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Observaciones</w:t>
            </w:r>
          </w:p>
        </w:tc>
      </w:tr>
      <w:tr w:rsidR="00F8159A" w:rsidTr="00621832">
        <w:tc>
          <w:tcPr>
            <w:tcW w:w="439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7E1334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 xml:space="preserve">¿Es correcto </w:t>
            </w:r>
            <w:r>
              <w:rPr>
                <w:lang w:val="es-AR"/>
              </w:rPr>
              <w:t>el número de parámetros en la invocación de las funciones?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7E1334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-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7E1334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 aplica.</w:t>
            </w:r>
          </w:p>
        </w:tc>
      </w:tr>
      <w:tr w:rsidR="00F8159A" w:rsidTr="00621832">
        <w:tc>
          <w:tcPr>
            <w:tcW w:w="439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7E1334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¿Concuerdan los tipos de parámetros formales y reales?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7E1334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-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7E1334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 aplica.</w:t>
            </w:r>
          </w:p>
        </w:tc>
      </w:tr>
      <w:tr w:rsidR="00F8159A" w:rsidTr="00621832">
        <w:tc>
          <w:tcPr>
            <w:tcW w:w="439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7E1334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 xml:space="preserve">¿El orden  y valores de los parámetros </w:t>
            </w:r>
            <w:proofErr w:type="spellStart"/>
            <w:r>
              <w:rPr>
                <w:lang w:val="es-AR"/>
              </w:rPr>
              <w:t>invocantes</w:t>
            </w:r>
            <w:proofErr w:type="spellEnd"/>
            <w:r>
              <w:rPr>
                <w:lang w:val="es-AR"/>
              </w:rPr>
              <w:t xml:space="preserve"> son correctos?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7E1334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-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7E1334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 aplica.</w:t>
            </w:r>
          </w:p>
        </w:tc>
      </w:tr>
      <w:tr w:rsidR="00F8159A" w:rsidTr="00621832">
        <w:tc>
          <w:tcPr>
            <w:tcW w:w="4394" w:type="dxa"/>
            <w:tcBorders>
              <w:top w:val="nil"/>
              <w:left w:val="single" w:sz="2" w:space="0" w:color="000001"/>
              <w:bottom w:val="single" w:sz="4" w:space="0" w:color="00000A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7E1334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¿Se usan los resultados de las funciones?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4" w:space="0" w:color="00000A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7E1334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-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4" w:space="0" w:color="00000A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7E1334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 aplica.</w:t>
            </w:r>
          </w:p>
        </w:tc>
      </w:tr>
      <w:tr w:rsidR="00F8159A">
        <w:tc>
          <w:tcPr>
            <w:tcW w:w="4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7E1334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 xml:space="preserve">¿Existen </w:t>
            </w:r>
            <w:r>
              <w:rPr>
                <w:lang w:val="es-AR"/>
              </w:rPr>
              <w:t>funciones no invocadas?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7E1334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-</w:t>
            </w:r>
          </w:p>
        </w:tc>
        <w:tc>
          <w:tcPr>
            <w:tcW w:w="3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10" w:type="dxa"/>
            </w:tcMar>
          </w:tcPr>
          <w:p w:rsidR="00F8159A" w:rsidRDefault="007E1334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 aplica.</w:t>
            </w:r>
          </w:p>
        </w:tc>
      </w:tr>
      <w:tr w:rsidR="00F8159A">
        <w:tc>
          <w:tcPr>
            <w:tcW w:w="4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7E1334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¿Concuerdan las unidades de parámetros formales y reales? (por ejemplo peso argentino o dólar)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7E1334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-</w:t>
            </w:r>
          </w:p>
        </w:tc>
        <w:tc>
          <w:tcPr>
            <w:tcW w:w="3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10" w:type="dxa"/>
            </w:tcMar>
          </w:tcPr>
          <w:p w:rsidR="00F8159A" w:rsidRDefault="007E1334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 aplica.</w:t>
            </w:r>
          </w:p>
        </w:tc>
      </w:tr>
    </w:tbl>
    <w:p w:rsidR="00F8159A" w:rsidRDefault="00F8159A">
      <w:pPr>
        <w:pStyle w:val="Normal1"/>
        <w:rPr>
          <w:lang w:val="es-AR"/>
        </w:rPr>
      </w:pPr>
    </w:p>
    <w:p w:rsidR="00F8159A" w:rsidRDefault="00F8159A">
      <w:pPr>
        <w:pStyle w:val="Normal1"/>
        <w:rPr>
          <w:lang w:val="es-AR"/>
        </w:rPr>
      </w:pPr>
    </w:p>
    <w:tbl>
      <w:tblPr>
        <w:tblW w:w="0" w:type="auto"/>
        <w:tblInd w:w="-525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nil"/>
          <w:insideH w:val="single" w:sz="2" w:space="0" w:color="000001"/>
          <w:insideV w:val="nil"/>
        </w:tblBorders>
        <w:tblCellMar>
          <w:top w:w="55" w:type="dxa"/>
          <w:left w:w="52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300"/>
        <w:gridCol w:w="972"/>
        <w:gridCol w:w="3749"/>
      </w:tblGrid>
      <w:tr w:rsidR="00F8159A" w:rsidTr="00621832">
        <w:tc>
          <w:tcPr>
            <w:tcW w:w="43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EEEEEE"/>
            <w:tcMar>
              <w:left w:w="52" w:type="dxa"/>
            </w:tcMar>
          </w:tcPr>
          <w:p w:rsidR="00F8159A" w:rsidRDefault="007E1334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Fallos de comparación/ Relacional</w:t>
            </w:r>
          </w:p>
        </w:tc>
        <w:tc>
          <w:tcPr>
            <w:tcW w:w="9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EEEEEE"/>
            <w:tcMar>
              <w:left w:w="52" w:type="dxa"/>
            </w:tcMar>
          </w:tcPr>
          <w:p w:rsidR="00F8159A" w:rsidRDefault="007E1334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Si / No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EEEEEE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7E1334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Observaciones</w:t>
            </w:r>
          </w:p>
        </w:tc>
      </w:tr>
      <w:tr w:rsidR="00F8159A" w:rsidTr="00621832">
        <w:tc>
          <w:tcPr>
            <w:tcW w:w="439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7E1334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Para cada expresión booleana, ¿son correctos los operadores</w:t>
            </w:r>
            <w:r>
              <w:rPr>
                <w:lang w:val="es-AR"/>
              </w:rPr>
              <w:t xml:space="preserve"> de comparación?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A852F2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-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A852F2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 aplica.</w:t>
            </w:r>
          </w:p>
        </w:tc>
      </w:tr>
      <w:tr w:rsidR="00F8159A" w:rsidTr="00621832">
        <w:tc>
          <w:tcPr>
            <w:tcW w:w="439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7E1334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¿Pueden simplificarse las expresiones booleanas por leyes de Morgan?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7E1334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-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7E1334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 aplica.</w:t>
            </w:r>
          </w:p>
        </w:tc>
      </w:tr>
      <w:tr w:rsidR="00F8159A" w:rsidTr="00621832">
        <w:tc>
          <w:tcPr>
            <w:tcW w:w="439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7E1334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¿Es correcta cada expresión booleana?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7E1334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-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7E1334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 aplica.</w:t>
            </w:r>
          </w:p>
        </w:tc>
      </w:tr>
      <w:tr w:rsidR="00F8159A" w:rsidTr="00621832">
        <w:tc>
          <w:tcPr>
            <w:tcW w:w="4394" w:type="dxa"/>
            <w:tcBorders>
              <w:top w:val="nil"/>
              <w:left w:val="single" w:sz="2" w:space="0" w:color="000001"/>
              <w:bottom w:val="single" w:sz="4" w:space="0" w:color="00000A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7E1334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¿Hay comparaciones entre variables de tipos incompatibles?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4" w:space="0" w:color="00000A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A852F2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-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4" w:space="0" w:color="00000A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A852F2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 aplica.</w:t>
            </w:r>
          </w:p>
        </w:tc>
      </w:tr>
      <w:tr w:rsidR="00F8159A">
        <w:tc>
          <w:tcPr>
            <w:tcW w:w="4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7E1334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 xml:space="preserve">¿Se cubren todas las ramas de tres vías menor, igual y mayor? 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A852F2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-</w:t>
            </w:r>
          </w:p>
        </w:tc>
        <w:tc>
          <w:tcPr>
            <w:tcW w:w="3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10" w:type="dxa"/>
            </w:tcMar>
          </w:tcPr>
          <w:p w:rsidR="00F8159A" w:rsidRDefault="00A852F2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 aplica.</w:t>
            </w:r>
          </w:p>
        </w:tc>
      </w:tr>
    </w:tbl>
    <w:p w:rsidR="00F8159A" w:rsidRDefault="00F8159A">
      <w:pPr>
        <w:pStyle w:val="Normal1"/>
        <w:rPr>
          <w:lang w:val="es-AR"/>
        </w:rPr>
      </w:pPr>
    </w:p>
    <w:p w:rsidR="00F8159A" w:rsidRDefault="00F8159A">
      <w:pPr>
        <w:pStyle w:val="Normal1"/>
        <w:rPr>
          <w:lang w:val="es-AR"/>
        </w:rPr>
      </w:pPr>
    </w:p>
    <w:p w:rsidR="00F8159A" w:rsidRDefault="00F8159A">
      <w:pPr>
        <w:pStyle w:val="Normal1"/>
        <w:rPr>
          <w:lang w:val="es-AR"/>
        </w:rPr>
      </w:pPr>
    </w:p>
    <w:tbl>
      <w:tblPr>
        <w:tblW w:w="0" w:type="auto"/>
        <w:tblInd w:w="-525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nil"/>
          <w:insideH w:val="single" w:sz="2" w:space="0" w:color="000001"/>
          <w:insideV w:val="nil"/>
        </w:tblBorders>
        <w:tblCellMar>
          <w:top w:w="55" w:type="dxa"/>
          <w:left w:w="52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301"/>
        <w:gridCol w:w="972"/>
        <w:gridCol w:w="3748"/>
      </w:tblGrid>
      <w:tr w:rsidR="00F8159A" w:rsidTr="00A852F2">
        <w:tc>
          <w:tcPr>
            <w:tcW w:w="43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EEEEEE"/>
            <w:tcMar>
              <w:left w:w="52" w:type="dxa"/>
            </w:tcMar>
          </w:tcPr>
          <w:p w:rsidR="00F8159A" w:rsidRDefault="007E1334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Fallos en comentarios</w:t>
            </w:r>
          </w:p>
        </w:tc>
        <w:tc>
          <w:tcPr>
            <w:tcW w:w="9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EEEEEE"/>
            <w:tcMar>
              <w:left w:w="52" w:type="dxa"/>
            </w:tcMar>
          </w:tcPr>
          <w:p w:rsidR="00F8159A" w:rsidRDefault="007E1334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Si / No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EEEEEE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7E1334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Observaciones</w:t>
            </w:r>
          </w:p>
        </w:tc>
      </w:tr>
      <w:tr w:rsidR="00F8159A" w:rsidTr="00A852F2">
        <w:tc>
          <w:tcPr>
            <w:tcW w:w="439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7E1334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¿Todos los métodos, clases y archivo cabecera tienen un comentario apropiado?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A852F2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A852F2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Falta com</w:t>
            </w:r>
            <w:r w:rsidR="007E1334">
              <w:rPr>
                <w:lang w:val="es-AR"/>
              </w:rPr>
              <w:t>entar la clase.</w:t>
            </w:r>
          </w:p>
        </w:tc>
      </w:tr>
      <w:tr w:rsidR="00F8159A" w:rsidTr="00A852F2">
        <w:tc>
          <w:tcPr>
            <w:tcW w:w="439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7E1334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¿Los comentarios ayudan a comprender el código?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7E1334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Si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F8159A">
            <w:pPr>
              <w:pStyle w:val="Contenidodelatabla"/>
              <w:rPr>
                <w:lang w:val="es-AR"/>
              </w:rPr>
            </w:pPr>
          </w:p>
        </w:tc>
      </w:tr>
      <w:tr w:rsidR="00F8159A" w:rsidTr="00A852F2">
        <w:tc>
          <w:tcPr>
            <w:tcW w:w="4394" w:type="dxa"/>
            <w:tcBorders>
              <w:top w:val="nil"/>
              <w:left w:val="single" w:sz="2" w:space="0" w:color="000001"/>
              <w:bottom w:val="single" w:sz="4" w:space="0" w:color="00000A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7E1334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¿Hay comentarios excesivos?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4" w:space="0" w:color="00000A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7E1334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4" w:space="0" w:color="00000A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F8159A">
            <w:pPr>
              <w:pStyle w:val="Contenidodelatabla"/>
              <w:rPr>
                <w:lang w:val="es-AR"/>
              </w:rPr>
            </w:pPr>
          </w:p>
        </w:tc>
      </w:tr>
      <w:tr w:rsidR="00F8159A">
        <w:tc>
          <w:tcPr>
            <w:tcW w:w="4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7E1334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 xml:space="preserve">¿Los comentarios de métodos declaran las precondiciones, </w:t>
            </w:r>
            <w:proofErr w:type="spellStart"/>
            <w:r>
              <w:rPr>
                <w:lang w:val="es-AR"/>
              </w:rPr>
              <w:t>postcondiciones</w:t>
            </w:r>
            <w:proofErr w:type="spellEnd"/>
            <w:r>
              <w:rPr>
                <w:lang w:val="es-AR"/>
              </w:rPr>
              <w:t xml:space="preserve"> e invariantes de su contrato?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7E1334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</w:t>
            </w:r>
          </w:p>
        </w:tc>
        <w:tc>
          <w:tcPr>
            <w:tcW w:w="3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10" w:type="dxa"/>
            </w:tcMar>
          </w:tcPr>
          <w:p w:rsidR="00F8159A" w:rsidRDefault="00F8159A">
            <w:pPr>
              <w:pStyle w:val="Contenidodelatabla"/>
              <w:rPr>
                <w:lang w:val="es-AR"/>
              </w:rPr>
            </w:pPr>
          </w:p>
        </w:tc>
      </w:tr>
      <w:tr w:rsidR="00F8159A">
        <w:tc>
          <w:tcPr>
            <w:tcW w:w="4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7E1334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lastRenderedPageBreak/>
              <w:t>¿Los comentarios son coherentes con el código que acompañan?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7E1334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Si</w:t>
            </w:r>
          </w:p>
        </w:tc>
        <w:tc>
          <w:tcPr>
            <w:tcW w:w="3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10" w:type="dxa"/>
            </w:tcMar>
          </w:tcPr>
          <w:p w:rsidR="00F8159A" w:rsidRDefault="00F8159A">
            <w:pPr>
              <w:pStyle w:val="Contenidodelatabla"/>
              <w:rPr>
                <w:lang w:val="es-AR"/>
              </w:rPr>
            </w:pPr>
          </w:p>
        </w:tc>
      </w:tr>
    </w:tbl>
    <w:p w:rsidR="00F8159A" w:rsidRDefault="00F8159A">
      <w:pPr>
        <w:pStyle w:val="Normal1"/>
        <w:rPr>
          <w:lang w:val="es-AR"/>
        </w:rPr>
      </w:pPr>
    </w:p>
    <w:tbl>
      <w:tblPr>
        <w:tblW w:w="0" w:type="auto"/>
        <w:tblInd w:w="-525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nil"/>
          <w:insideH w:val="single" w:sz="2" w:space="0" w:color="000001"/>
          <w:insideV w:val="nil"/>
        </w:tblBorders>
        <w:tblCellMar>
          <w:top w:w="55" w:type="dxa"/>
          <w:left w:w="52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297"/>
        <w:gridCol w:w="973"/>
        <w:gridCol w:w="3751"/>
      </w:tblGrid>
      <w:tr w:rsidR="00F8159A" w:rsidTr="002D202D">
        <w:tc>
          <w:tcPr>
            <w:tcW w:w="43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EEEEEE"/>
            <w:tcMar>
              <w:left w:w="52" w:type="dxa"/>
            </w:tcMar>
          </w:tcPr>
          <w:p w:rsidR="00F8159A" w:rsidRDefault="007E1334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Fallos en la modularidad</w:t>
            </w:r>
          </w:p>
        </w:tc>
        <w:tc>
          <w:tcPr>
            <w:tcW w:w="9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EEEEEE"/>
            <w:tcMar>
              <w:left w:w="52" w:type="dxa"/>
            </w:tcMar>
          </w:tcPr>
          <w:p w:rsidR="00F8159A" w:rsidRDefault="007E1334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Si / No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EEEEEE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7E1334" w:rsidP="002D202D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Observaciones</w:t>
            </w:r>
          </w:p>
        </w:tc>
      </w:tr>
      <w:tr w:rsidR="00F8159A" w:rsidTr="002D202D">
        <w:tc>
          <w:tcPr>
            <w:tcW w:w="439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7E1334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¿Hay código repetitivo que podría sustituirse con la invocación a un método?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7E1334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F8159A" w:rsidP="002D202D">
            <w:pPr>
              <w:pStyle w:val="Contenidodelatabla"/>
              <w:jc w:val="center"/>
              <w:rPr>
                <w:lang w:val="es-AR"/>
              </w:rPr>
            </w:pPr>
          </w:p>
        </w:tc>
      </w:tr>
      <w:tr w:rsidR="00F8159A" w:rsidTr="002D202D">
        <w:tc>
          <w:tcPr>
            <w:tcW w:w="439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7E1334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 xml:space="preserve">¿Se utilizan las bibliotecas de Java en las </w:t>
            </w:r>
            <w:r>
              <w:rPr>
                <w:lang w:val="es-AR"/>
              </w:rPr>
              <w:t>clases apropiadas?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7E1334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F8159A" w:rsidP="002D202D">
            <w:pPr>
              <w:pStyle w:val="Contenidodelatabla"/>
              <w:jc w:val="center"/>
              <w:rPr>
                <w:lang w:val="es-AR"/>
              </w:rPr>
            </w:pPr>
          </w:p>
        </w:tc>
      </w:tr>
    </w:tbl>
    <w:p w:rsidR="00F8159A" w:rsidRDefault="00F8159A">
      <w:pPr>
        <w:pStyle w:val="Normal1"/>
        <w:rPr>
          <w:lang w:val="es-AR"/>
        </w:rPr>
      </w:pPr>
    </w:p>
    <w:tbl>
      <w:tblPr>
        <w:tblW w:w="0" w:type="auto"/>
        <w:tblInd w:w="-525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nil"/>
          <w:insideH w:val="single" w:sz="2" w:space="0" w:color="000001"/>
          <w:insideV w:val="nil"/>
        </w:tblBorders>
        <w:tblCellMar>
          <w:top w:w="55" w:type="dxa"/>
          <w:left w:w="52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305"/>
        <w:gridCol w:w="971"/>
        <w:gridCol w:w="3745"/>
      </w:tblGrid>
      <w:tr w:rsidR="00F8159A" w:rsidTr="002D202D">
        <w:tc>
          <w:tcPr>
            <w:tcW w:w="43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EEEEEE"/>
            <w:tcMar>
              <w:left w:w="52" w:type="dxa"/>
            </w:tcMar>
          </w:tcPr>
          <w:p w:rsidR="00F8159A" w:rsidRDefault="007E1334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Fallos en la Gestión de Almacenamiento</w:t>
            </w:r>
          </w:p>
        </w:tc>
        <w:tc>
          <w:tcPr>
            <w:tcW w:w="9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EEEEEE"/>
            <w:tcMar>
              <w:left w:w="52" w:type="dxa"/>
            </w:tcMar>
          </w:tcPr>
          <w:p w:rsidR="00F8159A" w:rsidRDefault="007E1334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Si / No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EEEEEE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7E1334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Observaciones</w:t>
            </w:r>
          </w:p>
        </w:tc>
      </w:tr>
      <w:tr w:rsidR="00F8159A" w:rsidTr="002D202D">
        <w:tc>
          <w:tcPr>
            <w:tcW w:w="439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7E1334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¿Se instancian objetos fehacientemente antes de usarlos?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9C1B3B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Si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F8159A">
            <w:pPr>
              <w:pStyle w:val="Contenidodelatabla"/>
              <w:rPr>
                <w:lang w:val="es-AR"/>
              </w:rPr>
            </w:pPr>
          </w:p>
        </w:tc>
      </w:tr>
      <w:tr w:rsidR="00F8159A" w:rsidTr="002D202D">
        <w:tc>
          <w:tcPr>
            <w:tcW w:w="439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7E1334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 xml:space="preserve">¿Los punteros de objetos que ya no se utilizan se asignan a </w:t>
            </w:r>
            <w:proofErr w:type="spellStart"/>
            <w:r>
              <w:rPr>
                <w:lang w:val="es-AR"/>
              </w:rPr>
              <w:t>null</w:t>
            </w:r>
            <w:proofErr w:type="spellEnd"/>
            <w:r>
              <w:rPr>
                <w:lang w:val="es-AR"/>
              </w:rPr>
              <w:t>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7E1334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-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7E1334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 aplica.</w:t>
            </w:r>
          </w:p>
        </w:tc>
      </w:tr>
    </w:tbl>
    <w:p w:rsidR="00F8159A" w:rsidRDefault="00F8159A">
      <w:pPr>
        <w:pStyle w:val="Normal1"/>
        <w:rPr>
          <w:lang w:val="es-AR"/>
        </w:rPr>
      </w:pPr>
    </w:p>
    <w:p w:rsidR="00F8159A" w:rsidRDefault="00F8159A">
      <w:pPr>
        <w:pStyle w:val="Normal1"/>
        <w:rPr>
          <w:lang w:val="es-AR"/>
        </w:rPr>
      </w:pPr>
    </w:p>
    <w:tbl>
      <w:tblPr>
        <w:tblW w:w="0" w:type="auto"/>
        <w:tblInd w:w="-525" w:type="dxa"/>
        <w:tblBorders>
          <w:top w:val="single" w:sz="2" w:space="0" w:color="000001"/>
          <w:left w:val="single" w:sz="2" w:space="0" w:color="000001"/>
          <w:bottom w:val="single" w:sz="4" w:space="0" w:color="00000A"/>
          <w:right w:val="nil"/>
          <w:insideH w:val="single" w:sz="4" w:space="0" w:color="00000A"/>
          <w:insideV w:val="nil"/>
        </w:tblBorders>
        <w:tblCellMar>
          <w:top w:w="55" w:type="dxa"/>
          <w:left w:w="52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301"/>
        <w:gridCol w:w="972"/>
        <w:gridCol w:w="3748"/>
      </w:tblGrid>
      <w:tr w:rsidR="00F8159A" w:rsidTr="00621832">
        <w:tc>
          <w:tcPr>
            <w:tcW w:w="4394" w:type="dxa"/>
            <w:tcBorders>
              <w:top w:val="single" w:sz="2" w:space="0" w:color="000001"/>
              <w:left w:val="single" w:sz="2" w:space="0" w:color="000001"/>
              <w:bottom w:val="single" w:sz="4" w:space="0" w:color="00000A"/>
              <w:right w:val="nil"/>
            </w:tcBorders>
            <w:shd w:val="clear" w:color="auto" w:fill="EEEEEE"/>
            <w:tcMar>
              <w:left w:w="52" w:type="dxa"/>
            </w:tcMar>
          </w:tcPr>
          <w:p w:rsidR="00F8159A" w:rsidRDefault="007E1334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Fallos de omisión</w:t>
            </w:r>
          </w:p>
        </w:tc>
        <w:tc>
          <w:tcPr>
            <w:tcW w:w="992" w:type="dxa"/>
            <w:tcBorders>
              <w:top w:val="single" w:sz="2" w:space="0" w:color="000001"/>
              <w:left w:val="single" w:sz="2" w:space="0" w:color="000001"/>
              <w:bottom w:val="single" w:sz="4" w:space="0" w:color="00000A"/>
              <w:right w:val="nil"/>
            </w:tcBorders>
            <w:shd w:val="clear" w:color="auto" w:fill="EEEEEE"/>
            <w:tcMar>
              <w:left w:w="52" w:type="dxa"/>
            </w:tcMar>
          </w:tcPr>
          <w:p w:rsidR="00F8159A" w:rsidRDefault="007E1334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Si / No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4" w:space="0" w:color="00000A"/>
              <w:right w:val="single" w:sz="4" w:space="0" w:color="auto"/>
            </w:tcBorders>
            <w:shd w:val="clear" w:color="auto" w:fill="EEEEEE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7E1334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Observaciones</w:t>
            </w:r>
          </w:p>
        </w:tc>
      </w:tr>
      <w:tr w:rsidR="00F8159A">
        <w:tc>
          <w:tcPr>
            <w:tcW w:w="4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7E1334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¿El código implementa todo el diseño?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7E1334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Si</w:t>
            </w:r>
          </w:p>
        </w:tc>
        <w:tc>
          <w:tcPr>
            <w:tcW w:w="3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10" w:type="dxa"/>
            </w:tcMar>
          </w:tcPr>
          <w:p w:rsidR="00F8159A" w:rsidRDefault="00F8159A">
            <w:pPr>
              <w:pStyle w:val="Contenidodelatabla"/>
              <w:rPr>
                <w:lang w:val="es-AR"/>
              </w:rPr>
            </w:pPr>
          </w:p>
        </w:tc>
      </w:tr>
      <w:tr w:rsidR="00F8159A">
        <w:tc>
          <w:tcPr>
            <w:tcW w:w="4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7E1334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¿Hay requerimientos que no se implementaron?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7E1334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</w:t>
            </w:r>
          </w:p>
        </w:tc>
        <w:tc>
          <w:tcPr>
            <w:tcW w:w="3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10" w:type="dxa"/>
            </w:tcMar>
          </w:tcPr>
          <w:p w:rsidR="00F8159A" w:rsidRDefault="00F8159A">
            <w:pPr>
              <w:pStyle w:val="Contenidodelatabla"/>
              <w:rPr>
                <w:lang w:val="es-AR"/>
              </w:rPr>
            </w:pPr>
          </w:p>
        </w:tc>
      </w:tr>
    </w:tbl>
    <w:p w:rsidR="00F8159A" w:rsidRDefault="00F8159A">
      <w:pPr>
        <w:pStyle w:val="Normal1"/>
        <w:rPr>
          <w:lang w:val="es-AR"/>
        </w:rPr>
      </w:pPr>
    </w:p>
    <w:p w:rsidR="00F8159A" w:rsidRDefault="00F8159A">
      <w:pPr>
        <w:pStyle w:val="Normal1"/>
        <w:rPr>
          <w:lang w:val="es-AR"/>
        </w:rPr>
      </w:pPr>
    </w:p>
    <w:p w:rsidR="00F8159A" w:rsidRDefault="00F8159A">
      <w:pPr>
        <w:pStyle w:val="Normal1"/>
        <w:rPr>
          <w:lang w:val="es-AR"/>
        </w:rPr>
      </w:pP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8494"/>
      </w:tblGrid>
      <w:tr w:rsidR="00F8159A">
        <w:tc>
          <w:tcPr>
            <w:tcW w:w="8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8159A" w:rsidRDefault="007E1334">
            <w:pPr>
              <w:pStyle w:val="Normal1"/>
              <w:spacing w:line="240" w:lineRule="auto"/>
              <w:rPr>
                <w:b/>
                <w:bCs/>
                <w:sz w:val="20"/>
                <w:szCs w:val="20"/>
                <w:lang w:val="es-AR"/>
              </w:rPr>
            </w:pPr>
            <w:r>
              <w:rPr>
                <w:b/>
                <w:bCs/>
                <w:sz w:val="20"/>
                <w:szCs w:val="20"/>
                <w:lang w:val="es-AR"/>
              </w:rPr>
              <w:t>Observaciones Generales</w:t>
            </w:r>
          </w:p>
          <w:p w:rsidR="00F8159A" w:rsidRDefault="00F8159A">
            <w:pPr>
              <w:pStyle w:val="Normal1"/>
              <w:rPr>
                <w:lang w:val="es-AR"/>
              </w:rPr>
            </w:pPr>
          </w:p>
        </w:tc>
      </w:tr>
      <w:tr w:rsidR="00F8159A">
        <w:trPr>
          <w:trHeight w:val="348"/>
        </w:trPr>
        <w:tc>
          <w:tcPr>
            <w:tcW w:w="8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8159A" w:rsidRPr="009C1B3B" w:rsidRDefault="007E1334">
            <w:pPr>
              <w:pStyle w:val="Normal1"/>
              <w:rPr>
                <w:b/>
                <w:bCs/>
                <w:sz w:val="20"/>
                <w:szCs w:val="20"/>
                <w:lang w:val="es-AR"/>
              </w:rPr>
            </w:pPr>
            <w:r>
              <w:rPr>
                <w:b/>
                <w:bCs/>
                <w:sz w:val="20"/>
                <w:szCs w:val="20"/>
                <w:lang w:val="es-AR"/>
              </w:rPr>
              <w:t>Sugerencias de acciones correctivas</w:t>
            </w:r>
          </w:p>
          <w:p w:rsidR="00F8159A" w:rsidRDefault="007E1334">
            <w:pPr>
              <w:pStyle w:val="Normal1"/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t>- Comentario de clase</w:t>
            </w:r>
            <w:r w:rsidR="009C1B3B">
              <w:rPr>
                <w:sz w:val="20"/>
                <w:szCs w:val="20"/>
                <w:lang w:val="es-AR"/>
              </w:rPr>
              <w:t>.</w:t>
            </w:r>
          </w:p>
          <w:p w:rsidR="00D610AA" w:rsidRDefault="007E1334">
            <w:pPr>
              <w:pStyle w:val="Normal1"/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t>- Convertir atributos en constantes</w:t>
            </w:r>
            <w:bookmarkStart w:id="0" w:name="_GoBack"/>
            <w:bookmarkEnd w:id="0"/>
            <w:r w:rsidR="00D610AA">
              <w:rPr>
                <w:sz w:val="20"/>
                <w:szCs w:val="20"/>
                <w:lang w:val="es-AR"/>
              </w:rPr>
              <w:t>.</w:t>
            </w:r>
          </w:p>
        </w:tc>
      </w:tr>
    </w:tbl>
    <w:p w:rsidR="00F8159A" w:rsidRDefault="00F8159A">
      <w:pPr>
        <w:pStyle w:val="Normal1"/>
        <w:rPr>
          <w:lang w:val="es-AR"/>
        </w:rPr>
      </w:pPr>
    </w:p>
    <w:sectPr w:rsidR="00F8159A">
      <w:pgSz w:w="11906" w:h="16838"/>
      <w:pgMar w:top="1417" w:right="1701" w:bottom="1417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59A"/>
    <w:rsid w:val="00165AAD"/>
    <w:rsid w:val="002D202D"/>
    <w:rsid w:val="00490CD9"/>
    <w:rsid w:val="00621832"/>
    <w:rsid w:val="006A17FC"/>
    <w:rsid w:val="007E1334"/>
    <w:rsid w:val="00855FCC"/>
    <w:rsid w:val="00945620"/>
    <w:rsid w:val="009C1B3B"/>
    <w:rsid w:val="00A852F2"/>
    <w:rsid w:val="00CA6A03"/>
    <w:rsid w:val="00D04114"/>
    <w:rsid w:val="00D610AA"/>
    <w:rsid w:val="00DE1761"/>
    <w:rsid w:val="00E5194E"/>
    <w:rsid w:val="00EE50F0"/>
    <w:rsid w:val="00F81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C5FDE9"/>
  <w15:docId w15:val="{6FC49816-81B6-404E-BD6A-DBA7E1F0B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Droid Sans Fallback" w:hAnsi="Calibri" w:cs="Calibri"/>
        <w:sz w:val="22"/>
        <w:szCs w:val="22"/>
        <w:lang w:val="es-AR" w:eastAsia="en-US" w:bidi="ar-SA"/>
      </w:rPr>
    </w:rPrDefault>
    <w:pPrDefault>
      <w:pPr>
        <w:spacing w:line="25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1">
    <w:name w:val="Normal1"/>
    <w:rsid w:val="00FB0B07"/>
    <w:pPr>
      <w:suppressAutoHyphens/>
      <w:spacing w:line="276" w:lineRule="auto"/>
      <w:textAlignment w:val="baseline"/>
    </w:pPr>
    <w:rPr>
      <w:rFonts w:ascii="Arial" w:eastAsia="Arial" w:hAnsi="Arial" w:cs="Arial"/>
      <w:color w:val="000000"/>
      <w:lang w:val="en-US" w:bidi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FB0B07"/>
  </w:style>
  <w:style w:type="character" w:customStyle="1" w:styleId="PiedepginaCar">
    <w:name w:val="Pie de página Car"/>
    <w:basedOn w:val="Fuentedeprrafopredeter"/>
    <w:link w:val="Piedepgina"/>
    <w:uiPriority w:val="99"/>
    <w:rsid w:val="00FB0B07"/>
  </w:style>
  <w:style w:type="character" w:customStyle="1" w:styleId="CitadestacadaCar">
    <w:name w:val="Cita destacada Car"/>
    <w:basedOn w:val="Fuentedeprrafopredeter"/>
    <w:link w:val="Citadestacada"/>
    <w:uiPriority w:val="30"/>
    <w:rsid w:val="004B5E8E"/>
    <w:rPr>
      <w:i/>
      <w:iCs/>
      <w:color w:val="5B9BD5"/>
    </w:rPr>
  </w:style>
  <w:style w:type="paragraph" w:styleId="Encabezado">
    <w:name w:val="header"/>
    <w:basedOn w:val="Normal1"/>
    <w:next w:val="Cuerpodetexto"/>
    <w:link w:val="EncabezadoCar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Cuerpodetexto">
    <w:name w:val="Cuerpo de texto"/>
    <w:basedOn w:val="Normal1"/>
    <w:pPr>
      <w:spacing w:after="140" w:line="288" w:lineRule="auto"/>
    </w:pPr>
  </w:style>
  <w:style w:type="paragraph" w:styleId="Lista">
    <w:name w:val="List"/>
    <w:basedOn w:val="Cuerpodetexto"/>
    <w:rPr>
      <w:rFonts w:cs="FreeSans"/>
    </w:rPr>
  </w:style>
  <w:style w:type="paragraph" w:customStyle="1" w:styleId="Pie">
    <w:name w:val="Pie"/>
    <w:basedOn w:val="Normal1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1"/>
    <w:pPr>
      <w:suppressLineNumbers/>
    </w:pPr>
    <w:rPr>
      <w:rFonts w:cs="FreeSans"/>
    </w:rPr>
  </w:style>
  <w:style w:type="paragraph" w:customStyle="1" w:styleId="Contenidodelatabla">
    <w:name w:val="Contenido de la tabla"/>
    <w:basedOn w:val="Normal1"/>
    <w:rsid w:val="00E10070"/>
    <w:pPr>
      <w:suppressLineNumbers/>
    </w:pPr>
  </w:style>
  <w:style w:type="paragraph" w:customStyle="1" w:styleId="Encabezamiento">
    <w:name w:val="Encabezamiento"/>
    <w:basedOn w:val="Normal1"/>
    <w:uiPriority w:val="99"/>
    <w:unhideWhenUsed/>
    <w:rsid w:val="00FB0B07"/>
    <w:pPr>
      <w:tabs>
        <w:tab w:val="center" w:pos="4252"/>
        <w:tab w:val="right" w:pos="8504"/>
      </w:tabs>
      <w:spacing w:line="240" w:lineRule="auto"/>
    </w:pPr>
  </w:style>
  <w:style w:type="paragraph" w:styleId="Piedepgina">
    <w:name w:val="footer"/>
    <w:basedOn w:val="Normal1"/>
    <w:link w:val="PiedepginaCar"/>
    <w:uiPriority w:val="99"/>
    <w:unhideWhenUsed/>
    <w:rsid w:val="00FB0B07"/>
    <w:pPr>
      <w:tabs>
        <w:tab w:val="center" w:pos="4252"/>
        <w:tab w:val="right" w:pos="8504"/>
      </w:tabs>
      <w:spacing w:line="240" w:lineRule="auto"/>
    </w:pPr>
  </w:style>
  <w:style w:type="paragraph" w:styleId="Citadestacada">
    <w:name w:val="Intense Quote"/>
    <w:basedOn w:val="Normal1"/>
    <w:next w:val="Normal1"/>
    <w:link w:val="CitadestacadaCar"/>
    <w:uiPriority w:val="30"/>
    <w:qFormat/>
    <w:rsid w:val="004B5E8E"/>
    <w:pPr>
      <w:pBdr>
        <w:top w:val="single" w:sz="4" w:space="10" w:color="5B9BD5"/>
        <w:left w:val="nil"/>
        <w:bottom w:val="single" w:sz="4" w:space="10" w:color="5B9BD5"/>
        <w:right w:val="nil"/>
      </w:pBdr>
      <w:spacing w:before="360" w:after="360"/>
      <w:ind w:left="864" w:right="864"/>
      <w:jc w:val="center"/>
    </w:pPr>
    <w:rPr>
      <w:i/>
      <w:iCs/>
      <w:color w:val="5B9BD5"/>
    </w:rPr>
  </w:style>
  <w:style w:type="paragraph" w:customStyle="1" w:styleId="Encabezadodelatabla">
    <w:name w:val="Encabezado de la tabla"/>
    <w:basedOn w:val="Contenidodelatabla"/>
  </w:style>
  <w:style w:type="table" w:styleId="Tablaconcuadrcula">
    <w:name w:val="Table Grid"/>
    <w:basedOn w:val="Tablanormal"/>
    <w:uiPriority w:val="39"/>
    <w:rsid w:val="00FB0B0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10D9C3-1B7F-4CEF-80A5-9736DAD785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907</Words>
  <Characters>4994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Lucía Coppes</dc:creator>
  <cp:lastModifiedBy>Lucía Coppes</cp:lastModifiedBy>
  <cp:revision>2</cp:revision>
  <dcterms:created xsi:type="dcterms:W3CDTF">2016-10-31T17:12:00Z</dcterms:created>
  <dcterms:modified xsi:type="dcterms:W3CDTF">2016-10-31T17:12:00Z</dcterms:modified>
  <dc:language>es-AR</dc:language>
</cp:coreProperties>
</file>