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10962" w14:textId="77777777" w:rsidR="009303D9" w:rsidRDefault="00D80054">
      <w:pPr>
        <w:pStyle w:val="papertitle"/>
      </w:pPr>
      <w:r>
        <w:t xml:space="preserve">Significant </w:t>
      </w:r>
      <w:r w:rsidR="004A08EE" w:rsidRPr="004A08EE">
        <w:t>API Calls in Android Malware Detection</w:t>
      </w:r>
    </w:p>
    <w:p w14:paraId="7B31D495" w14:textId="77777777" w:rsidR="009303D9" w:rsidRDefault="00D80054">
      <w:pPr>
        <w:pStyle w:val="papersubtitle"/>
      </w:pPr>
      <w:r>
        <w:t>Using Feature Selection Techniques and Correlation Based Feature Elimination</w:t>
      </w:r>
    </w:p>
    <w:p w14:paraId="41B54C1E" w14:textId="77777777" w:rsidR="009303D9" w:rsidRPr="005B520E" w:rsidRDefault="009303D9"/>
    <w:p w14:paraId="6335FBA1" w14:textId="77777777" w:rsidR="009303D9" w:rsidRPr="005B520E" w:rsidRDefault="009303D9">
      <w:pPr>
        <w:pStyle w:val="Author"/>
        <w:sectPr w:rsidR="009303D9" w:rsidRPr="005B520E" w:rsidSect="003D74D0">
          <w:footerReference w:type="default" r:id="rId8"/>
          <w:footerReference w:type="first" r:id="rId9"/>
          <w:pgSz w:w="12240" w:h="15840" w:code="1"/>
          <w:pgMar w:top="1080" w:right="893" w:bottom="1440" w:left="893" w:header="720" w:footer="720" w:gutter="0"/>
          <w:cols w:space="720"/>
          <w:titlePg/>
          <w:docGrid w:linePitch="360"/>
        </w:sectPr>
      </w:pPr>
    </w:p>
    <w:p w14:paraId="29033C70" w14:textId="77777777" w:rsidR="009303D9" w:rsidRDefault="004A08EE" w:rsidP="005B520E">
      <w:pPr>
        <w:pStyle w:val="Author"/>
      </w:pPr>
      <w:r w:rsidRPr="004A08EE">
        <w:t>Asadullah Hill Galib</w:t>
      </w:r>
    </w:p>
    <w:p w14:paraId="7C324C35" w14:textId="77777777" w:rsidR="009303D9" w:rsidRPr="005B520E" w:rsidRDefault="004A08EE" w:rsidP="005B520E">
      <w:pPr>
        <w:pStyle w:val="Affiliation"/>
      </w:pPr>
      <w:r>
        <w:t xml:space="preserve">Institute of Information Technology </w:t>
      </w:r>
    </w:p>
    <w:p w14:paraId="30A27DF3" w14:textId="77777777" w:rsidR="009303D9" w:rsidRPr="005B520E" w:rsidRDefault="004A08EE" w:rsidP="005B520E">
      <w:pPr>
        <w:pStyle w:val="Affiliation"/>
      </w:pPr>
      <w:r>
        <w:t>University of Dhaka</w:t>
      </w:r>
    </w:p>
    <w:p w14:paraId="64C68DF2" w14:textId="77777777" w:rsidR="009303D9" w:rsidRPr="005B520E" w:rsidRDefault="004A08EE" w:rsidP="005B520E">
      <w:pPr>
        <w:pStyle w:val="Affiliation"/>
      </w:pPr>
      <w:r>
        <w:t>Dhaka, Bangladesh</w:t>
      </w:r>
    </w:p>
    <w:p w14:paraId="30405F5F" w14:textId="77777777" w:rsidR="009303D9" w:rsidRPr="005B520E" w:rsidRDefault="004A08EE" w:rsidP="005B520E">
      <w:pPr>
        <w:pStyle w:val="Affiliation"/>
      </w:pPr>
      <w:r>
        <w:t>bsse0712@iit.du.ac.bd</w:t>
      </w:r>
    </w:p>
    <w:p w14:paraId="30978CEA" w14:textId="77777777" w:rsidR="009303D9" w:rsidRDefault="004A08EE" w:rsidP="005B520E">
      <w:pPr>
        <w:pStyle w:val="Author"/>
      </w:pPr>
      <w:r w:rsidRPr="004A08EE">
        <w:t>B M Mainul Hossain</w:t>
      </w:r>
    </w:p>
    <w:p w14:paraId="4105B8D6" w14:textId="77777777" w:rsidR="004A08EE" w:rsidRDefault="004A08EE" w:rsidP="004A08EE">
      <w:pPr>
        <w:pStyle w:val="Affiliation"/>
      </w:pPr>
      <w:r>
        <w:t xml:space="preserve">Institute of Information Technology </w:t>
      </w:r>
    </w:p>
    <w:p w14:paraId="1390BCB1" w14:textId="77777777" w:rsidR="004A08EE" w:rsidRDefault="004A08EE" w:rsidP="004A08EE">
      <w:pPr>
        <w:pStyle w:val="Affiliation"/>
      </w:pPr>
      <w:r>
        <w:t>University of Dhaka</w:t>
      </w:r>
    </w:p>
    <w:p w14:paraId="32A388B3" w14:textId="77777777" w:rsidR="009303D9" w:rsidRPr="005B520E" w:rsidRDefault="004A08EE" w:rsidP="004A08EE">
      <w:pPr>
        <w:pStyle w:val="Affiliation"/>
      </w:pPr>
      <w:r>
        <w:t>Dhaka, Bangladesh</w:t>
      </w:r>
    </w:p>
    <w:p w14:paraId="46C00FEC" w14:textId="77777777" w:rsidR="009303D9" w:rsidRPr="005B520E" w:rsidRDefault="004A08EE"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r>
        <w:t>mainul@iit.du.ac.bd</w:t>
      </w:r>
    </w:p>
    <w:p w14:paraId="512FA2DB" w14:textId="77777777" w:rsidR="009303D9" w:rsidRPr="005B520E" w:rsidRDefault="009303D9">
      <w:pPr>
        <w:pStyle w:val="Affiliation"/>
      </w:pPr>
    </w:p>
    <w:p w14:paraId="2B878865" w14:textId="77777777" w:rsidR="009303D9" w:rsidRPr="005B520E" w:rsidRDefault="009303D9"/>
    <w:p w14:paraId="0988668F"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50D32396" w14:textId="7D2137D1" w:rsidR="009303D9" w:rsidRDefault="009303D9" w:rsidP="00EE1EFB">
      <w:pPr>
        <w:pStyle w:val="Abstract"/>
      </w:pPr>
      <w:r>
        <w:rPr>
          <w:i/>
          <w:iCs/>
        </w:rPr>
        <w:t>Abstract</w:t>
      </w:r>
      <w:r>
        <w:t>—</w:t>
      </w:r>
      <w:r w:rsidR="004A08EE" w:rsidRPr="004A08EE">
        <w:t xml:space="preserve"> </w:t>
      </w:r>
      <w:r w:rsidR="00EE1EFB" w:rsidRPr="00EE1EFB">
        <w:t xml:space="preserve">Android API Calls are an important factor in differentiating malware from benign applications. </w:t>
      </w:r>
      <w:r w:rsidR="00AD1B50" w:rsidRPr="00AD1B50">
        <w:t>Due to the increasing number of API Calls and considering computational complexity, the number of API calls in Android malware detection should be assessed and reduced without affecting detection performance</w:t>
      </w:r>
      <w:r w:rsidR="00EE1EFB" w:rsidRPr="00EE1EFB">
        <w:t xml:space="preserve">. This study tries to figure out a feature reduction approach for identifying significant API Calls in Android malware detection. It incrementally analyzes various feature selection techniques to find out the minimal feature set and the most suitable technique. Also, it incorporated a correlation-based feature elimination strategy for further reduction of API Calls. Experiments on two benchmark datasets show that </w:t>
      </w:r>
      <w:r w:rsidR="00D9010A">
        <w:t xml:space="preserve">the </w:t>
      </w:r>
      <w:r w:rsidR="00EE1EFB" w:rsidRPr="00EE1EFB">
        <w:t xml:space="preserve">Recursive Feature Elimination with Random Forest Classifier causes the minimal number of API Calls. Evaluation results indicate </w:t>
      </w:r>
      <w:r w:rsidR="001140B3" w:rsidRPr="001140B3">
        <w:t xml:space="preserve">that the reduced </w:t>
      </w:r>
      <w:r w:rsidR="001140B3">
        <w:t>set</w:t>
      </w:r>
      <w:r w:rsidR="001140B3" w:rsidRPr="001140B3">
        <w:t xml:space="preserve"> of significant API Calls (</w:t>
      </w:r>
      <w:proofErr w:type="spellStart"/>
      <w:r w:rsidR="001140B3" w:rsidRPr="001140B3">
        <w:t>SigAPI</w:t>
      </w:r>
      <w:proofErr w:type="spellEnd"/>
      <w:r w:rsidR="001140B3" w:rsidRPr="001140B3">
        <w:t>) will perform relatively close to the full set of features in terms of accuracy, accuracy, recall, f-1 performance, AUC</w:t>
      </w:r>
      <w:r w:rsidR="00176A01">
        <w:t>,</w:t>
      </w:r>
      <w:r w:rsidR="001140B3" w:rsidRPr="001140B3">
        <w:t xml:space="preserve"> and execution time</w:t>
      </w:r>
      <w:r w:rsidR="00EE1EFB" w:rsidRPr="00EE1EFB">
        <w:t xml:space="preserve">. </w:t>
      </w:r>
      <w:r w:rsidR="001140B3" w:rsidRPr="001140B3">
        <w:t xml:space="preserve">It also compares the performance with the existing malware detection works and the </w:t>
      </w:r>
      <w:proofErr w:type="spellStart"/>
      <w:r w:rsidR="001140B3" w:rsidRPr="001140B3">
        <w:t>SigAPI</w:t>
      </w:r>
      <w:proofErr w:type="spellEnd"/>
      <w:r w:rsidR="001140B3" w:rsidRPr="001140B3">
        <w:t xml:space="preserve"> outperforms most of the work regarding malware detection rate</w:t>
      </w:r>
      <w:r w:rsidR="00EE1EFB" w:rsidRPr="00EE1EFB">
        <w:t>. Furthermore, it reports the top significant API Calls in malware detection. Finally, this work suggests that reduced features set of significant API Calls would be useful in classifying Android malware effectively</w:t>
      </w:r>
      <w:r w:rsidR="004A08EE" w:rsidRPr="004A08EE">
        <w:t xml:space="preserve">.  </w:t>
      </w:r>
      <w:r>
        <w:t xml:space="preserve"> </w:t>
      </w:r>
    </w:p>
    <w:p w14:paraId="4F090EB4" w14:textId="77777777" w:rsidR="009303D9" w:rsidRDefault="009303D9" w:rsidP="005B520E">
      <w:pPr>
        <w:pStyle w:val="keywords"/>
      </w:pPr>
      <w:r>
        <w:t>Keywords-</w:t>
      </w:r>
      <w:r w:rsidR="004A08EE" w:rsidRPr="004A08EE">
        <w:t xml:space="preserve"> </w:t>
      </w:r>
      <w:r w:rsidR="004246C7">
        <w:t>Significant</w:t>
      </w:r>
      <w:r w:rsidR="004A08EE" w:rsidRPr="004A08EE">
        <w:t xml:space="preserve"> API Calls, Android Malware Detection, Feature Selection </w:t>
      </w:r>
    </w:p>
    <w:p w14:paraId="2985E7BC" w14:textId="77777777" w:rsidR="009303D9" w:rsidRDefault="009303D9" w:rsidP="005B520E">
      <w:pPr>
        <w:pStyle w:val="Heading1"/>
      </w:pPr>
      <w:r>
        <w:t xml:space="preserve"> </w:t>
      </w:r>
      <w:r w:rsidRPr="005B520E">
        <w:t>Introduction</w:t>
      </w:r>
      <w:r>
        <w:t xml:space="preserve"> </w:t>
      </w:r>
    </w:p>
    <w:p w14:paraId="1117D0B2" w14:textId="77777777" w:rsidR="004A08EE" w:rsidRDefault="00346FCC" w:rsidP="004A08EE">
      <w:pPr>
        <w:pStyle w:val="BodyText"/>
      </w:pPr>
      <w:r w:rsidRPr="00346FCC">
        <w:t>An</w:t>
      </w:r>
      <w:r>
        <w:t>droid</w:t>
      </w:r>
      <w:r w:rsidRPr="00346FCC">
        <w:t xml:space="preserve"> </w:t>
      </w:r>
      <w:r>
        <w:t>API (</w:t>
      </w:r>
      <w:r w:rsidRPr="00346FCC">
        <w:t>Application Programming Interface) is a series of specifications and guidelines that programs can follow to communicate with each other</w:t>
      </w:r>
      <w:r w:rsidR="004A08EE">
        <w:t>.</w:t>
      </w:r>
      <w:r>
        <w:t xml:space="preserve"> Using API Calls this communication happens. </w:t>
      </w:r>
      <w:r w:rsidRPr="00346FCC">
        <w:t>APIs are growing exponentially every year [1].</w:t>
      </w:r>
      <w:r>
        <w:t xml:space="preserve"> </w:t>
      </w:r>
      <w:r w:rsidR="004A08EE">
        <w:t>Due to the wide-ranging applicability of API Calls, they are commonly used for characterizing and separating malware from benign applications.</w:t>
      </w:r>
    </w:p>
    <w:p w14:paraId="59ADF562" w14:textId="77777777" w:rsidR="004A08EE" w:rsidRDefault="004A08EE" w:rsidP="004A08EE">
      <w:pPr>
        <w:pStyle w:val="BodyText"/>
      </w:pPr>
      <w:r>
        <w:tab/>
        <w:t xml:space="preserve">However, </w:t>
      </w:r>
      <w:r w:rsidR="00346FCC">
        <w:t>t</w:t>
      </w:r>
      <w:r w:rsidR="00346FCC" w:rsidRPr="00346FCC">
        <w:t>he Android operating system uses a large number of API Calls and the number continues to expand</w:t>
      </w:r>
      <w:r>
        <w:t xml:space="preserve">. So, </w:t>
      </w:r>
      <w:r w:rsidR="00346FCC">
        <w:t>h</w:t>
      </w:r>
      <w:r w:rsidR="00346FCC" w:rsidRPr="00346FCC">
        <w:t xml:space="preserve">andling </w:t>
      </w:r>
      <w:r w:rsidR="00EE1EFB">
        <w:t>this</w:t>
      </w:r>
      <w:r w:rsidR="00346FCC" w:rsidRPr="00346FCC">
        <w:t xml:space="preserve"> large number of API calls in malware detection for Android is challenging</w:t>
      </w:r>
      <w:r>
        <w:t xml:space="preserve">. This </w:t>
      </w:r>
      <w:r w:rsidR="00346FCC">
        <w:t>would</w:t>
      </w:r>
      <w:r>
        <w:t xml:space="preserve"> overfit the classifier model or </w:t>
      </w:r>
      <w:r w:rsidR="00346FCC">
        <w:t>complicated</w:t>
      </w:r>
      <w:r>
        <w:t xml:space="preserve"> the classification </w:t>
      </w:r>
      <w:r w:rsidR="00346FCC">
        <w:t>method</w:t>
      </w:r>
      <w:r>
        <w:t xml:space="preserve"> by </w:t>
      </w:r>
      <w:r w:rsidR="00346FCC">
        <w:t>providing</w:t>
      </w:r>
      <w:r>
        <w:t xml:space="preserve"> a large number of features set. </w:t>
      </w:r>
      <w:r w:rsidR="00346FCC" w:rsidRPr="00346FCC">
        <w:t>It would be useful to boost this problem by reducing features of the API Calls using feature selection techniques.</w:t>
      </w:r>
      <w:r>
        <w:t xml:space="preserve">     </w:t>
      </w:r>
    </w:p>
    <w:p w14:paraId="01AB9DB4" w14:textId="7E675AFD" w:rsidR="004A08EE" w:rsidRDefault="004A08EE" w:rsidP="00194302">
      <w:pPr>
        <w:pStyle w:val="BodyText"/>
      </w:pPr>
      <w:r>
        <w:tab/>
        <w:t xml:space="preserve">This </w:t>
      </w:r>
      <w:r w:rsidR="00346FCC">
        <w:t>study</w:t>
      </w:r>
      <w:r>
        <w:t xml:space="preserve"> dealt with </w:t>
      </w:r>
      <w:r w:rsidR="00346FCC">
        <w:t>examining</w:t>
      </w:r>
      <w:r>
        <w:t xml:space="preserve"> API Calls for reducing the irrelevant </w:t>
      </w:r>
      <w:r w:rsidR="00346FCC">
        <w:t>ones</w:t>
      </w:r>
      <w:r>
        <w:t xml:space="preserve"> without tampering </w:t>
      </w:r>
      <w:r w:rsidR="00346FCC">
        <w:t>significant</w:t>
      </w:r>
      <w:r>
        <w:t xml:space="preserve"> </w:t>
      </w:r>
      <w:r w:rsidR="00346FCC">
        <w:t>API Calls</w:t>
      </w:r>
      <w:r>
        <w:t xml:space="preserve">. </w:t>
      </w:r>
      <w:r w:rsidR="00796BC6">
        <w:t xml:space="preserve">It </w:t>
      </w:r>
      <w:r w:rsidR="00796BC6">
        <w:t xml:space="preserve">presents an approach for significant API Calls identification. </w:t>
      </w:r>
      <w:r w:rsidR="00346FCC">
        <w:t>Primarily</w:t>
      </w:r>
      <w:r>
        <w:t>, it</w:t>
      </w:r>
      <w:r w:rsidR="00346FCC">
        <w:t xml:space="preserve"> incrementally</w:t>
      </w:r>
      <w:r>
        <w:t xml:space="preserve"> </w:t>
      </w:r>
      <w:r w:rsidR="00346FCC">
        <w:t>employed</w:t>
      </w:r>
      <w:r>
        <w:t xml:space="preserve"> </w:t>
      </w:r>
      <w:r w:rsidR="00EE1EFB">
        <w:t>several</w:t>
      </w:r>
      <w:r>
        <w:t xml:space="preserve"> feature selection techniques. It </w:t>
      </w:r>
      <w:r w:rsidR="00346FCC">
        <w:t>trialed</w:t>
      </w:r>
      <w:r>
        <w:t xml:space="preserve"> with Mutual Information Gain, Univariate ROC-AUC scores, Recursive Feature Elimination (RFE) with Gradient Boosting Classifier</w:t>
      </w:r>
      <w:r w:rsidR="00176A01">
        <w:t>,</w:t>
      </w:r>
      <w:r>
        <w:t xml:space="preserve"> and Random Forest Classifier, </w:t>
      </w:r>
      <w:proofErr w:type="spellStart"/>
      <w:r>
        <w:t>SelectKBest</w:t>
      </w:r>
      <w:proofErr w:type="spellEnd"/>
      <w:r>
        <w:t xml:space="preserve"> using chi scoring function</w:t>
      </w:r>
      <w:r w:rsidR="00346FCC">
        <w:t xml:space="preserve">, </w:t>
      </w:r>
      <w:proofErr w:type="spellStart"/>
      <w:r w:rsidR="00346FCC">
        <w:t>SelectFromModel</w:t>
      </w:r>
      <w:proofErr w:type="spellEnd"/>
      <w:r w:rsidR="00346FCC">
        <w:t xml:space="preserve"> using Random Forest and Extra Trees classifiers</w:t>
      </w:r>
      <w:r>
        <w:t xml:space="preserve"> for </w:t>
      </w:r>
      <w:r w:rsidR="00346FCC">
        <w:t>exploring</w:t>
      </w:r>
      <w:r>
        <w:t xml:space="preserve"> the </w:t>
      </w:r>
      <w:r w:rsidR="00346FCC">
        <w:t>effect</w:t>
      </w:r>
      <w:r>
        <w:t xml:space="preserve"> </w:t>
      </w:r>
      <w:r w:rsidR="00EE1EFB">
        <w:t xml:space="preserve">of </w:t>
      </w:r>
      <w:r>
        <w:t xml:space="preserve">incremental feature selection. </w:t>
      </w:r>
      <w:r w:rsidR="00194302">
        <w:t>Subsequently, a</w:t>
      </w:r>
      <w:r>
        <w:t xml:space="preserve">ccording to the </w:t>
      </w:r>
      <w:r w:rsidR="00194302">
        <w:t>performance evaluation</w:t>
      </w:r>
      <w:r>
        <w:t>,</w:t>
      </w:r>
      <w:r w:rsidR="00194302">
        <w:t xml:space="preserve"> it infers</w:t>
      </w:r>
      <w:r>
        <w:t xml:space="preserve"> </w:t>
      </w:r>
      <w:r w:rsidR="00EE1EFB">
        <w:t>a</w:t>
      </w:r>
      <w:r>
        <w:t xml:space="preserve"> </w:t>
      </w:r>
      <w:r w:rsidR="00194302">
        <w:t>minimal</w:t>
      </w:r>
      <w:r>
        <w:t xml:space="preserve"> range of features</w:t>
      </w:r>
      <w:r w:rsidR="00194302">
        <w:t xml:space="preserve"> for different techniques and determines the best selection technique</w:t>
      </w:r>
      <w:r>
        <w:t>.</w:t>
      </w:r>
      <w:r w:rsidR="00194302">
        <w:t xml:space="preserve"> Further, by incorporating a correlation-based feature elimination strategy, it reduces the minimal range of feature sets. Finally, t</w:t>
      </w:r>
      <w:r>
        <w:t>he selected features are evaluated</w:t>
      </w:r>
      <w:r w:rsidR="00194302">
        <w:t xml:space="preserve"> on two benchmark datasets</w:t>
      </w:r>
      <w:r>
        <w:t xml:space="preserve"> based on</w:t>
      </w:r>
      <w:r w:rsidR="00194302">
        <w:t xml:space="preserve"> five</w:t>
      </w:r>
      <w:r>
        <w:t xml:space="preserve"> performance metrics (accuracy, precision, recall, f-1 score, AUC), execution time, and comparison with existing works. </w:t>
      </w:r>
    </w:p>
    <w:p w14:paraId="2FCDA17D" w14:textId="77777777" w:rsidR="004A08EE" w:rsidRDefault="004A08EE" w:rsidP="00194302">
      <w:pPr>
        <w:pStyle w:val="BodyText"/>
      </w:pPr>
      <w:r>
        <w:tab/>
      </w:r>
      <w:r w:rsidR="00EE1EFB">
        <w:t>Results</w:t>
      </w:r>
      <w:r>
        <w:t xml:space="preserve"> show that from</w:t>
      </w:r>
      <w:r w:rsidR="00194302">
        <w:t xml:space="preserve"> all</w:t>
      </w:r>
      <w:r>
        <w:t xml:space="preserve"> the</w:t>
      </w:r>
      <w:r w:rsidR="00194302">
        <w:t xml:space="preserve"> </w:t>
      </w:r>
      <w:r>
        <w:t xml:space="preserve">API </w:t>
      </w:r>
      <w:r w:rsidR="00194302">
        <w:t>Calls</w:t>
      </w:r>
      <w:r>
        <w:t xml:space="preserve">, </w:t>
      </w:r>
      <w:r w:rsidR="00194302">
        <w:t>15</w:t>
      </w:r>
      <w:r>
        <w:t xml:space="preserve">-25 </w:t>
      </w:r>
      <w:r w:rsidR="00194302">
        <w:t xml:space="preserve">API Calls </w:t>
      </w:r>
      <w:r>
        <w:t xml:space="preserve">are </w:t>
      </w:r>
      <w:r w:rsidR="00194302">
        <w:t xml:space="preserve">significant in malware detection </w:t>
      </w:r>
      <w:r>
        <w:t xml:space="preserve">according to RFE with Random Forest Classifier. Evaluation </w:t>
      </w:r>
      <w:r w:rsidR="00194302">
        <w:t>illustrates</w:t>
      </w:r>
      <w:r>
        <w:t xml:space="preserve"> that using those </w:t>
      </w:r>
      <w:r w:rsidR="00194302">
        <w:t>significant</w:t>
      </w:r>
      <w:r>
        <w:t xml:space="preserve"> API calls, the performance is close enough to the full </w:t>
      </w:r>
      <w:r w:rsidR="00194302">
        <w:t>API Calls</w:t>
      </w:r>
      <w:r>
        <w:t xml:space="preserve"> set. For instance, using </w:t>
      </w:r>
      <w:r w:rsidR="00EE1EFB">
        <w:t xml:space="preserve">the </w:t>
      </w:r>
      <w:r w:rsidR="00194302">
        <w:t xml:space="preserve">top </w:t>
      </w:r>
      <w:r>
        <w:t>2</w:t>
      </w:r>
      <w:r w:rsidR="00194302">
        <w:t>5</w:t>
      </w:r>
      <w:r>
        <w:t xml:space="preserve"> </w:t>
      </w:r>
      <w:r w:rsidR="00194302">
        <w:t xml:space="preserve">significant API Calls </w:t>
      </w:r>
      <w:r>
        <w:t>derived from the feature selection technique, the performance metrics are as follow</w:t>
      </w:r>
      <w:r w:rsidR="00EE1EFB">
        <w:t>s</w:t>
      </w:r>
      <w:r w:rsidR="00194302">
        <w:t xml:space="preserve"> for a particular dataset</w:t>
      </w:r>
      <w:r>
        <w:t>: accuracy - 97.0</w:t>
      </w:r>
      <w:r w:rsidR="00194302">
        <w:t>7</w:t>
      </w:r>
      <w:r>
        <w:t>%, precision - 97.</w:t>
      </w:r>
      <w:r w:rsidR="00194302">
        <w:t>41</w:t>
      </w:r>
      <w:r>
        <w:t>%, recall - 94.</w:t>
      </w:r>
      <w:r w:rsidR="00194302">
        <w:t>60</w:t>
      </w:r>
      <w:r>
        <w:t xml:space="preserve">%, f-1 score - 0.960, and AUC – 0.993. </w:t>
      </w:r>
      <w:r w:rsidR="00EE1EFB">
        <w:t>Likewise,</w:t>
      </w:r>
      <w:r w:rsidR="00194302" w:rsidRPr="00194302">
        <w:t xml:space="preserve"> </w:t>
      </w:r>
      <w:r w:rsidR="00EE1EFB" w:rsidRPr="00194302">
        <w:t>as</w:t>
      </w:r>
      <w:r w:rsidR="00194302" w:rsidRPr="00194302">
        <w:t xml:space="preserve"> far as the execution time is concerned</w:t>
      </w:r>
      <w:r w:rsidR="00194302">
        <w:t>,</w:t>
      </w:r>
      <w:r>
        <w:t xml:space="preserve"> the </w:t>
      </w:r>
      <w:r w:rsidR="00194302">
        <w:t>significant</w:t>
      </w:r>
      <w:r>
        <w:t xml:space="preserve"> </w:t>
      </w:r>
      <w:r w:rsidR="00194302">
        <w:t>API Calls</w:t>
      </w:r>
      <w:r>
        <w:t xml:space="preserve"> take </w:t>
      </w:r>
      <w:r w:rsidR="00194302">
        <w:t>fairly</w:t>
      </w:r>
      <w:r>
        <w:t xml:space="preserve"> less time. In comparison with existing works, this </w:t>
      </w:r>
      <w:r w:rsidR="00EE1EFB">
        <w:t>work</w:t>
      </w:r>
      <w:r w:rsidR="008D0B5A" w:rsidRPr="008D0B5A">
        <w:t xml:space="preserve"> outperforms other studies while using only a few numbers of API Calls</w:t>
      </w:r>
      <w:r>
        <w:t>.</w:t>
      </w:r>
      <w:r w:rsidR="00194302">
        <w:t xml:space="preserve"> Also, the top significant </w:t>
      </w:r>
      <w:r w:rsidR="008D0B5A">
        <w:t>API Calls</w:t>
      </w:r>
      <w:r w:rsidR="00194302">
        <w:t xml:space="preserve"> are reported. </w:t>
      </w:r>
    </w:p>
    <w:p w14:paraId="7EB8FA7F" w14:textId="02645BCD" w:rsidR="004A08EE" w:rsidRDefault="004A08EE" w:rsidP="004A08EE">
      <w:pPr>
        <w:pStyle w:val="BodyText"/>
      </w:pPr>
      <w:r>
        <w:tab/>
      </w:r>
      <w:r w:rsidR="008D0B5A" w:rsidRPr="008D0B5A">
        <w:t xml:space="preserve">There were no </w:t>
      </w:r>
      <w:r w:rsidR="00D07397">
        <w:t>prior</w:t>
      </w:r>
      <w:r w:rsidR="008D0B5A" w:rsidRPr="008D0B5A">
        <w:t xml:space="preserve"> works on </w:t>
      </w:r>
      <w:r w:rsidR="008D0B5A">
        <w:t>reducing</w:t>
      </w:r>
      <w:r w:rsidR="008D0B5A" w:rsidRPr="008D0B5A">
        <w:t xml:space="preserve"> or defining significant API calls.</w:t>
      </w:r>
      <w:r>
        <w:t xml:space="preserve"> To the best of our knowledge, this is the first study on </w:t>
      </w:r>
      <w:r w:rsidR="008D0B5A">
        <w:t>significant</w:t>
      </w:r>
      <w:r>
        <w:t xml:space="preserve"> API Calls </w:t>
      </w:r>
      <w:r w:rsidR="008D0B5A">
        <w:t xml:space="preserve">in </w:t>
      </w:r>
      <w:r>
        <w:t xml:space="preserve">Android malware detection. </w:t>
      </w:r>
      <w:r w:rsidR="008D0B5A" w:rsidRPr="008D0B5A">
        <w:t xml:space="preserve">The main contributions of the </w:t>
      </w:r>
      <w:r w:rsidR="008D0B5A">
        <w:t>study</w:t>
      </w:r>
      <w:r w:rsidR="008D0B5A" w:rsidRPr="008D0B5A">
        <w:t xml:space="preserve"> are as follow</w:t>
      </w:r>
      <w:r>
        <w:t>:</w:t>
      </w:r>
    </w:p>
    <w:p w14:paraId="196ED2EC" w14:textId="77777777" w:rsidR="009303D9" w:rsidRDefault="008D0B5A" w:rsidP="008D0B5A">
      <w:pPr>
        <w:pStyle w:val="BodyText"/>
        <w:numPr>
          <w:ilvl w:val="0"/>
          <w:numId w:val="21"/>
        </w:numPr>
      </w:pPr>
      <w:r>
        <w:t xml:space="preserve">It proposes and assesses </w:t>
      </w:r>
      <w:r w:rsidR="00EE1EFB">
        <w:t>a</w:t>
      </w:r>
      <w:r>
        <w:t xml:space="preserve"> feature reduction </w:t>
      </w:r>
      <w:r w:rsidR="00EE1EFB">
        <w:t xml:space="preserve">approach </w:t>
      </w:r>
      <w:r>
        <w:t xml:space="preserve">for identifying significant API Calls in Android Malware Detection effectively. </w:t>
      </w:r>
    </w:p>
    <w:p w14:paraId="4B9E7A15" w14:textId="77777777" w:rsidR="008D0B5A" w:rsidRDefault="008D0B5A" w:rsidP="008D0B5A">
      <w:pPr>
        <w:pStyle w:val="BodyText"/>
        <w:numPr>
          <w:ilvl w:val="0"/>
          <w:numId w:val="21"/>
        </w:numPr>
      </w:pPr>
      <w:r>
        <w:t>It’s</w:t>
      </w:r>
      <w:r w:rsidR="00796BC6">
        <w:t xml:space="preserve"> reduced</w:t>
      </w:r>
      <w:r>
        <w:t xml:space="preserve"> significant API Calls performs notably with respect to the full features set</w:t>
      </w:r>
      <w:r w:rsidR="00796BC6">
        <w:t xml:space="preserve"> in terms of accuracy, precision, recall, f-1 score, AUC, and execution time</w:t>
      </w:r>
      <w:r>
        <w:t xml:space="preserve">. Also, it outperforms most of the existing works. </w:t>
      </w:r>
    </w:p>
    <w:p w14:paraId="19BE4302" w14:textId="77777777" w:rsidR="008D0B5A" w:rsidRDefault="008D0B5A" w:rsidP="008D0B5A">
      <w:pPr>
        <w:pStyle w:val="BodyText"/>
        <w:numPr>
          <w:ilvl w:val="0"/>
          <w:numId w:val="21"/>
        </w:numPr>
      </w:pPr>
      <w:r>
        <w:t>It provides the top significant API Calls list</w:t>
      </w:r>
      <w:r w:rsidR="00796BC6">
        <w:t xml:space="preserve"> in Android malware detection</w:t>
      </w:r>
      <w:r>
        <w:t xml:space="preserve">. </w:t>
      </w:r>
    </w:p>
    <w:p w14:paraId="331D733A" w14:textId="77777777" w:rsidR="00796BC6" w:rsidRPr="005B520E" w:rsidRDefault="00796BC6" w:rsidP="00796BC6">
      <w:pPr>
        <w:pStyle w:val="BodyText"/>
      </w:pPr>
      <w:r>
        <w:lastRenderedPageBreak/>
        <w:t>The rest of the paper is organized as follows. Section II presents the significant API Calls identification approach in detail. Section III gives the evaluation of the approach. Section IV gives the limitation. Section V gives related works. Section VI concludes the paper and guides future work.</w:t>
      </w:r>
    </w:p>
    <w:p w14:paraId="0BDA4733" w14:textId="77777777" w:rsidR="009303D9" w:rsidRDefault="00CB127C" w:rsidP="005B520E">
      <w:pPr>
        <w:pStyle w:val="Heading1"/>
      </w:pPr>
      <w:r>
        <w:t xml:space="preserve">Significant API Calls Identification </w:t>
      </w:r>
      <w:r w:rsidR="00796BC6">
        <w:t>approach</w:t>
      </w:r>
    </w:p>
    <w:p w14:paraId="4FEA1BCF" w14:textId="77777777" w:rsidR="00A60A97" w:rsidRDefault="00956A6D" w:rsidP="00796BC6">
      <w:pPr>
        <w:pStyle w:val="BodyText"/>
      </w:pPr>
      <w:r>
        <w:rPr>
          <w:noProof/>
        </w:rPr>
        <mc:AlternateContent>
          <mc:Choice Requires="wps">
            <w:drawing>
              <wp:anchor distT="0" distB="0" distL="114300" distR="114300" simplePos="0" relativeHeight="251661824" behindDoc="1" locked="0" layoutInCell="1" allowOverlap="1" wp14:anchorId="7E7064D1" wp14:editId="520A6B4F">
                <wp:simplePos x="0" y="0"/>
                <wp:positionH relativeFrom="margin">
                  <wp:align>left</wp:align>
                </wp:positionH>
                <wp:positionV relativeFrom="paragraph">
                  <wp:posOffset>614680</wp:posOffset>
                </wp:positionV>
                <wp:extent cx="3276600" cy="1866900"/>
                <wp:effectExtent l="0" t="0" r="19050" b="19050"/>
                <wp:wrapTight wrapText="bothSides">
                  <wp:wrapPolygon edited="0">
                    <wp:start x="0" y="0"/>
                    <wp:lineTo x="0" y="21600"/>
                    <wp:lineTo x="21600" y="21600"/>
                    <wp:lineTo x="21600" y="0"/>
                    <wp:lineTo x="0" y="0"/>
                  </wp:wrapPolygon>
                </wp:wrapTight>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866900"/>
                        </a:xfrm>
                        <a:prstGeom prst="rect">
                          <a:avLst/>
                        </a:prstGeom>
                        <a:solidFill>
                          <a:srgbClr val="FFFFFF"/>
                        </a:solidFill>
                        <a:ln w="9525">
                          <a:solidFill>
                            <a:srgbClr val="000000"/>
                          </a:solidFill>
                          <a:miter lim="800000"/>
                          <a:headEnd/>
                          <a:tailEnd/>
                        </a:ln>
                      </wps:spPr>
                      <wps:txbx>
                        <w:txbxContent>
                          <w:p w14:paraId="2BC6CB66" w14:textId="77777777" w:rsidR="005E75C1" w:rsidRDefault="005E75C1" w:rsidP="00956A6D">
                            <w:pPr>
                              <w:pStyle w:val="BodyText"/>
                              <w:ind w:firstLine="0"/>
                              <w:rPr>
                                <w:noProof/>
                              </w:rPr>
                            </w:pPr>
                          </w:p>
                          <w:p w14:paraId="0475CF77" w14:textId="77777777" w:rsidR="005E75C1" w:rsidRDefault="005E75C1" w:rsidP="00A60A97">
                            <w:pPr>
                              <w:pStyle w:val="BodyText"/>
                            </w:pPr>
                            <w:r>
                              <w:rPr>
                                <w:noProof/>
                              </w:rPr>
                              <w:drawing>
                                <wp:inline distT="0" distB="0" distL="0" distR="0" wp14:anchorId="7F262331" wp14:editId="589D006D">
                                  <wp:extent cx="2875915" cy="125730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3043618" cy="1330617"/>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7064D1" id="_x0000_t202" coordsize="21600,21600" o:spt="202" path="m,l,21600r21600,l21600,xe">
                <v:stroke joinstyle="miter"/>
                <v:path gradientshapeok="t" o:connecttype="rect"/>
              </v:shapetype>
              <v:shape id="Text Box 18" o:spid="_x0000_s1026" type="#_x0000_t202" style="position:absolute;left:0;text-align:left;margin-left:0;margin-top:48.4pt;width:258pt;height:147pt;z-index:-251654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">
                <v:textbox>
                  <w:txbxContent>
                    <w:p w14:paraId="2BC6CB66" w14:textId="77777777" w:rsidR="005E75C1" w:rsidRDefault="005E75C1" w:rsidP="00956A6D">
                      <w:pPr>
                        <w:pStyle w:val="BodyText"/>
                        <w:ind w:firstLine="0"/>
                        <w:rPr>
                          <w:noProof/>
                        </w:rPr>
                      </w:pPr>
                    </w:p>
                    <w:p w14:paraId="0475CF77" w14:textId="77777777" w:rsidR="005E75C1" w:rsidRDefault="005E75C1" w:rsidP="00A60A97">
                      <w:pPr>
                        <w:pStyle w:val="BodyText"/>
                      </w:pPr>
                      <w:r>
                        <w:rPr>
                          <w:noProof/>
                        </w:rPr>
                        <w:drawing>
                          <wp:inline distT="0" distB="0" distL="0" distR="0" wp14:anchorId="7F262331" wp14:editId="589D006D">
                            <wp:extent cx="2875915" cy="125730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3043618" cy="1330617"/>
                                    </a:xfrm>
                                    <a:prstGeom prst="rect">
                                      <a:avLst/>
                                    </a:prstGeom>
                                  </pic:spPr>
                                </pic:pic>
                              </a:graphicData>
                            </a:graphic>
                          </wp:inline>
                        </w:drawing>
                      </w:r>
                    </w:p>
                  </w:txbxContent>
                </v:textbox>
                <w10:wrap type="tight" anchorx="margin"/>
              </v:shape>
            </w:pict>
          </mc:Fallback>
        </mc:AlternateContent>
      </w:r>
      <w:r w:rsidR="004A08EE" w:rsidRPr="004A08EE">
        <w:t xml:space="preserve">The </w:t>
      </w:r>
      <w:r w:rsidR="00796BC6">
        <w:t>overall approach</w:t>
      </w:r>
      <w:r w:rsidR="004A08EE" w:rsidRPr="004A08EE">
        <w:t xml:space="preserve"> of </w:t>
      </w:r>
      <w:r w:rsidR="00796BC6">
        <w:t xml:space="preserve">significant API Calls identification </w:t>
      </w:r>
      <w:r w:rsidR="004A08EE" w:rsidRPr="004A08EE">
        <w:t xml:space="preserve">consists of five steps. The overview of the </w:t>
      </w:r>
      <w:r w:rsidR="00796BC6">
        <w:t>approach</w:t>
      </w:r>
      <w:r w:rsidR="004A08EE" w:rsidRPr="004A08EE">
        <w:t xml:space="preserve"> is depicted in Fig. 1</w:t>
      </w:r>
      <w:r w:rsidR="009832A1">
        <w:t>.</w:t>
      </w:r>
      <w:r w:rsidR="00796BC6">
        <w:t xml:space="preserve"> </w:t>
      </w:r>
      <w:r w:rsidR="009832A1" w:rsidRPr="009832A1">
        <w:t xml:space="preserve"> </w:t>
      </w:r>
      <w:r w:rsidR="00796BC6">
        <w:t xml:space="preserve">The details of each step are as follow:  </w:t>
      </w:r>
    </w:p>
    <w:p w14:paraId="6339BB73" w14:textId="77777777" w:rsidR="00A60A97" w:rsidRDefault="00796BC6" w:rsidP="00796BC6">
      <w:pPr>
        <w:pStyle w:val="figurecaption"/>
      </w:pPr>
      <w:r>
        <w:rPr>
          <w:i/>
          <w:iCs/>
        </w:rPr>
        <w:t>Significant API Calls Identification Approach</w:t>
      </w:r>
    </w:p>
    <w:p w14:paraId="38D91028" w14:textId="77777777" w:rsidR="009303D9" w:rsidRDefault="00C2646A" w:rsidP="009832A1">
      <w:pPr>
        <w:pStyle w:val="Heading2"/>
        <w:numPr>
          <w:ilvl w:val="1"/>
          <w:numId w:val="18"/>
        </w:numPr>
      </w:pPr>
      <w:bookmarkStart w:id="0" w:name="_Hlk34795601"/>
      <w:r>
        <w:t>Data Preprocessing</w:t>
      </w:r>
    </w:p>
    <w:p w14:paraId="7A4D9F27" w14:textId="77777777" w:rsidR="009303D9" w:rsidRDefault="00C2646A" w:rsidP="00B11A60">
      <w:pPr>
        <w:pStyle w:val="BodyText"/>
      </w:pPr>
      <w:r w:rsidRPr="00C2646A">
        <w:t>The dataset is preprocessed using</w:t>
      </w:r>
      <w:r w:rsidR="00EE1EFB">
        <w:t xml:space="preserve"> </w:t>
      </w:r>
      <w:r w:rsidR="00CB127C" w:rsidRPr="00C2646A">
        <w:t>traditional</w:t>
      </w:r>
      <w:r w:rsidRPr="00C2646A">
        <w:t xml:space="preserve"> data preprocessing </w:t>
      </w:r>
      <w:bookmarkEnd w:id="0"/>
      <w:r w:rsidRPr="00C2646A">
        <w:t>techniques.</w:t>
      </w:r>
      <w:r w:rsidR="00CB127C">
        <w:t xml:space="preserve"> Other features</w:t>
      </w:r>
      <w:r w:rsidRPr="00C2646A">
        <w:t xml:space="preserve"> </w:t>
      </w:r>
      <w:r w:rsidR="00CB127C" w:rsidRPr="00CB127C">
        <w:t>are excluded from the dataset except for the API Calls.</w:t>
      </w:r>
      <w:r w:rsidR="00CB127C">
        <w:t xml:space="preserve"> </w:t>
      </w:r>
      <w:r w:rsidR="00CB127C" w:rsidRPr="00C2646A">
        <w:t>Subsequently</w:t>
      </w:r>
      <w:r w:rsidR="00CB127C">
        <w:t>,</w:t>
      </w:r>
      <w:r w:rsidRPr="00C2646A">
        <w:t xml:space="preserve"> missing value treatment and label encoding </w:t>
      </w:r>
      <w:r w:rsidR="005429D7">
        <w:t>are</w:t>
      </w:r>
      <w:r w:rsidRPr="00C2646A">
        <w:t xml:space="preserve"> </w:t>
      </w:r>
      <w:r w:rsidR="00CB127C">
        <w:t>incorporated</w:t>
      </w:r>
      <w:r w:rsidRPr="00C2646A">
        <w:t xml:space="preserve">. For, incremental feature selection, the dataset is split into training and </w:t>
      </w:r>
      <w:r w:rsidR="005429D7">
        <w:t>validation</w:t>
      </w:r>
      <w:r w:rsidRPr="00C2646A">
        <w:t xml:space="preserve"> sets</w:t>
      </w:r>
      <w:r w:rsidR="009303D9" w:rsidRPr="005B520E">
        <w:t>.</w:t>
      </w:r>
    </w:p>
    <w:p w14:paraId="0EDF8618" w14:textId="77777777" w:rsidR="009303D9" w:rsidRPr="005B520E" w:rsidRDefault="00C2646A" w:rsidP="009832A1">
      <w:pPr>
        <w:pStyle w:val="Heading2"/>
        <w:numPr>
          <w:ilvl w:val="1"/>
          <w:numId w:val="18"/>
        </w:numPr>
      </w:pPr>
      <w:r>
        <w:t>Incremental Feature Selection</w:t>
      </w:r>
      <w:r w:rsidR="005429D7">
        <w:t xml:space="preserve"> </w:t>
      </w:r>
      <w:r w:rsidR="005C2098">
        <w:t>(IFS)</w:t>
      </w:r>
    </w:p>
    <w:p w14:paraId="302801FD" w14:textId="3A62FEA2" w:rsidR="00F44C82" w:rsidRDefault="005429D7" w:rsidP="007E433A">
      <w:pPr>
        <w:pStyle w:val="BodyText"/>
      </w:pPr>
      <w:r>
        <w:t>In identifying the significant API Calls,</w:t>
      </w:r>
      <w:r w:rsidR="00F44C82">
        <w:t xml:space="preserve"> </w:t>
      </w:r>
      <w:r w:rsidR="007E433A">
        <w:t>two aspects are considered</w:t>
      </w:r>
      <w:r w:rsidR="007E433A" w:rsidRPr="005B520E">
        <w:t>.</w:t>
      </w:r>
      <w:r w:rsidR="007E433A">
        <w:t xml:space="preserve"> First, how many numbers of API Calls should we choose</w:t>
      </w:r>
      <w:r w:rsidR="00CE673A">
        <w:t>?</w:t>
      </w:r>
      <w:r w:rsidR="007E433A">
        <w:t xml:space="preserve"> In this regard, it is avoided to set any predefined parameters like a certain number of API Calls to be selected. Rather, </w:t>
      </w:r>
      <w:r w:rsidR="00F44C82">
        <w:t xml:space="preserve">it is intended to </w:t>
      </w:r>
      <w:r w:rsidR="007E433A">
        <w:t>determine the optimal/minimal number of API Calls by analyzing performance metrics for different number</w:t>
      </w:r>
      <w:r w:rsidR="001C7B9D">
        <w:t>s</w:t>
      </w:r>
      <w:r w:rsidR="007E433A">
        <w:t xml:space="preserve"> of API Calls. In doing so, </w:t>
      </w:r>
      <w:r w:rsidR="00176A01">
        <w:t xml:space="preserve">a </w:t>
      </w:r>
      <w:r w:rsidR="007E433A">
        <w:t xml:space="preserve">feature selection technique is employed in an incremental way. For each feature selection technique, from one to the highest number of API Calls are assessed separately based on performance metrics.  </w:t>
      </w:r>
    </w:p>
    <w:p w14:paraId="09E11464" w14:textId="77777777" w:rsidR="0006343C" w:rsidRDefault="00CE673A" w:rsidP="0006343C">
      <w:pPr>
        <w:pStyle w:val="BodyText"/>
      </w:pPr>
      <w:r>
        <w:t xml:space="preserve">Second, </w:t>
      </w:r>
      <w:r w:rsidR="00F44C82">
        <w:t>which feature selection technique is more suitable in reducing API Calls while maintaining the performance in Android malware detection</w:t>
      </w:r>
      <w:r>
        <w:t xml:space="preserve">? Again, various feature selection techniques are analyzed to figure out the most suitable technique, rather than imposing a predetermined feature selection technique. In this study, the following feature selection techniques are examined: </w:t>
      </w:r>
    </w:p>
    <w:p w14:paraId="1AD7ECC3" w14:textId="77777777" w:rsidR="0006343C" w:rsidRDefault="00CE673A" w:rsidP="0006343C">
      <w:pPr>
        <w:pStyle w:val="BodyText"/>
        <w:numPr>
          <w:ilvl w:val="0"/>
          <w:numId w:val="16"/>
        </w:numPr>
      </w:pPr>
      <w:r w:rsidRPr="0006343C">
        <w:rPr>
          <w:rStyle w:val="Emphasis"/>
        </w:rPr>
        <w:t>Feature Selection using Mutual Information Gain (Entropy-Based):</w:t>
      </w:r>
      <w:r>
        <w:t xml:space="preserve"> </w:t>
      </w:r>
      <w:r w:rsidR="0006343C">
        <w:t xml:space="preserve">Mutual Information is a non-negative value between two random variables, which measures dependency between variables. It measures the quantity of </w:t>
      </w:r>
      <w:r w:rsidR="0006343C">
        <w:t>information gained by analyzing the other random variable involving one random variable. It is equal to zero if there are two independent random variables, and higher values mean higher dependence. The function is based on nonparametric methods based on entropy estimation of the distances from k-nearest neighbors as defined in [</w:t>
      </w:r>
      <w:r w:rsidR="00796BC6">
        <w:t>2</w:t>
      </w:r>
      <w:r w:rsidR="0006343C">
        <w:t>] and [</w:t>
      </w:r>
      <w:r w:rsidR="00796BC6">
        <w:t>3</w:t>
      </w:r>
      <w:r w:rsidR="0006343C">
        <w:t xml:space="preserve">]. </w:t>
      </w:r>
    </w:p>
    <w:p w14:paraId="68A2C3AA" w14:textId="77777777" w:rsidR="00CE673A" w:rsidRDefault="0006343C" w:rsidP="0006343C">
      <w:pPr>
        <w:pStyle w:val="BodyText"/>
        <w:numPr>
          <w:ilvl w:val="0"/>
          <w:numId w:val="16"/>
        </w:numPr>
      </w:pPr>
      <w:r w:rsidRPr="0006343C">
        <w:rPr>
          <w:rStyle w:val="Emphasis"/>
        </w:rPr>
        <w:t>Feature Selection Based on Univariate ROC-AUC Score</w:t>
      </w:r>
      <w:r w:rsidRPr="0006343C">
        <w:t>:</w:t>
      </w:r>
      <w:r>
        <w:t xml:space="preserve"> </w:t>
      </w:r>
      <w:r w:rsidRPr="0006343C">
        <w:t>A ROC curve (receiver operating characteristic curve) is a graph representing a classification model output at all classification thresholds. This curve maps two parameters: True Positive Rate and False Positive Rate. AUC stands for "Area under the ROC Curve," meaning that AUC measures the whole two-dimensional space under the ROC Curve. The region under the curve (AUC) is proportional to the probability that a classifier ranks a randomly selected positive instance higher than a randomly selected negative one by using normalized units [4]. Univariate ROC-AUC involves the analysis of a single variable. An AUC equal to 0.5 corresponds to a type of random classification. For a model to be acceptable AUC will be greater than 0.5.</w:t>
      </w:r>
    </w:p>
    <w:p w14:paraId="47392DE5" w14:textId="77777777" w:rsidR="0006343C" w:rsidRDefault="0006343C" w:rsidP="0006343C">
      <w:pPr>
        <w:pStyle w:val="BodyText"/>
        <w:numPr>
          <w:ilvl w:val="0"/>
          <w:numId w:val="16"/>
        </w:numPr>
      </w:pPr>
      <w:r w:rsidRPr="0006343C">
        <w:rPr>
          <w:rStyle w:val="Emphasis"/>
        </w:rPr>
        <w:t>Feature Selection using Recursive Feature Elimination (RFE):</w:t>
      </w:r>
      <w:r>
        <w:t xml:space="preserve"> </w:t>
      </w:r>
      <w:r w:rsidRPr="0006343C">
        <w:t>The goal of recursive feature elimination (RFE) is to pick features by recursively considering smaller and smaller sets of features, given an external estimator that assigns weights to features. First, the estimator is trained on the initial collection of features and the importance of each function is obtained. The least significant characteristics are then pruned from the present range of characteristics. The process is repeated recursively on the pruned collection before finally achieving the required number of features to be chosen [5]. In this work, two classifiers are used as the estimator</w:t>
      </w:r>
      <w:r w:rsidR="00956A6D">
        <w:t>s</w:t>
      </w:r>
      <w:r w:rsidRPr="0006343C">
        <w:t xml:space="preserve"> of the RFE.</w:t>
      </w:r>
    </w:p>
    <w:p w14:paraId="77A27B8F" w14:textId="77777777" w:rsidR="0006343C" w:rsidRDefault="0006343C" w:rsidP="0006343C">
      <w:pPr>
        <w:pStyle w:val="BodyText"/>
        <w:numPr>
          <w:ilvl w:val="1"/>
          <w:numId w:val="16"/>
        </w:numPr>
      </w:pPr>
      <w:r w:rsidRPr="0006343C">
        <w:rPr>
          <w:rStyle w:val="Emphasis"/>
        </w:rPr>
        <w:t>RFE with Gradient Boosting Classifier</w:t>
      </w:r>
      <w:r w:rsidRPr="0006343C">
        <w:t>: As the base estimator of the RFE, Gradient Boosting Classifier is employed. Gradient Boosting Classifier builds an additive model in forward-stage-wise fashion; enables arbitrary differentiable loss functions to be optimized. Regression trees are fit on the negative gradient of the function of binomial or multinomial loss of deviance in each point [6].</w:t>
      </w:r>
    </w:p>
    <w:p w14:paraId="2F6B2731" w14:textId="4B57A526" w:rsidR="0006343C" w:rsidRDefault="0006343C" w:rsidP="0006343C">
      <w:pPr>
        <w:pStyle w:val="BodyText"/>
        <w:numPr>
          <w:ilvl w:val="1"/>
          <w:numId w:val="16"/>
        </w:numPr>
      </w:pPr>
      <w:r w:rsidRPr="0006343C">
        <w:rPr>
          <w:rStyle w:val="Emphasis"/>
        </w:rPr>
        <w:t>RFE with Random Forest Classifier</w:t>
      </w:r>
      <w:r w:rsidRPr="0006343C">
        <w:t>:</w:t>
      </w:r>
      <w:r>
        <w:t xml:space="preserve"> </w:t>
      </w:r>
      <w:r w:rsidRPr="0006343C">
        <w:t>Random Forest Classifier is also used as the base estimator of the RFE. It is a meta-estimator that fits multiple decision tree classifiers on various dataset sub-samples and uses</w:t>
      </w:r>
      <w:r w:rsidR="001C7B9D">
        <w:t xml:space="preserve"> an</w:t>
      </w:r>
      <w:r w:rsidRPr="0006343C">
        <w:t xml:space="preserve"> average to improve predictive</w:t>
      </w:r>
      <w:r w:rsidR="001140B3">
        <w:t xml:space="preserve"> </w:t>
      </w:r>
      <w:r w:rsidRPr="0006343C">
        <w:t>[7].</w:t>
      </w:r>
    </w:p>
    <w:p w14:paraId="3CCB6196" w14:textId="77777777" w:rsidR="0006343C" w:rsidRDefault="0006343C" w:rsidP="0006343C">
      <w:pPr>
        <w:pStyle w:val="BodyText"/>
        <w:numPr>
          <w:ilvl w:val="0"/>
          <w:numId w:val="16"/>
        </w:numPr>
      </w:pPr>
      <w:r>
        <w:t xml:space="preserve">Feature Selection using </w:t>
      </w:r>
      <w:proofErr w:type="spellStart"/>
      <w:r>
        <w:t>SelectKBest</w:t>
      </w:r>
      <w:proofErr w:type="spellEnd"/>
      <w:r>
        <w:t xml:space="preserve"> with chi2: </w:t>
      </w:r>
      <w:proofErr w:type="spellStart"/>
      <w:r>
        <w:t>SelectKBest</w:t>
      </w:r>
      <w:proofErr w:type="spellEnd"/>
      <w:r>
        <w:t xml:space="preserve"> scores the features according to the k highest scores. It takes a score function as a parameter, which would be specific to a pair. The score function retains the features of the first k with the highest scores [8]. In this study, the chi2 scoring function is employed. This scoring function computes the chi-squared stats between each non-negative feature and class scores accordingly. It tests for which the distribution of the test statistic approaches the χ2 (Chi-Squared) distribution asymptotically [9].</w:t>
      </w:r>
    </w:p>
    <w:p w14:paraId="616B88B6" w14:textId="1066FEC0" w:rsidR="009832A1" w:rsidRDefault="0006343C" w:rsidP="00DC1C15">
      <w:pPr>
        <w:pStyle w:val="BodyText"/>
        <w:numPr>
          <w:ilvl w:val="0"/>
          <w:numId w:val="16"/>
        </w:numPr>
      </w:pPr>
      <w:r>
        <w:t xml:space="preserve">Feature Selection using </w:t>
      </w:r>
      <w:proofErr w:type="spellStart"/>
      <w:r w:rsidR="00714390">
        <w:t>SelectFromModel</w:t>
      </w:r>
      <w:proofErr w:type="spellEnd"/>
      <w:r w:rsidR="00714390">
        <w:t xml:space="preserve"> (Tree-Based)</w:t>
      </w:r>
      <w:r>
        <w:t>:</w:t>
      </w:r>
      <w:r w:rsidR="00714390">
        <w:t xml:space="preserve"> </w:t>
      </w:r>
      <w:proofErr w:type="spellStart"/>
      <w:r w:rsidR="00714390" w:rsidRPr="00714390">
        <w:t>SelectFromModel</w:t>
      </w:r>
      <w:proofErr w:type="spellEnd"/>
      <w:r w:rsidR="00714390" w:rsidRPr="00714390">
        <w:t xml:space="preserve"> is a meta-transformer that can be used </w:t>
      </w:r>
      <w:r w:rsidR="00714390" w:rsidRPr="00714390">
        <w:lastRenderedPageBreak/>
        <w:t xml:space="preserve">along with any </w:t>
      </w:r>
      <w:r w:rsidR="00714390">
        <w:t xml:space="preserve">tree-based </w:t>
      </w:r>
      <w:r w:rsidR="00714390" w:rsidRPr="00714390">
        <w:t>estimator</w:t>
      </w:r>
      <w:r w:rsidR="00714390">
        <w:t>. It calculates the feature importance of each feature according to fitting the estimator into the data. Based on the feature importance it selects the top N features, where N is predefined [10]</w:t>
      </w:r>
      <w:r w:rsidR="005C2098">
        <w:t xml:space="preserve">. Tree-based estimators are used here as it </w:t>
      </w:r>
      <w:r w:rsidR="005C2098" w:rsidRPr="005C2098">
        <w:t xml:space="preserve">can classify the significant </w:t>
      </w:r>
      <w:r w:rsidR="005C2098">
        <w:t xml:space="preserve">features </w:t>
      </w:r>
      <w:r w:rsidR="005C2098" w:rsidRPr="005C2098">
        <w:t xml:space="preserve">by selecting the classification </w:t>
      </w:r>
      <w:r w:rsidR="005C2098">
        <w:t xml:space="preserve">features </w:t>
      </w:r>
      <w:r w:rsidR="005C2098" w:rsidRPr="005C2098">
        <w:t>on the basis of how well they boost the node's purity</w:t>
      </w:r>
      <w:r w:rsidR="005C2098">
        <w:t xml:space="preserve"> </w:t>
      </w:r>
      <w:r w:rsidR="00714390">
        <w:t xml:space="preserve">[11]. In this case, every possible value of N </w:t>
      </w:r>
      <w:r w:rsidR="001140B3">
        <w:t>is</w:t>
      </w:r>
      <w:r w:rsidR="00714390">
        <w:t xml:space="preserve"> evaluated. Also, two tree-based estimators are incorporated here: Random Forest Classifier and Extra Trees Classifier. </w:t>
      </w:r>
    </w:p>
    <w:p w14:paraId="7568AA6C" w14:textId="77777777" w:rsidR="001F5B56" w:rsidRDefault="005B16E9" w:rsidP="009832A1">
      <w:pPr>
        <w:pStyle w:val="Heading2"/>
        <w:numPr>
          <w:ilvl w:val="1"/>
          <w:numId w:val="18"/>
        </w:numPr>
      </w:pPr>
      <w:r>
        <w:t>Determining</w:t>
      </w:r>
      <w:r w:rsidRPr="005B16E9">
        <w:t xml:space="preserve"> Feature Selection Technique using the Minimal Range of Features</w:t>
      </w:r>
    </w:p>
    <w:p w14:paraId="4B5ED82F" w14:textId="097E87E6" w:rsidR="005B16E9" w:rsidRDefault="001F5B56" w:rsidP="0023213F">
      <w:pPr>
        <w:pStyle w:val="BodyText"/>
      </w:pPr>
      <w:r w:rsidRPr="001F5B56">
        <w:t>After implementing the incremental feature selection</w:t>
      </w:r>
      <w:r>
        <w:t xml:space="preserve"> using</w:t>
      </w:r>
      <w:r w:rsidRPr="001F5B56">
        <w:t xml:space="preserve"> different feature selection techniques, analysis of performance metrics is carried out to identify the minimal range of features. </w:t>
      </w:r>
      <w:r w:rsidR="001C7B9D">
        <w:t>The m</w:t>
      </w:r>
      <w:r w:rsidR="0023213F">
        <w:t>inimal range of features implies a range of features from which segment the performances of Android malware detection are not increased significantly with respect to the increase of features. In other words, before the minimal range, the performances are increased</w:t>
      </w:r>
      <w:r w:rsidR="00176A01">
        <w:t>. But,</w:t>
      </w:r>
      <w:r w:rsidR="0023213F">
        <w:t xml:space="preserve"> after the minimal range</w:t>
      </w:r>
      <w:r w:rsidR="00176A01">
        <w:t>,</w:t>
      </w:r>
      <w:r w:rsidR="0023213F">
        <w:t xml:space="preserve"> the performances are quite unchanged with the increase in</w:t>
      </w:r>
      <w:r w:rsidR="00176A01">
        <w:t xml:space="preserve"> the</w:t>
      </w:r>
      <w:r w:rsidR="0023213F">
        <w:t xml:space="preserve"> number of features. </w:t>
      </w:r>
      <w:r>
        <w:t xml:space="preserve">To draw </w:t>
      </w:r>
      <w:r w:rsidR="001C7B9D">
        <w:t xml:space="preserve">a </w:t>
      </w:r>
      <w:r>
        <w:t xml:space="preserve">conclusion from the analysis, a self-explanatory plot is generated using the performance metrics (accuracy, precision, recall, f-1 score) with respect to the increasing number of features. According to the plots for different </w:t>
      </w:r>
      <w:r w:rsidR="005B16E9">
        <w:t xml:space="preserve">techniques, the minimal range of features are deduced. </w:t>
      </w:r>
    </w:p>
    <w:p w14:paraId="10987318" w14:textId="00D0311E" w:rsidR="001F5B56" w:rsidRDefault="005B16E9" w:rsidP="001F5B56">
      <w:pPr>
        <w:pStyle w:val="BodyText"/>
      </w:pPr>
      <w:r>
        <w:t xml:space="preserve">These minimal ranges are conducive </w:t>
      </w:r>
      <w:r w:rsidR="001C7B9D">
        <w:t>to</w:t>
      </w:r>
      <w:r>
        <w:t xml:space="preserve"> determ</w:t>
      </w:r>
      <w:r w:rsidR="00176A01">
        <w:t>ine</w:t>
      </w:r>
      <w:r>
        <w:t xml:space="preserve"> the best feature selection technique. The feature selection technique with the lowest minimal range is carefully chosen for identifying significant API Calls in Android Malware Detection. </w:t>
      </w:r>
    </w:p>
    <w:p w14:paraId="43842866" w14:textId="77777777" w:rsidR="0023213F" w:rsidRDefault="0023213F" w:rsidP="009832A1">
      <w:pPr>
        <w:pStyle w:val="Heading2"/>
        <w:numPr>
          <w:ilvl w:val="1"/>
          <w:numId w:val="18"/>
        </w:numPr>
      </w:pPr>
      <w:r w:rsidRPr="005B16E9">
        <w:t>Correlation</w:t>
      </w:r>
      <w:r>
        <w:t>-b</w:t>
      </w:r>
      <w:r w:rsidRPr="005B16E9">
        <w:t>ased Feature Elimination</w:t>
      </w:r>
    </w:p>
    <w:p w14:paraId="400EB23D" w14:textId="77777777" w:rsidR="0023213F" w:rsidRDefault="0023213F" w:rsidP="0023213F">
      <w:pPr>
        <w:pStyle w:val="BodyText"/>
      </w:pPr>
      <w:r w:rsidRPr="001F5B56">
        <w:t>After</w:t>
      </w:r>
      <w:r>
        <w:t xml:space="preserve"> selecting the important features using the suitable feature selection technique, a final feature elimination strategy is performed for further reduction of API Calls without affecting the performances notably. Here, a correlation-based feature elimination strategy is applied. </w:t>
      </w:r>
    </w:p>
    <w:p w14:paraId="0ED89831" w14:textId="77777777" w:rsidR="005E07BD" w:rsidRPr="005B520E" w:rsidRDefault="00160AFE" w:rsidP="00E82BBF">
      <w:pPr>
        <w:pStyle w:val="BodyText"/>
      </w:pPr>
      <w:r>
        <w:t xml:space="preserve">A pair-wise Pearson correlation </w:t>
      </w:r>
      <w:r w:rsidR="00E82BBF" w:rsidRPr="00E82BBF">
        <w:t>coefficient</w:t>
      </w:r>
      <w:r w:rsidR="00E82BBF">
        <w:t xml:space="preserve"> is calculated for all pairs of important </w:t>
      </w:r>
      <w:r w:rsidR="001C7B9D">
        <w:t>API Calls</w:t>
      </w:r>
      <w:r w:rsidR="00E82BBF">
        <w:t xml:space="preserve">. It is </w:t>
      </w:r>
      <w:r w:rsidR="00E82BBF" w:rsidRPr="00E82BBF">
        <w:t>a measure of the linear correlation between two variables X and Y.</w:t>
      </w:r>
      <w:r w:rsidR="00E82BBF">
        <w:t xml:space="preserve"> It is calculated using the </w:t>
      </w:r>
      <w:r w:rsidR="0085358A">
        <w:t xml:space="preserve">following equation [12]: </w:t>
      </w:r>
    </w:p>
    <w:p w14:paraId="265354F6" w14:textId="77777777" w:rsidR="005E07BD" w:rsidRDefault="005E07BD" w:rsidP="00E82BBF">
      <w:pPr>
        <w:pStyle w:val="BodyText"/>
        <w:ind w:left="2160" w:firstLine="0"/>
      </w:pPr>
      <m:oMathPara>
        <m:oMath>
          <m:r>
            <m:rPr>
              <m:sty m:val="p"/>
            </m:rPr>
            <w:rPr>
              <w:rFonts w:ascii="Cambria Math" w:hAnsi="Cambria Math" w:cs="Cambria Math"/>
            </w:rPr>
            <w:br/>
          </m:r>
          <w:bookmarkStart w:id="1" w:name="_Hlk34790792"/>
          <m:sSub>
            <m:sSubPr>
              <m:ctrlPr>
                <w:rPr>
                  <w:rFonts w:ascii="Cambria Math" w:hAnsi="Cambria Math" w:cs="Cambria Math"/>
                  <w:i/>
                </w:rPr>
              </m:ctrlPr>
            </m:sSubPr>
            <m:e>
              <m:r>
                <w:rPr>
                  <w:rFonts w:ascii="Cambria Math" w:hAnsi="Cambria Math" w:cs="Cambria Math"/>
                </w:rPr>
                <m:t>ρ</m:t>
              </m:r>
            </m:e>
            <m:sub>
              <m:r>
                <w:rPr>
                  <w:rFonts w:ascii="Cambria Math" w:hAnsi="Cambria Math" w:cs="Cambria Math"/>
                </w:rPr>
                <m:t>xy</m:t>
              </m:r>
            </m:sub>
          </m:sSub>
          <w:bookmarkEnd w:id="1"/>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Cov(x,y)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 xml:space="preserve"> σ</m:t>
                  </m:r>
                </m:e>
                <m:sub>
                  <m:r>
                    <w:rPr>
                      <w:rFonts w:ascii="Cambria Math" w:hAnsi="Cambria Math"/>
                    </w:rPr>
                    <m:t>y</m:t>
                  </m:r>
                </m:sub>
              </m:sSub>
            </m:den>
          </m:f>
        </m:oMath>
      </m:oMathPara>
      <w:r>
        <w:t xml:space="preserve">   </w:t>
      </w:r>
      <w:r>
        <w:tab/>
      </w:r>
      <w:r>
        <w:tab/>
        <w:t xml:space="preserve">          (1)</w:t>
      </w:r>
    </w:p>
    <w:p w14:paraId="65EF2DF1" w14:textId="77777777" w:rsidR="005E07BD" w:rsidRDefault="005E07BD" w:rsidP="0023213F">
      <w:pPr>
        <w:pStyle w:val="BodyText"/>
      </w:pPr>
      <w:bookmarkStart w:id="2" w:name="_Hlk34790602"/>
      <w:r>
        <w:t xml:space="preserve">Where, </w:t>
      </w:r>
    </w:p>
    <w:p w14:paraId="23C268D2" w14:textId="77777777" w:rsidR="00160AFE" w:rsidRDefault="00202C47" w:rsidP="005E07BD">
      <w:pPr>
        <w:pStyle w:val="BodyText"/>
        <w:ind w:firstLine="720"/>
      </w:pPr>
      <m:oMath>
        <m:sSub>
          <m:sSubPr>
            <m:ctrlPr>
              <w:rPr>
                <w:rFonts w:ascii="Cambria Math" w:hAnsi="Cambria Math" w:cs="Cambria Math"/>
                <w:i/>
              </w:rPr>
            </m:ctrlPr>
          </m:sSubPr>
          <m:e>
            <m:r>
              <w:rPr>
                <w:rFonts w:ascii="Cambria Math" w:hAnsi="Cambria Math" w:cs="Cambria Math"/>
              </w:rPr>
              <m:t>ρ</m:t>
            </m:r>
          </m:e>
          <m:sub>
            <m:r>
              <w:rPr>
                <w:rFonts w:ascii="Cambria Math" w:hAnsi="Cambria Math" w:cs="Cambria Math"/>
              </w:rPr>
              <m:t>xy</m:t>
            </m:r>
          </m:sub>
        </m:sSub>
      </m:oMath>
      <w:r w:rsidR="005E07BD">
        <w:t xml:space="preserve"> = Pearson correlation</w:t>
      </w:r>
      <w:r w:rsidR="00E82BBF">
        <w:t xml:space="preserve"> </w:t>
      </w:r>
      <w:r w:rsidR="00E82BBF" w:rsidRPr="00E82BBF">
        <w:t>coefficient</w:t>
      </w:r>
    </w:p>
    <w:p w14:paraId="743BF3D6" w14:textId="199BE139" w:rsidR="005E07BD" w:rsidRDefault="005E07BD" w:rsidP="005E07BD">
      <w:pPr>
        <w:pStyle w:val="BodyText"/>
        <w:ind w:firstLine="720"/>
      </w:pPr>
      <w:proofErr w:type="spellStart"/>
      <w:r>
        <w:t>Cov</w:t>
      </w:r>
      <w:proofErr w:type="spellEnd"/>
      <w:r w:rsidR="00751144">
        <w:t xml:space="preserve"> </w:t>
      </w:r>
      <w:r>
        <w:t>(</w:t>
      </w:r>
      <w:proofErr w:type="spellStart"/>
      <w:r>
        <w:t>x,y</w:t>
      </w:r>
      <w:proofErr w:type="spellEnd"/>
      <w:r>
        <w:t xml:space="preserve">) = covariance of variable x and y </w:t>
      </w:r>
    </w:p>
    <w:p w14:paraId="3B0657BF" w14:textId="77777777" w:rsidR="005E07BD" w:rsidRDefault="00202C47" w:rsidP="005E07BD">
      <w:pPr>
        <w:pStyle w:val="BodyText"/>
        <w:ind w:firstLine="720"/>
      </w:pPr>
      <m:oMath>
        <m:sSub>
          <m:sSubPr>
            <m:ctrlPr>
              <w:rPr>
                <w:rFonts w:ascii="Cambria Math" w:hAnsi="Cambria Math"/>
                <w:i/>
              </w:rPr>
            </m:ctrlPr>
          </m:sSubPr>
          <m:e>
            <m:r>
              <w:rPr>
                <w:rFonts w:ascii="Cambria Math" w:hAnsi="Cambria Math"/>
              </w:rPr>
              <m:t>σ</m:t>
            </m:r>
          </m:e>
          <m:sub>
            <m:r>
              <w:rPr>
                <w:rFonts w:ascii="Cambria Math" w:hAnsi="Cambria Math"/>
              </w:rPr>
              <m:t>x</m:t>
            </m:r>
          </m:sub>
        </m:sSub>
      </m:oMath>
      <w:r w:rsidR="005E07BD">
        <w:t xml:space="preserve"> = standard deviation of x </w:t>
      </w:r>
    </w:p>
    <w:p w14:paraId="7D610FBA" w14:textId="77777777" w:rsidR="00E82BBF" w:rsidRDefault="00202C47" w:rsidP="005E07BD">
      <w:pPr>
        <w:pStyle w:val="BodyText"/>
        <w:ind w:firstLine="720"/>
      </w:pPr>
      <m:oMath>
        <m:sSub>
          <m:sSubPr>
            <m:ctrlPr>
              <w:rPr>
                <w:rFonts w:ascii="Cambria Math" w:hAnsi="Cambria Math"/>
                <w:i/>
              </w:rPr>
            </m:ctrlPr>
          </m:sSubPr>
          <m:e>
            <m:r>
              <w:rPr>
                <w:rFonts w:ascii="Cambria Math" w:hAnsi="Cambria Math"/>
              </w:rPr>
              <m:t>σ</m:t>
            </m:r>
          </m:e>
          <m:sub>
            <m:r>
              <w:rPr>
                <w:rFonts w:ascii="Cambria Math" w:hAnsi="Cambria Math"/>
              </w:rPr>
              <m:t>y</m:t>
            </m:r>
          </m:sub>
        </m:sSub>
      </m:oMath>
      <w:r w:rsidR="00E82BBF">
        <w:t xml:space="preserve"> = standard deviation of y</w:t>
      </w:r>
      <w:r w:rsidR="0085358A">
        <w:t xml:space="preserve"> </w:t>
      </w:r>
    </w:p>
    <w:p w14:paraId="0FA54E81" w14:textId="77777777" w:rsidR="0085358A" w:rsidRDefault="00E82BBF" w:rsidP="00E82BBF">
      <w:pPr>
        <w:pStyle w:val="BodyText"/>
      </w:pPr>
      <w:r>
        <w:t xml:space="preserve">Then all the pairs with a Pearson correlation coefficient greater than 0.85 </w:t>
      </w:r>
      <w:r w:rsidR="001C7B9D">
        <w:t>are</w:t>
      </w:r>
      <w:r>
        <w:t xml:space="preserve"> filtered out for </w:t>
      </w:r>
      <w:r w:rsidR="001C7B9D">
        <w:t xml:space="preserve">the </w:t>
      </w:r>
      <w:r>
        <w:t>feature elimination process.</w:t>
      </w:r>
      <w:r w:rsidR="0085358A">
        <w:t xml:space="preserve"> As the two features in each pair </w:t>
      </w:r>
      <w:r w:rsidR="001C7B9D">
        <w:t>are</w:t>
      </w:r>
      <w:r w:rsidR="0085358A">
        <w:t xml:space="preserve"> highly correlated, so removing one of them would not affect the classification performances.</w:t>
      </w:r>
      <w:r>
        <w:t xml:space="preserve"> </w:t>
      </w:r>
    </w:p>
    <w:p w14:paraId="53C16F1F" w14:textId="77777777" w:rsidR="00E82BBF" w:rsidRDefault="0085358A" w:rsidP="00E82BBF">
      <w:pPr>
        <w:pStyle w:val="BodyText"/>
      </w:pPr>
      <w:r>
        <w:t xml:space="preserve">The elimination strategy here is to remove the less important feature from each pair. To measure the relative importance of the features, a tree-based estimator – Random Forest Classifier is used. According to the relative feature importance, the more important feature in each pair is intact, and the less important feature is eliminated. </w:t>
      </w:r>
    </w:p>
    <w:p w14:paraId="3ED0E44F" w14:textId="77777777" w:rsidR="0085358A" w:rsidRDefault="0085358A" w:rsidP="009832A1">
      <w:pPr>
        <w:pStyle w:val="Heading2"/>
        <w:numPr>
          <w:ilvl w:val="1"/>
          <w:numId w:val="18"/>
        </w:numPr>
      </w:pPr>
      <w:r w:rsidRPr="0085358A">
        <w:t>Evaluating Significant API Calls</w:t>
      </w:r>
    </w:p>
    <w:p w14:paraId="6ED381B0" w14:textId="4DF8F76E" w:rsidR="00E82BBF" w:rsidRDefault="0085358A" w:rsidP="0085358A">
      <w:pPr>
        <w:pStyle w:val="BodyText"/>
      </w:pPr>
      <w:r>
        <w:t xml:space="preserve">Finally, the </w:t>
      </w:r>
      <w:r w:rsidR="00D85DCA">
        <w:t xml:space="preserve">reduced set of API Calls are evaluated according to five performance metrics – accuracy, precision, recall, f-1 score, AUC. </w:t>
      </w:r>
      <w:r w:rsidR="00D85DCA" w:rsidRPr="00D85DCA">
        <w:t xml:space="preserve">Here, the </w:t>
      </w:r>
      <w:r w:rsidR="00D85DCA">
        <w:t xml:space="preserve">minimal range of </w:t>
      </w:r>
      <w:r w:rsidR="00D85DCA" w:rsidRPr="00D85DCA">
        <w:t>features derived from the best feature selection technique is assessed.</w:t>
      </w:r>
      <w:r w:rsidR="00D85DCA">
        <w:t xml:space="preserve"> In the final assessment,</w:t>
      </w:r>
      <w:r w:rsidR="00D85DCA" w:rsidRPr="00D85DCA">
        <w:t xml:space="preserve"> </w:t>
      </w:r>
      <w:r w:rsidR="001C7B9D">
        <w:t xml:space="preserve">the </w:t>
      </w:r>
      <w:r w:rsidR="00D85DCA" w:rsidRPr="00D85DCA">
        <w:t>Random Forest classifier is trained and evaluated with 10-fold cross-validation. Along with the five-performance metrics, execution time</w:t>
      </w:r>
      <w:r w:rsidR="00176A01">
        <w:t>,</w:t>
      </w:r>
      <w:r w:rsidR="00D85DCA" w:rsidRPr="00D85DCA">
        <w:t xml:space="preserve"> and comparison with the existing approach are also evaluated.</w:t>
      </w:r>
      <w:r w:rsidR="00D85DCA">
        <w:t xml:space="preserve"> Also, significant API Calls are determined and reported. </w:t>
      </w:r>
    </w:p>
    <w:p w14:paraId="432338B8" w14:textId="77777777" w:rsidR="00D85DCA" w:rsidRDefault="00D85DCA" w:rsidP="00D85DCA">
      <w:pPr>
        <w:pStyle w:val="Heading1"/>
      </w:pPr>
      <w:r>
        <w:t xml:space="preserve">Evaluation </w:t>
      </w:r>
    </w:p>
    <w:p w14:paraId="3943C762" w14:textId="2671C73F" w:rsidR="009832A1" w:rsidRPr="004A08EE" w:rsidRDefault="00EF2041" w:rsidP="00EF2041">
      <w:pPr>
        <w:ind w:firstLine="216"/>
        <w:jc w:val="both"/>
      </w:pPr>
      <w:r>
        <w:t>In the evaluation of this study, two benchmark datasets are used.</w:t>
      </w:r>
      <w:r w:rsidR="004A40BC">
        <w:t xml:space="preserve"> </w:t>
      </w:r>
      <w:r>
        <w:t xml:space="preserve">The experimental results are analyzed based on five performance metrics - accuracy, precision, recall, f-1 score, </w:t>
      </w:r>
      <w:r w:rsidR="001140B3">
        <w:t xml:space="preserve">and </w:t>
      </w:r>
      <w:r>
        <w:t xml:space="preserve">AUC. These metrics are widely used in </w:t>
      </w:r>
      <w:r w:rsidR="00751144">
        <w:t>performance measure</w:t>
      </w:r>
      <w:r w:rsidR="00751144">
        <w:t xml:space="preserve"> of </w:t>
      </w:r>
      <w:r>
        <w:t xml:space="preserve">Android malware detection. Besides, the execution time of detection is considered for evaluation. Three research questions are being answered here regarding significant API Calls in malware detection. </w:t>
      </w:r>
    </w:p>
    <w:p w14:paraId="7844BA96" w14:textId="77777777" w:rsidR="00A94744" w:rsidRDefault="00A94744" w:rsidP="009832A1">
      <w:pPr>
        <w:pStyle w:val="Heading2"/>
      </w:pPr>
      <w:r>
        <w:t>Data</w:t>
      </w:r>
      <w:r w:rsidR="00D517C4">
        <w:t>set</w:t>
      </w:r>
      <w:r w:rsidR="00EF2041">
        <w:t xml:space="preserve"> </w:t>
      </w:r>
    </w:p>
    <w:p w14:paraId="7FB71156" w14:textId="77777777" w:rsidR="00A94744" w:rsidRDefault="00A94744" w:rsidP="00A94744">
      <w:pPr>
        <w:pStyle w:val="BodyText"/>
      </w:pPr>
      <w:r>
        <w:t xml:space="preserve">In this study, the </w:t>
      </w:r>
      <w:proofErr w:type="spellStart"/>
      <w:r>
        <w:t>Drebin</w:t>
      </w:r>
      <w:proofErr w:type="spellEnd"/>
      <w:r>
        <w:t xml:space="preserve"> [13] and the Android Malware Genome Project [1</w:t>
      </w:r>
      <w:r w:rsidR="00956A6D">
        <w:t>4</w:t>
      </w:r>
      <w:r>
        <w:t xml:space="preserve">] datasets are used. The datasets are used separately to ensure the applicability and </w:t>
      </w:r>
      <w:r w:rsidRPr="00A94744">
        <w:t>generalizability</w:t>
      </w:r>
      <w:r>
        <w:t xml:space="preserve"> of the approach. </w:t>
      </w:r>
    </w:p>
    <w:p w14:paraId="2D211265" w14:textId="77777777" w:rsidR="00A94744" w:rsidRDefault="00A94744" w:rsidP="00A94744">
      <w:pPr>
        <w:pStyle w:val="BodyText"/>
      </w:pPr>
      <w:bookmarkStart w:id="3" w:name="_Hlk34793274"/>
      <w:r>
        <w:t xml:space="preserve">The </w:t>
      </w:r>
      <w:proofErr w:type="spellStart"/>
      <w:r>
        <w:t>Drebin</w:t>
      </w:r>
      <w:proofErr w:type="spellEnd"/>
      <w:r>
        <w:t xml:space="preserve"> dataset contains 5,560 malware applications from 179 different malware families. Also, 9470 benign applications derived from the Google Play Store are incorporated here</w:t>
      </w:r>
      <w:bookmarkEnd w:id="3"/>
      <w:r>
        <w:t xml:space="preserve"> for classifying the malware properly. </w:t>
      </w:r>
    </w:p>
    <w:p w14:paraId="68CB73CC" w14:textId="59EF1BD2" w:rsidR="00A94744" w:rsidRDefault="00A94744" w:rsidP="00A94744">
      <w:pPr>
        <w:pStyle w:val="BodyText"/>
      </w:pPr>
      <w:r w:rsidRPr="00A94744">
        <w:t xml:space="preserve">The </w:t>
      </w:r>
      <w:r>
        <w:t xml:space="preserve">Android Malware Genome </w:t>
      </w:r>
      <w:r w:rsidR="001C7B9D">
        <w:t>Project</w:t>
      </w:r>
      <w:r w:rsidRPr="00A94744">
        <w:t xml:space="preserve"> dataset contains 1,200 malware samples that cover </w:t>
      </w:r>
      <w:r w:rsidR="00176A01" w:rsidRPr="00A94744">
        <w:t>most</w:t>
      </w:r>
      <w:r w:rsidRPr="00A94744">
        <w:t xml:space="preserve"> existing Android malware families</w:t>
      </w:r>
      <w:r>
        <w:t xml:space="preserve">. Here, 2539 </w:t>
      </w:r>
      <w:r w:rsidRPr="00A94744">
        <w:t>benign applications derived from the Google Play Store are incorporated</w:t>
      </w:r>
      <w:r>
        <w:t>.</w:t>
      </w:r>
      <w:bookmarkStart w:id="4" w:name="_Hlk34792956"/>
      <w:bookmarkEnd w:id="2"/>
      <w:r w:rsidR="00D85DCA" w:rsidRPr="00D85DCA">
        <w:t xml:space="preserve"> </w:t>
      </w:r>
      <w:r w:rsidR="00A004F7">
        <w:t xml:space="preserve">In the rest of the paper, this dataset is referred </w:t>
      </w:r>
      <w:r w:rsidR="001C7B9D">
        <w:t>to</w:t>
      </w:r>
      <w:r w:rsidR="00A004F7">
        <w:t xml:space="preserve"> </w:t>
      </w:r>
      <w:r w:rsidR="00176A01">
        <w:t xml:space="preserve">as </w:t>
      </w:r>
      <w:proofErr w:type="spellStart"/>
      <w:r w:rsidR="00A004F7">
        <w:t>Malgenome</w:t>
      </w:r>
      <w:proofErr w:type="spellEnd"/>
      <w:r w:rsidR="00A004F7">
        <w:t xml:space="preserve">.  </w:t>
      </w:r>
    </w:p>
    <w:p w14:paraId="60264168" w14:textId="77777777" w:rsidR="00D517C4" w:rsidRPr="004A08EE" w:rsidRDefault="00D85DCA" w:rsidP="00D517C4">
      <w:pPr>
        <w:ind w:firstLine="216"/>
        <w:jc w:val="both"/>
      </w:pPr>
      <w:r w:rsidRPr="00D85DCA">
        <w:rPr>
          <w:spacing w:val="-1"/>
        </w:rPr>
        <w:t xml:space="preserve">Only the API Calls are considered in this work. In total, 73 API Calls are found in the </w:t>
      </w:r>
      <w:bookmarkEnd w:id="4"/>
      <w:proofErr w:type="spellStart"/>
      <w:r w:rsidR="00D517C4">
        <w:t>Drebin</w:t>
      </w:r>
      <w:proofErr w:type="spellEnd"/>
      <w:r w:rsidR="00D517C4">
        <w:t xml:space="preserve"> </w:t>
      </w:r>
      <w:r w:rsidRPr="00D85DCA">
        <w:rPr>
          <w:spacing w:val="-1"/>
        </w:rPr>
        <w:t>dataset</w:t>
      </w:r>
      <w:r w:rsidR="00D517C4">
        <w:t xml:space="preserve"> and 69 API Calls are found in the Android Malware Genome Project dataset.</w:t>
      </w:r>
    </w:p>
    <w:p w14:paraId="36A82CFD" w14:textId="77777777" w:rsidR="00D517C4" w:rsidRDefault="00D517C4" w:rsidP="00D517C4">
      <w:pPr>
        <w:pStyle w:val="Heading2"/>
      </w:pPr>
      <w:r>
        <w:t xml:space="preserve">RQ1: </w:t>
      </w:r>
      <w:r w:rsidRPr="00D517C4">
        <w:t>How can we sort out the significant API Calls (features) in Android malware detection?</w:t>
      </w:r>
    </w:p>
    <w:p w14:paraId="6CD2C990" w14:textId="77777777" w:rsidR="00EF2041" w:rsidRDefault="00D517C4" w:rsidP="00EF2041">
      <w:pPr>
        <w:pStyle w:val="BodyText"/>
      </w:pPr>
      <w:r>
        <w:t>According to the different incremental feature selection techniques, the minimal ranges are analyzed to determine the best feature selection technique in identifying significant AP</w:t>
      </w:r>
      <w:r w:rsidR="00A004F7">
        <w:t xml:space="preserve">I Calls. The near minimal ranges are as depicted in Table I. </w:t>
      </w:r>
    </w:p>
    <w:p w14:paraId="6D8B897A" w14:textId="35884A17" w:rsidR="00D517C4" w:rsidRDefault="00EF2041" w:rsidP="00176A01">
      <w:pPr>
        <w:ind w:firstLine="288"/>
        <w:jc w:val="both"/>
      </w:pPr>
      <w:r>
        <w:t>From the experiments</w:t>
      </w:r>
      <w:r w:rsidRPr="00EF2041">
        <w:t>, the best feature selection technique</w:t>
      </w:r>
      <w:r>
        <w:t xml:space="preserve"> for API Calls reduction</w:t>
      </w:r>
      <w:r w:rsidRPr="00EF2041">
        <w:t xml:space="preserve"> is </w:t>
      </w:r>
      <w:r>
        <w:t>Recursive Feature Elimination (</w:t>
      </w:r>
      <w:r w:rsidRPr="00EF2041">
        <w:t>RFE</w:t>
      </w:r>
      <w:r>
        <w:t>)</w:t>
      </w:r>
      <w:r w:rsidRPr="00EF2041">
        <w:t xml:space="preserve"> with Random Forest Classifier as it has the lowest minimal range among other techniques</w:t>
      </w:r>
      <w:r>
        <w:t xml:space="preserve"> for both datasets (see Table</w:t>
      </w:r>
      <w:r w:rsidR="00A67B1D">
        <w:t xml:space="preserve"> I)</w:t>
      </w:r>
      <w:r w:rsidRPr="00EF2041">
        <w:t>.</w:t>
      </w:r>
      <w:r w:rsidR="00751144">
        <w:t xml:space="preserve"> </w:t>
      </w:r>
    </w:p>
    <w:p w14:paraId="1D260A61" w14:textId="77777777" w:rsidR="00A004F7" w:rsidRDefault="00A004F7" w:rsidP="00A004F7">
      <w:pPr>
        <w:pStyle w:val="Heading3"/>
        <w:numPr>
          <w:ilvl w:val="0"/>
          <w:numId w:val="0"/>
        </w:numPr>
      </w:pPr>
    </w:p>
    <w:p w14:paraId="5768E4DB" w14:textId="77777777" w:rsidR="00A004F7" w:rsidRPr="005B520E" w:rsidRDefault="009832A1" w:rsidP="00A004F7">
      <w:pPr>
        <w:pStyle w:val="tablehead"/>
      </w:pPr>
      <w:r>
        <w:t>Minimal Range of features for different feature selection techniques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11"/>
        <w:gridCol w:w="1435"/>
        <w:gridCol w:w="1435"/>
      </w:tblGrid>
      <w:tr w:rsidR="00A004F7" w14:paraId="28759F4E" w14:textId="77777777" w:rsidTr="005E75C1">
        <w:trPr>
          <w:cantSplit/>
          <w:trHeight w:val="390"/>
          <w:tblHeader/>
          <w:jc w:val="center"/>
        </w:trPr>
        <w:tc>
          <w:tcPr>
            <w:tcW w:w="1911" w:type="dxa"/>
            <w:vAlign w:val="center"/>
          </w:tcPr>
          <w:p w14:paraId="6E20998C" w14:textId="77777777" w:rsidR="00A004F7" w:rsidRDefault="00A004F7" w:rsidP="00944E36">
            <w:pPr>
              <w:pStyle w:val="tablecolhead"/>
            </w:pPr>
            <w:r>
              <w:t>Feature Selection Technique</w:t>
            </w:r>
          </w:p>
        </w:tc>
        <w:tc>
          <w:tcPr>
            <w:tcW w:w="1435" w:type="dxa"/>
            <w:vAlign w:val="center"/>
          </w:tcPr>
          <w:p w14:paraId="73AF7097" w14:textId="77777777" w:rsidR="00A004F7" w:rsidRDefault="00A004F7" w:rsidP="00944E36">
            <w:pPr>
              <w:pStyle w:val="tablecolhead"/>
            </w:pPr>
            <w:r>
              <w:t xml:space="preserve">Minimal Range for </w:t>
            </w:r>
            <w:proofErr w:type="spellStart"/>
            <w:r>
              <w:t>Drebin</w:t>
            </w:r>
            <w:proofErr w:type="spellEnd"/>
          </w:p>
        </w:tc>
        <w:tc>
          <w:tcPr>
            <w:tcW w:w="1435" w:type="dxa"/>
            <w:vAlign w:val="center"/>
          </w:tcPr>
          <w:p w14:paraId="2C7F3DE1" w14:textId="77777777" w:rsidR="00A004F7" w:rsidRDefault="00A004F7" w:rsidP="00944E36">
            <w:pPr>
              <w:pStyle w:val="tablecolhead"/>
            </w:pPr>
            <w:r w:rsidRPr="00A004F7">
              <w:t xml:space="preserve">Minimal Range for </w:t>
            </w:r>
            <w:proofErr w:type="spellStart"/>
            <w:r>
              <w:t>Malgenome</w:t>
            </w:r>
            <w:proofErr w:type="spellEnd"/>
          </w:p>
        </w:tc>
      </w:tr>
      <w:tr w:rsidR="00A004F7" w14:paraId="1650F337" w14:textId="77777777" w:rsidTr="005E75C1">
        <w:trPr>
          <w:cantSplit/>
          <w:trHeight w:val="390"/>
          <w:tblHeader/>
          <w:jc w:val="center"/>
        </w:trPr>
        <w:tc>
          <w:tcPr>
            <w:tcW w:w="1911" w:type="dxa"/>
            <w:vAlign w:val="center"/>
          </w:tcPr>
          <w:p w14:paraId="436D4083" w14:textId="77777777" w:rsidR="00A004F7" w:rsidRPr="00A004F7" w:rsidRDefault="00A004F7" w:rsidP="00944E36">
            <w:pPr>
              <w:pStyle w:val="tablecolhead"/>
              <w:rPr>
                <w:b w:val="0"/>
                <w:bCs w:val="0"/>
              </w:rPr>
            </w:pPr>
            <w:r w:rsidRPr="00A004F7">
              <w:rPr>
                <w:b w:val="0"/>
                <w:bCs w:val="0"/>
              </w:rPr>
              <w:t>Mutual Information Gain</w:t>
            </w:r>
          </w:p>
        </w:tc>
        <w:tc>
          <w:tcPr>
            <w:tcW w:w="1435" w:type="dxa"/>
            <w:vAlign w:val="center"/>
          </w:tcPr>
          <w:p w14:paraId="5150BEE0" w14:textId="77777777" w:rsidR="00A004F7" w:rsidRPr="00A004F7" w:rsidRDefault="00533134" w:rsidP="00944E36">
            <w:pPr>
              <w:pStyle w:val="tablecolhead"/>
              <w:rPr>
                <w:b w:val="0"/>
                <w:bCs w:val="0"/>
              </w:rPr>
            </w:pPr>
            <w:r>
              <w:rPr>
                <w:b w:val="0"/>
                <w:bCs w:val="0"/>
              </w:rPr>
              <w:t>37-42</w:t>
            </w:r>
          </w:p>
        </w:tc>
        <w:tc>
          <w:tcPr>
            <w:tcW w:w="1435" w:type="dxa"/>
            <w:vAlign w:val="center"/>
          </w:tcPr>
          <w:p w14:paraId="21B776B0" w14:textId="77777777" w:rsidR="00A004F7" w:rsidRPr="00A004F7" w:rsidRDefault="00533134" w:rsidP="00944E36">
            <w:pPr>
              <w:pStyle w:val="tablecolhead"/>
              <w:rPr>
                <w:b w:val="0"/>
                <w:bCs w:val="0"/>
              </w:rPr>
            </w:pPr>
            <w:r>
              <w:rPr>
                <w:b w:val="0"/>
                <w:bCs w:val="0"/>
              </w:rPr>
              <w:t>23-28</w:t>
            </w:r>
          </w:p>
        </w:tc>
      </w:tr>
      <w:tr w:rsidR="00A004F7" w14:paraId="5ADF3D17" w14:textId="77777777" w:rsidTr="005E75C1">
        <w:trPr>
          <w:cantSplit/>
          <w:trHeight w:val="390"/>
          <w:tblHeader/>
          <w:jc w:val="center"/>
        </w:trPr>
        <w:tc>
          <w:tcPr>
            <w:tcW w:w="1911" w:type="dxa"/>
            <w:vAlign w:val="center"/>
          </w:tcPr>
          <w:p w14:paraId="3A8F3E14" w14:textId="77777777" w:rsidR="00A004F7" w:rsidRPr="00A004F7" w:rsidRDefault="00A004F7" w:rsidP="00944E36">
            <w:pPr>
              <w:pStyle w:val="tablecolhead"/>
              <w:rPr>
                <w:b w:val="0"/>
                <w:bCs w:val="0"/>
              </w:rPr>
            </w:pPr>
            <w:r w:rsidRPr="00A004F7">
              <w:rPr>
                <w:b w:val="0"/>
                <w:bCs w:val="0"/>
              </w:rPr>
              <w:t>Univariate ROC-AUC Score</w:t>
            </w:r>
          </w:p>
        </w:tc>
        <w:tc>
          <w:tcPr>
            <w:tcW w:w="1435" w:type="dxa"/>
            <w:vAlign w:val="center"/>
          </w:tcPr>
          <w:p w14:paraId="244D487A" w14:textId="77777777" w:rsidR="00A004F7" w:rsidRPr="00A004F7" w:rsidRDefault="00A004F7" w:rsidP="00944E36">
            <w:pPr>
              <w:pStyle w:val="tablecolhead"/>
              <w:rPr>
                <w:b w:val="0"/>
                <w:bCs w:val="0"/>
              </w:rPr>
            </w:pPr>
            <w:r>
              <w:rPr>
                <w:b w:val="0"/>
                <w:bCs w:val="0"/>
              </w:rPr>
              <w:t>35-</w:t>
            </w:r>
            <w:r w:rsidR="00533134">
              <w:rPr>
                <w:b w:val="0"/>
                <w:bCs w:val="0"/>
              </w:rPr>
              <w:t>38</w:t>
            </w:r>
          </w:p>
        </w:tc>
        <w:tc>
          <w:tcPr>
            <w:tcW w:w="1435" w:type="dxa"/>
            <w:vAlign w:val="center"/>
          </w:tcPr>
          <w:p w14:paraId="43E24789" w14:textId="77777777" w:rsidR="00A004F7" w:rsidRPr="00A004F7" w:rsidRDefault="009832A1" w:rsidP="00944E36">
            <w:pPr>
              <w:pStyle w:val="tablecolhead"/>
              <w:rPr>
                <w:b w:val="0"/>
                <w:bCs w:val="0"/>
              </w:rPr>
            </w:pPr>
            <w:r>
              <w:rPr>
                <w:b w:val="0"/>
                <w:bCs w:val="0"/>
              </w:rPr>
              <w:t>25-30</w:t>
            </w:r>
          </w:p>
        </w:tc>
      </w:tr>
      <w:tr w:rsidR="00A004F7" w14:paraId="4F33933C" w14:textId="77777777" w:rsidTr="005E75C1">
        <w:trPr>
          <w:cantSplit/>
          <w:trHeight w:val="390"/>
          <w:tblHeader/>
          <w:jc w:val="center"/>
        </w:trPr>
        <w:tc>
          <w:tcPr>
            <w:tcW w:w="1911" w:type="dxa"/>
            <w:vAlign w:val="center"/>
          </w:tcPr>
          <w:p w14:paraId="413791E4" w14:textId="77777777" w:rsidR="00A004F7" w:rsidRPr="00A004F7" w:rsidRDefault="00A004F7" w:rsidP="00944E36">
            <w:pPr>
              <w:pStyle w:val="tablecolhead"/>
              <w:rPr>
                <w:b w:val="0"/>
                <w:bCs w:val="0"/>
              </w:rPr>
            </w:pPr>
            <w:r w:rsidRPr="00A004F7">
              <w:rPr>
                <w:b w:val="0"/>
                <w:bCs w:val="0"/>
              </w:rPr>
              <w:t>RFE with Gradient Boosting Classifier</w:t>
            </w:r>
          </w:p>
        </w:tc>
        <w:tc>
          <w:tcPr>
            <w:tcW w:w="1435" w:type="dxa"/>
            <w:vAlign w:val="center"/>
          </w:tcPr>
          <w:p w14:paraId="0BE4BF4F" w14:textId="77777777" w:rsidR="00A004F7" w:rsidRPr="00A004F7" w:rsidRDefault="00533134" w:rsidP="00944E36">
            <w:pPr>
              <w:pStyle w:val="tablecolhead"/>
              <w:rPr>
                <w:b w:val="0"/>
                <w:bCs w:val="0"/>
              </w:rPr>
            </w:pPr>
            <w:r>
              <w:rPr>
                <w:b w:val="0"/>
                <w:bCs w:val="0"/>
              </w:rPr>
              <w:t>23-28</w:t>
            </w:r>
          </w:p>
        </w:tc>
        <w:tc>
          <w:tcPr>
            <w:tcW w:w="1435" w:type="dxa"/>
            <w:vAlign w:val="center"/>
          </w:tcPr>
          <w:p w14:paraId="618BE741" w14:textId="77777777" w:rsidR="00A004F7" w:rsidRPr="00A004F7" w:rsidRDefault="00533134" w:rsidP="00944E36">
            <w:pPr>
              <w:pStyle w:val="tablecolhead"/>
              <w:rPr>
                <w:b w:val="0"/>
                <w:bCs w:val="0"/>
              </w:rPr>
            </w:pPr>
            <w:r>
              <w:rPr>
                <w:b w:val="0"/>
                <w:bCs w:val="0"/>
              </w:rPr>
              <w:t>20-25</w:t>
            </w:r>
          </w:p>
        </w:tc>
      </w:tr>
      <w:tr w:rsidR="00A004F7" w14:paraId="381AEE0F" w14:textId="77777777" w:rsidTr="005E75C1">
        <w:trPr>
          <w:cantSplit/>
          <w:trHeight w:val="390"/>
          <w:tblHeader/>
          <w:jc w:val="center"/>
        </w:trPr>
        <w:tc>
          <w:tcPr>
            <w:tcW w:w="1911" w:type="dxa"/>
            <w:vAlign w:val="center"/>
          </w:tcPr>
          <w:p w14:paraId="08A450D9" w14:textId="77777777" w:rsidR="00A004F7" w:rsidRPr="00A004F7" w:rsidRDefault="00A004F7" w:rsidP="00944E36">
            <w:pPr>
              <w:pStyle w:val="tablecolhead"/>
              <w:rPr>
                <w:b w:val="0"/>
                <w:bCs w:val="0"/>
              </w:rPr>
            </w:pPr>
            <w:r w:rsidRPr="00A004F7">
              <w:rPr>
                <w:b w:val="0"/>
                <w:bCs w:val="0"/>
              </w:rPr>
              <w:t xml:space="preserve">RFE with </w:t>
            </w:r>
            <w:r>
              <w:rPr>
                <w:b w:val="0"/>
                <w:bCs w:val="0"/>
              </w:rPr>
              <w:t>Random Forest Classifier</w:t>
            </w:r>
          </w:p>
        </w:tc>
        <w:tc>
          <w:tcPr>
            <w:tcW w:w="1435" w:type="dxa"/>
            <w:vAlign w:val="center"/>
          </w:tcPr>
          <w:p w14:paraId="22BE4576" w14:textId="77777777" w:rsidR="00A004F7" w:rsidRPr="00A004F7" w:rsidRDefault="00533134" w:rsidP="00944E36">
            <w:pPr>
              <w:pStyle w:val="tablecolhead"/>
              <w:rPr>
                <w:b w:val="0"/>
                <w:bCs w:val="0"/>
              </w:rPr>
            </w:pPr>
            <w:r>
              <w:rPr>
                <w:b w:val="0"/>
                <w:bCs w:val="0"/>
              </w:rPr>
              <w:t>18-25</w:t>
            </w:r>
          </w:p>
        </w:tc>
        <w:tc>
          <w:tcPr>
            <w:tcW w:w="1435" w:type="dxa"/>
            <w:vAlign w:val="center"/>
          </w:tcPr>
          <w:p w14:paraId="787B9548" w14:textId="77777777" w:rsidR="00A004F7" w:rsidRPr="00A004F7" w:rsidRDefault="00533134" w:rsidP="00944E36">
            <w:pPr>
              <w:pStyle w:val="tablecolhead"/>
              <w:rPr>
                <w:b w:val="0"/>
                <w:bCs w:val="0"/>
              </w:rPr>
            </w:pPr>
            <w:r>
              <w:rPr>
                <w:b w:val="0"/>
                <w:bCs w:val="0"/>
              </w:rPr>
              <w:t>18-21</w:t>
            </w:r>
          </w:p>
        </w:tc>
      </w:tr>
      <w:tr w:rsidR="00A004F7" w14:paraId="6E70D208" w14:textId="77777777" w:rsidTr="005E75C1">
        <w:trPr>
          <w:cantSplit/>
          <w:trHeight w:val="390"/>
          <w:tblHeader/>
          <w:jc w:val="center"/>
        </w:trPr>
        <w:tc>
          <w:tcPr>
            <w:tcW w:w="1911" w:type="dxa"/>
            <w:vAlign w:val="center"/>
          </w:tcPr>
          <w:p w14:paraId="7C2B7582" w14:textId="77777777" w:rsidR="00A004F7" w:rsidRPr="00A004F7" w:rsidRDefault="00A004F7" w:rsidP="00944E36">
            <w:pPr>
              <w:pStyle w:val="tablecolhead"/>
              <w:rPr>
                <w:b w:val="0"/>
                <w:bCs w:val="0"/>
              </w:rPr>
            </w:pPr>
            <w:proofErr w:type="spellStart"/>
            <w:r w:rsidRPr="00A004F7">
              <w:rPr>
                <w:b w:val="0"/>
                <w:bCs w:val="0"/>
              </w:rPr>
              <w:t>SelectKBest</w:t>
            </w:r>
            <w:proofErr w:type="spellEnd"/>
            <w:r w:rsidRPr="00A004F7">
              <w:rPr>
                <w:b w:val="0"/>
                <w:bCs w:val="0"/>
              </w:rPr>
              <w:t xml:space="preserve"> with chi2</w:t>
            </w:r>
          </w:p>
        </w:tc>
        <w:tc>
          <w:tcPr>
            <w:tcW w:w="1435" w:type="dxa"/>
            <w:vAlign w:val="center"/>
          </w:tcPr>
          <w:p w14:paraId="2A48080B" w14:textId="77777777" w:rsidR="00A004F7" w:rsidRPr="00A004F7" w:rsidRDefault="00533134" w:rsidP="00944E36">
            <w:pPr>
              <w:pStyle w:val="tablecolhead"/>
              <w:rPr>
                <w:b w:val="0"/>
                <w:bCs w:val="0"/>
              </w:rPr>
            </w:pPr>
            <w:r>
              <w:rPr>
                <w:b w:val="0"/>
                <w:bCs w:val="0"/>
              </w:rPr>
              <w:t>47-50</w:t>
            </w:r>
          </w:p>
        </w:tc>
        <w:tc>
          <w:tcPr>
            <w:tcW w:w="1435" w:type="dxa"/>
            <w:vAlign w:val="center"/>
          </w:tcPr>
          <w:p w14:paraId="286965BD" w14:textId="77777777" w:rsidR="00A004F7" w:rsidRPr="00A004F7" w:rsidRDefault="00533134" w:rsidP="00944E36">
            <w:pPr>
              <w:pStyle w:val="tablecolhead"/>
              <w:rPr>
                <w:b w:val="0"/>
                <w:bCs w:val="0"/>
              </w:rPr>
            </w:pPr>
            <w:r>
              <w:rPr>
                <w:b w:val="0"/>
                <w:bCs w:val="0"/>
              </w:rPr>
              <w:t>30-33</w:t>
            </w:r>
          </w:p>
        </w:tc>
      </w:tr>
      <w:tr w:rsidR="00A004F7" w14:paraId="1BC03681" w14:textId="77777777" w:rsidTr="005E75C1">
        <w:trPr>
          <w:cantSplit/>
          <w:trHeight w:val="390"/>
          <w:tblHeader/>
          <w:jc w:val="center"/>
        </w:trPr>
        <w:tc>
          <w:tcPr>
            <w:tcW w:w="1911" w:type="dxa"/>
            <w:vAlign w:val="center"/>
          </w:tcPr>
          <w:p w14:paraId="79367CF5" w14:textId="77777777" w:rsidR="00A004F7" w:rsidRPr="00A004F7" w:rsidRDefault="00A004F7" w:rsidP="00944E36">
            <w:pPr>
              <w:pStyle w:val="tablecolhead"/>
              <w:rPr>
                <w:b w:val="0"/>
                <w:bCs w:val="0"/>
              </w:rPr>
            </w:pPr>
            <w:proofErr w:type="spellStart"/>
            <w:r w:rsidRPr="00A004F7">
              <w:rPr>
                <w:b w:val="0"/>
                <w:bCs w:val="0"/>
              </w:rPr>
              <w:t>SelectFromModel</w:t>
            </w:r>
            <w:proofErr w:type="spellEnd"/>
            <w:r>
              <w:rPr>
                <w:b w:val="0"/>
                <w:bCs w:val="0"/>
              </w:rPr>
              <w:t xml:space="preserve"> with Random Forest Classifier</w:t>
            </w:r>
          </w:p>
        </w:tc>
        <w:tc>
          <w:tcPr>
            <w:tcW w:w="1435" w:type="dxa"/>
            <w:vAlign w:val="center"/>
          </w:tcPr>
          <w:p w14:paraId="3A64AD2E" w14:textId="77777777" w:rsidR="00A004F7" w:rsidRPr="00A004F7" w:rsidRDefault="00533134" w:rsidP="00944E36">
            <w:pPr>
              <w:pStyle w:val="tablecolhead"/>
              <w:rPr>
                <w:b w:val="0"/>
                <w:bCs w:val="0"/>
              </w:rPr>
            </w:pPr>
            <w:r>
              <w:rPr>
                <w:b w:val="0"/>
                <w:bCs w:val="0"/>
              </w:rPr>
              <w:t>25-30</w:t>
            </w:r>
          </w:p>
        </w:tc>
        <w:tc>
          <w:tcPr>
            <w:tcW w:w="1435" w:type="dxa"/>
            <w:vAlign w:val="center"/>
          </w:tcPr>
          <w:p w14:paraId="43548006" w14:textId="77777777" w:rsidR="00A004F7" w:rsidRPr="00A004F7" w:rsidRDefault="00533134" w:rsidP="00944E36">
            <w:pPr>
              <w:pStyle w:val="tablecolhead"/>
              <w:rPr>
                <w:b w:val="0"/>
                <w:bCs w:val="0"/>
              </w:rPr>
            </w:pPr>
            <w:r>
              <w:rPr>
                <w:b w:val="0"/>
                <w:bCs w:val="0"/>
              </w:rPr>
              <w:t>17-22</w:t>
            </w:r>
          </w:p>
        </w:tc>
      </w:tr>
      <w:tr w:rsidR="00A004F7" w14:paraId="535FBDEB" w14:textId="77777777" w:rsidTr="005E75C1">
        <w:trPr>
          <w:cantSplit/>
          <w:trHeight w:val="390"/>
          <w:tblHeader/>
          <w:jc w:val="center"/>
        </w:trPr>
        <w:tc>
          <w:tcPr>
            <w:tcW w:w="1911" w:type="dxa"/>
            <w:vAlign w:val="center"/>
          </w:tcPr>
          <w:p w14:paraId="37F7C1EA" w14:textId="77777777" w:rsidR="00A004F7" w:rsidRPr="00A004F7" w:rsidRDefault="00A004F7" w:rsidP="00944E36">
            <w:pPr>
              <w:pStyle w:val="tablecolhead"/>
              <w:rPr>
                <w:b w:val="0"/>
                <w:bCs w:val="0"/>
              </w:rPr>
            </w:pPr>
            <w:proofErr w:type="spellStart"/>
            <w:r w:rsidRPr="00A004F7">
              <w:rPr>
                <w:b w:val="0"/>
                <w:bCs w:val="0"/>
              </w:rPr>
              <w:t>SelectFromModel</w:t>
            </w:r>
            <w:proofErr w:type="spellEnd"/>
            <w:r w:rsidRPr="00A004F7">
              <w:rPr>
                <w:b w:val="0"/>
                <w:bCs w:val="0"/>
              </w:rPr>
              <w:t xml:space="preserve"> with </w:t>
            </w:r>
            <w:r>
              <w:rPr>
                <w:b w:val="0"/>
                <w:bCs w:val="0"/>
              </w:rPr>
              <w:t>Extra Trees</w:t>
            </w:r>
            <w:r w:rsidRPr="00A004F7">
              <w:rPr>
                <w:b w:val="0"/>
                <w:bCs w:val="0"/>
              </w:rPr>
              <w:t xml:space="preserve"> Classifier</w:t>
            </w:r>
          </w:p>
        </w:tc>
        <w:tc>
          <w:tcPr>
            <w:tcW w:w="1435" w:type="dxa"/>
            <w:vAlign w:val="center"/>
          </w:tcPr>
          <w:p w14:paraId="36D6F9B0" w14:textId="77777777" w:rsidR="00A004F7" w:rsidRPr="00A004F7" w:rsidRDefault="00533134" w:rsidP="00944E36">
            <w:pPr>
              <w:pStyle w:val="tablecolhead"/>
              <w:rPr>
                <w:b w:val="0"/>
                <w:bCs w:val="0"/>
              </w:rPr>
            </w:pPr>
            <w:r>
              <w:rPr>
                <w:b w:val="0"/>
                <w:bCs w:val="0"/>
              </w:rPr>
              <w:t>28-33</w:t>
            </w:r>
          </w:p>
        </w:tc>
        <w:tc>
          <w:tcPr>
            <w:tcW w:w="1435" w:type="dxa"/>
            <w:vAlign w:val="center"/>
          </w:tcPr>
          <w:p w14:paraId="703599F2" w14:textId="77777777" w:rsidR="00A004F7" w:rsidRPr="00A004F7" w:rsidRDefault="00A67B1D" w:rsidP="00944E36">
            <w:pPr>
              <w:pStyle w:val="tablecolhead"/>
              <w:rPr>
                <w:b w:val="0"/>
                <w:bCs w:val="0"/>
              </w:rPr>
            </w:pPr>
            <w:r>
              <w:rPr>
                <w:b w:val="0"/>
                <w:bCs w:val="0"/>
              </w:rPr>
              <w:t>20</w:t>
            </w:r>
            <w:r w:rsidR="00533134">
              <w:rPr>
                <w:b w:val="0"/>
                <w:bCs w:val="0"/>
              </w:rPr>
              <w:t>-23</w:t>
            </w:r>
          </w:p>
        </w:tc>
      </w:tr>
    </w:tbl>
    <w:p w14:paraId="1B05B485" w14:textId="77777777" w:rsidR="00A004F7" w:rsidRDefault="00A004F7" w:rsidP="009832A1"/>
    <w:p w14:paraId="44EB051E" w14:textId="70A18D05" w:rsidR="00AB4924" w:rsidRDefault="00AB4924" w:rsidP="00A67B1D">
      <w:pPr>
        <w:ind w:left="216" w:firstLine="504"/>
        <w:jc w:val="both"/>
      </w:pPr>
      <w:r>
        <w:t xml:space="preserve">The minimal range of features </w:t>
      </w:r>
      <w:r w:rsidR="00A67B1D">
        <w:t>using</w:t>
      </w:r>
      <w:r>
        <w:t xml:space="preserve"> RFE with Random Forest Classifier </w:t>
      </w:r>
      <w:r w:rsidR="00A67B1D">
        <w:t>for</w:t>
      </w:r>
      <w:r>
        <w:t xml:space="preserve"> </w:t>
      </w:r>
      <w:r w:rsidR="001C7B9D">
        <w:t xml:space="preserve">the </w:t>
      </w:r>
      <w:proofErr w:type="spellStart"/>
      <w:r>
        <w:t>Drebin</w:t>
      </w:r>
      <w:proofErr w:type="spellEnd"/>
      <w:r>
        <w:t xml:space="preserve"> dataset can be deduced from Fig.2 and Fig. 3. According to Fig. 2., </w:t>
      </w:r>
      <w:r w:rsidR="00A67B1D">
        <w:t>with the number of features</w:t>
      </w:r>
      <w:r w:rsidR="001C7B9D">
        <w:t>,</w:t>
      </w:r>
      <w:r w:rsidR="00A67B1D">
        <w:t xml:space="preserve"> are increased, the performance metrics are also increased initially. However, </w:t>
      </w:r>
      <w:r>
        <w:t>in the range between 18-25 features (approximately), the performance metrics are</w:t>
      </w:r>
      <w:r w:rsidR="00A67B1D">
        <w:t xml:space="preserve"> going to be stable and</w:t>
      </w:r>
      <w:r>
        <w:t xml:space="preserve"> remain constant</w:t>
      </w:r>
      <w:r w:rsidR="00A67B1D">
        <w:t xml:space="preserve"> </w:t>
      </w:r>
      <w:r w:rsidR="00A67B1D" w:rsidRPr="00A67B1D">
        <w:t>(</w:t>
      </w:r>
      <w:r w:rsidR="00A67B1D">
        <w:t>the lines are almost</w:t>
      </w:r>
      <w:r w:rsidR="00A67B1D" w:rsidRPr="00A67B1D">
        <w:t xml:space="preserve"> horizontal) </w:t>
      </w:r>
      <w:r w:rsidR="00A67B1D">
        <w:t>for the following selected features.</w:t>
      </w:r>
      <w:r>
        <w:t xml:space="preserve"> So, it can be inferred that by taking </w:t>
      </w:r>
      <w:r w:rsidR="00A67B1D">
        <w:t xml:space="preserve">those </w:t>
      </w:r>
      <w:r>
        <w:t>18-25 features, the performance</w:t>
      </w:r>
      <w:r w:rsidR="00F05786">
        <w:t xml:space="preserve">s are </w:t>
      </w:r>
      <w:r>
        <w:t>close</w:t>
      </w:r>
      <w:r w:rsidR="00F05786">
        <w:t xml:space="preserve"> enough</w:t>
      </w:r>
      <w:r>
        <w:t xml:space="preserve"> to the actual perfor</w:t>
      </w:r>
      <w:r w:rsidR="00F05786">
        <w:t xml:space="preserve">mances </w:t>
      </w:r>
      <w:r w:rsidR="00A67B1D">
        <w:t xml:space="preserve">of </w:t>
      </w:r>
      <w:r w:rsidR="00F05786">
        <w:t xml:space="preserve">all the </w:t>
      </w:r>
      <w:bookmarkStart w:id="5" w:name="_Hlk34798646"/>
      <w:r w:rsidR="00F05786">
        <w:t>73 features.</w:t>
      </w:r>
      <w:r w:rsidR="00A67B1D">
        <w:t xml:space="preserve"> In the next research question, </w:t>
      </w:r>
      <w:r w:rsidR="001C7B9D">
        <w:t>this</w:t>
      </w:r>
      <w:r w:rsidR="00A67B1D">
        <w:t xml:space="preserve"> minimal range of features are evaluated</w:t>
      </w:r>
      <w:r w:rsidR="00FB5716">
        <w:t>.</w:t>
      </w:r>
    </w:p>
    <w:p w14:paraId="07302F96" w14:textId="378D58FA" w:rsidR="00A67B1D" w:rsidRDefault="00A67B1D" w:rsidP="00A67B1D">
      <w:pPr>
        <w:ind w:left="216"/>
        <w:jc w:val="both"/>
      </w:pPr>
    </w:p>
    <w:p w14:paraId="5E9E3F3E" w14:textId="7B383D1C" w:rsidR="00AB4924" w:rsidRDefault="00AB4924" w:rsidP="00FB5716">
      <w:pPr>
        <w:pStyle w:val="figurecaption"/>
      </w:pPr>
      <w:r>
        <mc:AlternateContent>
          <mc:Choice Requires="wps">
            <w:drawing>
              <wp:anchor distT="0" distB="0" distL="114300" distR="114300" simplePos="0" relativeHeight="251659776" behindDoc="1" locked="0" layoutInCell="1" allowOverlap="1" wp14:anchorId="1643584C" wp14:editId="25B0EC78">
                <wp:simplePos x="0" y="0"/>
                <wp:positionH relativeFrom="margin">
                  <wp:align>left</wp:align>
                </wp:positionH>
                <wp:positionV relativeFrom="paragraph">
                  <wp:posOffset>63500</wp:posOffset>
                </wp:positionV>
                <wp:extent cx="3246120" cy="2621280"/>
                <wp:effectExtent l="0" t="0" r="11430" b="26670"/>
                <wp:wrapTight wrapText="bothSides">
                  <wp:wrapPolygon edited="0">
                    <wp:start x="0" y="0"/>
                    <wp:lineTo x="0" y="21663"/>
                    <wp:lineTo x="21549" y="21663"/>
                    <wp:lineTo x="21549"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6120" cy="2621280"/>
                        </a:xfrm>
                        <a:prstGeom prst="rect">
                          <a:avLst/>
                        </a:prstGeom>
                        <a:solidFill>
                          <a:srgbClr val="FFFFFF"/>
                        </a:solidFill>
                        <a:ln w="9525">
                          <a:solidFill>
                            <a:srgbClr val="000000"/>
                          </a:solidFill>
                          <a:miter lim="800000"/>
                          <a:headEnd/>
                          <a:tailEnd/>
                        </a:ln>
                      </wps:spPr>
                      <wps:txbx>
                        <w:txbxContent>
                          <w:p w14:paraId="495BCC4E" w14:textId="77777777" w:rsidR="005E75C1" w:rsidRDefault="005E75C1" w:rsidP="00AB4924">
                            <w:pPr>
                              <w:pStyle w:val="BodyText"/>
                            </w:pPr>
                            <w:r>
                              <w:rPr>
                                <w:noProof/>
                              </w:rPr>
                              <w:drawing>
                                <wp:inline distT="0" distB="0" distL="0" distR="0" wp14:anchorId="6489FEA3" wp14:editId="50DB6BF3">
                                  <wp:extent cx="2890520" cy="2301240"/>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ursive Feature Elimination (RFE) using Random Forest Classifier.png"/>
                                          <pic:cNvPicPr/>
                                        </pic:nvPicPr>
                                        <pic:blipFill>
                                          <a:blip r:embed="rId11">
                                            <a:extLst>
                                              <a:ext uri="{28A0092B-C50C-407E-A947-70E740481C1C}">
                                                <a14:useLocalDpi xmlns:a14="http://schemas.microsoft.com/office/drawing/2010/main" val="0"/>
                                              </a:ext>
                                            </a:extLst>
                                          </a:blip>
                                          <a:stretch>
                                            <a:fillRect/>
                                          </a:stretch>
                                        </pic:blipFill>
                                        <pic:spPr>
                                          <a:xfrm>
                                            <a:off x="0" y="0"/>
                                            <a:ext cx="2890520" cy="230124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3584C" id="Text Box 2" o:spid="_x0000_s1027" type="#_x0000_t202" style="position:absolute;left:0;text-align:left;margin-left:0;margin-top:5pt;width:255.6pt;height:206.4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">
                <v:textbox>
                  <w:txbxContent>
                    <w:p w14:paraId="495BCC4E" w14:textId="77777777" w:rsidR="005E75C1" w:rsidRDefault="005E75C1" w:rsidP="00AB4924">
                      <w:pPr>
                        <w:pStyle w:val="BodyText"/>
                      </w:pPr>
                      <w:r>
                        <w:rPr>
                          <w:noProof/>
                        </w:rPr>
                        <w:drawing>
                          <wp:inline distT="0" distB="0" distL="0" distR="0" wp14:anchorId="6489FEA3" wp14:editId="50DB6BF3">
                            <wp:extent cx="2890520" cy="2301240"/>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ursive Feature Elimination (RFE) using Random Forest Classifier.png"/>
                                    <pic:cNvPicPr/>
                                  </pic:nvPicPr>
                                  <pic:blipFill>
                                    <a:blip r:embed="rId11">
                                      <a:extLst>
                                        <a:ext uri="{28A0092B-C50C-407E-A947-70E740481C1C}">
                                          <a14:useLocalDpi xmlns:a14="http://schemas.microsoft.com/office/drawing/2010/main" val="0"/>
                                        </a:ext>
                                      </a:extLst>
                                    </a:blip>
                                    <a:stretch>
                                      <a:fillRect/>
                                    </a:stretch>
                                  </pic:blipFill>
                                  <pic:spPr>
                                    <a:xfrm>
                                      <a:off x="0" y="0"/>
                                      <a:ext cx="2890520" cy="2301240"/>
                                    </a:xfrm>
                                    <a:prstGeom prst="rect">
                                      <a:avLst/>
                                    </a:prstGeom>
                                  </pic:spPr>
                                </pic:pic>
                              </a:graphicData>
                            </a:graphic>
                          </wp:inline>
                        </w:drawing>
                      </w:r>
                    </w:p>
                  </w:txbxContent>
                </v:textbox>
                <w10:wrap type="tight" anchorx="margin"/>
              </v:shape>
            </w:pict>
          </mc:Fallback>
        </mc:AlternateContent>
      </w:r>
      <w:r w:rsidR="00A67B1D" w:rsidRPr="00A67B1D">
        <w:t>Recursive Feature Elimination (RFE) using Random Forest Classifier (Performance Metrics vs Number of Features)</w:t>
      </w:r>
      <w:bookmarkEnd w:id="5"/>
    </w:p>
    <w:p w14:paraId="77ED1EBD" w14:textId="77777777" w:rsidR="00FB5716" w:rsidRDefault="00FB5716" w:rsidP="00FB5716">
      <w:pPr>
        <w:ind w:left="90" w:firstLine="288"/>
        <w:jc w:val="both"/>
      </w:pPr>
      <w:r>
        <w:t>Before proceeding to the performance evaluation, the correlation-based feature elimination (CFE) is performed on</w:t>
      </w:r>
      <w:r w:rsidR="001C7B9D">
        <w:t xml:space="preserve"> the</w:t>
      </w:r>
      <w:r>
        <w:t xml:space="preserve"> minimal range of features. And, experiments show that </w:t>
      </w:r>
      <w:r>
        <w:t xml:space="preserve">CFE can reduce the features as depicted in Table II. </w:t>
      </w:r>
      <w:r w:rsidR="004A40BC">
        <w:t xml:space="preserve">For instance, CFE can reduce 18 features to 15 and 16 features respectively for the </w:t>
      </w:r>
      <w:proofErr w:type="spellStart"/>
      <w:r w:rsidR="004A40BC">
        <w:t>Drebin</w:t>
      </w:r>
      <w:proofErr w:type="spellEnd"/>
      <w:r w:rsidR="004A40BC">
        <w:t xml:space="preserve"> and </w:t>
      </w:r>
      <w:proofErr w:type="spellStart"/>
      <w:r w:rsidR="004A40BC">
        <w:t>Malgenome</w:t>
      </w:r>
      <w:proofErr w:type="spellEnd"/>
      <w:r w:rsidR="004A40BC">
        <w:t xml:space="preserve"> datasets.</w:t>
      </w:r>
    </w:p>
    <w:p w14:paraId="5EC1241B" w14:textId="77777777" w:rsidR="00FB5716" w:rsidRPr="005B520E" w:rsidRDefault="00FB5716" w:rsidP="00FB5716">
      <w:pPr>
        <w:pStyle w:val="tablehead"/>
      </w:pPr>
      <w:r>
        <w:t>Correlation-ba</w:t>
      </w:r>
      <w:r w:rsidR="001C7B9D">
        <w:t>se</w:t>
      </w:r>
      <w:r>
        <w:t>d feature elimination (CFE) on the minimal feature sets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20"/>
        <w:gridCol w:w="1367"/>
        <w:gridCol w:w="1367"/>
      </w:tblGrid>
      <w:tr w:rsidR="00FB5716" w14:paraId="4E3D876C" w14:textId="77777777" w:rsidTr="005E75C1">
        <w:trPr>
          <w:cantSplit/>
          <w:trHeight w:val="273"/>
          <w:tblHeader/>
          <w:jc w:val="center"/>
        </w:trPr>
        <w:tc>
          <w:tcPr>
            <w:tcW w:w="4554" w:type="dxa"/>
            <w:gridSpan w:val="3"/>
            <w:vAlign w:val="center"/>
          </w:tcPr>
          <w:p w14:paraId="32930BEE" w14:textId="77777777" w:rsidR="00FB5716" w:rsidRDefault="00FB5716" w:rsidP="005E75C1">
            <w:pPr>
              <w:pStyle w:val="tablecolhead"/>
            </w:pPr>
            <w:r>
              <w:t>Number</w:t>
            </w:r>
            <w:r w:rsidRPr="00FB5716">
              <w:t xml:space="preserve"> of API Calls</w:t>
            </w:r>
          </w:p>
        </w:tc>
      </w:tr>
      <w:tr w:rsidR="00FB5716" w14:paraId="52096F4B" w14:textId="77777777" w:rsidTr="005E75C1">
        <w:trPr>
          <w:cantSplit/>
          <w:trHeight w:val="273"/>
          <w:tblHeader/>
          <w:jc w:val="center"/>
        </w:trPr>
        <w:tc>
          <w:tcPr>
            <w:tcW w:w="1820" w:type="dxa"/>
            <w:vAlign w:val="center"/>
          </w:tcPr>
          <w:p w14:paraId="29810B89" w14:textId="77777777" w:rsidR="00FB5716" w:rsidRDefault="00FB5716" w:rsidP="005E75C1">
            <w:pPr>
              <w:pStyle w:val="tablecolhead"/>
            </w:pPr>
            <w:r>
              <w:t>Minimal Feature Sets</w:t>
            </w:r>
          </w:p>
          <w:p w14:paraId="56A43D51" w14:textId="77777777" w:rsidR="00FB5716" w:rsidRDefault="00FB5716" w:rsidP="005E75C1">
            <w:pPr>
              <w:pStyle w:val="tablecolhead"/>
            </w:pPr>
          </w:p>
        </w:tc>
        <w:tc>
          <w:tcPr>
            <w:tcW w:w="1367" w:type="dxa"/>
            <w:vAlign w:val="center"/>
          </w:tcPr>
          <w:p w14:paraId="75D12F41" w14:textId="77777777" w:rsidR="00FB5716" w:rsidRDefault="00FB5716" w:rsidP="005E75C1">
            <w:pPr>
              <w:pStyle w:val="tablecolhead"/>
            </w:pPr>
            <w:r>
              <w:t xml:space="preserve">With CFE for </w:t>
            </w:r>
            <w:proofErr w:type="spellStart"/>
            <w:r>
              <w:t>Drebin</w:t>
            </w:r>
            <w:proofErr w:type="spellEnd"/>
          </w:p>
        </w:tc>
        <w:tc>
          <w:tcPr>
            <w:tcW w:w="1367" w:type="dxa"/>
            <w:vAlign w:val="center"/>
          </w:tcPr>
          <w:p w14:paraId="750EC0DA" w14:textId="77777777" w:rsidR="00FB5716" w:rsidRDefault="00FB5716" w:rsidP="005E75C1">
            <w:pPr>
              <w:pStyle w:val="tablecolhead"/>
            </w:pPr>
            <w:r>
              <w:t xml:space="preserve">With CFE for </w:t>
            </w:r>
            <w:proofErr w:type="spellStart"/>
            <w:r>
              <w:t>Malgenome</w:t>
            </w:r>
            <w:proofErr w:type="spellEnd"/>
          </w:p>
        </w:tc>
      </w:tr>
      <w:tr w:rsidR="00FB5716" w14:paraId="6FF3165C" w14:textId="77777777" w:rsidTr="005E75C1">
        <w:trPr>
          <w:cantSplit/>
          <w:trHeight w:val="273"/>
          <w:tblHeader/>
          <w:jc w:val="center"/>
        </w:trPr>
        <w:tc>
          <w:tcPr>
            <w:tcW w:w="1820" w:type="dxa"/>
            <w:vAlign w:val="center"/>
          </w:tcPr>
          <w:p w14:paraId="4EFF7313" w14:textId="77777777" w:rsidR="00FB5716" w:rsidRPr="00A004F7" w:rsidRDefault="00FB5716" w:rsidP="005E75C1">
            <w:pPr>
              <w:pStyle w:val="tablecolhead"/>
              <w:rPr>
                <w:b w:val="0"/>
                <w:bCs w:val="0"/>
              </w:rPr>
            </w:pPr>
            <w:r>
              <w:rPr>
                <w:b w:val="0"/>
                <w:bCs w:val="0"/>
              </w:rPr>
              <w:t>18</w:t>
            </w:r>
          </w:p>
        </w:tc>
        <w:tc>
          <w:tcPr>
            <w:tcW w:w="1367" w:type="dxa"/>
            <w:vAlign w:val="center"/>
          </w:tcPr>
          <w:p w14:paraId="38EE9025" w14:textId="77777777" w:rsidR="00FB5716" w:rsidRPr="00A004F7" w:rsidRDefault="00FB5716" w:rsidP="005E75C1">
            <w:pPr>
              <w:pStyle w:val="tablecolhead"/>
              <w:rPr>
                <w:b w:val="0"/>
                <w:bCs w:val="0"/>
              </w:rPr>
            </w:pPr>
            <w:r>
              <w:rPr>
                <w:b w:val="0"/>
                <w:bCs w:val="0"/>
              </w:rPr>
              <w:t>1</w:t>
            </w:r>
            <w:r w:rsidR="004A40BC">
              <w:rPr>
                <w:b w:val="0"/>
                <w:bCs w:val="0"/>
              </w:rPr>
              <w:t>5</w:t>
            </w:r>
          </w:p>
        </w:tc>
        <w:tc>
          <w:tcPr>
            <w:tcW w:w="1367" w:type="dxa"/>
            <w:vAlign w:val="center"/>
          </w:tcPr>
          <w:p w14:paraId="331CB907" w14:textId="77777777" w:rsidR="00FB5716" w:rsidRPr="00A004F7" w:rsidRDefault="004A40BC" w:rsidP="005E75C1">
            <w:pPr>
              <w:pStyle w:val="tablecolhead"/>
              <w:rPr>
                <w:b w:val="0"/>
                <w:bCs w:val="0"/>
              </w:rPr>
            </w:pPr>
            <w:r>
              <w:rPr>
                <w:b w:val="0"/>
                <w:bCs w:val="0"/>
              </w:rPr>
              <w:t>16</w:t>
            </w:r>
          </w:p>
        </w:tc>
      </w:tr>
      <w:tr w:rsidR="00FB5716" w14:paraId="554023DF" w14:textId="77777777" w:rsidTr="005E75C1">
        <w:trPr>
          <w:cantSplit/>
          <w:trHeight w:val="273"/>
          <w:tblHeader/>
          <w:jc w:val="center"/>
        </w:trPr>
        <w:tc>
          <w:tcPr>
            <w:tcW w:w="1820" w:type="dxa"/>
            <w:vAlign w:val="center"/>
          </w:tcPr>
          <w:p w14:paraId="5BADB8F0" w14:textId="77777777" w:rsidR="00FB5716" w:rsidRPr="00A004F7" w:rsidRDefault="00FB5716" w:rsidP="005E75C1">
            <w:pPr>
              <w:pStyle w:val="tablecolhead"/>
              <w:rPr>
                <w:b w:val="0"/>
                <w:bCs w:val="0"/>
              </w:rPr>
            </w:pPr>
            <w:r>
              <w:rPr>
                <w:b w:val="0"/>
                <w:bCs w:val="0"/>
              </w:rPr>
              <w:t>19</w:t>
            </w:r>
          </w:p>
        </w:tc>
        <w:tc>
          <w:tcPr>
            <w:tcW w:w="1367" w:type="dxa"/>
            <w:vAlign w:val="center"/>
          </w:tcPr>
          <w:p w14:paraId="329CB039" w14:textId="77777777" w:rsidR="00FB5716" w:rsidRPr="00A004F7" w:rsidRDefault="004A40BC" w:rsidP="005E75C1">
            <w:pPr>
              <w:pStyle w:val="tablecolhead"/>
              <w:rPr>
                <w:b w:val="0"/>
                <w:bCs w:val="0"/>
              </w:rPr>
            </w:pPr>
            <w:r>
              <w:rPr>
                <w:b w:val="0"/>
                <w:bCs w:val="0"/>
              </w:rPr>
              <w:t>15</w:t>
            </w:r>
          </w:p>
        </w:tc>
        <w:tc>
          <w:tcPr>
            <w:tcW w:w="1367" w:type="dxa"/>
            <w:vAlign w:val="center"/>
          </w:tcPr>
          <w:p w14:paraId="402136CD" w14:textId="77777777" w:rsidR="00FB5716" w:rsidRPr="00A004F7" w:rsidRDefault="004A40BC" w:rsidP="005E75C1">
            <w:pPr>
              <w:pStyle w:val="tablecolhead"/>
              <w:rPr>
                <w:b w:val="0"/>
                <w:bCs w:val="0"/>
              </w:rPr>
            </w:pPr>
            <w:r>
              <w:rPr>
                <w:b w:val="0"/>
                <w:bCs w:val="0"/>
              </w:rPr>
              <w:t>17</w:t>
            </w:r>
          </w:p>
        </w:tc>
      </w:tr>
      <w:tr w:rsidR="00FB5716" w14:paraId="72E048C1" w14:textId="77777777" w:rsidTr="005E75C1">
        <w:trPr>
          <w:cantSplit/>
          <w:trHeight w:val="273"/>
          <w:tblHeader/>
          <w:jc w:val="center"/>
        </w:trPr>
        <w:tc>
          <w:tcPr>
            <w:tcW w:w="1820" w:type="dxa"/>
            <w:vAlign w:val="center"/>
          </w:tcPr>
          <w:p w14:paraId="18AD1435" w14:textId="77777777" w:rsidR="00FB5716" w:rsidRPr="00A004F7" w:rsidRDefault="00FB5716" w:rsidP="005E75C1">
            <w:pPr>
              <w:pStyle w:val="tablecolhead"/>
              <w:rPr>
                <w:b w:val="0"/>
                <w:bCs w:val="0"/>
              </w:rPr>
            </w:pPr>
            <w:r>
              <w:rPr>
                <w:b w:val="0"/>
                <w:bCs w:val="0"/>
              </w:rPr>
              <w:t>20</w:t>
            </w:r>
          </w:p>
        </w:tc>
        <w:tc>
          <w:tcPr>
            <w:tcW w:w="1367" w:type="dxa"/>
            <w:vAlign w:val="center"/>
          </w:tcPr>
          <w:p w14:paraId="42ECE1D6" w14:textId="77777777" w:rsidR="00FB5716" w:rsidRPr="00A004F7" w:rsidRDefault="004A40BC" w:rsidP="005E75C1">
            <w:pPr>
              <w:pStyle w:val="tablecolhead"/>
              <w:rPr>
                <w:b w:val="0"/>
                <w:bCs w:val="0"/>
              </w:rPr>
            </w:pPr>
            <w:r>
              <w:rPr>
                <w:b w:val="0"/>
                <w:bCs w:val="0"/>
              </w:rPr>
              <w:t>17</w:t>
            </w:r>
          </w:p>
        </w:tc>
        <w:tc>
          <w:tcPr>
            <w:tcW w:w="1367" w:type="dxa"/>
            <w:vAlign w:val="center"/>
          </w:tcPr>
          <w:p w14:paraId="14A0AB82" w14:textId="77777777" w:rsidR="00FB5716" w:rsidRPr="00A004F7" w:rsidRDefault="004A40BC" w:rsidP="005E75C1">
            <w:pPr>
              <w:pStyle w:val="tablecolhead"/>
              <w:rPr>
                <w:b w:val="0"/>
                <w:bCs w:val="0"/>
              </w:rPr>
            </w:pPr>
            <w:r>
              <w:rPr>
                <w:b w:val="0"/>
                <w:bCs w:val="0"/>
              </w:rPr>
              <w:t>18</w:t>
            </w:r>
          </w:p>
        </w:tc>
      </w:tr>
      <w:tr w:rsidR="00FB5716" w14:paraId="63BFA44C" w14:textId="77777777" w:rsidTr="005E75C1">
        <w:trPr>
          <w:cantSplit/>
          <w:trHeight w:val="273"/>
          <w:tblHeader/>
          <w:jc w:val="center"/>
        </w:trPr>
        <w:tc>
          <w:tcPr>
            <w:tcW w:w="1820" w:type="dxa"/>
            <w:vAlign w:val="center"/>
          </w:tcPr>
          <w:p w14:paraId="21540C9A" w14:textId="77777777" w:rsidR="00FB5716" w:rsidRPr="00A004F7" w:rsidRDefault="00FB5716" w:rsidP="005E75C1">
            <w:pPr>
              <w:pStyle w:val="tablecolhead"/>
              <w:rPr>
                <w:b w:val="0"/>
                <w:bCs w:val="0"/>
              </w:rPr>
            </w:pPr>
            <w:r>
              <w:rPr>
                <w:b w:val="0"/>
                <w:bCs w:val="0"/>
              </w:rPr>
              <w:t>21</w:t>
            </w:r>
          </w:p>
        </w:tc>
        <w:tc>
          <w:tcPr>
            <w:tcW w:w="1367" w:type="dxa"/>
            <w:vAlign w:val="center"/>
          </w:tcPr>
          <w:p w14:paraId="3074266B" w14:textId="77777777" w:rsidR="00FB5716" w:rsidRPr="00A004F7" w:rsidRDefault="004A40BC" w:rsidP="005E75C1">
            <w:pPr>
              <w:pStyle w:val="tablecolhead"/>
              <w:rPr>
                <w:b w:val="0"/>
                <w:bCs w:val="0"/>
              </w:rPr>
            </w:pPr>
            <w:r>
              <w:rPr>
                <w:b w:val="0"/>
                <w:bCs w:val="0"/>
              </w:rPr>
              <w:t>19</w:t>
            </w:r>
          </w:p>
        </w:tc>
        <w:tc>
          <w:tcPr>
            <w:tcW w:w="1367" w:type="dxa"/>
            <w:vAlign w:val="center"/>
          </w:tcPr>
          <w:p w14:paraId="72F2B2BB" w14:textId="77777777" w:rsidR="00FB5716" w:rsidRPr="00A004F7" w:rsidRDefault="004A40BC" w:rsidP="005E75C1">
            <w:pPr>
              <w:pStyle w:val="tablecolhead"/>
              <w:rPr>
                <w:b w:val="0"/>
                <w:bCs w:val="0"/>
              </w:rPr>
            </w:pPr>
            <w:r>
              <w:rPr>
                <w:b w:val="0"/>
                <w:bCs w:val="0"/>
              </w:rPr>
              <w:t>19</w:t>
            </w:r>
          </w:p>
        </w:tc>
      </w:tr>
      <w:tr w:rsidR="00FB5716" w14:paraId="7998942C" w14:textId="77777777" w:rsidTr="005E75C1">
        <w:trPr>
          <w:cantSplit/>
          <w:trHeight w:val="273"/>
          <w:tblHeader/>
          <w:jc w:val="center"/>
        </w:trPr>
        <w:tc>
          <w:tcPr>
            <w:tcW w:w="1820" w:type="dxa"/>
            <w:vAlign w:val="center"/>
          </w:tcPr>
          <w:p w14:paraId="4A0ED4E5" w14:textId="77777777" w:rsidR="00FB5716" w:rsidRPr="00A004F7" w:rsidRDefault="00FB5716" w:rsidP="005E75C1">
            <w:pPr>
              <w:pStyle w:val="tablecolhead"/>
              <w:rPr>
                <w:b w:val="0"/>
                <w:bCs w:val="0"/>
              </w:rPr>
            </w:pPr>
            <w:r>
              <w:rPr>
                <w:b w:val="0"/>
                <w:bCs w:val="0"/>
              </w:rPr>
              <w:t>22</w:t>
            </w:r>
          </w:p>
        </w:tc>
        <w:tc>
          <w:tcPr>
            <w:tcW w:w="1367" w:type="dxa"/>
            <w:vAlign w:val="center"/>
          </w:tcPr>
          <w:p w14:paraId="360A3480" w14:textId="77777777" w:rsidR="00FB5716" w:rsidRPr="00A004F7" w:rsidRDefault="004A40BC" w:rsidP="005E75C1">
            <w:pPr>
              <w:pStyle w:val="tablecolhead"/>
              <w:rPr>
                <w:b w:val="0"/>
                <w:bCs w:val="0"/>
              </w:rPr>
            </w:pPr>
            <w:r>
              <w:rPr>
                <w:b w:val="0"/>
                <w:bCs w:val="0"/>
              </w:rPr>
              <w:t>20</w:t>
            </w:r>
          </w:p>
        </w:tc>
        <w:tc>
          <w:tcPr>
            <w:tcW w:w="1367" w:type="dxa"/>
            <w:vAlign w:val="center"/>
          </w:tcPr>
          <w:p w14:paraId="408CEE23" w14:textId="77777777" w:rsidR="00FB5716" w:rsidRPr="00A004F7" w:rsidRDefault="004A40BC" w:rsidP="005E75C1">
            <w:pPr>
              <w:pStyle w:val="tablecolhead"/>
              <w:rPr>
                <w:b w:val="0"/>
                <w:bCs w:val="0"/>
              </w:rPr>
            </w:pPr>
            <w:r>
              <w:rPr>
                <w:b w:val="0"/>
                <w:bCs w:val="0"/>
              </w:rPr>
              <w:t>20</w:t>
            </w:r>
          </w:p>
        </w:tc>
      </w:tr>
      <w:tr w:rsidR="00FB5716" w14:paraId="0F643511" w14:textId="77777777" w:rsidTr="005E75C1">
        <w:trPr>
          <w:cantSplit/>
          <w:trHeight w:val="273"/>
          <w:tblHeader/>
          <w:jc w:val="center"/>
        </w:trPr>
        <w:tc>
          <w:tcPr>
            <w:tcW w:w="1820" w:type="dxa"/>
            <w:vAlign w:val="center"/>
          </w:tcPr>
          <w:p w14:paraId="6D79458E" w14:textId="77777777" w:rsidR="00FB5716" w:rsidRPr="00A004F7" w:rsidRDefault="00FB5716" w:rsidP="005E75C1">
            <w:pPr>
              <w:pStyle w:val="tablecolhead"/>
              <w:rPr>
                <w:b w:val="0"/>
                <w:bCs w:val="0"/>
              </w:rPr>
            </w:pPr>
            <w:r>
              <w:rPr>
                <w:b w:val="0"/>
                <w:bCs w:val="0"/>
              </w:rPr>
              <w:t>23</w:t>
            </w:r>
          </w:p>
        </w:tc>
        <w:tc>
          <w:tcPr>
            <w:tcW w:w="1367" w:type="dxa"/>
            <w:vAlign w:val="center"/>
          </w:tcPr>
          <w:p w14:paraId="606E563D" w14:textId="77777777" w:rsidR="00FB5716" w:rsidRPr="00A004F7" w:rsidRDefault="004A40BC" w:rsidP="005E75C1">
            <w:pPr>
              <w:pStyle w:val="tablecolhead"/>
              <w:rPr>
                <w:b w:val="0"/>
                <w:bCs w:val="0"/>
              </w:rPr>
            </w:pPr>
            <w:r>
              <w:rPr>
                <w:b w:val="0"/>
                <w:bCs w:val="0"/>
              </w:rPr>
              <w:t>21</w:t>
            </w:r>
          </w:p>
        </w:tc>
        <w:tc>
          <w:tcPr>
            <w:tcW w:w="1367" w:type="dxa"/>
            <w:vAlign w:val="center"/>
          </w:tcPr>
          <w:p w14:paraId="03EF5388" w14:textId="77777777" w:rsidR="00FB5716" w:rsidRPr="00A004F7" w:rsidRDefault="004A40BC" w:rsidP="005E75C1">
            <w:pPr>
              <w:pStyle w:val="tablecolhead"/>
              <w:rPr>
                <w:b w:val="0"/>
                <w:bCs w:val="0"/>
              </w:rPr>
            </w:pPr>
            <w:r>
              <w:rPr>
                <w:b w:val="0"/>
                <w:bCs w:val="0"/>
              </w:rPr>
              <w:t>21</w:t>
            </w:r>
          </w:p>
        </w:tc>
      </w:tr>
      <w:tr w:rsidR="00FB5716" w14:paraId="475491A0" w14:textId="77777777" w:rsidTr="005E75C1">
        <w:trPr>
          <w:cantSplit/>
          <w:trHeight w:val="273"/>
          <w:tblHeader/>
          <w:jc w:val="center"/>
        </w:trPr>
        <w:tc>
          <w:tcPr>
            <w:tcW w:w="1820" w:type="dxa"/>
            <w:vAlign w:val="center"/>
          </w:tcPr>
          <w:p w14:paraId="12548A8C" w14:textId="77777777" w:rsidR="00FB5716" w:rsidRDefault="00FB5716" w:rsidP="005E75C1">
            <w:pPr>
              <w:pStyle w:val="tablecolhead"/>
              <w:rPr>
                <w:b w:val="0"/>
                <w:bCs w:val="0"/>
              </w:rPr>
            </w:pPr>
            <w:r>
              <w:rPr>
                <w:b w:val="0"/>
                <w:bCs w:val="0"/>
              </w:rPr>
              <w:t>24</w:t>
            </w:r>
          </w:p>
        </w:tc>
        <w:tc>
          <w:tcPr>
            <w:tcW w:w="1367" w:type="dxa"/>
            <w:vAlign w:val="center"/>
          </w:tcPr>
          <w:p w14:paraId="5053C745" w14:textId="77777777" w:rsidR="00FB5716" w:rsidRDefault="004A40BC" w:rsidP="005E75C1">
            <w:pPr>
              <w:pStyle w:val="tablecolhead"/>
              <w:rPr>
                <w:b w:val="0"/>
                <w:bCs w:val="0"/>
              </w:rPr>
            </w:pPr>
            <w:r>
              <w:rPr>
                <w:b w:val="0"/>
                <w:bCs w:val="0"/>
              </w:rPr>
              <w:t>21</w:t>
            </w:r>
          </w:p>
        </w:tc>
        <w:tc>
          <w:tcPr>
            <w:tcW w:w="1367" w:type="dxa"/>
            <w:vAlign w:val="center"/>
          </w:tcPr>
          <w:p w14:paraId="39107490" w14:textId="77777777" w:rsidR="00FB5716" w:rsidRDefault="004A40BC" w:rsidP="005E75C1">
            <w:pPr>
              <w:pStyle w:val="tablecolhead"/>
              <w:rPr>
                <w:b w:val="0"/>
                <w:bCs w:val="0"/>
              </w:rPr>
            </w:pPr>
            <w:r>
              <w:rPr>
                <w:b w:val="0"/>
                <w:bCs w:val="0"/>
              </w:rPr>
              <w:t>21</w:t>
            </w:r>
          </w:p>
        </w:tc>
      </w:tr>
      <w:tr w:rsidR="00FB5716" w14:paraId="35276DF5" w14:textId="77777777" w:rsidTr="005E75C1">
        <w:trPr>
          <w:cantSplit/>
          <w:trHeight w:val="273"/>
          <w:tblHeader/>
          <w:jc w:val="center"/>
        </w:trPr>
        <w:tc>
          <w:tcPr>
            <w:tcW w:w="1820" w:type="dxa"/>
            <w:vAlign w:val="center"/>
          </w:tcPr>
          <w:p w14:paraId="126394C0" w14:textId="77777777" w:rsidR="00FB5716" w:rsidRDefault="00FB5716" w:rsidP="005E75C1">
            <w:pPr>
              <w:pStyle w:val="tablecolhead"/>
              <w:rPr>
                <w:b w:val="0"/>
                <w:bCs w:val="0"/>
              </w:rPr>
            </w:pPr>
            <w:r>
              <w:rPr>
                <w:b w:val="0"/>
                <w:bCs w:val="0"/>
              </w:rPr>
              <w:t>25</w:t>
            </w:r>
          </w:p>
        </w:tc>
        <w:tc>
          <w:tcPr>
            <w:tcW w:w="1367" w:type="dxa"/>
            <w:vAlign w:val="center"/>
          </w:tcPr>
          <w:p w14:paraId="114E3343" w14:textId="77777777" w:rsidR="00FB5716" w:rsidRDefault="004A40BC" w:rsidP="005E75C1">
            <w:pPr>
              <w:pStyle w:val="tablecolhead"/>
              <w:rPr>
                <w:b w:val="0"/>
                <w:bCs w:val="0"/>
              </w:rPr>
            </w:pPr>
            <w:r>
              <w:rPr>
                <w:b w:val="0"/>
                <w:bCs w:val="0"/>
              </w:rPr>
              <w:t>22</w:t>
            </w:r>
          </w:p>
        </w:tc>
        <w:tc>
          <w:tcPr>
            <w:tcW w:w="1367" w:type="dxa"/>
            <w:vAlign w:val="center"/>
          </w:tcPr>
          <w:p w14:paraId="00115CF2" w14:textId="77777777" w:rsidR="00FB5716" w:rsidRDefault="004A40BC" w:rsidP="005E75C1">
            <w:pPr>
              <w:pStyle w:val="tablecolhead"/>
              <w:rPr>
                <w:b w:val="0"/>
                <w:bCs w:val="0"/>
              </w:rPr>
            </w:pPr>
            <w:r>
              <w:rPr>
                <w:b w:val="0"/>
                <w:bCs w:val="0"/>
              </w:rPr>
              <w:t>22</w:t>
            </w:r>
          </w:p>
        </w:tc>
      </w:tr>
    </w:tbl>
    <w:p w14:paraId="44B212C4" w14:textId="77777777" w:rsidR="00FB5716" w:rsidRDefault="00FB5716" w:rsidP="00FB5716">
      <w:pPr>
        <w:ind w:left="90" w:firstLine="288"/>
        <w:jc w:val="both"/>
      </w:pPr>
    </w:p>
    <w:p w14:paraId="7E86CA9B" w14:textId="77777777" w:rsidR="009832A1" w:rsidRDefault="009832A1" w:rsidP="009832A1">
      <w:pPr>
        <w:pStyle w:val="Heading2"/>
      </w:pPr>
      <w:r w:rsidRPr="009832A1">
        <w:t>RQ</w:t>
      </w:r>
      <w:r w:rsidR="00AB4924">
        <w:t>2</w:t>
      </w:r>
      <w:r w:rsidRPr="009832A1">
        <w:t xml:space="preserve">: </w:t>
      </w:r>
      <w:r w:rsidR="00F05786" w:rsidRPr="00F05786">
        <w:t xml:space="preserve">How do the significant API Calls perform in detecting Android </w:t>
      </w:r>
      <w:bookmarkStart w:id="6" w:name="_Hlk34804259"/>
      <w:r w:rsidR="00F05786" w:rsidRPr="00F05786">
        <w:t>Malware</w:t>
      </w:r>
      <w:r w:rsidR="00F05786">
        <w:t>?</w:t>
      </w:r>
    </w:p>
    <w:p w14:paraId="1417A19C" w14:textId="306FDF48" w:rsidR="00F05786" w:rsidRDefault="004A40BC" w:rsidP="00F05786">
      <w:pPr>
        <w:pStyle w:val="BodyText"/>
      </w:pPr>
      <w:r>
        <w:t>In this research questi</w:t>
      </w:r>
      <w:bookmarkEnd w:id="6"/>
      <w:r>
        <w:t>on, the reduced set of Significant API Calls (</w:t>
      </w:r>
      <w:proofErr w:type="spellStart"/>
      <w:r>
        <w:t>SigAPI</w:t>
      </w:r>
      <w:proofErr w:type="spellEnd"/>
      <w:r>
        <w:t xml:space="preserve">) are evaluated </w:t>
      </w:r>
      <w:r w:rsidR="00D07397">
        <w:t>based on</w:t>
      </w:r>
      <w:r>
        <w:t xml:space="preserve"> </w:t>
      </w:r>
      <w:r w:rsidR="00D07397">
        <w:t xml:space="preserve">the </w:t>
      </w:r>
      <w:r>
        <w:t>performance metrics, execution time</w:t>
      </w:r>
      <w:r w:rsidR="00D07397">
        <w:t>,</w:t>
      </w:r>
      <w:r>
        <w:t xml:space="preserve"> and comparison with </w:t>
      </w:r>
      <w:bookmarkStart w:id="7" w:name="_Hlk34803672"/>
      <w:r>
        <w:t>existing works</w:t>
      </w:r>
      <w:r w:rsidR="00F05786" w:rsidRPr="005B520E">
        <w:t>.</w:t>
      </w:r>
    </w:p>
    <w:p w14:paraId="699F968A" w14:textId="77777777" w:rsidR="004A40BC" w:rsidRPr="005B520E" w:rsidRDefault="004A40BC" w:rsidP="004A40BC">
      <w:pPr>
        <w:pStyle w:val="Heading3"/>
      </w:pPr>
      <w:r>
        <w:t>Performance Evaluation of</w:t>
      </w:r>
      <w:r w:rsidR="00087066">
        <w:t xml:space="preserve"> the</w:t>
      </w:r>
      <w:r>
        <w:t xml:space="preserve"> SigAPI</w:t>
      </w:r>
    </w:p>
    <w:p w14:paraId="2A5F272B" w14:textId="23123F7E" w:rsidR="00F05786" w:rsidRDefault="00F05786" w:rsidP="00047F90">
      <w:pPr>
        <w:ind w:left="180" w:firstLine="540"/>
        <w:jc w:val="both"/>
      </w:pPr>
      <w:r>
        <w:t xml:space="preserve">The </w:t>
      </w:r>
      <w:r w:rsidR="004A40BC">
        <w:t xml:space="preserve">performance evaluation for the significant API Calls </w:t>
      </w:r>
      <w:r w:rsidR="001C7B9D">
        <w:t>is</w:t>
      </w:r>
      <w:r w:rsidR="004A40BC">
        <w:t xml:space="preserve"> based on five metrics. The evaluation</w:t>
      </w:r>
      <w:r>
        <w:t xml:space="preserve"> </w:t>
      </w:r>
      <w:r w:rsidR="00047F90">
        <w:t>is</w:t>
      </w:r>
      <w:r>
        <w:t xml:space="preserve"> </w:t>
      </w:r>
      <w:bookmarkEnd w:id="7"/>
      <w:r w:rsidR="004A40BC">
        <w:t>described</w:t>
      </w:r>
      <w:r>
        <w:t xml:space="preserve"> in Table I</w:t>
      </w:r>
      <w:r w:rsidR="00047F90">
        <w:t>II and Table IV</w:t>
      </w:r>
      <w:r w:rsidR="004A40BC">
        <w:t xml:space="preserve"> for </w:t>
      </w:r>
      <w:r w:rsidR="00D07397">
        <w:t xml:space="preserve">the </w:t>
      </w:r>
      <w:r w:rsidR="004A40BC">
        <w:t>number of API Calls</w:t>
      </w:r>
      <w:r w:rsidR="00047F90">
        <w:t>– 15, 17, 19, 21, 23, 25, and all API Calls to sidestep redundancy</w:t>
      </w:r>
      <w:r>
        <w:t>.</w:t>
      </w:r>
      <w:r w:rsidR="00047F90">
        <w:t xml:space="preserve"> </w:t>
      </w:r>
    </w:p>
    <w:p w14:paraId="1F6E59D7" w14:textId="77777777" w:rsidR="00047F90" w:rsidRDefault="00047F90" w:rsidP="00047F90">
      <w:pPr>
        <w:ind w:left="180" w:firstLine="540"/>
        <w:jc w:val="both"/>
      </w:pPr>
      <w:r>
        <w:t xml:space="preserve">Table III shows that for </w:t>
      </w:r>
      <w:r w:rsidR="001C7B9D">
        <w:t xml:space="preserve">the </w:t>
      </w:r>
      <w:proofErr w:type="spellStart"/>
      <w:r>
        <w:t>Drebin</w:t>
      </w:r>
      <w:proofErr w:type="spellEnd"/>
      <w:r>
        <w:t xml:space="preserve"> dataset</w:t>
      </w:r>
      <w:r w:rsidR="001C7B9D">
        <w:t>,</w:t>
      </w:r>
      <w:r>
        <w:t xml:space="preserve"> the performance metrics using significant API Calls are close to the performance metrics of using all the API Calls (73). </w:t>
      </w:r>
    </w:p>
    <w:p w14:paraId="67794FF0" w14:textId="77777777" w:rsidR="00047F90" w:rsidRDefault="00047F90" w:rsidP="00047F90">
      <w:pPr>
        <w:ind w:left="180" w:firstLine="540"/>
        <w:jc w:val="both"/>
      </w:pPr>
      <w:r>
        <w:t>Table IV also shows that for</w:t>
      </w:r>
      <w:r w:rsidR="001C7B9D">
        <w:t xml:space="preserve"> the</w:t>
      </w:r>
      <w:r>
        <w:t xml:space="preserve"> </w:t>
      </w:r>
      <w:proofErr w:type="spellStart"/>
      <w:r>
        <w:t>Malgenome</w:t>
      </w:r>
      <w:proofErr w:type="spellEnd"/>
      <w:r>
        <w:t xml:space="preserve"> dataset</w:t>
      </w:r>
      <w:r w:rsidR="001C7B9D">
        <w:t>,</w:t>
      </w:r>
      <w:r>
        <w:t xml:space="preserve"> the significant API Calls performs almost identically to the full feature set of API Calls (69).</w:t>
      </w:r>
    </w:p>
    <w:p w14:paraId="33FCAB4A" w14:textId="722A1C33" w:rsidR="00047F90" w:rsidRDefault="00087066" w:rsidP="00047F90">
      <w:pPr>
        <w:ind w:left="180" w:firstLine="540"/>
        <w:jc w:val="both"/>
      </w:pPr>
      <w:r>
        <w:t>Specifically, h</w:t>
      </w:r>
      <w:r w:rsidR="00047F90">
        <w:t xml:space="preserve">ow many significant API calls should be selected? - It depends on </w:t>
      </w:r>
      <w:r w:rsidR="001C7B9D">
        <w:t xml:space="preserve">the </w:t>
      </w:r>
      <w:r w:rsidR="00047F90">
        <w:t xml:space="preserve">requirement of the </w:t>
      </w:r>
      <w:r w:rsidR="00D07397">
        <w:t>stakeholders</w:t>
      </w:r>
      <w:r w:rsidR="00047F90">
        <w:t xml:space="preserve">. </w:t>
      </w:r>
      <w:r>
        <w:t xml:space="preserve">However, it is suggested to use the range of 15-25 significant API Calls based on the prerequisite of performance metrics. </w:t>
      </w:r>
    </w:p>
    <w:p w14:paraId="7F440E72" w14:textId="77777777" w:rsidR="00F05786" w:rsidRPr="005B520E" w:rsidRDefault="00F05786" w:rsidP="00F05786">
      <w:pPr>
        <w:pStyle w:val="tablehead"/>
      </w:pPr>
      <w:r>
        <w:t>Performance evaluation of the significant api calls (Drebin)</w:t>
      </w:r>
    </w:p>
    <w:tbl>
      <w:tblPr>
        <w:tblW w:w="498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11"/>
        <w:gridCol w:w="645"/>
        <w:gridCol w:w="645"/>
        <w:gridCol w:w="737"/>
        <w:gridCol w:w="648"/>
        <w:gridCol w:w="648"/>
        <w:gridCol w:w="648"/>
      </w:tblGrid>
      <w:tr w:rsidR="00F05786" w14:paraId="68C34002" w14:textId="77777777" w:rsidTr="00DC1C15">
        <w:trPr>
          <w:cantSplit/>
          <w:trHeight w:val="325"/>
          <w:tblHeader/>
          <w:jc w:val="center"/>
        </w:trPr>
        <w:tc>
          <w:tcPr>
            <w:tcW w:w="1011" w:type="dxa"/>
            <w:vAlign w:val="center"/>
          </w:tcPr>
          <w:p w14:paraId="70EB2013" w14:textId="77777777" w:rsidR="00F05786" w:rsidRDefault="00F05786" w:rsidP="00F05786">
            <w:pPr>
              <w:pStyle w:val="tablecolhead"/>
            </w:pPr>
            <w:r>
              <w:t>Feature Selection Technique</w:t>
            </w:r>
          </w:p>
        </w:tc>
        <w:tc>
          <w:tcPr>
            <w:tcW w:w="645" w:type="dxa"/>
            <w:vAlign w:val="center"/>
          </w:tcPr>
          <w:p w14:paraId="073A7211" w14:textId="77777777" w:rsidR="00F05786" w:rsidRDefault="00F05786" w:rsidP="00F05786">
            <w:pPr>
              <w:pStyle w:val="tablecolhead"/>
            </w:pPr>
            <w:r>
              <w:t># of API Calls</w:t>
            </w:r>
          </w:p>
        </w:tc>
        <w:tc>
          <w:tcPr>
            <w:tcW w:w="645" w:type="dxa"/>
            <w:vAlign w:val="center"/>
          </w:tcPr>
          <w:p w14:paraId="68369EB6" w14:textId="77777777" w:rsidR="00F05786" w:rsidRDefault="00F05786" w:rsidP="00F05786">
            <w:pPr>
              <w:pStyle w:val="tablecolhead"/>
            </w:pPr>
            <w:r>
              <w:t>Acc (%)</w:t>
            </w:r>
          </w:p>
        </w:tc>
        <w:tc>
          <w:tcPr>
            <w:tcW w:w="737" w:type="dxa"/>
            <w:vAlign w:val="center"/>
          </w:tcPr>
          <w:p w14:paraId="12739039" w14:textId="77777777" w:rsidR="00F05786" w:rsidRDefault="00F05786" w:rsidP="00F05786">
            <w:pPr>
              <w:pStyle w:val="tablecolhead"/>
            </w:pPr>
            <w:r>
              <w:t>Pre (%)</w:t>
            </w:r>
          </w:p>
        </w:tc>
        <w:tc>
          <w:tcPr>
            <w:tcW w:w="648" w:type="dxa"/>
            <w:vAlign w:val="center"/>
          </w:tcPr>
          <w:p w14:paraId="7670A7F5" w14:textId="77777777" w:rsidR="00F05786" w:rsidRDefault="00F05786" w:rsidP="00F05786">
            <w:pPr>
              <w:pStyle w:val="tablecolhead"/>
            </w:pPr>
            <w:r>
              <w:t>Rec (%)</w:t>
            </w:r>
          </w:p>
        </w:tc>
        <w:tc>
          <w:tcPr>
            <w:tcW w:w="648" w:type="dxa"/>
            <w:vAlign w:val="center"/>
          </w:tcPr>
          <w:p w14:paraId="5AE84642" w14:textId="77777777" w:rsidR="00F05786" w:rsidRDefault="00F05786" w:rsidP="00F05786">
            <w:pPr>
              <w:pStyle w:val="tablecolhead"/>
            </w:pPr>
            <w:r>
              <w:t>F-1</w:t>
            </w:r>
          </w:p>
        </w:tc>
        <w:tc>
          <w:tcPr>
            <w:tcW w:w="648" w:type="dxa"/>
            <w:vAlign w:val="center"/>
          </w:tcPr>
          <w:p w14:paraId="1BDC2D51" w14:textId="77777777" w:rsidR="00F05786" w:rsidRDefault="00F05786" w:rsidP="00F05786">
            <w:pPr>
              <w:pStyle w:val="tablecolhead"/>
            </w:pPr>
            <w:r>
              <w:t>AUC</w:t>
            </w:r>
          </w:p>
        </w:tc>
      </w:tr>
      <w:tr w:rsidR="00F05786" w14:paraId="1E236BA5" w14:textId="77777777" w:rsidTr="00DC1C15">
        <w:trPr>
          <w:cantSplit/>
          <w:trHeight w:val="325"/>
          <w:tblHeader/>
          <w:jc w:val="center"/>
        </w:trPr>
        <w:tc>
          <w:tcPr>
            <w:tcW w:w="1011" w:type="dxa"/>
            <w:vAlign w:val="center"/>
          </w:tcPr>
          <w:p w14:paraId="257B86C9" w14:textId="77777777" w:rsidR="00F05786" w:rsidRPr="00A004F7" w:rsidRDefault="00F05786" w:rsidP="00F05786">
            <w:pPr>
              <w:pStyle w:val="tablecolhead"/>
              <w:rPr>
                <w:b w:val="0"/>
                <w:bCs w:val="0"/>
              </w:rPr>
            </w:pPr>
            <w:r>
              <w:rPr>
                <w:b w:val="0"/>
                <w:bCs w:val="0"/>
              </w:rPr>
              <w:t>All Features</w:t>
            </w:r>
          </w:p>
        </w:tc>
        <w:tc>
          <w:tcPr>
            <w:tcW w:w="645" w:type="dxa"/>
            <w:vAlign w:val="center"/>
          </w:tcPr>
          <w:p w14:paraId="0EEEA2BE" w14:textId="77777777" w:rsidR="00F05786" w:rsidRPr="00A004F7" w:rsidRDefault="00F05786" w:rsidP="00F05786">
            <w:pPr>
              <w:pStyle w:val="tablecolhead"/>
              <w:rPr>
                <w:b w:val="0"/>
                <w:bCs w:val="0"/>
              </w:rPr>
            </w:pPr>
            <w:r>
              <w:rPr>
                <w:b w:val="0"/>
                <w:bCs w:val="0"/>
              </w:rPr>
              <w:t>73</w:t>
            </w:r>
          </w:p>
        </w:tc>
        <w:tc>
          <w:tcPr>
            <w:tcW w:w="645" w:type="dxa"/>
            <w:vAlign w:val="center"/>
          </w:tcPr>
          <w:p w14:paraId="73E5FEB4" w14:textId="77777777" w:rsidR="00F05786" w:rsidRPr="00A004F7" w:rsidRDefault="00944E36" w:rsidP="00F05786">
            <w:pPr>
              <w:pStyle w:val="tablecolhead"/>
              <w:rPr>
                <w:b w:val="0"/>
                <w:bCs w:val="0"/>
              </w:rPr>
            </w:pPr>
            <w:r>
              <w:rPr>
                <w:b w:val="0"/>
                <w:bCs w:val="0"/>
              </w:rPr>
              <w:t>98.32</w:t>
            </w:r>
          </w:p>
        </w:tc>
        <w:tc>
          <w:tcPr>
            <w:tcW w:w="737" w:type="dxa"/>
            <w:vAlign w:val="center"/>
          </w:tcPr>
          <w:p w14:paraId="59693B9F" w14:textId="77777777" w:rsidR="00F05786" w:rsidRPr="00A004F7" w:rsidRDefault="00944E36" w:rsidP="00F05786">
            <w:pPr>
              <w:pStyle w:val="tablecolhead"/>
              <w:rPr>
                <w:b w:val="0"/>
                <w:bCs w:val="0"/>
              </w:rPr>
            </w:pPr>
            <w:r>
              <w:rPr>
                <w:b w:val="0"/>
                <w:bCs w:val="0"/>
              </w:rPr>
              <w:t>98.62</w:t>
            </w:r>
          </w:p>
        </w:tc>
        <w:tc>
          <w:tcPr>
            <w:tcW w:w="648" w:type="dxa"/>
            <w:vAlign w:val="center"/>
          </w:tcPr>
          <w:p w14:paraId="352122E5" w14:textId="77777777" w:rsidR="00F05786" w:rsidRPr="00A004F7" w:rsidRDefault="00944E36" w:rsidP="00F05786">
            <w:pPr>
              <w:pStyle w:val="tablecolhead"/>
              <w:rPr>
                <w:b w:val="0"/>
                <w:bCs w:val="0"/>
              </w:rPr>
            </w:pPr>
            <w:r>
              <w:rPr>
                <w:b w:val="0"/>
                <w:bCs w:val="0"/>
              </w:rPr>
              <w:t>96.17</w:t>
            </w:r>
          </w:p>
        </w:tc>
        <w:tc>
          <w:tcPr>
            <w:tcW w:w="648" w:type="dxa"/>
            <w:vAlign w:val="center"/>
          </w:tcPr>
          <w:p w14:paraId="534486C1" w14:textId="77777777" w:rsidR="00F05786" w:rsidRPr="00A004F7" w:rsidRDefault="00944E36" w:rsidP="00F05786">
            <w:pPr>
              <w:pStyle w:val="tablecolhead"/>
              <w:rPr>
                <w:b w:val="0"/>
                <w:bCs w:val="0"/>
              </w:rPr>
            </w:pPr>
            <w:r>
              <w:rPr>
                <w:b w:val="0"/>
                <w:bCs w:val="0"/>
              </w:rPr>
              <w:t>0.974</w:t>
            </w:r>
          </w:p>
        </w:tc>
        <w:tc>
          <w:tcPr>
            <w:tcW w:w="648" w:type="dxa"/>
            <w:vAlign w:val="center"/>
          </w:tcPr>
          <w:p w14:paraId="06F2729B" w14:textId="77777777" w:rsidR="00F05786" w:rsidRPr="00A004F7" w:rsidRDefault="00944E36" w:rsidP="00F05786">
            <w:pPr>
              <w:pStyle w:val="tablecolhead"/>
              <w:rPr>
                <w:b w:val="0"/>
                <w:bCs w:val="0"/>
              </w:rPr>
            </w:pPr>
            <w:r>
              <w:rPr>
                <w:b w:val="0"/>
                <w:bCs w:val="0"/>
              </w:rPr>
              <w:t>0.996</w:t>
            </w:r>
          </w:p>
        </w:tc>
      </w:tr>
      <w:tr w:rsidR="00F05786" w14:paraId="48617242" w14:textId="77777777" w:rsidTr="00DC1C15">
        <w:trPr>
          <w:cantSplit/>
          <w:trHeight w:val="325"/>
          <w:tblHeader/>
          <w:jc w:val="center"/>
        </w:trPr>
        <w:tc>
          <w:tcPr>
            <w:tcW w:w="1011" w:type="dxa"/>
            <w:vMerge w:val="restart"/>
            <w:vAlign w:val="center"/>
          </w:tcPr>
          <w:p w14:paraId="4FE5496B" w14:textId="77777777" w:rsidR="00F05786" w:rsidRPr="00A004F7" w:rsidRDefault="00F05786" w:rsidP="00F05786">
            <w:pPr>
              <w:pStyle w:val="tablecolhead"/>
              <w:rPr>
                <w:b w:val="0"/>
                <w:bCs w:val="0"/>
              </w:rPr>
            </w:pPr>
            <w:r w:rsidRPr="00F05786">
              <w:rPr>
                <w:b w:val="0"/>
                <w:bCs w:val="0"/>
              </w:rPr>
              <w:t xml:space="preserve">RFE with Random Forest </w:t>
            </w:r>
            <w:proofErr w:type="spellStart"/>
            <w:r w:rsidRPr="00F05786">
              <w:rPr>
                <w:b w:val="0"/>
                <w:bCs w:val="0"/>
              </w:rPr>
              <w:t>Clas-sifier</w:t>
            </w:r>
            <w:proofErr w:type="spellEnd"/>
          </w:p>
        </w:tc>
        <w:tc>
          <w:tcPr>
            <w:tcW w:w="645" w:type="dxa"/>
            <w:vAlign w:val="center"/>
          </w:tcPr>
          <w:p w14:paraId="2A3E7BB8" w14:textId="77777777" w:rsidR="00F05786" w:rsidRPr="00A004F7" w:rsidRDefault="00F05786" w:rsidP="00F05786">
            <w:pPr>
              <w:pStyle w:val="tablecolhead"/>
              <w:rPr>
                <w:b w:val="0"/>
                <w:bCs w:val="0"/>
              </w:rPr>
            </w:pPr>
            <w:r>
              <w:rPr>
                <w:b w:val="0"/>
                <w:bCs w:val="0"/>
              </w:rPr>
              <w:t>25</w:t>
            </w:r>
          </w:p>
        </w:tc>
        <w:tc>
          <w:tcPr>
            <w:tcW w:w="645" w:type="dxa"/>
            <w:vAlign w:val="center"/>
          </w:tcPr>
          <w:p w14:paraId="3A1D0042" w14:textId="77777777" w:rsidR="00F05786" w:rsidRPr="00A004F7" w:rsidRDefault="00944E36" w:rsidP="00F05786">
            <w:pPr>
              <w:pStyle w:val="tablecolhead"/>
              <w:rPr>
                <w:b w:val="0"/>
                <w:bCs w:val="0"/>
              </w:rPr>
            </w:pPr>
            <w:r>
              <w:rPr>
                <w:b w:val="0"/>
                <w:bCs w:val="0"/>
              </w:rPr>
              <w:t>97.07</w:t>
            </w:r>
          </w:p>
        </w:tc>
        <w:tc>
          <w:tcPr>
            <w:tcW w:w="737" w:type="dxa"/>
            <w:vAlign w:val="center"/>
          </w:tcPr>
          <w:p w14:paraId="059FC995" w14:textId="77777777" w:rsidR="00F05786" w:rsidRPr="00A004F7" w:rsidRDefault="00944E36" w:rsidP="00F05786">
            <w:pPr>
              <w:pStyle w:val="tablecolhead"/>
              <w:rPr>
                <w:b w:val="0"/>
                <w:bCs w:val="0"/>
              </w:rPr>
            </w:pPr>
            <w:r>
              <w:rPr>
                <w:b w:val="0"/>
                <w:bCs w:val="0"/>
              </w:rPr>
              <w:t>97.41</w:t>
            </w:r>
          </w:p>
        </w:tc>
        <w:tc>
          <w:tcPr>
            <w:tcW w:w="648" w:type="dxa"/>
            <w:vAlign w:val="center"/>
          </w:tcPr>
          <w:p w14:paraId="5E05184B" w14:textId="77777777" w:rsidR="00F05786" w:rsidRPr="00A004F7" w:rsidRDefault="00944E36" w:rsidP="00F05786">
            <w:pPr>
              <w:pStyle w:val="tablecolhead"/>
              <w:rPr>
                <w:b w:val="0"/>
                <w:bCs w:val="0"/>
              </w:rPr>
            </w:pPr>
            <w:r>
              <w:rPr>
                <w:b w:val="0"/>
                <w:bCs w:val="0"/>
              </w:rPr>
              <w:t>94.60</w:t>
            </w:r>
          </w:p>
        </w:tc>
        <w:tc>
          <w:tcPr>
            <w:tcW w:w="648" w:type="dxa"/>
            <w:vAlign w:val="center"/>
          </w:tcPr>
          <w:p w14:paraId="0481D3CF" w14:textId="77777777" w:rsidR="00F05786" w:rsidRPr="00A004F7" w:rsidRDefault="00944E36" w:rsidP="00F05786">
            <w:pPr>
              <w:pStyle w:val="tablecolhead"/>
              <w:rPr>
                <w:b w:val="0"/>
                <w:bCs w:val="0"/>
              </w:rPr>
            </w:pPr>
            <w:r>
              <w:rPr>
                <w:b w:val="0"/>
                <w:bCs w:val="0"/>
              </w:rPr>
              <w:t>0.960</w:t>
            </w:r>
          </w:p>
        </w:tc>
        <w:tc>
          <w:tcPr>
            <w:tcW w:w="648" w:type="dxa"/>
            <w:vAlign w:val="center"/>
          </w:tcPr>
          <w:p w14:paraId="03A76885" w14:textId="77777777" w:rsidR="00F05786" w:rsidRPr="00A004F7" w:rsidRDefault="00944E36" w:rsidP="00F05786">
            <w:pPr>
              <w:pStyle w:val="tablecolhead"/>
              <w:rPr>
                <w:b w:val="0"/>
                <w:bCs w:val="0"/>
              </w:rPr>
            </w:pPr>
            <w:r>
              <w:rPr>
                <w:b w:val="0"/>
                <w:bCs w:val="0"/>
              </w:rPr>
              <w:t>0.993</w:t>
            </w:r>
          </w:p>
        </w:tc>
      </w:tr>
      <w:tr w:rsidR="00F05786" w14:paraId="306C6E4A" w14:textId="77777777" w:rsidTr="00DC1C15">
        <w:trPr>
          <w:cantSplit/>
          <w:trHeight w:val="325"/>
          <w:tblHeader/>
          <w:jc w:val="center"/>
        </w:trPr>
        <w:tc>
          <w:tcPr>
            <w:tcW w:w="1011" w:type="dxa"/>
            <w:vMerge/>
            <w:vAlign w:val="center"/>
          </w:tcPr>
          <w:p w14:paraId="5D6933CD" w14:textId="77777777" w:rsidR="00F05786" w:rsidRPr="00A004F7" w:rsidRDefault="00F05786" w:rsidP="00F05786">
            <w:pPr>
              <w:pStyle w:val="tablecolhead"/>
              <w:rPr>
                <w:b w:val="0"/>
                <w:bCs w:val="0"/>
              </w:rPr>
            </w:pPr>
          </w:p>
        </w:tc>
        <w:tc>
          <w:tcPr>
            <w:tcW w:w="645" w:type="dxa"/>
            <w:vAlign w:val="center"/>
          </w:tcPr>
          <w:p w14:paraId="27F539E8" w14:textId="77777777" w:rsidR="00F05786" w:rsidRPr="00A004F7" w:rsidRDefault="00F05786" w:rsidP="00F05786">
            <w:pPr>
              <w:pStyle w:val="tablecolhead"/>
              <w:rPr>
                <w:b w:val="0"/>
                <w:bCs w:val="0"/>
              </w:rPr>
            </w:pPr>
            <w:r>
              <w:rPr>
                <w:b w:val="0"/>
                <w:bCs w:val="0"/>
              </w:rPr>
              <w:t>23</w:t>
            </w:r>
          </w:p>
        </w:tc>
        <w:tc>
          <w:tcPr>
            <w:tcW w:w="645" w:type="dxa"/>
            <w:vAlign w:val="center"/>
          </w:tcPr>
          <w:p w14:paraId="05BB4B7B" w14:textId="77777777" w:rsidR="00F05786" w:rsidRPr="00A004F7" w:rsidRDefault="00944E36" w:rsidP="00F05786">
            <w:pPr>
              <w:pStyle w:val="tablecolhead"/>
              <w:rPr>
                <w:b w:val="0"/>
                <w:bCs w:val="0"/>
              </w:rPr>
            </w:pPr>
            <w:r>
              <w:rPr>
                <w:b w:val="0"/>
                <w:bCs w:val="0"/>
              </w:rPr>
              <w:t>96.69</w:t>
            </w:r>
          </w:p>
        </w:tc>
        <w:tc>
          <w:tcPr>
            <w:tcW w:w="737" w:type="dxa"/>
            <w:vAlign w:val="center"/>
          </w:tcPr>
          <w:p w14:paraId="7D4B6B1F" w14:textId="77777777" w:rsidR="00F05786" w:rsidRPr="00A004F7" w:rsidRDefault="00944E36" w:rsidP="00F05786">
            <w:pPr>
              <w:pStyle w:val="tablecolhead"/>
              <w:rPr>
                <w:b w:val="0"/>
                <w:bCs w:val="0"/>
              </w:rPr>
            </w:pPr>
            <w:r>
              <w:rPr>
                <w:b w:val="0"/>
                <w:bCs w:val="0"/>
              </w:rPr>
              <w:t>96.92</w:t>
            </w:r>
          </w:p>
        </w:tc>
        <w:tc>
          <w:tcPr>
            <w:tcW w:w="648" w:type="dxa"/>
            <w:vAlign w:val="center"/>
          </w:tcPr>
          <w:p w14:paraId="5159825E" w14:textId="77777777" w:rsidR="00F05786" w:rsidRPr="00A004F7" w:rsidRDefault="00944E36" w:rsidP="00F05786">
            <w:pPr>
              <w:pStyle w:val="tablecolhead"/>
              <w:rPr>
                <w:b w:val="0"/>
                <w:bCs w:val="0"/>
              </w:rPr>
            </w:pPr>
            <w:r>
              <w:rPr>
                <w:b w:val="0"/>
                <w:bCs w:val="0"/>
              </w:rPr>
              <w:t>94.06</w:t>
            </w:r>
          </w:p>
        </w:tc>
        <w:tc>
          <w:tcPr>
            <w:tcW w:w="648" w:type="dxa"/>
            <w:vAlign w:val="center"/>
          </w:tcPr>
          <w:p w14:paraId="71EB1E98" w14:textId="77777777" w:rsidR="00F05786" w:rsidRPr="00A004F7" w:rsidRDefault="00944E36" w:rsidP="00F05786">
            <w:pPr>
              <w:pStyle w:val="tablecolhead"/>
              <w:rPr>
                <w:b w:val="0"/>
                <w:bCs w:val="0"/>
              </w:rPr>
            </w:pPr>
            <w:r>
              <w:rPr>
                <w:b w:val="0"/>
                <w:bCs w:val="0"/>
              </w:rPr>
              <w:t>0.955</w:t>
            </w:r>
          </w:p>
        </w:tc>
        <w:tc>
          <w:tcPr>
            <w:tcW w:w="648" w:type="dxa"/>
            <w:vAlign w:val="center"/>
          </w:tcPr>
          <w:p w14:paraId="6401B43D" w14:textId="77777777" w:rsidR="00F05786" w:rsidRPr="00A004F7" w:rsidRDefault="00944E36" w:rsidP="00F05786">
            <w:pPr>
              <w:pStyle w:val="tablecolhead"/>
              <w:rPr>
                <w:b w:val="0"/>
                <w:bCs w:val="0"/>
              </w:rPr>
            </w:pPr>
            <w:r>
              <w:rPr>
                <w:b w:val="0"/>
                <w:bCs w:val="0"/>
              </w:rPr>
              <w:t>0.993</w:t>
            </w:r>
          </w:p>
        </w:tc>
      </w:tr>
      <w:tr w:rsidR="00F05786" w14:paraId="02679D46" w14:textId="77777777" w:rsidTr="00DC1C15">
        <w:trPr>
          <w:cantSplit/>
          <w:trHeight w:val="325"/>
          <w:tblHeader/>
          <w:jc w:val="center"/>
        </w:trPr>
        <w:tc>
          <w:tcPr>
            <w:tcW w:w="1011" w:type="dxa"/>
            <w:vMerge/>
            <w:vAlign w:val="center"/>
          </w:tcPr>
          <w:p w14:paraId="4ACFD676" w14:textId="77777777" w:rsidR="00F05786" w:rsidRPr="00A004F7" w:rsidRDefault="00F05786" w:rsidP="00F05786">
            <w:pPr>
              <w:pStyle w:val="tablecolhead"/>
              <w:rPr>
                <w:b w:val="0"/>
                <w:bCs w:val="0"/>
              </w:rPr>
            </w:pPr>
          </w:p>
        </w:tc>
        <w:tc>
          <w:tcPr>
            <w:tcW w:w="645" w:type="dxa"/>
            <w:vAlign w:val="center"/>
          </w:tcPr>
          <w:p w14:paraId="226354F2" w14:textId="77777777" w:rsidR="00F05786" w:rsidRPr="00A004F7" w:rsidRDefault="00F05786" w:rsidP="00F05786">
            <w:pPr>
              <w:pStyle w:val="tablecolhead"/>
              <w:rPr>
                <w:b w:val="0"/>
                <w:bCs w:val="0"/>
              </w:rPr>
            </w:pPr>
            <w:r>
              <w:rPr>
                <w:b w:val="0"/>
                <w:bCs w:val="0"/>
              </w:rPr>
              <w:t>21</w:t>
            </w:r>
          </w:p>
        </w:tc>
        <w:tc>
          <w:tcPr>
            <w:tcW w:w="645" w:type="dxa"/>
            <w:vAlign w:val="center"/>
          </w:tcPr>
          <w:p w14:paraId="57BE86DA" w14:textId="77777777" w:rsidR="00F05786" w:rsidRPr="00A004F7" w:rsidRDefault="00944E36" w:rsidP="00F05786">
            <w:pPr>
              <w:pStyle w:val="tablecolhead"/>
              <w:rPr>
                <w:b w:val="0"/>
                <w:bCs w:val="0"/>
              </w:rPr>
            </w:pPr>
            <w:r>
              <w:rPr>
                <w:b w:val="0"/>
                <w:bCs w:val="0"/>
              </w:rPr>
              <w:t>96.26</w:t>
            </w:r>
          </w:p>
        </w:tc>
        <w:tc>
          <w:tcPr>
            <w:tcW w:w="737" w:type="dxa"/>
            <w:vAlign w:val="center"/>
          </w:tcPr>
          <w:p w14:paraId="43484937" w14:textId="77777777" w:rsidR="00F05786" w:rsidRPr="00A004F7" w:rsidRDefault="00944E36" w:rsidP="00F05786">
            <w:pPr>
              <w:pStyle w:val="tablecolhead"/>
              <w:rPr>
                <w:b w:val="0"/>
                <w:bCs w:val="0"/>
              </w:rPr>
            </w:pPr>
            <w:r>
              <w:rPr>
                <w:b w:val="0"/>
                <w:bCs w:val="0"/>
              </w:rPr>
              <w:t>96.64</w:t>
            </w:r>
          </w:p>
        </w:tc>
        <w:tc>
          <w:tcPr>
            <w:tcW w:w="648" w:type="dxa"/>
            <w:vAlign w:val="center"/>
          </w:tcPr>
          <w:p w14:paraId="472D8BA9" w14:textId="77777777" w:rsidR="00F05786" w:rsidRPr="00A004F7" w:rsidRDefault="00944E36" w:rsidP="00F05786">
            <w:pPr>
              <w:pStyle w:val="tablecolhead"/>
              <w:rPr>
                <w:b w:val="0"/>
                <w:bCs w:val="0"/>
              </w:rPr>
            </w:pPr>
            <w:r>
              <w:rPr>
                <w:b w:val="0"/>
                <w:bCs w:val="0"/>
              </w:rPr>
              <w:t>93.15</w:t>
            </w:r>
          </w:p>
        </w:tc>
        <w:tc>
          <w:tcPr>
            <w:tcW w:w="648" w:type="dxa"/>
            <w:vAlign w:val="center"/>
          </w:tcPr>
          <w:p w14:paraId="3953B394" w14:textId="77777777" w:rsidR="00F05786" w:rsidRPr="00A004F7" w:rsidRDefault="00944E36" w:rsidP="00F05786">
            <w:pPr>
              <w:pStyle w:val="tablecolhead"/>
              <w:rPr>
                <w:b w:val="0"/>
                <w:bCs w:val="0"/>
              </w:rPr>
            </w:pPr>
            <w:r>
              <w:rPr>
                <w:b w:val="0"/>
                <w:bCs w:val="0"/>
              </w:rPr>
              <w:t>0.949</w:t>
            </w:r>
          </w:p>
        </w:tc>
        <w:tc>
          <w:tcPr>
            <w:tcW w:w="648" w:type="dxa"/>
            <w:vAlign w:val="center"/>
          </w:tcPr>
          <w:p w14:paraId="5B1CFECB" w14:textId="77777777" w:rsidR="00F05786" w:rsidRPr="00A004F7" w:rsidRDefault="00944E36" w:rsidP="00F05786">
            <w:pPr>
              <w:pStyle w:val="tablecolhead"/>
              <w:rPr>
                <w:b w:val="0"/>
                <w:bCs w:val="0"/>
              </w:rPr>
            </w:pPr>
            <w:r>
              <w:rPr>
                <w:b w:val="0"/>
                <w:bCs w:val="0"/>
              </w:rPr>
              <w:t>0.992</w:t>
            </w:r>
          </w:p>
        </w:tc>
      </w:tr>
      <w:tr w:rsidR="00F05786" w14:paraId="485C3254" w14:textId="77777777" w:rsidTr="00DC1C15">
        <w:trPr>
          <w:cantSplit/>
          <w:trHeight w:val="325"/>
          <w:tblHeader/>
          <w:jc w:val="center"/>
        </w:trPr>
        <w:tc>
          <w:tcPr>
            <w:tcW w:w="1011" w:type="dxa"/>
            <w:vMerge/>
            <w:vAlign w:val="center"/>
          </w:tcPr>
          <w:p w14:paraId="5C092CA4" w14:textId="77777777" w:rsidR="00F05786" w:rsidRPr="00A004F7" w:rsidRDefault="00F05786" w:rsidP="00F05786">
            <w:pPr>
              <w:pStyle w:val="tablecolhead"/>
              <w:rPr>
                <w:b w:val="0"/>
                <w:bCs w:val="0"/>
              </w:rPr>
            </w:pPr>
          </w:p>
        </w:tc>
        <w:tc>
          <w:tcPr>
            <w:tcW w:w="645" w:type="dxa"/>
            <w:vAlign w:val="center"/>
          </w:tcPr>
          <w:p w14:paraId="670281D8" w14:textId="77777777" w:rsidR="00F05786" w:rsidRPr="00A004F7" w:rsidRDefault="00F05786" w:rsidP="00F05786">
            <w:pPr>
              <w:pStyle w:val="tablecolhead"/>
              <w:rPr>
                <w:b w:val="0"/>
                <w:bCs w:val="0"/>
              </w:rPr>
            </w:pPr>
            <w:r>
              <w:rPr>
                <w:b w:val="0"/>
                <w:bCs w:val="0"/>
              </w:rPr>
              <w:t>19</w:t>
            </w:r>
          </w:p>
        </w:tc>
        <w:tc>
          <w:tcPr>
            <w:tcW w:w="645" w:type="dxa"/>
            <w:vAlign w:val="center"/>
          </w:tcPr>
          <w:p w14:paraId="663C2C62" w14:textId="77777777" w:rsidR="00F05786" w:rsidRPr="00A004F7" w:rsidRDefault="00944E36" w:rsidP="00F05786">
            <w:pPr>
              <w:pStyle w:val="tablecolhead"/>
              <w:rPr>
                <w:b w:val="0"/>
                <w:bCs w:val="0"/>
              </w:rPr>
            </w:pPr>
            <w:r>
              <w:rPr>
                <w:b w:val="0"/>
                <w:bCs w:val="0"/>
              </w:rPr>
              <w:t>96.17</w:t>
            </w:r>
          </w:p>
        </w:tc>
        <w:tc>
          <w:tcPr>
            <w:tcW w:w="737" w:type="dxa"/>
            <w:vAlign w:val="center"/>
          </w:tcPr>
          <w:p w14:paraId="2D7FA18A" w14:textId="77777777" w:rsidR="00F05786" w:rsidRPr="00A004F7" w:rsidRDefault="00944E36" w:rsidP="00F05786">
            <w:pPr>
              <w:pStyle w:val="tablecolhead"/>
              <w:rPr>
                <w:b w:val="0"/>
                <w:bCs w:val="0"/>
              </w:rPr>
            </w:pPr>
            <w:r>
              <w:rPr>
                <w:b w:val="0"/>
                <w:bCs w:val="0"/>
              </w:rPr>
              <w:t>96.26</w:t>
            </w:r>
          </w:p>
        </w:tc>
        <w:tc>
          <w:tcPr>
            <w:tcW w:w="648" w:type="dxa"/>
            <w:vAlign w:val="center"/>
          </w:tcPr>
          <w:p w14:paraId="1465013A" w14:textId="77777777" w:rsidR="00F05786" w:rsidRPr="00A004F7" w:rsidRDefault="00944E36" w:rsidP="00F05786">
            <w:pPr>
              <w:pStyle w:val="tablecolhead"/>
              <w:rPr>
                <w:b w:val="0"/>
                <w:bCs w:val="0"/>
              </w:rPr>
            </w:pPr>
            <w:r>
              <w:rPr>
                <w:b w:val="0"/>
                <w:bCs w:val="0"/>
              </w:rPr>
              <w:t>93.27</w:t>
            </w:r>
          </w:p>
        </w:tc>
        <w:tc>
          <w:tcPr>
            <w:tcW w:w="648" w:type="dxa"/>
            <w:vAlign w:val="center"/>
          </w:tcPr>
          <w:p w14:paraId="01ECDC99" w14:textId="77777777" w:rsidR="00F05786" w:rsidRPr="00A004F7" w:rsidRDefault="00944E36" w:rsidP="00F05786">
            <w:pPr>
              <w:pStyle w:val="tablecolhead"/>
              <w:rPr>
                <w:b w:val="0"/>
                <w:bCs w:val="0"/>
              </w:rPr>
            </w:pPr>
            <w:r>
              <w:rPr>
                <w:b w:val="0"/>
                <w:bCs w:val="0"/>
              </w:rPr>
              <w:t>0.947</w:t>
            </w:r>
          </w:p>
        </w:tc>
        <w:tc>
          <w:tcPr>
            <w:tcW w:w="648" w:type="dxa"/>
            <w:vAlign w:val="center"/>
          </w:tcPr>
          <w:p w14:paraId="76D79AD7" w14:textId="77777777" w:rsidR="00F05786" w:rsidRPr="00A004F7" w:rsidRDefault="00944E36" w:rsidP="00F05786">
            <w:pPr>
              <w:pStyle w:val="tablecolhead"/>
              <w:rPr>
                <w:b w:val="0"/>
                <w:bCs w:val="0"/>
              </w:rPr>
            </w:pPr>
            <w:r>
              <w:rPr>
                <w:b w:val="0"/>
                <w:bCs w:val="0"/>
              </w:rPr>
              <w:t>0.991</w:t>
            </w:r>
          </w:p>
        </w:tc>
      </w:tr>
      <w:tr w:rsidR="00F05786" w14:paraId="77DB20CA" w14:textId="77777777" w:rsidTr="00DC1C15">
        <w:trPr>
          <w:cantSplit/>
          <w:trHeight w:val="325"/>
          <w:tblHeader/>
          <w:jc w:val="center"/>
        </w:trPr>
        <w:tc>
          <w:tcPr>
            <w:tcW w:w="1011" w:type="dxa"/>
            <w:vMerge/>
            <w:vAlign w:val="center"/>
          </w:tcPr>
          <w:p w14:paraId="1403939D" w14:textId="77777777" w:rsidR="00F05786" w:rsidRPr="00A004F7" w:rsidRDefault="00F05786" w:rsidP="00F05786">
            <w:pPr>
              <w:pStyle w:val="tablecolhead"/>
              <w:rPr>
                <w:b w:val="0"/>
                <w:bCs w:val="0"/>
              </w:rPr>
            </w:pPr>
          </w:p>
        </w:tc>
        <w:tc>
          <w:tcPr>
            <w:tcW w:w="645" w:type="dxa"/>
            <w:vAlign w:val="center"/>
          </w:tcPr>
          <w:p w14:paraId="6842B25E" w14:textId="77777777" w:rsidR="00F05786" w:rsidRPr="00A004F7" w:rsidRDefault="00F05786" w:rsidP="00F05786">
            <w:pPr>
              <w:pStyle w:val="tablecolhead"/>
              <w:rPr>
                <w:b w:val="0"/>
                <w:bCs w:val="0"/>
              </w:rPr>
            </w:pPr>
            <w:r>
              <w:rPr>
                <w:b w:val="0"/>
                <w:bCs w:val="0"/>
              </w:rPr>
              <w:t>17</w:t>
            </w:r>
          </w:p>
        </w:tc>
        <w:tc>
          <w:tcPr>
            <w:tcW w:w="645" w:type="dxa"/>
            <w:vAlign w:val="center"/>
          </w:tcPr>
          <w:p w14:paraId="61C1B329" w14:textId="77777777" w:rsidR="00F05786" w:rsidRPr="00A004F7" w:rsidRDefault="00944E36" w:rsidP="00F05786">
            <w:pPr>
              <w:pStyle w:val="tablecolhead"/>
              <w:rPr>
                <w:b w:val="0"/>
                <w:bCs w:val="0"/>
              </w:rPr>
            </w:pPr>
            <w:r>
              <w:rPr>
                <w:b w:val="0"/>
                <w:bCs w:val="0"/>
              </w:rPr>
              <w:t>95.62</w:t>
            </w:r>
          </w:p>
        </w:tc>
        <w:tc>
          <w:tcPr>
            <w:tcW w:w="737" w:type="dxa"/>
            <w:vAlign w:val="center"/>
          </w:tcPr>
          <w:p w14:paraId="5F032520" w14:textId="77777777" w:rsidR="00F05786" w:rsidRPr="00A004F7" w:rsidRDefault="00944E36" w:rsidP="00F05786">
            <w:pPr>
              <w:pStyle w:val="tablecolhead"/>
              <w:rPr>
                <w:b w:val="0"/>
                <w:bCs w:val="0"/>
              </w:rPr>
            </w:pPr>
            <w:r>
              <w:rPr>
                <w:b w:val="0"/>
                <w:bCs w:val="0"/>
              </w:rPr>
              <w:t>95.58</w:t>
            </w:r>
          </w:p>
        </w:tc>
        <w:tc>
          <w:tcPr>
            <w:tcW w:w="648" w:type="dxa"/>
            <w:vAlign w:val="center"/>
          </w:tcPr>
          <w:p w14:paraId="16B438C9" w14:textId="77777777" w:rsidR="00F05786" w:rsidRPr="00A004F7" w:rsidRDefault="00944E36" w:rsidP="00F05786">
            <w:pPr>
              <w:pStyle w:val="tablecolhead"/>
              <w:rPr>
                <w:b w:val="0"/>
                <w:bCs w:val="0"/>
              </w:rPr>
            </w:pPr>
            <w:r>
              <w:rPr>
                <w:b w:val="0"/>
                <w:bCs w:val="0"/>
              </w:rPr>
              <w:t>92.43</w:t>
            </w:r>
          </w:p>
        </w:tc>
        <w:tc>
          <w:tcPr>
            <w:tcW w:w="648" w:type="dxa"/>
            <w:vAlign w:val="center"/>
          </w:tcPr>
          <w:p w14:paraId="1AF329AC" w14:textId="77777777" w:rsidR="00F05786" w:rsidRPr="00A004F7" w:rsidRDefault="00944E36" w:rsidP="00F05786">
            <w:pPr>
              <w:pStyle w:val="tablecolhead"/>
              <w:rPr>
                <w:b w:val="0"/>
                <w:bCs w:val="0"/>
              </w:rPr>
            </w:pPr>
            <w:r>
              <w:rPr>
                <w:b w:val="0"/>
                <w:bCs w:val="0"/>
              </w:rPr>
              <w:t>0.940</w:t>
            </w:r>
          </w:p>
        </w:tc>
        <w:tc>
          <w:tcPr>
            <w:tcW w:w="648" w:type="dxa"/>
            <w:vAlign w:val="center"/>
          </w:tcPr>
          <w:p w14:paraId="7D927D3A" w14:textId="77777777" w:rsidR="00F05786" w:rsidRPr="00A004F7" w:rsidRDefault="00944E36" w:rsidP="00F05786">
            <w:pPr>
              <w:pStyle w:val="tablecolhead"/>
              <w:rPr>
                <w:b w:val="0"/>
                <w:bCs w:val="0"/>
              </w:rPr>
            </w:pPr>
            <w:r>
              <w:rPr>
                <w:b w:val="0"/>
                <w:bCs w:val="0"/>
              </w:rPr>
              <w:t>0.988</w:t>
            </w:r>
          </w:p>
        </w:tc>
      </w:tr>
      <w:tr w:rsidR="00F05786" w14:paraId="221D8CDD" w14:textId="77777777" w:rsidTr="00DC1C15">
        <w:trPr>
          <w:cantSplit/>
          <w:trHeight w:val="325"/>
          <w:tblHeader/>
          <w:jc w:val="center"/>
        </w:trPr>
        <w:tc>
          <w:tcPr>
            <w:tcW w:w="1011" w:type="dxa"/>
            <w:vMerge/>
            <w:vAlign w:val="center"/>
          </w:tcPr>
          <w:p w14:paraId="2C85D600" w14:textId="77777777" w:rsidR="00F05786" w:rsidRPr="00A004F7" w:rsidRDefault="00F05786" w:rsidP="00F05786">
            <w:pPr>
              <w:pStyle w:val="tablecolhead"/>
              <w:rPr>
                <w:b w:val="0"/>
                <w:bCs w:val="0"/>
              </w:rPr>
            </w:pPr>
          </w:p>
        </w:tc>
        <w:tc>
          <w:tcPr>
            <w:tcW w:w="645" w:type="dxa"/>
            <w:vAlign w:val="center"/>
          </w:tcPr>
          <w:p w14:paraId="256F9824" w14:textId="77777777" w:rsidR="00F05786" w:rsidRPr="00A004F7" w:rsidRDefault="00F05786" w:rsidP="00F05786">
            <w:pPr>
              <w:pStyle w:val="tablecolhead"/>
              <w:rPr>
                <w:b w:val="0"/>
                <w:bCs w:val="0"/>
              </w:rPr>
            </w:pPr>
            <w:r>
              <w:rPr>
                <w:b w:val="0"/>
                <w:bCs w:val="0"/>
              </w:rPr>
              <w:t>15</w:t>
            </w:r>
          </w:p>
        </w:tc>
        <w:tc>
          <w:tcPr>
            <w:tcW w:w="645" w:type="dxa"/>
            <w:vAlign w:val="center"/>
          </w:tcPr>
          <w:p w14:paraId="452C6443" w14:textId="77777777" w:rsidR="00F05786" w:rsidRPr="00A004F7" w:rsidRDefault="00944E36" w:rsidP="00F05786">
            <w:pPr>
              <w:pStyle w:val="tablecolhead"/>
              <w:rPr>
                <w:b w:val="0"/>
                <w:bCs w:val="0"/>
              </w:rPr>
            </w:pPr>
            <w:r>
              <w:rPr>
                <w:b w:val="0"/>
                <w:bCs w:val="0"/>
              </w:rPr>
              <w:t>95.38</w:t>
            </w:r>
          </w:p>
        </w:tc>
        <w:tc>
          <w:tcPr>
            <w:tcW w:w="737" w:type="dxa"/>
            <w:vAlign w:val="center"/>
          </w:tcPr>
          <w:p w14:paraId="530F273F" w14:textId="77777777" w:rsidR="00F05786" w:rsidRPr="00A004F7" w:rsidRDefault="00944E36" w:rsidP="00F05786">
            <w:pPr>
              <w:pStyle w:val="tablecolhead"/>
              <w:rPr>
                <w:b w:val="0"/>
                <w:bCs w:val="0"/>
              </w:rPr>
            </w:pPr>
            <w:r>
              <w:rPr>
                <w:b w:val="0"/>
                <w:bCs w:val="0"/>
              </w:rPr>
              <w:t>96.03</w:t>
            </w:r>
          </w:p>
        </w:tc>
        <w:tc>
          <w:tcPr>
            <w:tcW w:w="648" w:type="dxa"/>
            <w:vAlign w:val="center"/>
          </w:tcPr>
          <w:p w14:paraId="07616B9D" w14:textId="77777777" w:rsidR="00F05786" w:rsidRPr="00A004F7" w:rsidRDefault="00944E36" w:rsidP="00F05786">
            <w:pPr>
              <w:pStyle w:val="tablecolhead"/>
              <w:rPr>
                <w:b w:val="0"/>
                <w:bCs w:val="0"/>
              </w:rPr>
            </w:pPr>
            <w:r>
              <w:rPr>
                <w:b w:val="0"/>
                <w:bCs w:val="0"/>
              </w:rPr>
              <w:t>91.29</w:t>
            </w:r>
          </w:p>
        </w:tc>
        <w:tc>
          <w:tcPr>
            <w:tcW w:w="648" w:type="dxa"/>
            <w:vAlign w:val="center"/>
          </w:tcPr>
          <w:p w14:paraId="3F6A23B4" w14:textId="77777777" w:rsidR="00F05786" w:rsidRPr="00A004F7" w:rsidRDefault="00944E36" w:rsidP="00F05786">
            <w:pPr>
              <w:pStyle w:val="tablecolhead"/>
              <w:rPr>
                <w:b w:val="0"/>
                <w:bCs w:val="0"/>
              </w:rPr>
            </w:pPr>
            <w:r>
              <w:rPr>
                <w:b w:val="0"/>
                <w:bCs w:val="0"/>
              </w:rPr>
              <w:t>0.936</w:t>
            </w:r>
          </w:p>
        </w:tc>
        <w:tc>
          <w:tcPr>
            <w:tcW w:w="648" w:type="dxa"/>
            <w:vAlign w:val="center"/>
          </w:tcPr>
          <w:p w14:paraId="65E876AC" w14:textId="77777777" w:rsidR="00F05786" w:rsidRPr="00A004F7" w:rsidRDefault="00944E36" w:rsidP="00F05786">
            <w:pPr>
              <w:pStyle w:val="tablecolhead"/>
              <w:rPr>
                <w:b w:val="0"/>
                <w:bCs w:val="0"/>
              </w:rPr>
            </w:pPr>
            <w:r>
              <w:rPr>
                <w:b w:val="0"/>
                <w:bCs w:val="0"/>
              </w:rPr>
              <w:t>0.986</w:t>
            </w:r>
          </w:p>
        </w:tc>
      </w:tr>
    </w:tbl>
    <w:p w14:paraId="62B1AEBC" w14:textId="77777777" w:rsidR="00944E36" w:rsidRDefault="00944E36" w:rsidP="00944E36">
      <w:pPr>
        <w:pStyle w:val="Heading3"/>
        <w:numPr>
          <w:ilvl w:val="0"/>
          <w:numId w:val="0"/>
        </w:numPr>
      </w:pPr>
    </w:p>
    <w:p w14:paraId="558941D4" w14:textId="77777777" w:rsidR="00944E36" w:rsidRPr="005B520E" w:rsidRDefault="00944E36" w:rsidP="00087066">
      <w:pPr>
        <w:pStyle w:val="tablehead"/>
        <w:jc w:val="both"/>
      </w:pPr>
      <w:r>
        <w:lastRenderedPageBreak/>
        <w:t>Performance evaluation of the significant api calls (Malgenome)</w:t>
      </w:r>
    </w:p>
    <w:tbl>
      <w:tblPr>
        <w:tblW w:w="486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87"/>
        <w:gridCol w:w="630"/>
        <w:gridCol w:w="630"/>
        <w:gridCol w:w="720"/>
        <w:gridCol w:w="633"/>
        <w:gridCol w:w="633"/>
        <w:gridCol w:w="633"/>
      </w:tblGrid>
      <w:tr w:rsidR="00944E36" w14:paraId="6848CF5E" w14:textId="77777777" w:rsidTr="00944E36">
        <w:trPr>
          <w:cantSplit/>
          <w:trHeight w:val="273"/>
          <w:tblHeader/>
          <w:jc w:val="center"/>
        </w:trPr>
        <w:tc>
          <w:tcPr>
            <w:tcW w:w="987" w:type="dxa"/>
            <w:vAlign w:val="center"/>
          </w:tcPr>
          <w:p w14:paraId="0DAF5290" w14:textId="77777777" w:rsidR="00944E36" w:rsidRDefault="00944E36" w:rsidP="00944E36">
            <w:pPr>
              <w:pStyle w:val="tablecolhead"/>
            </w:pPr>
            <w:r>
              <w:t>Feature Selection Technique</w:t>
            </w:r>
          </w:p>
        </w:tc>
        <w:tc>
          <w:tcPr>
            <w:tcW w:w="630" w:type="dxa"/>
            <w:vAlign w:val="center"/>
          </w:tcPr>
          <w:p w14:paraId="19FF0B0C" w14:textId="77777777" w:rsidR="00944E36" w:rsidRDefault="00944E36" w:rsidP="00944E36">
            <w:pPr>
              <w:pStyle w:val="tablecolhead"/>
            </w:pPr>
            <w:r>
              <w:t># of API Calls</w:t>
            </w:r>
          </w:p>
        </w:tc>
        <w:tc>
          <w:tcPr>
            <w:tcW w:w="630" w:type="dxa"/>
            <w:vAlign w:val="center"/>
          </w:tcPr>
          <w:p w14:paraId="68578FB1" w14:textId="77777777" w:rsidR="00944E36" w:rsidRDefault="00944E36" w:rsidP="00944E36">
            <w:pPr>
              <w:pStyle w:val="tablecolhead"/>
            </w:pPr>
            <w:r>
              <w:t>Acc (%)</w:t>
            </w:r>
          </w:p>
        </w:tc>
        <w:tc>
          <w:tcPr>
            <w:tcW w:w="720" w:type="dxa"/>
            <w:vAlign w:val="center"/>
          </w:tcPr>
          <w:p w14:paraId="02306C52" w14:textId="77777777" w:rsidR="00944E36" w:rsidRDefault="00944E36" w:rsidP="00944E36">
            <w:pPr>
              <w:pStyle w:val="tablecolhead"/>
            </w:pPr>
            <w:r>
              <w:t>Pre (%)</w:t>
            </w:r>
          </w:p>
        </w:tc>
        <w:tc>
          <w:tcPr>
            <w:tcW w:w="633" w:type="dxa"/>
            <w:vAlign w:val="center"/>
          </w:tcPr>
          <w:p w14:paraId="16B8324D" w14:textId="77777777" w:rsidR="00944E36" w:rsidRDefault="00944E36" w:rsidP="00944E36">
            <w:pPr>
              <w:pStyle w:val="tablecolhead"/>
            </w:pPr>
            <w:r>
              <w:t>Rec (%)</w:t>
            </w:r>
          </w:p>
        </w:tc>
        <w:tc>
          <w:tcPr>
            <w:tcW w:w="633" w:type="dxa"/>
            <w:vAlign w:val="center"/>
          </w:tcPr>
          <w:p w14:paraId="336E6368" w14:textId="77777777" w:rsidR="00944E36" w:rsidRDefault="00944E36" w:rsidP="00944E36">
            <w:pPr>
              <w:pStyle w:val="tablecolhead"/>
            </w:pPr>
            <w:r>
              <w:t>F-1</w:t>
            </w:r>
          </w:p>
        </w:tc>
        <w:tc>
          <w:tcPr>
            <w:tcW w:w="633" w:type="dxa"/>
            <w:vAlign w:val="center"/>
          </w:tcPr>
          <w:p w14:paraId="2CE85670" w14:textId="77777777" w:rsidR="00944E36" w:rsidRDefault="00944E36" w:rsidP="00944E36">
            <w:pPr>
              <w:pStyle w:val="tablecolhead"/>
            </w:pPr>
            <w:r>
              <w:t>AUC</w:t>
            </w:r>
          </w:p>
        </w:tc>
      </w:tr>
      <w:tr w:rsidR="00944E36" w14:paraId="1E2751A0" w14:textId="77777777" w:rsidTr="00944E36">
        <w:trPr>
          <w:cantSplit/>
          <w:trHeight w:val="273"/>
          <w:tblHeader/>
          <w:jc w:val="center"/>
        </w:trPr>
        <w:tc>
          <w:tcPr>
            <w:tcW w:w="987" w:type="dxa"/>
            <w:vAlign w:val="center"/>
          </w:tcPr>
          <w:p w14:paraId="4C482A54" w14:textId="77777777" w:rsidR="00944E36" w:rsidRPr="00A004F7" w:rsidRDefault="00944E36" w:rsidP="00944E36">
            <w:pPr>
              <w:pStyle w:val="tablecolhead"/>
              <w:rPr>
                <w:b w:val="0"/>
                <w:bCs w:val="0"/>
              </w:rPr>
            </w:pPr>
            <w:r>
              <w:rPr>
                <w:b w:val="0"/>
                <w:bCs w:val="0"/>
              </w:rPr>
              <w:t>All Features</w:t>
            </w:r>
          </w:p>
        </w:tc>
        <w:tc>
          <w:tcPr>
            <w:tcW w:w="630" w:type="dxa"/>
            <w:vAlign w:val="center"/>
          </w:tcPr>
          <w:p w14:paraId="078CC8E9" w14:textId="77777777" w:rsidR="00944E36" w:rsidRPr="00A004F7" w:rsidRDefault="00944E36" w:rsidP="00944E36">
            <w:pPr>
              <w:pStyle w:val="tablecolhead"/>
              <w:rPr>
                <w:b w:val="0"/>
                <w:bCs w:val="0"/>
              </w:rPr>
            </w:pPr>
            <w:r>
              <w:rPr>
                <w:b w:val="0"/>
                <w:bCs w:val="0"/>
              </w:rPr>
              <w:t>69</w:t>
            </w:r>
          </w:p>
        </w:tc>
        <w:tc>
          <w:tcPr>
            <w:tcW w:w="630" w:type="dxa"/>
            <w:vAlign w:val="center"/>
          </w:tcPr>
          <w:p w14:paraId="3F0457CE" w14:textId="77777777" w:rsidR="00944E36" w:rsidRPr="00A004F7" w:rsidRDefault="00944E36" w:rsidP="00944E36">
            <w:pPr>
              <w:pStyle w:val="tablecolhead"/>
              <w:rPr>
                <w:b w:val="0"/>
                <w:bCs w:val="0"/>
              </w:rPr>
            </w:pPr>
            <w:r>
              <w:rPr>
                <w:b w:val="0"/>
                <w:bCs w:val="0"/>
              </w:rPr>
              <w:t>98.71</w:t>
            </w:r>
          </w:p>
        </w:tc>
        <w:tc>
          <w:tcPr>
            <w:tcW w:w="720" w:type="dxa"/>
            <w:vAlign w:val="center"/>
          </w:tcPr>
          <w:p w14:paraId="24A9466A" w14:textId="77777777" w:rsidR="00944E36" w:rsidRPr="00A004F7" w:rsidRDefault="00944E36" w:rsidP="00944E36">
            <w:pPr>
              <w:pStyle w:val="tablecolhead"/>
              <w:rPr>
                <w:b w:val="0"/>
                <w:bCs w:val="0"/>
              </w:rPr>
            </w:pPr>
            <w:r>
              <w:rPr>
                <w:b w:val="0"/>
                <w:bCs w:val="0"/>
              </w:rPr>
              <w:t>98.87</w:t>
            </w:r>
          </w:p>
        </w:tc>
        <w:tc>
          <w:tcPr>
            <w:tcW w:w="633" w:type="dxa"/>
            <w:vAlign w:val="center"/>
          </w:tcPr>
          <w:p w14:paraId="0CFF1C6A" w14:textId="77777777" w:rsidR="00944E36" w:rsidRPr="00A004F7" w:rsidRDefault="00944E36" w:rsidP="00944E36">
            <w:pPr>
              <w:pStyle w:val="tablecolhead"/>
              <w:rPr>
                <w:b w:val="0"/>
                <w:bCs w:val="0"/>
              </w:rPr>
            </w:pPr>
            <w:r>
              <w:rPr>
                <w:b w:val="0"/>
                <w:bCs w:val="0"/>
              </w:rPr>
              <w:t>97.22</w:t>
            </w:r>
          </w:p>
        </w:tc>
        <w:tc>
          <w:tcPr>
            <w:tcW w:w="633" w:type="dxa"/>
            <w:vAlign w:val="center"/>
          </w:tcPr>
          <w:p w14:paraId="31F1C20F" w14:textId="77777777" w:rsidR="00944E36" w:rsidRPr="00A004F7" w:rsidRDefault="00944E36" w:rsidP="00944E36">
            <w:pPr>
              <w:pStyle w:val="tablecolhead"/>
              <w:rPr>
                <w:b w:val="0"/>
                <w:bCs w:val="0"/>
              </w:rPr>
            </w:pPr>
            <w:r>
              <w:rPr>
                <w:b w:val="0"/>
                <w:bCs w:val="0"/>
              </w:rPr>
              <w:t>0.980</w:t>
            </w:r>
          </w:p>
        </w:tc>
        <w:tc>
          <w:tcPr>
            <w:tcW w:w="633" w:type="dxa"/>
            <w:vAlign w:val="center"/>
          </w:tcPr>
          <w:p w14:paraId="22AE9217" w14:textId="77777777" w:rsidR="00944E36" w:rsidRPr="00A004F7" w:rsidRDefault="00944E36" w:rsidP="00944E36">
            <w:pPr>
              <w:pStyle w:val="tablecolhead"/>
              <w:rPr>
                <w:b w:val="0"/>
                <w:bCs w:val="0"/>
              </w:rPr>
            </w:pPr>
            <w:r>
              <w:rPr>
                <w:b w:val="0"/>
                <w:bCs w:val="0"/>
              </w:rPr>
              <w:t>0.998</w:t>
            </w:r>
          </w:p>
        </w:tc>
      </w:tr>
      <w:tr w:rsidR="00944E36" w14:paraId="4CC16834" w14:textId="77777777" w:rsidTr="00944E36">
        <w:trPr>
          <w:cantSplit/>
          <w:trHeight w:val="273"/>
          <w:tblHeader/>
          <w:jc w:val="center"/>
        </w:trPr>
        <w:tc>
          <w:tcPr>
            <w:tcW w:w="987" w:type="dxa"/>
            <w:vMerge w:val="restart"/>
            <w:vAlign w:val="center"/>
          </w:tcPr>
          <w:p w14:paraId="657335B9" w14:textId="77777777" w:rsidR="00944E36" w:rsidRPr="00A004F7" w:rsidRDefault="00944E36" w:rsidP="00944E36">
            <w:pPr>
              <w:pStyle w:val="tablecolhead"/>
              <w:rPr>
                <w:b w:val="0"/>
                <w:bCs w:val="0"/>
              </w:rPr>
            </w:pPr>
            <w:r w:rsidRPr="00F05786">
              <w:rPr>
                <w:b w:val="0"/>
                <w:bCs w:val="0"/>
              </w:rPr>
              <w:t xml:space="preserve">RFE with Random Forest </w:t>
            </w:r>
            <w:proofErr w:type="spellStart"/>
            <w:r w:rsidRPr="00F05786">
              <w:rPr>
                <w:b w:val="0"/>
                <w:bCs w:val="0"/>
              </w:rPr>
              <w:t>Clas-sifier</w:t>
            </w:r>
            <w:proofErr w:type="spellEnd"/>
          </w:p>
        </w:tc>
        <w:tc>
          <w:tcPr>
            <w:tcW w:w="630" w:type="dxa"/>
            <w:vAlign w:val="center"/>
          </w:tcPr>
          <w:p w14:paraId="0FE0E8CE" w14:textId="77777777" w:rsidR="00944E36" w:rsidRPr="00A004F7" w:rsidRDefault="00944E36" w:rsidP="00944E36">
            <w:pPr>
              <w:pStyle w:val="tablecolhead"/>
              <w:rPr>
                <w:b w:val="0"/>
                <w:bCs w:val="0"/>
              </w:rPr>
            </w:pPr>
            <w:r>
              <w:rPr>
                <w:b w:val="0"/>
                <w:bCs w:val="0"/>
              </w:rPr>
              <w:t>25</w:t>
            </w:r>
          </w:p>
        </w:tc>
        <w:tc>
          <w:tcPr>
            <w:tcW w:w="630" w:type="dxa"/>
            <w:vAlign w:val="center"/>
          </w:tcPr>
          <w:p w14:paraId="424FDE35" w14:textId="77777777" w:rsidR="00944E36" w:rsidRPr="00A004F7" w:rsidRDefault="00944E36" w:rsidP="00944E36">
            <w:pPr>
              <w:pStyle w:val="tablecolhead"/>
              <w:rPr>
                <w:b w:val="0"/>
                <w:bCs w:val="0"/>
              </w:rPr>
            </w:pPr>
            <w:r>
              <w:rPr>
                <w:b w:val="0"/>
                <w:bCs w:val="0"/>
              </w:rPr>
              <w:t>98.12</w:t>
            </w:r>
          </w:p>
        </w:tc>
        <w:tc>
          <w:tcPr>
            <w:tcW w:w="720" w:type="dxa"/>
            <w:vAlign w:val="center"/>
          </w:tcPr>
          <w:p w14:paraId="0D0C7A03" w14:textId="77777777" w:rsidR="00944E36" w:rsidRPr="00A004F7" w:rsidRDefault="00944E36" w:rsidP="00944E36">
            <w:pPr>
              <w:pStyle w:val="tablecolhead"/>
              <w:rPr>
                <w:b w:val="0"/>
                <w:bCs w:val="0"/>
              </w:rPr>
            </w:pPr>
            <w:r>
              <w:rPr>
                <w:b w:val="0"/>
                <w:bCs w:val="0"/>
              </w:rPr>
              <w:t>98.16</w:t>
            </w:r>
          </w:p>
        </w:tc>
        <w:tc>
          <w:tcPr>
            <w:tcW w:w="633" w:type="dxa"/>
            <w:vAlign w:val="center"/>
          </w:tcPr>
          <w:p w14:paraId="32B18800" w14:textId="77777777" w:rsidR="00944E36" w:rsidRPr="00A004F7" w:rsidRDefault="00944E36" w:rsidP="00944E36">
            <w:pPr>
              <w:pStyle w:val="tablecolhead"/>
              <w:rPr>
                <w:b w:val="0"/>
                <w:bCs w:val="0"/>
              </w:rPr>
            </w:pPr>
            <w:r>
              <w:rPr>
                <w:b w:val="0"/>
                <w:bCs w:val="0"/>
              </w:rPr>
              <w:t>96.19</w:t>
            </w:r>
          </w:p>
        </w:tc>
        <w:tc>
          <w:tcPr>
            <w:tcW w:w="633" w:type="dxa"/>
            <w:vAlign w:val="center"/>
          </w:tcPr>
          <w:p w14:paraId="5FBB49B4" w14:textId="77777777" w:rsidR="00944E36" w:rsidRPr="00A004F7" w:rsidRDefault="00944E36" w:rsidP="00944E36">
            <w:pPr>
              <w:pStyle w:val="tablecolhead"/>
              <w:rPr>
                <w:b w:val="0"/>
                <w:bCs w:val="0"/>
              </w:rPr>
            </w:pPr>
            <w:r>
              <w:rPr>
                <w:b w:val="0"/>
                <w:bCs w:val="0"/>
              </w:rPr>
              <w:t>0.972</w:t>
            </w:r>
          </w:p>
        </w:tc>
        <w:tc>
          <w:tcPr>
            <w:tcW w:w="633" w:type="dxa"/>
            <w:vAlign w:val="center"/>
          </w:tcPr>
          <w:p w14:paraId="2F077933" w14:textId="77777777" w:rsidR="00944E36" w:rsidRPr="00A004F7" w:rsidRDefault="00944E36" w:rsidP="00944E36">
            <w:pPr>
              <w:pStyle w:val="tablecolhead"/>
              <w:rPr>
                <w:b w:val="0"/>
                <w:bCs w:val="0"/>
              </w:rPr>
            </w:pPr>
            <w:r>
              <w:rPr>
                <w:b w:val="0"/>
                <w:bCs w:val="0"/>
              </w:rPr>
              <w:t>0.998</w:t>
            </w:r>
          </w:p>
        </w:tc>
      </w:tr>
      <w:tr w:rsidR="00944E36" w14:paraId="3CA7E2AA" w14:textId="77777777" w:rsidTr="00944E36">
        <w:trPr>
          <w:cantSplit/>
          <w:trHeight w:val="273"/>
          <w:tblHeader/>
          <w:jc w:val="center"/>
        </w:trPr>
        <w:tc>
          <w:tcPr>
            <w:tcW w:w="987" w:type="dxa"/>
            <w:vMerge/>
            <w:vAlign w:val="center"/>
          </w:tcPr>
          <w:p w14:paraId="32C76217" w14:textId="77777777" w:rsidR="00944E36" w:rsidRPr="00A004F7" w:rsidRDefault="00944E36" w:rsidP="00944E36">
            <w:pPr>
              <w:pStyle w:val="tablecolhead"/>
              <w:rPr>
                <w:b w:val="0"/>
                <w:bCs w:val="0"/>
              </w:rPr>
            </w:pPr>
          </w:p>
        </w:tc>
        <w:tc>
          <w:tcPr>
            <w:tcW w:w="630" w:type="dxa"/>
            <w:vAlign w:val="center"/>
          </w:tcPr>
          <w:p w14:paraId="260AE5F9" w14:textId="77777777" w:rsidR="00944E36" w:rsidRPr="00A004F7" w:rsidRDefault="00944E36" w:rsidP="00944E36">
            <w:pPr>
              <w:pStyle w:val="tablecolhead"/>
              <w:rPr>
                <w:b w:val="0"/>
                <w:bCs w:val="0"/>
              </w:rPr>
            </w:pPr>
            <w:r>
              <w:rPr>
                <w:b w:val="0"/>
                <w:bCs w:val="0"/>
              </w:rPr>
              <w:t>23</w:t>
            </w:r>
          </w:p>
        </w:tc>
        <w:tc>
          <w:tcPr>
            <w:tcW w:w="630" w:type="dxa"/>
            <w:vAlign w:val="center"/>
          </w:tcPr>
          <w:p w14:paraId="0B253E3A" w14:textId="77777777" w:rsidR="00944E36" w:rsidRPr="00A004F7" w:rsidRDefault="00944E36" w:rsidP="00944E36">
            <w:pPr>
              <w:pStyle w:val="tablecolhead"/>
              <w:rPr>
                <w:b w:val="0"/>
                <w:bCs w:val="0"/>
              </w:rPr>
            </w:pPr>
            <w:r>
              <w:rPr>
                <w:b w:val="0"/>
                <w:bCs w:val="0"/>
              </w:rPr>
              <w:t>98.03</w:t>
            </w:r>
          </w:p>
        </w:tc>
        <w:tc>
          <w:tcPr>
            <w:tcW w:w="720" w:type="dxa"/>
            <w:vAlign w:val="center"/>
          </w:tcPr>
          <w:p w14:paraId="2ED0F676" w14:textId="77777777" w:rsidR="00944E36" w:rsidRPr="00A004F7" w:rsidRDefault="00944E36" w:rsidP="00944E36">
            <w:pPr>
              <w:pStyle w:val="tablecolhead"/>
              <w:rPr>
                <w:b w:val="0"/>
                <w:bCs w:val="0"/>
              </w:rPr>
            </w:pPr>
            <w:r>
              <w:rPr>
                <w:b w:val="0"/>
                <w:bCs w:val="0"/>
              </w:rPr>
              <w:t>98.15</w:t>
            </w:r>
          </w:p>
        </w:tc>
        <w:tc>
          <w:tcPr>
            <w:tcW w:w="633" w:type="dxa"/>
            <w:vAlign w:val="center"/>
          </w:tcPr>
          <w:p w14:paraId="218BD9F8" w14:textId="77777777" w:rsidR="00944E36" w:rsidRPr="00A004F7" w:rsidRDefault="00944E36" w:rsidP="00944E36">
            <w:pPr>
              <w:pStyle w:val="tablecolhead"/>
              <w:rPr>
                <w:b w:val="0"/>
                <w:bCs w:val="0"/>
              </w:rPr>
            </w:pPr>
            <w:r>
              <w:rPr>
                <w:b w:val="0"/>
                <w:bCs w:val="0"/>
              </w:rPr>
              <w:t>95.87</w:t>
            </w:r>
          </w:p>
        </w:tc>
        <w:tc>
          <w:tcPr>
            <w:tcW w:w="633" w:type="dxa"/>
            <w:vAlign w:val="center"/>
          </w:tcPr>
          <w:p w14:paraId="0D35D56A" w14:textId="77777777" w:rsidR="00944E36" w:rsidRPr="00A004F7" w:rsidRDefault="00944E36" w:rsidP="00944E36">
            <w:pPr>
              <w:pStyle w:val="tablecolhead"/>
              <w:rPr>
                <w:b w:val="0"/>
                <w:bCs w:val="0"/>
              </w:rPr>
            </w:pPr>
            <w:r>
              <w:rPr>
                <w:b w:val="0"/>
                <w:bCs w:val="0"/>
              </w:rPr>
              <w:t>0.970</w:t>
            </w:r>
          </w:p>
        </w:tc>
        <w:tc>
          <w:tcPr>
            <w:tcW w:w="633" w:type="dxa"/>
            <w:vAlign w:val="center"/>
          </w:tcPr>
          <w:p w14:paraId="65490093" w14:textId="77777777" w:rsidR="00944E36" w:rsidRPr="00A004F7" w:rsidRDefault="00944E36" w:rsidP="00944E36">
            <w:pPr>
              <w:pStyle w:val="tablecolhead"/>
              <w:rPr>
                <w:b w:val="0"/>
                <w:bCs w:val="0"/>
              </w:rPr>
            </w:pPr>
            <w:r>
              <w:rPr>
                <w:b w:val="0"/>
                <w:bCs w:val="0"/>
              </w:rPr>
              <w:t>0.998</w:t>
            </w:r>
          </w:p>
        </w:tc>
      </w:tr>
      <w:tr w:rsidR="00944E36" w14:paraId="5FB76AFB" w14:textId="77777777" w:rsidTr="00944E36">
        <w:trPr>
          <w:cantSplit/>
          <w:trHeight w:val="273"/>
          <w:tblHeader/>
          <w:jc w:val="center"/>
        </w:trPr>
        <w:tc>
          <w:tcPr>
            <w:tcW w:w="987" w:type="dxa"/>
            <w:vMerge/>
            <w:vAlign w:val="center"/>
          </w:tcPr>
          <w:p w14:paraId="0FAF76BE" w14:textId="77777777" w:rsidR="00944E36" w:rsidRPr="00A004F7" w:rsidRDefault="00944E36" w:rsidP="00944E36">
            <w:pPr>
              <w:pStyle w:val="tablecolhead"/>
              <w:rPr>
                <w:b w:val="0"/>
                <w:bCs w:val="0"/>
              </w:rPr>
            </w:pPr>
          </w:p>
        </w:tc>
        <w:tc>
          <w:tcPr>
            <w:tcW w:w="630" w:type="dxa"/>
            <w:vAlign w:val="center"/>
          </w:tcPr>
          <w:p w14:paraId="596B087A" w14:textId="77777777" w:rsidR="00944E36" w:rsidRPr="00A004F7" w:rsidRDefault="00944E36" w:rsidP="00944E36">
            <w:pPr>
              <w:pStyle w:val="tablecolhead"/>
              <w:rPr>
                <w:b w:val="0"/>
                <w:bCs w:val="0"/>
              </w:rPr>
            </w:pPr>
            <w:r>
              <w:rPr>
                <w:b w:val="0"/>
                <w:bCs w:val="0"/>
              </w:rPr>
              <w:t>21</w:t>
            </w:r>
          </w:p>
        </w:tc>
        <w:tc>
          <w:tcPr>
            <w:tcW w:w="630" w:type="dxa"/>
            <w:vAlign w:val="center"/>
          </w:tcPr>
          <w:p w14:paraId="7A3105A9" w14:textId="77777777" w:rsidR="00944E36" w:rsidRPr="00A004F7" w:rsidRDefault="00944E36" w:rsidP="00944E36">
            <w:pPr>
              <w:pStyle w:val="tablecolhead"/>
              <w:rPr>
                <w:b w:val="0"/>
                <w:bCs w:val="0"/>
              </w:rPr>
            </w:pPr>
            <w:r>
              <w:rPr>
                <w:b w:val="0"/>
                <w:bCs w:val="0"/>
              </w:rPr>
              <w:t>98.10</w:t>
            </w:r>
          </w:p>
        </w:tc>
        <w:tc>
          <w:tcPr>
            <w:tcW w:w="720" w:type="dxa"/>
            <w:vAlign w:val="center"/>
          </w:tcPr>
          <w:p w14:paraId="45B32053" w14:textId="77777777" w:rsidR="00944E36" w:rsidRPr="00A004F7" w:rsidRDefault="00944E36" w:rsidP="00944E36">
            <w:pPr>
              <w:pStyle w:val="tablecolhead"/>
              <w:rPr>
                <w:b w:val="0"/>
                <w:bCs w:val="0"/>
              </w:rPr>
            </w:pPr>
            <w:r>
              <w:rPr>
                <w:b w:val="0"/>
                <w:bCs w:val="0"/>
              </w:rPr>
              <w:t>98.07</w:t>
            </w:r>
          </w:p>
        </w:tc>
        <w:tc>
          <w:tcPr>
            <w:tcW w:w="633" w:type="dxa"/>
            <w:vAlign w:val="center"/>
          </w:tcPr>
          <w:p w14:paraId="03EBFAC7" w14:textId="77777777" w:rsidR="00944E36" w:rsidRPr="00A004F7" w:rsidRDefault="00944E36" w:rsidP="00944E36">
            <w:pPr>
              <w:pStyle w:val="tablecolhead"/>
              <w:rPr>
                <w:b w:val="0"/>
                <w:bCs w:val="0"/>
              </w:rPr>
            </w:pPr>
            <w:r>
              <w:rPr>
                <w:b w:val="0"/>
                <w:bCs w:val="0"/>
              </w:rPr>
              <w:t>96.10</w:t>
            </w:r>
          </w:p>
        </w:tc>
        <w:tc>
          <w:tcPr>
            <w:tcW w:w="633" w:type="dxa"/>
            <w:vAlign w:val="center"/>
          </w:tcPr>
          <w:p w14:paraId="0F0069FB" w14:textId="77777777" w:rsidR="00944E36" w:rsidRPr="00A004F7" w:rsidRDefault="00944E36" w:rsidP="00944E36">
            <w:pPr>
              <w:pStyle w:val="tablecolhead"/>
              <w:rPr>
                <w:b w:val="0"/>
                <w:bCs w:val="0"/>
              </w:rPr>
            </w:pPr>
            <w:r>
              <w:rPr>
                <w:b w:val="0"/>
                <w:bCs w:val="0"/>
              </w:rPr>
              <w:t>0.971</w:t>
            </w:r>
          </w:p>
        </w:tc>
        <w:tc>
          <w:tcPr>
            <w:tcW w:w="633" w:type="dxa"/>
            <w:vAlign w:val="center"/>
          </w:tcPr>
          <w:p w14:paraId="1DEE72D1" w14:textId="77777777" w:rsidR="00944E36" w:rsidRPr="00A004F7" w:rsidRDefault="00944E36" w:rsidP="00944E36">
            <w:pPr>
              <w:pStyle w:val="tablecolhead"/>
              <w:rPr>
                <w:b w:val="0"/>
                <w:bCs w:val="0"/>
              </w:rPr>
            </w:pPr>
            <w:r>
              <w:rPr>
                <w:b w:val="0"/>
                <w:bCs w:val="0"/>
              </w:rPr>
              <w:t>0.996</w:t>
            </w:r>
          </w:p>
        </w:tc>
      </w:tr>
      <w:tr w:rsidR="00944E36" w14:paraId="7CCCC620" w14:textId="77777777" w:rsidTr="00944E36">
        <w:trPr>
          <w:cantSplit/>
          <w:trHeight w:val="273"/>
          <w:tblHeader/>
          <w:jc w:val="center"/>
        </w:trPr>
        <w:tc>
          <w:tcPr>
            <w:tcW w:w="987" w:type="dxa"/>
            <w:vMerge/>
            <w:vAlign w:val="center"/>
          </w:tcPr>
          <w:p w14:paraId="1A8FFBB9" w14:textId="77777777" w:rsidR="00944E36" w:rsidRPr="00A004F7" w:rsidRDefault="00944E36" w:rsidP="00944E36">
            <w:pPr>
              <w:pStyle w:val="tablecolhead"/>
              <w:rPr>
                <w:b w:val="0"/>
                <w:bCs w:val="0"/>
              </w:rPr>
            </w:pPr>
          </w:p>
        </w:tc>
        <w:tc>
          <w:tcPr>
            <w:tcW w:w="630" w:type="dxa"/>
            <w:vAlign w:val="center"/>
          </w:tcPr>
          <w:p w14:paraId="20B8A833" w14:textId="77777777" w:rsidR="00944E36" w:rsidRPr="00A004F7" w:rsidRDefault="00944E36" w:rsidP="00944E36">
            <w:pPr>
              <w:pStyle w:val="tablecolhead"/>
              <w:rPr>
                <w:b w:val="0"/>
                <w:bCs w:val="0"/>
              </w:rPr>
            </w:pPr>
            <w:r>
              <w:rPr>
                <w:b w:val="0"/>
                <w:bCs w:val="0"/>
              </w:rPr>
              <w:t>19</w:t>
            </w:r>
          </w:p>
        </w:tc>
        <w:tc>
          <w:tcPr>
            <w:tcW w:w="630" w:type="dxa"/>
            <w:vAlign w:val="center"/>
          </w:tcPr>
          <w:p w14:paraId="671964A6" w14:textId="77777777" w:rsidR="00944E36" w:rsidRPr="00A004F7" w:rsidRDefault="00944E36" w:rsidP="00944E36">
            <w:pPr>
              <w:pStyle w:val="tablecolhead"/>
              <w:rPr>
                <w:b w:val="0"/>
                <w:bCs w:val="0"/>
              </w:rPr>
            </w:pPr>
            <w:r>
              <w:rPr>
                <w:b w:val="0"/>
                <w:bCs w:val="0"/>
              </w:rPr>
              <w:t>96.16</w:t>
            </w:r>
          </w:p>
        </w:tc>
        <w:tc>
          <w:tcPr>
            <w:tcW w:w="720" w:type="dxa"/>
            <w:vAlign w:val="center"/>
          </w:tcPr>
          <w:p w14:paraId="54371004" w14:textId="77777777" w:rsidR="00944E36" w:rsidRPr="00A004F7" w:rsidRDefault="00944E36" w:rsidP="00944E36">
            <w:pPr>
              <w:pStyle w:val="tablecolhead"/>
              <w:rPr>
                <w:b w:val="0"/>
                <w:bCs w:val="0"/>
              </w:rPr>
            </w:pPr>
            <w:r>
              <w:rPr>
                <w:b w:val="0"/>
                <w:bCs w:val="0"/>
              </w:rPr>
              <w:t>97.92</w:t>
            </w:r>
          </w:p>
        </w:tc>
        <w:tc>
          <w:tcPr>
            <w:tcW w:w="633" w:type="dxa"/>
            <w:vAlign w:val="center"/>
          </w:tcPr>
          <w:p w14:paraId="5F6E4FE1" w14:textId="77777777" w:rsidR="00944E36" w:rsidRPr="00A004F7" w:rsidRDefault="00944E36" w:rsidP="00944E36">
            <w:pPr>
              <w:pStyle w:val="tablecolhead"/>
              <w:rPr>
                <w:b w:val="0"/>
                <w:bCs w:val="0"/>
              </w:rPr>
            </w:pPr>
            <w:r>
              <w:rPr>
                <w:b w:val="0"/>
                <w:bCs w:val="0"/>
              </w:rPr>
              <w:t>96.51</w:t>
            </w:r>
          </w:p>
        </w:tc>
        <w:tc>
          <w:tcPr>
            <w:tcW w:w="633" w:type="dxa"/>
            <w:vAlign w:val="center"/>
          </w:tcPr>
          <w:p w14:paraId="25FB5031" w14:textId="77777777" w:rsidR="00944E36" w:rsidRPr="00A004F7" w:rsidRDefault="00944E36" w:rsidP="00944E36">
            <w:pPr>
              <w:pStyle w:val="tablecolhead"/>
              <w:rPr>
                <w:b w:val="0"/>
                <w:bCs w:val="0"/>
              </w:rPr>
            </w:pPr>
            <w:r>
              <w:rPr>
                <w:b w:val="0"/>
                <w:bCs w:val="0"/>
              </w:rPr>
              <w:t>0.972</w:t>
            </w:r>
          </w:p>
        </w:tc>
        <w:tc>
          <w:tcPr>
            <w:tcW w:w="633" w:type="dxa"/>
            <w:vAlign w:val="center"/>
          </w:tcPr>
          <w:p w14:paraId="35403F65" w14:textId="77777777" w:rsidR="00944E36" w:rsidRPr="00A004F7" w:rsidRDefault="00944E36" w:rsidP="00944E36">
            <w:pPr>
              <w:pStyle w:val="tablecolhead"/>
              <w:rPr>
                <w:b w:val="0"/>
                <w:bCs w:val="0"/>
              </w:rPr>
            </w:pPr>
            <w:r>
              <w:rPr>
                <w:b w:val="0"/>
                <w:bCs w:val="0"/>
              </w:rPr>
              <w:t>0.996</w:t>
            </w:r>
          </w:p>
        </w:tc>
      </w:tr>
      <w:tr w:rsidR="00944E36" w14:paraId="3B1B1A41" w14:textId="77777777" w:rsidTr="00944E36">
        <w:trPr>
          <w:cantSplit/>
          <w:trHeight w:val="273"/>
          <w:tblHeader/>
          <w:jc w:val="center"/>
        </w:trPr>
        <w:tc>
          <w:tcPr>
            <w:tcW w:w="987" w:type="dxa"/>
            <w:vMerge/>
            <w:vAlign w:val="center"/>
          </w:tcPr>
          <w:p w14:paraId="56D9C1EB" w14:textId="77777777" w:rsidR="00944E36" w:rsidRPr="00A004F7" w:rsidRDefault="00944E36" w:rsidP="00944E36">
            <w:pPr>
              <w:pStyle w:val="tablecolhead"/>
              <w:rPr>
                <w:b w:val="0"/>
                <w:bCs w:val="0"/>
              </w:rPr>
            </w:pPr>
          </w:p>
        </w:tc>
        <w:tc>
          <w:tcPr>
            <w:tcW w:w="630" w:type="dxa"/>
            <w:vAlign w:val="center"/>
          </w:tcPr>
          <w:p w14:paraId="7AF13DCB" w14:textId="77777777" w:rsidR="00944E36" w:rsidRPr="00A004F7" w:rsidRDefault="00944E36" w:rsidP="00944E36">
            <w:pPr>
              <w:pStyle w:val="tablecolhead"/>
              <w:rPr>
                <w:b w:val="0"/>
                <w:bCs w:val="0"/>
              </w:rPr>
            </w:pPr>
            <w:r>
              <w:rPr>
                <w:b w:val="0"/>
                <w:bCs w:val="0"/>
              </w:rPr>
              <w:t>17</w:t>
            </w:r>
          </w:p>
        </w:tc>
        <w:tc>
          <w:tcPr>
            <w:tcW w:w="630" w:type="dxa"/>
            <w:vAlign w:val="center"/>
          </w:tcPr>
          <w:p w14:paraId="13DC8464" w14:textId="77777777" w:rsidR="00944E36" w:rsidRPr="00A004F7" w:rsidRDefault="00944E36" w:rsidP="00944E36">
            <w:pPr>
              <w:pStyle w:val="tablecolhead"/>
              <w:rPr>
                <w:b w:val="0"/>
                <w:bCs w:val="0"/>
              </w:rPr>
            </w:pPr>
            <w:r>
              <w:rPr>
                <w:b w:val="0"/>
                <w:bCs w:val="0"/>
              </w:rPr>
              <w:t>97.97</w:t>
            </w:r>
          </w:p>
        </w:tc>
        <w:tc>
          <w:tcPr>
            <w:tcW w:w="720" w:type="dxa"/>
            <w:vAlign w:val="center"/>
          </w:tcPr>
          <w:p w14:paraId="0DCFBCAF" w14:textId="77777777" w:rsidR="00944E36" w:rsidRPr="00A004F7" w:rsidRDefault="00944E36" w:rsidP="00944E36">
            <w:pPr>
              <w:pStyle w:val="tablecolhead"/>
              <w:rPr>
                <w:b w:val="0"/>
                <w:bCs w:val="0"/>
              </w:rPr>
            </w:pPr>
            <w:r>
              <w:rPr>
                <w:b w:val="0"/>
                <w:bCs w:val="0"/>
              </w:rPr>
              <w:t>97.82</w:t>
            </w:r>
          </w:p>
        </w:tc>
        <w:tc>
          <w:tcPr>
            <w:tcW w:w="633" w:type="dxa"/>
            <w:vAlign w:val="center"/>
          </w:tcPr>
          <w:p w14:paraId="75863C92" w14:textId="77777777" w:rsidR="00944E36" w:rsidRPr="00A004F7" w:rsidRDefault="00944E36" w:rsidP="00944E36">
            <w:pPr>
              <w:pStyle w:val="tablecolhead"/>
              <w:rPr>
                <w:b w:val="0"/>
                <w:bCs w:val="0"/>
              </w:rPr>
            </w:pPr>
            <w:r>
              <w:rPr>
                <w:b w:val="0"/>
                <w:bCs w:val="0"/>
              </w:rPr>
              <w:t>96.03</w:t>
            </w:r>
          </w:p>
        </w:tc>
        <w:tc>
          <w:tcPr>
            <w:tcW w:w="633" w:type="dxa"/>
            <w:vAlign w:val="center"/>
          </w:tcPr>
          <w:p w14:paraId="39CE9351" w14:textId="77777777" w:rsidR="00944E36" w:rsidRPr="00A004F7" w:rsidRDefault="00944E36" w:rsidP="00944E36">
            <w:pPr>
              <w:pStyle w:val="tablecolhead"/>
              <w:rPr>
                <w:b w:val="0"/>
                <w:bCs w:val="0"/>
              </w:rPr>
            </w:pPr>
            <w:r>
              <w:rPr>
                <w:b w:val="0"/>
                <w:bCs w:val="0"/>
              </w:rPr>
              <w:t>0.969</w:t>
            </w:r>
          </w:p>
        </w:tc>
        <w:tc>
          <w:tcPr>
            <w:tcW w:w="633" w:type="dxa"/>
            <w:vAlign w:val="center"/>
          </w:tcPr>
          <w:p w14:paraId="44F66204" w14:textId="77777777" w:rsidR="00944E36" w:rsidRPr="00A004F7" w:rsidRDefault="00944E36" w:rsidP="00944E36">
            <w:pPr>
              <w:pStyle w:val="tablecolhead"/>
              <w:rPr>
                <w:b w:val="0"/>
                <w:bCs w:val="0"/>
              </w:rPr>
            </w:pPr>
            <w:r>
              <w:rPr>
                <w:b w:val="0"/>
                <w:bCs w:val="0"/>
              </w:rPr>
              <w:t>0.995</w:t>
            </w:r>
          </w:p>
        </w:tc>
      </w:tr>
      <w:tr w:rsidR="00944E36" w14:paraId="1825735C" w14:textId="77777777" w:rsidTr="00944E36">
        <w:trPr>
          <w:cantSplit/>
          <w:trHeight w:val="273"/>
          <w:tblHeader/>
          <w:jc w:val="center"/>
        </w:trPr>
        <w:tc>
          <w:tcPr>
            <w:tcW w:w="987" w:type="dxa"/>
            <w:vMerge/>
            <w:vAlign w:val="center"/>
          </w:tcPr>
          <w:p w14:paraId="19CB118C" w14:textId="77777777" w:rsidR="00944E36" w:rsidRPr="00A004F7" w:rsidRDefault="00944E36" w:rsidP="00944E36">
            <w:pPr>
              <w:pStyle w:val="tablecolhead"/>
              <w:rPr>
                <w:b w:val="0"/>
                <w:bCs w:val="0"/>
              </w:rPr>
            </w:pPr>
          </w:p>
        </w:tc>
        <w:tc>
          <w:tcPr>
            <w:tcW w:w="630" w:type="dxa"/>
            <w:vAlign w:val="center"/>
          </w:tcPr>
          <w:p w14:paraId="1E6CEAD9" w14:textId="77777777" w:rsidR="00944E36" w:rsidRPr="00A004F7" w:rsidRDefault="00944E36" w:rsidP="00944E36">
            <w:pPr>
              <w:pStyle w:val="tablecolhead"/>
              <w:rPr>
                <w:b w:val="0"/>
                <w:bCs w:val="0"/>
              </w:rPr>
            </w:pPr>
            <w:r>
              <w:rPr>
                <w:b w:val="0"/>
                <w:bCs w:val="0"/>
              </w:rPr>
              <w:t>15</w:t>
            </w:r>
          </w:p>
        </w:tc>
        <w:tc>
          <w:tcPr>
            <w:tcW w:w="630" w:type="dxa"/>
            <w:vAlign w:val="center"/>
          </w:tcPr>
          <w:p w14:paraId="537A4925" w14:textId="77777777" w:rsidR="00944E36" w:rsidRPr="00A004F7" w:rsidRDefault="00944E36" w:rsidP="00944E36">
            <w:pPr>
              <w:pStyle w:val="tablecolhead"/>
              <w:rPr>
                <w:b w:val="0"/>
                <w:bCs w:val="0"/>
              </w:rPr>
            </w:pPr>
            <w:r>
              <w:rPr>
                <w:b w:val="0"/>
                <w:bCs w:val="0"/>
              </w:rPr>
              <w:t>97.26</w:t>
            </w:r>
          </w:p>
        </w:tc>
        <w:tc>
          <w:tcPr>
            <w:tcW w:w="720" w:type="dxa"/>
            <w:vAlign w:val="center"/>
          </w:tcPr>
          <w:p w14:paraId="1554E0C4" w14:textId="77777777" w:rsidR="00944E36" w:rsidRPr="00A004F7" w:rsidRDefault="00944E36" w:rsidP="00944E36">
            <w:pPr>
              <w:pStyle w:val="tablecolhead"/>
              <w:rPr>
                <w:b w:val="0"/>
                <w:bCs w:val="0"/>
              </w:rPr>
            </w:pPr>
            <w:r>
              <w:rPr>
                <w:b w:val="0"/>
                <w:bCs w:val="0"/>
              </w:rPr>
              <w:t>97.62</w:t>
            </w:r>
          </w:p>
        </w:tc>
        <w:tc>
          <w:tcPr>
            <w:tcW w:w="633" w:type="dxa"/>
            <w:vAlign w:val="center"/>
          </w:tcPr>
          <w:p w14:paraId="743F8E40" w14:textId="77777777" w:rsidR="00944E36" w:rsidRPr="00A004F7" w:rsidRDefault="00944E36" w:rsidP="00944E36">
            <w:pPr>
              <w:pStyle w:val="tablecolhead"/>
              <w:rPr>
                <w:b w:val="0"/>
                <w:bCs w:val="0"/>
              </w:rPr>
            </w:pPr>
            <w:r>
              <w:rPr>
                <w:b w:val="0"/>
                <w:bCs w:val="0"/>
              </w:rPr>
              <w:t>94.05</w:t>
            </w:r>
          </w:p>
        </w:tc>
        <w:tc>
          <w:tcPr>
            <w:tcW w:w="633" w:type="dxa"/>
            <w:vAlign w:val="center"/>
          </w:tcPr>
          <w:p w14:paraId="45411F4A" w14:textId="77777777" w:rsidR="00944E36" w:rsidRPr="00A004F7" w:rsidRDefault="00944E36" w:rsidP="00944E36">
            <w:pPr>
              <w:pStyle w:val="tablecolhead"/>
              <w:rPr>
                <w:b w:val="0"/>
                <w:bCs w:val="0"/>
              </w:rPr>
            </w:pPr>
            <w:r>
              <w:rPr>
                <w:b w:val="0"/>
                <w:bCs w:val="0"/>
              </w:rPr>
              <w:t>0.958</w:t>
            </w:r>
          </w:p>
        </w:tc>
        <w:tc>
          <w:tcPr>
            <w:tcW w:w="633" w:type="dxa"/>
            <w:vAlign w:val="center"/>
          </w:tcPr>
          <w:p w14:paraId="6E5A4567" w14:textId="77777777" w:rsidR="00944E36" w:rsidRPr="00A004F7" w:rsidRDefault="00944E36" w:rsidP="00944E36">
            <w:pPr>
              <w:pStyle w:val="tablecolhead"/>
              <w:rPr>
                <w:b w:val="0"/>
                <w:bCs w:val="0"/>
              </w:rPr>
            </w:pPr>
            <w:r>
              <w:rPr>
                <w:b w:val="0"/>
                <w:bCs w:val="0"/>
              </w:rPr>
              <w:t>0.9</w:t>
            </w:r>
            <w:r w:rsidR="001466E8">
              <w:rPr>
                <w:b w:val="0"/>
                <w:bCs w:val="0"/>
              </w:rPr>
              <w:t>93</w:t>
            </w:r>
          </w:p>
        </w:tc>
      </w:tr>
    </w:tbl>
    <w:p w14:paraId="6FC75C79" w14:textId="77777777" w:rsidR="00087066" w:rsidRDefault="00087066" w:rsidP="00087066">
      <w:pPr>
        <w:pStyle w:val="BodyText"/>
        <w:ind w:firstLine="0"/>
      </w:pPr>
    </w:p>
    <w:p w14:paraId="4E3375CF" w14:textId="77777777" w:rsidR="00087066" w:rsidRPr="005B520E" w:rsidRDefault="00087066" w:rsidP="00087066">
      <w:pPr>
        <w:pStyle w:val="Heading3"/>
      </w:pPr>
      <w:bookmarkStart w:id="8" w:name="_Hlk34803988"/>
      <w:r>
        <w:t>Execution Time of the SigAPI</w:t>
      </w:r>
    </w:p>
    <w:p w14:paraId="273B56C0" w14:textId="77777777" w:rsidR="001466E8" w:rsidRDefault="00087066" w:rsidP="00087066">
      <w:pPr>
        <w:ind w:left="216" w:firstLine="504"/>
        <w:jc w:val="both"/>
      </w:pPr>
      <w:r w:rsidRPr="00087066">
        <w:t xml:space="preserve">Table </w:t>
      </w:r>
      <w:r>
        <w:t>V</w:t>
      </w:r>
      <w:r w:rsidRPr="00087066">
        <w:t xml:space="preserve"> shows the comparative execution time of </w:t>
      </w:r>
      <w:r>
        <w:t>malware detection</w:t>
      </w:r>
      <w:r w:rsidRPr="00087066">
        <w:t xml:space="preserve">. The result shows that using </w:t>
      </w:r>
      <w:r>
        <w:t>the significant API Calls (ranges between 15</w:t>
      </w:r>
      <w:r w:rsidRPr="00087066">
        <w:t>-</w:t>
      </w:r>
      <w:r>
        <w:t>25)</w:t>
      </w:r>
      <w:r w:rsidRPr="00087066">
        <w:t xml:space="preserve">, the execution time of </w:t>
      </w:r>
      <w:r>
        <w:t>the malware detection is</w:t>
      </w:r>
      <w:r w:rsidRPr="00087066">
        <w:t xml:space="preserve"> considerably lower </w:t>
      </w:r>
      <w:r>
        <w:t>than using</w:t>
      </w:r>
      <w:r w:rsidRPr="00087066">
        <w:t xml:space="preserve"> all the features. </w:t>
      </w:r>
      <w:bookmarkEnd w:id="8"/>
      <w:r w:rsidRPr="00087066">
        <w:t>For large data sets, this time would be substantially higher</w:t>
      </w:r>
      <w:r>
        <w:t>.</w:t>
      </w:r>
    </w:p>
    <w:p w14:paraId="2A7BC158" w14:textId="77777777" w:rsidR="001466E8" w:rsidRPr="005B520E" w:rsidRDefault="001466E8" w:rsidP="001466E8">
      <w:pPr>
        <w:pStyle w:val="tablehead"/>
      </w:pPr>
      <w:r>
        <w:t xml:space="preserve">Execution time of the significant api calls </w:t>
      </w:r>
    </w:p>
    <w:tbl>
      <w:tblPr>
        <w:tblW w:w="36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630"/>
        <w:gridCol w:w="1527"/>
        <w:gridCol w:w="1530"/>
      </w:tblGrid>
      <w:tr w:rsidR="001466E8" w14:paraId="091ECDDE" w14:textId="77777777" w:rsidTr="001466E8">
        <w:trPr>
          <w:cantSplit/>
          <w:trHeight w:val="273"/>
          <w:tblHeader/>
          <w:jc w:val="center"/>
        </w:trPr>
        <w:tc>
          <w:tcPr>
            <w:tcW w:w="630" w:type="dxa"/>
            <w:vAlign w:val="center"/>
          </w:tcPr>
          <w:p w14:paraId="68B50C48" w14:textId="77777777" w:rsidR="001466E8" w:rsidRDefault="001466E8" w:rsidP="005E75C1">
            <w:pPr>
              <w:pStyle w:val="tablecolhead"/>
            </w:pPr>
            <w:r>
              <w:t># of API Calls</w:t>
            </w:r>
          </w:p>
        </w:tc>
        <w:tc>
          <w:tcPr>
            <w:tcW w:w="1527" w:type="dxa"/>
            <w:vAlign w:val="center"/>
          </w:tcPr>
          <w:p w14:paraId="04A512A8" w14:textId="77777777" w:rsidR="001466E8" w:rsidRDefault="001466E8" w:rsidP="005E75C1">
            <w:pPr>
              <w:pStyle w:val="tablecolhead"/>
            </w:pPr>
            <w:r>
              <w:t xml:space="preserve">Execution Time (s) for </w:t>
            </w:r>
            <w:proofErr w:type="spellStart"/>
            <w:r>
              <w:t>Drebin</w:t>
            </w:r>
            <w:proofErr w:type="spellEnd"/>
          </w:p>
        </w:tc>
        <w:tc>
          <w:tcPr>
            <w:tcW w:w="1530" w:type="dxa"/>
            <w:vAlign w:val="center"/>
          </w:tcPr>
          <w:p w14:paraId="4BC96B1B" w14:textId="77777777" w:rsidR="001466E8" w:rsidRDefault="001466E8" w:rsidP="005E75C1">
            <w:pPr>
              <w:pStyle w:val="tablecolhead"/>
            </w:pPr>
            <w:r>
              <w:t xml:space="preserve">Execution Time (s) for </w:t>
            </w:r>
            <w:proofErr w:type="spellStart"/>
            <w:r>
              <w:t>Malgenome</w:t>
            </w:r>
            <w:proofErr w:type="spellEnd"/>
          </w:p>
        </w:tc>
      </w:tr>
      <w:tr w:rsidR="001466E8" w14:paraId="1A991E9C" w14:textId="77777777" w:rsidTr="001466E8">
        <w:trPr>
          <w:cantSplit/>
          <w:trHeight w:val="273"/>
          <w:tblHeader/>
          <w:jc w:val="center"/>
        </w:trPr>
        <w:tc>
          <w:tcPr>
            <w:tcW w:w="630" w:type="dxa"/>
            <w:vAlign w:val="center"/>
          </w:tcPr>
          <w:p w14:paraId="7DCC7611" w14:textId="77777777" w:rsidR="001466E8" w:rsidRPr="00A004F7" w:rsidRDefault="001466E8" w:rsidP="005E75C1">
            <w:pPr>
              <w:pStyle w:val="tablecolhead"/>
              <w:rPr>
                <w:b w:val="0"/>
                <w:bCs w:val="0"/>
              </w:rPr>
            </w:pPr>
            <w:r>
              <w:rPr>
                <w:b w:val="0"/>
                <w:bCs w:val="0"/>
              </w:rPr>
              <w:t>All</w:t>
            </w:r>
          </w:p>
        </w:tc>
        <w:tc>
          <w:tcPr>
            <w:tcW w:w="1527" w:type="dxa"/>
            <w:vAlign w:val="center"/>
          </w:tcPr>
          <w:p w14:paraId="27DA61C3" w14:textId="77777777" w:rsidR="001466E8" w:rsidRPr="00A004F7" w:rsidRDefault="001466E8" w:rsidP="005E75C1">
            <w:pPr>
              <w:pStyle w:val="tablecolhead"/>
              <w:rPr>
                <w:b w:val="0"/>
                <w:bCs w:val="0"/>
              </w:rPr>
            </w:pPr>
            <w:r>
              <w:rPr>
                <w:b w:val="0"/>
                <w:bCs w:val="0"/>
              </w:rPr>
              <w:t>6.48</w:t>
            </w:r>
          </w:p>
        </w:tc>
        <w:tc>
          <w:tcPr>
            <w:tcW w:w="1530" w:type="dxa"/>
            <w:vAlign w:val="center"/>
          </w:tcPr>
          <w:p w14:paraId="7FE54BC7" w14:textId="77777777" w:rsidR="001466E8" w:rsidRPr="00A004F7" w:rsidRDefault="001466E8" w:rsidP="005E75C1">
            <w:pPr>
              <w:pStyle w:val="tablecolhead"/>
              <w:rPr>
                <w:b w:val="0"/>
                <w:bCs w:val="0"/>
              </w:rPr>
            </w:pPr>
            <w:r>
              <w:rPr>
                <w:b w:val="0"/>
                <w:bCs w:val="0"/>
              </w:rPr>
              <w:t>5.76</w:t>
            </w:r>
          </w:p>
        </w:tc>
      </w:tr>
      <w:tr w:rsidR="001466E8" w14:paraId="53474A1A" w14:textId="77777777" w:rsidTr="001466E8">
        <w:trPr>
          <w:cantSplit/>
          <w:trHeight w:val="273"/>
          <w:tblHeader/>
          <w:jc w:val="center"/>
        </w:trPr>
        <w:tc>
          <w:tcPr>
            <w:tcW w:w="630" w:type="dxa"/>
            <w:vAlign w:val="center"/>
          </w:tcPr>
          <w:p w14:paraId="7F381053" w14:textId="77777777" w:rsidR="001466E8" w:rsidRPr="00A004F7" w:rsidRDefault="001466E8" w:rsidP="005E75C1">
            <w:pPr>
              <w:pStyle w:val="tablecolhead"/>
              <w:rPr>
                <w:b w:val="0"/>
                <w:bCs w:val="0"/>
              </w:rPr>
            </w:pPr>
            <w:r>
              <w:rPr>
                <w:b w:val="0"/>
                <w:bCs w:val="0"/>
              </w:rPr>
              <w:t>25</w:t>
            </w:r>
          </w:p>
        </w:tc>
        <w:tc>
          <w:tcPr>
            <w:tcW w:w="1527" w:type="dxa"/>
            <w:vAlign w:val="center"/>
          </w:tcPr>
          <w:p w14:paraId="24D72F33" w14:textId="77777777" w:rsidR="001466E8" w:rsidRPr="00A004F7" w:rsidRDefault="001466E8" w:rsidP="005E75C1">
            <w:pPr>
              <w:pStyle w:val="tablecolhead"/>
              <w:rPr>
                <w:b w:val="0"/>
                <w:bCs w:val="0"/>
              </w:rPr>
            </w:pPr>
            <w:r>
              <w:rPr>
                <w:b w:val="0"/>
                <w:bCs w:val="0"/>
              </w:rPr>
              <w:t>4.15</w:t>
            </w:r>
          </w:p>
        </w:tc>
        <w:tc>
          <w:tcPr>
            <w:tcW w:w="1530" w:type="dxa"/>
            <w:vAlign w:val="center"/>
          </w:tcPr>
          <w:p w14:paraId="6E3A727E" w14:textId="77777777" w:rsidR="001466E8" w:rsidRPr="00A004F7" w:rsidRDefault="001466E8" w:rsidP="005E75C1">
            <w:pPr>
              <w:pStyle w:val="tablecolhead"/>
              <w:rPr>
                <w:b w:val="0"/>
                <w:bCs w:val="0"/>
              </w:rPr>
            </w:pPr>
            <w:r>
              <w:rPr>
                <w:b w:val="0"/>
                <w:bCs w:val="0"/>
              </w:rPr>
              <w:t>4.02</w:t>
            </w:r>
          </w:p>
        </w:tc>
      </w:tr>
      <w:tr w:rsidR="001466E8" w14:paraId="1A4443B9" w14:textId="77777777" w:rsidTr="001466E8">
        <w:trPr>
          <w:cantSplit/>
          <w:trHeight w:val="273"/>
          <w:tblHeader/>
          <w:jc w:val="center"/>
        </w:trPr>
        <w:tc>
          <w:tcPr>
            <w:tcW w:w="630" w:type="dxa"/>
            <w:vAlign w:val="center"/>
          </w:tcPr>
          <w:p w14:paraId="70F2AADF" w14:textId="77777777" w:rsidR="001466E8" w:rsidRPr="00A004F7" w:rsidRDefault="001466E8" w:rsidP="005E75C1">
            <w:pPr>
              <w:pStyle w:val="tablecolhead"/>
              <w:rPr>
                <w:b w:val="0"/>
                <w:bCs w:val="0"/>
              </w:rPr>
            </w:pPr>
            <w:r>
              <w:rPr>
                <w:b w:val="0"/>
                <w:bCs w:val="0"/>
              </w:rPr>
              <w:t>23</w:t>
            </w:r>
          </w:p>
        </w:tc>
        <w:tc>
          <w:tcPr>
            <w:tcW w:w="1527" w:type="dxa"/>
            <w:vAlign w:val="center"/>
          </w:tcPr>
          <w:p w14:paraId="28922EA4" w14:textId="77777777" w:rsidR="001466E8" w:rsidRPr="00A004F7" w:rsidRDefault="001466E8" w:rsidP="005E75C1">
            <w:pPr>
              <w:pStyle w:val="tablecolhead"/>
              <w:rPr>
                <w:b w:val="0"/>
                <w:bCs w:val="0"/>
              </w:rPr>
            </w:pPr>
            <w:r>
              <w:rPr>
                <w:b w:val="0"/>
                <w:bCs w:val="0"/>
              </w:rPr>
              <w:t>4.11</w:t>
            </w:r>
          </w:p>
        </w:tc>
        <w:tc>
          <w:tcPr>
            <w:tcW w:w="1530" w:type="dxa"/>
            <w:vAlign w:val="center"/>
          </w:tcPr>
          <w:p w14:paraId="0B140659" w14:textId="77777777" w:rsidR="001466E8" w:rsidRPr="00A004F7" w:rsidRDefault="001466E8" w:rsidP="005E75C1">
            <w:pPr>
              <w:pStyle w:val="tablecolhead"/>
              <w:rPr>
                <w:b w:val="0"/>
                <w:bCs w:val="0"/>
              </w:rPr>
            </w:pPr>
            <w:r>
              <w:rPr>
                <w:b w:val="0"/>
                <w:bCs w:val="0"/>
              </w:rPr>
              <w:t>3.98</w:t>
            </w:r>
          </w:p>
        </w:tc>
      </w:tr>
      <w:tr w:rsidR="001466E8" w14:paraId="6BBFEB70" w14:textId="77777777" w:rsidTr="001466E8">
        <w:trPr>
          <w:cantSplit/>
          <w:trHeight w:val="273"/>
          <w:tblHeader/>
          <w:jc w:val="center"/>
        </w:trPr>
        <w:tc>
          <w:tcPr>
            <w:tcW w:w="630" w:type="dxa"/>
            <w:vAlign w:val="center"/>
          </w:tcPr>
          <w:p w14:paraId="47E6DD4F" w14:textId="77777777" w:rsidR="001466E8" w:rsidRPr="00A004F7" w:rsidRDefault="001466E8" w:rsidP="005E75C1">
            <w:pPr>
              <w:pStyle w:val="tablecolhead"/>
              <w:rPr>
                <w:b w:val="0"/>
                <w:bCs w:val="0"/>
              </w:rPr>
            </w:pPr>
            <w:r>
              <w:rPr>
                <w:b w:val="0"/>
                <w:bCs w:val="0"/>
              </w:rPr>
              <w:t>21</w:t>
            </w:r>
          </w:p>
        </w:tc>
        <w:tc>
          <w:tcPr>
            <w:tcW w:w="1527" w:type="dxa"/>
            <w:vAlign w:val="center"/>
          </w:tcPr>
          <w:p w14:paraId="7EC4F603" w14:textId="77777777" w:rsidR="001466E8" w:rsidRPr="00A004F7" w:rsidRDefault="001466E8" w:rsidP="005E75C1">
            <w:pPr>
              <w:pStyle w:val="tablecolhead"/>
              <w:rPr>
                <w:b w:val="0"/>
                <w:bCs w:val="0"/>
              </w:rPr>
            </w:pPr>
            <w:r>
              <w:rPr>
                <w:b w:val="0"/>
                <w:bCs w:val="0"/>
              </w:rPr>
              <w:t>4.11</w:t>
            </w:r>
          </w:p>
        </w:tc>
        <w:tc>
          <w:tcPr>
            <w:tcW w:w="1530" w:type="dxa"/>
            <w:vAlign w:val="center"/>
          </w:tcPr>
          <w:p w14:paraId="651EDAE2" w14:textId="77777777" w:rsidR="001466E8" w:rsidRPr="00A004F7" w:rsidRDefault="001466E8" w:rsidP="005E75C1">
            <w:pPr>
              <w:pStyle w:val="tablecolhead"/>
              <w:rPr>
                <w:b w:val="0"/>
                <w:bCs w:val="0"/>
              </w:rPr>
            </w:pPr>
            <w:r>
              <w:rPr>
                <w:b w:val="0"/>
                <w:bCs w:val="0"/>
              </w:rPr>
              <w:t>3.88</w:t>
            </w:r>
          </w:p>
        </w:tc>
      </w:tr>
      <w:tr w:rsidR="001466E8" w14:paraId="7EDFEAC2" w14:textId="77777777" w:rsidTr="001466E8">
        <w:trPr>
          <w:cantSplit/>
          <w:trHeight w:val="273"/>
          <w:tblHeader/>
          <w:jc w:val="center"/>
        </w:trPr>
        <w:tc>
          <w:tcPr>
            <w:tcW w:w="630" w:type="dxa"/>
            <w:vAlign w:val="center"/>
          </w:tcPr>
          <w:p w14:paraId="3CB811A3" w14:textId="77777777" w:rsidR="001466E8" w:rsidRPr="00A004F7" w:rsidRDefault="001466E8" w:rsidP="005E75C1">
            <w:pPr>
              <w:pStyle w:val="tablecolhead"/>
              <w:rPr>
                <w:b w:val="0"/>
                <w:bCs w:val="0"/>
              </w:rPr>
            </w:pPr>
            <w:r>
              <w:rPr>
                <w:b w:val="0"/>
                <w:bCs w:val="0"/>
              </w:rPr>
              <w:t>19</w:t>
            </w:r>
          </w:p>
        </w:tc>
        <w:tc>
          <w:tcPr>
            <w:tcW w:w="1527" w:type="dxa"/>
            <w:vAlign w:val="center"/>
          </w:tcPr>
          <w:p w14:paraId="7C896E0E" w14:textId="77777777" w:rsidR="001466E8" w:rsidRPr="00A004F7" w:rsidRDefault="001466E8" w:rsidP="005E75C1">
            <w:pPr>
              <w:pStyle w:val="tablecolhead"/>
              <w:rPr>
                <w:b w:val="0"/>
                <w:bCs w:val="0"/>
              </w:rPr>
            </w:pPr>
            <w:r>
              <w:rPr>
                <w:b w:val="0"/>
                <w:bCs w:val="0"/>
              </w:rPr>
              <w:t>3.95</w:t>
            </w:r>
          </w:p>
        </w:tc>
        <w:tc>
          <w:tcPr>
            <w:tcW w:w="1530" w:type="dxa"/>
            <w:vAlign w:val="center"/>
          </w:tcPr>
          <w:p w14:paraId="3F50191B" w14:textId="77777777" w:rsidR="001466E8" w:rsidRPr="00A004F7" w:rsidRDefault="001466E8" w:rsidP="005E75C1">
            <w:pPr>
              <w:pStyle w:val="tablecolhead"/>
              <w:rPr>
                <w:b w:val="0"/>
                <w:bCs w:val="0"/>
              </w:rPr>
            </w:pPr>
            <w:r>
              <w:rPr>
                <w:b w:val="0"/>
                <w:bCs w:val="0"/>
              </w:rPr>
              <w:t>3.85</w:t>
            </w:r>
          </w:p>
        </w:tc>
      </w:tr>
      <w:tr w:rsidR="001466E8" w14:paraId="6A2613A5" w14:textId="77777777" w:rsidTr="001466E8">
        <w:trPr>
          <w:cantSplit/>
          <w:trHeight w:val="273"/>
          <w:tblHeader/>
          <w:jc w:val="center"/>
        </w:trPr>
        <w:tc>
          <w:tcPr>
            <w:tcW w:w="630" w:type="dxa"/>
            <w:vAlign w:val="center"/>
          </w:tcPr>
          <w:p w14:paraId="6F3E1F64" w14:textId="77777777" w:rsidR="001466E8" w:rsidRPr="00A004F7" w:rsidRDefault="001466E8" w:rsidP="005E75C1">
            <w:pPr>
              <w:pStyle w:val="tablecolhead"/>
              <w:rPr>
                <w:b w:val="0"/>
                <w:bCs w:val="0"/>
              </w:rPr>
            </w:pPr>
            <w:r>
              <w:rPr>
                <w:b w:val="0"/>
                <w:bCs w:val="0"/>
              </w:rPr>
              <w:t>17</w:t>
            </w:r>
          </w:p>
        </w:tc>
        <w:tc>
          <w:tcPr>
            <w:tcW w:w="1527" w:type="dxa"/>
            <w:vAlign w:val="center"/>
          </w:tcPr>
          <w:p w14:paraId="3D47368A" w14:textId="77777777" w:rsidR="001466E8" w:rsidRPr="00A004F7" w:rsidRDefault="001466E8" w:rsidP="005E75C1">
            <w:pPr>
              <w:pStyle w:val="tablecolhead"/>
              <w:rPr>
                <w:b w:val="0"/>
                <w:bCs w:val="0"/>
              </w:rPr>
            </w:pPr>
            <w:r>
              <w:rPr>
                <w:b w:val="0"/>
                <w:bCs w:val="0"/>
              </w:rPr>
              <w:t>3.91</w:t>
            </w:r>
          </w:p>
        </w:tc>
        <w:tc>
          <w:tcPr>
            <w:tcW w:w="1530" w:type="dxa"/>
            <w:vAlign w:val="center"/>
          </w:tcPr>
          <w:p w14:paraId="700425AB" w14:textId="77777777" w:rsidR="001466E8" w:rsidRPr="00A004F7" w:rsidRDefault="001466E8" w:rsidP="005E75C1">
            <w:pPr>
              <w:pStyle w:val="tablecolhead"/>
              <w:rPr>
                <w:b w:val="0"/>
                <w:bCs w:val="0"/>
              </w:rPr>
            </w:pPr>
            <w:r>
              <w:rPr>
                <w:b w:val="0"/>
                <w:bCs w:val="0"/>
              </w:rPr>
              <w:t>3.78</w:t>
            </w:r>
          </w:p>
        </w:tc>
      </w:tr>
      <w:tr w:rsidR="001466E8" w14:paraId="0A538D4F" w14:textId="77777777" w:rsidTr="001466E8">
        <w:trPr>
          <w:cantSplit/>
          <w:trHeight w:val="273"/>
          <w:tblHeader/>
          <w:jc w:val="center"/>
        </w:trPr>
        <w:tc>
          <w:tcPr>
            <w:tcW w:w="630" w:type="dxa"/>
            <w:vAlign w:val="center"/>
          </w:tcPr>
          <w:p w14:paraId="51CC8AF7" w14:textId="77777777" w:rsidR="001466E8" w:rsidRPr="00A004F7" w:rsidRDefault="001466E8" w:rsidP="005E75C1">
            <w:pPr>
              <w:pStyle w:val="tablecolhead"/>
              <w:rPr>
                <w:b w:val="0"/>
                <w:bCs w:val="0"/>
              </w:rPr>
            </w:pPr>
            <w:r>
              <w:rPr>
                <w:b w:val="0"/>
                <w:bCs w:val="0"/>
              </w:rPr>
              <w:t>15</w:t>
            </w:r>
          </w:p>
        </w:tc>
        <w:tc>
          <w:tcPr>
            <w:tcW w:w="1527" w:type="dxa"/>
            <w:vAlign w:val="center"/>
          </w:tcPr>
          <w:p w14:paraId="2EFC0065" w14:textId="77777777" w:rsidR="001466E8" w:rsidRPr="00A004F7" w:rsidRDefault="001466E8" w:rsidP="005E75C1">
            <w:pPr>
              <w:pStyle w:val="tablecolhead"/>
              <w:rPr>
                <w:b w:val="0"/>
                <w:bCs w:val="0"/>
              </w:rPr>
            </w:pPr>
            <w:r>
              <w:rPr>
                <w:b w:val="0"/>
                <w:bCs w:val="0"/>
              </w:rPr>
              <w:t>3.90</w:t>
            </w:r>
          </w:p>
        </w:tc>
        <w:tc>
          <w:tcPr>
            <w:tcW w:w="1530" w:type="dxa"/>
            <w:vAlign w:val="center"/>
          </w:tcPr>
          <w:p w14:paraId="14A7F44B" w14:textId="77777777" w:rsidR="001466E8" w:rsidRPr="00A004F7" w:rsidRDefault="001466E8" w:rsidP="005E75C1">
            <w:pPr>
              <w:pStyle w:val="tablecolhead"/>
              <w:rPr>
                <w:b w:val="0"/>
                <w:bCs w:val="0"/>
              </w:rPr>
            </w:pPr>
            <w:r>
              <w:rPr>
                <w:b w:val="0"/>
                <w:bCs w:val="0"/>
              </w:rPr>
              <w:t>3.74</w:t>
            </w:r>
          </w:p>
        </w:tc>
      </w:tr>
    </w:tbl>
    <w:p w14:paraId="4260BBAF" w14:textId="77777777" w:rsidR="00087066" w:rsidRDefault="00087066" w:rsidP="00087066">
      <w:pPr>
        <w:pStyle w:val="Heading3"/>
        <w:numPr>
          <w:ilvl w:val="0"/>
          <w:numId w:val="0"/>
        </w:numPr>
      </w:pPr>
    </w:p>
    <w:p w14:paraId="140CF3F5" w14:textId="77777777" w:rsidR="00087066" w:rsidRPr="005B520E" w:rsidRDefault="00087066" w:rsidP="00087066">
      <w:pPr>
        <w:pStyle w:val="Heading3"/>
      </w:pPr>
      <w:r w:rsidRPr="00087066">
        <w:t>Comparison with Existing Works</w:t>
      </w:r>
    </w:p>
    <w:p w14:paraId="4FF7A724" w14:textId="77777777" w:rsidR="001466E8" w:rsidRPr="00087066" w:rsidRDefault="00087066" w:rsidP="009906DB">
      <w:pPr>
        <w:ind w:left="180" w:firstLine="540"/>
        <w:jc w:val="both"/>
      </w:pPr>
      <w:r w:rsidRPr="00087066">
        <w:t xml:space="preserve">Table VI shows the comparative analysis of the detection rate using </w:t>
      </w:r>
      <w:r w:rsidR="009906DB">
        <w:t>significant</w:t>
      </w:r>
      <w:r w:rsidRPr="00087066">
        <w:t xml:space="preserve"> 20 API Calls – </w:t>
      </w:r>
      <w:proofErr w:type="spellStart"/>
      <w:r w:rsidR="009906DB">
        <w:t>SigAPI</w:t>
      </w:r>
      <w:proofErr w:type="spellEnd"/>
      <w:r w:rsidRPr="00087066">
        <w:t xml:space="preserve"> (20) </w:t>
      </w:r>
      <w:r w:rsidR="009906DB">
        <w:t xml:space="preserve">for </w:t>
      </w:r>
      <w:r w:rsidR="001C7B9D">
        <w:t xml:space="preserve">the </w:t>
      </w:r>
      <w:proofErr w:type="spellStart"/>
      <w:r w:rsidR="009906DB">
        <w:t>Drebin</w:t>
      </w:r>
      <w:proofErr w:type="spellEnd"/>
      <w:r w:rsidR="009906DB">
        <w:t xml:space="preserve"> dataset </w:t>
      </w:r>
      <w:r w:rsidRPr="00087066">
        <w:t xml:space="preserve">with respect to some existing works on Android malware detection. </w:t>
      </w:r>
      <w:r w:rsidR="001C7B9D">
        <w:t>The r</w:t>
      </w:r>
      <w:r w:rsidR="009906DB">
        <w:t xml:space="preserve">esult shows that </w:t>
      </w:r>
      <w:proofErr w:type="spellStart"/>
      <w:r w:rsidR="009906DB">
        <w:t>SigAPI</w:t>
      </w:r>
      <w:proofErr w:type="spellEnd"/>
      <w:r w:rsidRPr="00087066">
        <w:t xml:space="preserve"> (20) outperformed all the existing works except two</w:t>
      </w:r>
      <w:r w:rsidR="009906DB">
        <w:t>.</w:t>
      </w:r>
    </w:p>
    <w:p w14:paraId="6AD3DF33" w14:textId="77777777" w:rsidR="001466E8" w:rsidRPr="005B520E" w:rsidRDefault="001466E8" w:rsidP="001466E8">
      <w:pPr>
        <w:pStyle w:val="tablehead"/>
      </w:pPr>
      <w:r w:rsidRPr="001466E8">
        <w:t>Comparison with the Existing Works</w:t>
      </w:r>
    </w:p>
    <w:tbl>
      <w:tblPr>
        <w:tblW w:w="336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82"/>
        <w:gridCol w:w="1685"/>
      </w:tblGrid>
      <w:tr w:rsidR="001466E8" w14:paraId="74237810" w14:textId="77777777" w:rsidTr="009906DB">
        <w:trPr>
          <w:cantSplit/>
          <w:trHeight w:val="297"/>
          <w:tblHeader/>
          <w:jc w:val="center"/>
        </w:trPr>
        <w:tc>
          <w:tcPr>
            <w:tcW w:w="1682" w:type="dxa"/>
            <w:vAlign w:val="center"/>
          </w:tcPr>
          <w:p w14:paraId="5D26A089" w14:textId="77777777" w:rsidR="001466E8" w:rsidRDefault="001466E8" w:rsidP="005E75C1">
            <w:pPr>
              <w:pStyle w:val="tablecolhead"/>
            </w:pPr>
            <w:r>
              <w:t>Works</w:t>
            </w:r>
          </w:p>
        </w:tc>
        <w:tc>
          <w:tcPr>
            <w:tcW w:w="1685" w:type="dxa"/>
            <w:vAlign w:val="center"/>
          </w:tcPr>
          <w:p w14:paraId="2DE98F19" w14:textId="77777777" w:rsidR="001466E8" w:rsidRDefault="001466E8" w:rsidP="005E75C1">
            <w:pPr>
              <w:pStyle w:val="tablecolhead"/>
            </w:pPr>
            <w:r>
              <w:t>Detection Rate (%)</w:t>
            </w:r>
          </w:p>
        </w:tc>
      </w:tr>
      <w:tr w:rsidR="001466E8" w14:paraId="59B73159" w14:textId="77777777" w:rsidTr="009906DB">
        <w:trPr>
          <w:cantSplit/>
          <w:trHeight w:val="297"/>
          <w:tblHeader/>
          <w:jc w:val="center"/>
        </w:trPr>
        <w:tc>
          <w:tcPr>
            <w:tcW w:w="1682" w:type="dxa"/>
          </w:tcPr>
          <w:p w14:paraId="0FC1F0AE" w14:textId="77777777" w:rsidR="001466E8" w:rsidRPr="001466E8" w:rsidRDefault="009906DB" w:rsidP="001466E8">
            <w:pPr>
              <w:rPr>
                <w:sz w:val="16"/>
                <w:szCs w:val="16"/>
              </w:rPr>
            </w:pPr>
            <w:proofErr w:type="spellStart"/>
            <w:r>
              <w:rPr>
                <w:sz w:val="16"/>
                <w:szCs w:val="16"/>
              </w:rPr>
              <w:t>SigAPI</w:t>
            </w:r>
            <w:proofErr w:type="spellEnd"/>
            <w:r w:rsidR="001466E8" w:rsidRPr="001466E8">
              <w:rPr>
                <w:sz w:val="16"/>
                <w:szCs w:val="16"/>
              </w:rPr>
              <w:t xml:space="preserve"> (20)</w:t>
            </w:r>
          </w:p>
        </w:tc>
        <w:tc>
          <w:tcPr>
            <w:tcW w:w="1685" w:type="dxa"/>
          </w:tcPr>
          <w:p w14:paraId="1E3B0839" w14:textId="77777777" w:rsidR="001466E8" w:rsidRPr="001466E8" w:rsidRDefault="001466E8" w:rsidP="001466E8">
            <w:pPr>
              <w:rPr>
                <w:sz w:val="16"/>
                <w:szCs w:val="16"/>
              </w:rPr>
            </w:pPr>
            <w:r w:rsidRPr="001466E8">
              <w:rPr>
                <w:sz w:val="16"/>
                <w:szCs w:val="16"/>
              </w:rPr>
              <w:t>96.30</w:t>
            </w:r>
          </w:p>
        </w:tc>
      </w:tr>
      <w:tr w:rsidR="001466E8" w14:paraId="44BD60BB" w14:textId="77777777" w:rsidTr="009906DB">
        <w:trPr>
          <w:cantSplit/>
          <w:trHeight w:val="297"/>
          <w:tblHeader/>
          <w:jc w:val="center"/>
        </w:trPr>
        <w:tc>
          <w:tcPr>
            <w:tcW w:w="1682" w:type="dxa"/>
          </w:tcPr>
          <w:p w14:paraId="63ECF77A" w14:textId="77777777" w:rsidR="001466E8" w:rsidRPr="001466E8" w:rsidRDefault="001466E8" w:rsidP="001466E8">
            <w:pPr>
              <w:rPr>
                <w:sz w:val="16"/>
                <w:szCs w:val="16"/>
              </w:rPr>
            </w:pPr>
            <w:proofErr w:type="spellStart"/>
            <w:r w:rsidRPr="001466E8">
              <w:rPr>
                <w:sz w:val="16"/>
                <w:szCs w:val="16"/>
              </w:rPr>
              <w:t>Drebin</w:t>
            </w:r>
            <w:proofErr w:type="spellEnd"/>
            <w:r w:rsidRPr="001466E8">
              <w:rPr>
                <w:sz w:val="16"/>
                <w:szCs w:val="16"/>
              </w:rPr>
              <w:t xml:space="preserve"> [10]</w:t>
            </w:r>
          </w:p>
        </w:tc>
        <w:tc>
          <w:tcPr>
            <w:tcW w:w="1685" w:type="dxa"/>
          </w:tcPr>
          <w:p w14:paraId="14DEDC7D" w14:textId="77777777" w:rsidR="001466E8" w:rsidRPr="001466E8" w:rsidRDefault="001466E8" w:rsidP="001466E8">
            <w:pPr>
              <w:rPr>
                <w:sz w:val="16"/>
                <w:szCs w:val="16"/>
              </w:rPr>
            </w:pPr>
            <w:r w:rsidRPr="001466E8">
              <w:rPr>
                <w:sz w:val="16"/>
                <w:szCs w:val="16"/>
              </w:rPr>
              <w:t>93.90</w:t>
            </w:r>
          </w:p>
        </w:tc>
      </w:tr>
      <w:tr w:rsidR="001466E8" w14:paraId="2B3AC9DA" w14:textId="77777777" w:rsidTr="009906DB">
        <w:trPr>
          <w:cantSplit/>
          <w:trHeight w:val="297"/>
          <w:tblHeader/>
          <w:jc w:val="center"/>
        </w:trPr>
        <w:tc>
          <w:tcPr>
            <w:tcW w:w="1682" w:type="dxa"/>
          </w:tcPr>
          <w:p w14:paraId="3034BE0D" w14:textId="77777777" w:rsidR="001466E8" w:rsidRPr="001466E8" w:rsidRDefault="001466E8" w:rsidP="001466E8">
            <w:pPr>
              <w:rPr>
                <w:sz w:val="16"/>
                <w:szCs w:val="16"/>
              </w:rPr>
            </w:pPr>
            <w:proofErr w:type="spellStart"/>
            <w:r w:rsidRPr="001466E8">
              <w:rPr>
                <w:sz w:val="16"/>
                <w:szCs w:val="16"/>
              </w:rPr>
              <w:t>SigPID</w:t>
            </w:r>
            <w:proofErr w:type="spellEnd"/>
            <w:r w:rsidRPr="001466E8">
              <w:rPr>
                <w:sz w:val="16"/>
                <w:szCs w:val="16"/>
              </w:rPr>
              <w:t xml:space="preserve"> [15]</w:t>
            </w:r>
          </w:p>
        </w:tc>
        <w:tc>
          <w:tcPr>
            <w:tcW w:w="1685" w:type="dxa"/>
          </w:tcPr>
          <w:p w14:paraId="726BC393" w14:textId="77777777" w:rsidR="001466E8" w:rsidRPr="001466E8" w:rsidRDefault="001466E8" w:rsidP="001466E8">
            <w:pPr>
              <w:rPr>
                <w:sz w:val="16"/>
                <w:szCs w:val="16"/>
              </w:rPr>
            </w:pPr>
            <w:r w:rsidRPr="001466E8">
              <w:rPr>
                <w:sz w:val="16"/>
                <w:szCs w:val="16"/>
              </w:rPr>
              <w:t>93.62</w:t>
            </w:r>
          </w:p>
        </w:tc>
      </w:tr>
      <w:tr w:rsidR="001466E8" w14:paraId="34F7B83E" w14:textId="77777777" w:rsidTr="009906DB">
        <w:trPr>
          <w:cantSplit/>
          <w:trHeight w:val="297"/>
          <w:tblHeader/>
          <w:jc w:val="center"/>
        </w:trPr>
        <w:tc>
          <w:tcPr>
            <w:tcW w:w="1682" w:type="dxa"/>
          </w:tcPr>
          <w:p w14:paraId="095E75F5" w14:textId="77777777" w:rsidR="001466E8" w:rsidRPr="001466E8" w:rsidRDefault="001466E8" w:rsidP="001466E8">
            <w:pPr>
              <w:rPr>
                <w:sz w:val="16"/>
                <w:szCs w:val="16"/>
              </w:rPr>
            </w:pPr>
            <w:proofErr w:type="spellStart"/>
            <w:r w:rsidRPr="001466E8">
              <w:rPr>
                <w:sz w:val="16"/>
                <w:szCs w:val="16"/>
              </w:rPr>
              <w:t>Yerima</w:t>
            </w:r>
            <w:proofErr w:type="spellEnd"/>
            <w:r w:rsidRPr="001466E8">
              <w:rPr>
                <w:sz w:val="16"/>
                <w:szCs w:val="16"/>
              </w:rPr>
              <w:t xml:space="preserve"> et al. [11]</w:t>
            </w:r>
          </w:p>
        </w:tc>
        <w:tc>
          <w:tcPr>
            <w:tcW w:w="1685" w:type="dxa"/>
          </w:tcPr>
          <w:p w14:paraId="07DFEF9B" w14:textId="77777777" w:rsidR="001466E8" w:rsidRPr="001466E8" w:rsidRDefault="001466E8" w:rsidP="001466E8">
            <w:pPr>
              <w:rPr>
                <w:sz w:val="16"/>
                <w:szCs w:val="16"/>
              </w:rPr>
            </w:pPr>
            <w:r w:rsidRPr="001466E8">
              <w:rPr>
                <w:sz w:val="16"/>
                <w:szCs w:val="16"/>
              </w:rPr>
              <w:t>92.1%</w:t>
            </w:r>
          </w:p>
        </w:tc>
      </w:tr>
      <w:tr w:rsidR="001466E8" w14:paraId="47505069" w14:textId="77777777" w:rsidTr="009906DB">
        <w:trPr>
          <w:cantSplit/>
          <w:trHeight w:val="297"/>
          <w:tblHeader/>
          <w:jc w:val="center"/>
        </w:trPr>
        <w:tc>
          <w:tcPr>
            <w:tcW w:w="1682" w:type="dxa"/>
          </w:tcPr>
          <w:p w14:paraId="1E63FF70" w14:textId="77777777" w:rsidR="001466E8" w:rsidRPr="001466E8" w:rsidRDefault="001466E8" w:rsidP="001466E8">
            <w:pPr>
              <w:rPr>
                <w:sz w:val="16"/>
                <w:szCs w:val="16"/>
              </w:rPr>
            </w:pPr>
            <w:proofErr w:type="spellStart"/>
            <w:r w:rsidRPr="001466E8">
              <w:rPr>
                <w:sz w:val="16"/>
                <w:szCs w:val="16"/>
              </w:rPr>
              <w:t>Yerima</w:t>
            </w:r>
            <w:proofErr w:type="spellEnd"/>
            <w:r w:rsidRPr="001466E8">
              <w:rPr>
                <w:sz w:val="16"/>
                <w:szCs w:val="16"/>
              </w:rPr>
              <w:t xml:space="preserve"> et al. [12]</w:t>
            </w:r>
          </w:p>
        </w:tc>
        <w:tc>
          <w:tcPr>
            <w:tcW w:w="1685" w:type="dxa"/>
          </w:tcPr>
          <w:p w14:paraId="7D4B2827" w14:textId="77777777" w:rsidR="001466E8" w:rsidRPr="001466E8" w:rsidRDefault="001466E8" w:rsidP="001466E8">
            <w:pPr>
              <w:rPr>
                <w:sz w:val="16"/>
                <w:szCs w:val="16"/>
              </w:rPr>
            </w:pPr>
            <w:r w:rsidRPr="001466E8">
              <w:rPr>
                <w:sz w:val="16"/>
                <w:szCs w:val="16"/>
              </w:rPr>
              <w:t>97.5%</w:t>
            </w:r>
          </w:p>
        </w:tc>
      </w:tr>
      <w:tr w:rsidR="001466E8" w14:paraId="06646E34" w14:textId="77777777" w:rsidTr="009906DB">
        <w:trPr>
          <w:cantSplit/>
          <w:trHeight w:val="297"/>
          <w:tblHeader/>
          <w:jc w:val="center"/>
        </w:trPr>
        <w:tc>
          <w:tcPr>
            <w:tcW w:w="1682" w:type="dxa"/>
          </w:tcPr>
          <w:p w14:paraId="6F29A9E1" w14:textId="77777777" w:rsidR="001466E8" w:rsidRPr="001466E8" w:rsidRDefault="001466E8" w:rsidP="001466E8">
            <w:pPr>
              <w:rPr>
                <w:sz w:val="16"/>
                <w:szCs w:val="16"/>
              </w:rPr>
            </w:pPr>
            <w:proofErr w:type="spellStart"/>
            <w:r w:rsidRPr="001466E8">
              <w:rPr>
                <w:sz w:val="16"/>
                <w:szCs w:val="16"/>
              </w:rPr>
              <w:t>Peiravian</w:t>
            </w:r>
            <w:proofErr w:type="spellEnd"/>
            <w:r w:rsidRPr="001466E8">
              <w:rPr>
                <w:sz w:val="16"/>
                <w:szCs w:val="16"/>
              </w:rPr>
              <w:t xml:space="preserve"> et al. [13]</w:t>
            </w:r>
          </w:p>
        </w:tc>
        <w:tc>
          <w:tcPr>
            <w:tcW w:w="1685" w:type="dxa"/>
          </w:tcPr>
          <w:p w14:paraId="2C66FF7F" w14:textId="77777777" w:rsidR="001466E8" w:rsidRPr="001466E8" w:rsidRDefault="001466E8" w:rsidP="001466E8">
            <w:pPr>
              <w:rPr>
                <w:sz w:val="16"/>
                <w:szCs w:val="16"/>
              </w:rPr>
            </w:pPr>
            <w:r w:rsidRPr="001466E8">
              <w:rPr>
                <w:sz w:val="16"/>
                <w:szCs w:val="16"/>
              </w:rPr>
              <w:t>95.75%</w:t>
            </w:r>
          </w:p>
        </w:tc>
      </w:tr>
      <w:tr w:rsidR="001466E8" w14:paraId="6575E6D7" w14:textId="77777777" w:rsidTr="009906DB">
        <w:trPr>
          <w:cantSplit/>
          <w:trHeight w:val="297"/>
          <w:tblHeader/>
          <w:jc w:val="center"/>
        </w:trPr>
        <w:tc>
          <w:tcPr>
            <w:tcW w:w="1682" w:type="dxa"/>
          </w:tcPr>
          <w:p w14:paraId="55E463CE" w14:textId="77777777" w:rsidR="001466E8" w:rsidRPr="001466E8" w:rsidRDefault="001466E8" w:rsidP="001466E8">
            <w:pPr>
              <w:rPr>
                <w:sz w:val="16"/>
                <w:szCs w:val="16"/>
              </w:rPr>
            </w:pPr>
            <w:proofErr w:type="spellStart"/>
            <w:r w:rsidRPr="001466E8">
              <w:rPr>
                <w:sz w:val="16"/>
                <w:szCs w:val="16"/>
              </w:rPr>
              <w:t>DroidAPIMiner</w:t>
            </w:r>
            <w:proofErr w:type="spellEnd"/>
            <w:r w:rsidRPr="001466E8">
              <w:rPr>
                <w:sz w:val="16"/>
                <w:szCs w:val="16"/>
              </w:rPr>
              <w:t xml:space="preserve"> [14]</w:t>
            </w:r>
          </w:p>
        </w:tc>
        <w:tc>
          <w:tcPr>
            <w:tcW w:w="1685" w:type="dxa"/>
          </w:tcPr>
          <w:p w14:paraId="35D5C867" w14:textId="77777777" w:rsidR="001466E8" w:rsidRPr="001466E8" w:rsidRDefault="001466E8" w:rsidP="001466E8">
            <w:pPr>
              <w:rPr>
                <w:sz w:val="16"/>
                <w:szCs w:val="16"/>
              </w:rPr>
            </w:pPr>
            <w:r w:rsidRPr="001466E8">
              <w:rPr>
                <w:sz w:val="16"/>
                <w:szCs w:val="16"/>
              </w:rPr>
              <w:t>~99%</w:t>
            </w:r>
          </w:p>
        </w:tc>
      </w:tr>
      <w:tr w:rsidR="001466E8" w14:paraId="1CECF5DB" w14:textId="77777777" w:rsidTr="009906DB">
        <w:trPr>
          <w:cantSplit/>
          <w:trHeight w:val="297"/>
          <w:tblHeader/>
          <w:jc w:val="center"/>
        </w:trPr>
        <w:tc>
          <w:tcPr>
            <w:tcW w:w="1682" w:type="dxa"/>
          </w:tcPr>
          <w:p w14:paraId="7725B49F" w14:textId="77777777" w:rsidR="001466E8" w:rsidRPr="001466E8" w:rsidRDefault="001466E8" w:rsidP="001466E8">
            <w:pPr>
              <w:rPr>
                <w:sz w:val="16"/>
                <w:szCs w:val="16"/>
              </w:rPr>
            </w:pPr>
            <w:proofErr w:type="spellStart"/>
            <w:r w:rsidRPr="001466E8">
              <w:rPr>
                <w:sz w:val="16"/>
                <w:szCs w:val="16"/>
              </w:rPr>
              <w:t>Altaher</w:t>
            </w:r>
            <w:proofErr w:type="spellEnd"/>
            <w:r w:rsidRPr="001466E8">
              <w:rPr>
                <w:sz w:val="16"/>
                <w:szCs w:val="16"/>
              </w:rPr>
              <w:t xml:space="preserve"> et al. [16]</w:t>
            </w:r>
          </w:p>
        </w:tc>
        <w:tc>
          <w:tcPr>
            <w:tcW w:w="1685" w:type="dxa"/>
          </w:tcPr>
          <w:p w14:paraId="7C8F34E3" w14:textId="77777777" w:rsidR="001466E8" w:rsidRPr="001466E8" w:rsidRDefault="001466E8" w:rsidP="001466E8">
            <w:pPr>
              <w:rPr>
                <w:sz w:val="16"/>
                <w:szCs w:val="16"/>
              </w:rPr>
            </w:pPr>
            <w:r w:rsidRPr="001466E8">
              <w:rPr>
                <w:sz w:val="16"/>
                <w:szCs w:val="16"/>
              </w:rPr>
              <w:t>91%</w:t>
            </w:r>
          </w:p>
        </w:tc>
      </w:tr>
    </w:tbl>
    <w:p w14:paraId="49A0A31B" w14:textId="77777777" w:rsidR="001466E8" w:rsidRDefault="001466E8" w:rsidP="001466E8">
      <w:pPr>
        <w:pStyle w:val="Heading2"/>
        <w:numPr>
          <w:ilvl w:val="1"/>
          <w:numId w:val="20"/>
        </w:numPr>
      </w:pPr>
      <w:r w:rsidRPr="009832A1">
        <w:t>RQ</w:t>
      </w:r>
      <w:r>
        <w:t>3</w:t>
      </w:r>
      <w:r w:rsidRPr="009832A1">
        <w:t xml:space="preserve">: </w:t>
      </w:r>
      <w:r w:rsidR="00A60A97" w:rsidRPr="00A60A97">
        <w:t>Which API Calls are Significant in Android Malware Detection?</w:t>
      </w:r>
    </w:p>
    <w:p w14:paraId="329E26C4" w14:textId="303C3FE5" w:rsidR="00A60A97" w:rsidRDefault="009906DB" w:rsidP="009906DB">
      <w:pPr>
        <w:ind w:left="216" w:firstLine="162"/>
        <w:jc w:val="both"/>
      </w:pPr>
      <w:r w:rsidRPr="009906DB">
        <w:t xml:space="preserve">Table </w:t>
      </w:r>
      <w:r>
        <w:t>VII</w:t>
      </w:r>
      <w:r w:rsidRPr="009906DB">
        <w:t xml:space="preserve"> shows the </w:t>
      </w:r>
      <w:r>
        <w:t>top 25 significant</w:t>
      </w:r>
      <w:r w:rsidRPr="009906DB">
        <w:t xml:space="preserve"> API Calls in Malware Detection</w:t>
      </w:r>
      <w:r>
        <w:t xml:space="preserve"> for </w:t>
      </w:r>
      <w:r w:rsidR="001C7B9D">
        <w:t xml:space="preserve">the </w:t>
      </w:r>
      <w:proofErr w:type="spellStart"/>
      <w:r>
        <w:t>Drebin</w:t>
      </w:r>
      <w:proofErr w:type="spellEnd"/>
      <w:r>
        <w:t xml:space="preserve"> dataset</w:t>
      </w:r>
      <w:r w:rsidRPr="009906DB">
        <w:t>. These API Calls are derived from the feature selection technique – RFE with Random Forest Classifier</w:t>
      </w:r>
      <w:r w:rsidR="00A60A97">
        <w:t xml:space="preserve">. </w:t>
      </w:r>
      <w:r>
        <w:t xml:space="preserve">Also, these 25 API Calls are almost identical </w:t>
      </w:r>
      <w:r w:rsidR="001C7B9D">
        <w:t>to</w:t>
      </w:r>
      <w:r>
        <w:t xml:space="preserve"> the </w:t>
      </w:r>
      <w:proofErr w:type="spellStart"/>
      <w:r>
        <w:t>Malgenome</w:t>
      </w:r>
      <w:proofErr w:type="spellEnd"/>
      <w:r>
        <w:t xml:space="preserve"> dataset except 3 API Calls. More data instances would be conducive </w:t>
      </w:r>
      <w:r w:rsidR="001C7B9D">
        <w:t>to</w:t>
      </w:r>
      <w:r>
        <w:t xml:space="preserve"> generating identical API Calls. Yet, as this study </w:t>
      </w:r>
      <w:r w:rsidR="00D336CB">
        <w:t xml:space="preserve">primarily suggests a feature reduction </w:t>
      </w:r>
      <w:r w:rsidR="001C7B9D">
        <w:t>approach</w:t>
      </w:r>
      <w:r w:rsidR="00D336CB">
        <w:t xml:space="preserve"> for significant API Calls, </w:t>
      </w:r>
      <w:r w:rsidR="00D07397">
        <w:t xml:space="preserve">the </w:t>
      </w:r>
      <w:r w:rsidR="00D336CB">
        <w:t>dataset to dataset it may slightly var</w:t>
      </w:r>
      <w:r w:rsidR="001C7B9D">
        <w:t>y</w:t>
      </w:r>
      <w:r w:rsidR="00D336CB">
        <w:t xml:space="preserve"> due </w:t>
      </w:r>
      <w:r w:rsidR="001C7B9D">
        <w:t xml:space="preserve">to </w:t>
      </w:r>
      <w:r w:rsidR="00D336CB">
        <w:t xml:space="preserve">the inconsistency and time period of datasets. </w:t>
      </w:r>
    </w:p>
    <w:p w14:paraId="7841EC84" w14:textId="77777777" w:rsidR="00A60A97" w:rsidRPr="005B520E" w:rsidRDefault="009906DB" w:rsidP="00A60A97">
      <w:pPr>
        <w:pStyle w:val="tablehead"/>
      </w:pPr>
      <w:r>
        <w:t>Top 25 significant</w:t>
      </w:r>
      <w:r w:rsidR="00A60A97">
        <w:t xml:space="preserve"> api calls (Drebin)</w:t>
      </w:r>
    </w:p>
    <w:tbl>
      <w:tblPr>
        <w:tblW w:w="48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427"/>
        <w:gridCol w:w="2430"/>
      </w:tblGrid>
      <w:tr w:rsidR="00D336CB" w14:paraId="7BB5C636" w14:textId="77777777" w:rsidTr="00D336CB">
        <w:trPr>
          <w:cantSplit/>
          <w:trHeight w:val="273"/>
          <w:tblHeader/>
          <w:jc w:val="center"/>
        </w:trPr>
        <w:tc>
          <w:tcPr>
            <w:tcW w:w="4857" w:type="dxa"/>
            <w:gridSpan w:val="2"/>
          </w:tcPr>
          <w:p w14:paraId="141B7074" w14:textId="77777777" w:rsidR="00D336CB" w:rsidRPr="00D336CB" w:rsidRDefault="00D336CB" w:rsidP="00D336CB">
            <w:pPr>
              <w:rPr>
                <w:b/>
                <w:bCs/>
                <w:sz w:val="16"/>
                <w:szCs w:val="16"/>
              </w:rPr>
            </w:pPr>
            <w:r w:rsidRPr="00D336CB">
              <w:rPr>
                <w:b/>
                <w:bCs/>
                <w:sz w:val="16"/>
                <w:szCs w:val="16"/>
              </w:rPr>
              <w:t>TOP 25 SIGNIFICANT API CALLS (DREBIN)</w:t>
            </w:r>
          </w:p>
        </w:tc>
      </w:tr>
      <w:tr w:rsidR="00D336CB" w14:paraId="26BFC90D" w14:textId="77777777" w:rsidTr="00D336CB">
        <w:trPr>
          <w:cantSplit/>
          <w:trHeight w:val="273"/>
          <w:tblHeader/>
          <w:jc w:val="center"/>
        </w:trPr>
        <w:tc>
          <w:tcPr>
            <w:tcW w:w="2427" w:type="dxa"/>
          </w:tcPr>
          <w:p w14:paraId="07820F0A" w14:textId="77777777" w:rsidR="00D336CB" w:rsidRPr="00D336CB" w:rsidRDefault="00D336CB" w:rsidP="00D336CB">
            <w:pPr>
              <w:jc w:val="left"/>
              <w:rPr>
                <w:sz w:val="16"/>
                <w:szCs w:val="16"/>
              </w:rPr>
            </w:pPr>
            <w:r w:rsidRPr="00D336CB">
              <w:rPr>
                <w:sz w:val="16"/>
                <w:szCs w:val="16"/>
              </w:rPr>
              <w:t>transact</w:t>
            </w:r>
          </w:p>
        </w:tc>
        <w:tc>
          <w:tcPr>
            <w:tcW w:w="2430" w:type="dxa"/>
          </w:tcPr>
          <w:p w14:paraId="2387AB35" w14:textId="77777777" w:rsidR="00D336CB" w:rsidRPr="00D336CB" w:rsidRDefault="00D336CB" w:rsidP="00D336CB">
            <w:pPr>
              <w:jc w:val="left"/>
              <w:rPr>
                <w:sz w:val="16"/>
                <w:szCs w:val="16"/>
              </w:rPr>
            </w:pPr>
            <w:proofErr w:type="spellStart"/>
            <w:r w:rsidRPr="00D336CB">
              <w:rPr>
                <w:sz w:val="16"/>
                <w:szCs w:val="16"/>
              </w:rPr>
              <w:t>ClassLoader</w:t>
            </w:r>
            <w:proofErr w:type="spellEnd"/>
          </w:p>
        </w:tc>
      </w:tr>
      <w:tr w:rsidR="00D336CB" w14:paraId="6A2164A6" w14:textId="77777777" w:rsidTr="00D336CB">
        <w:trPr>
          <w:cantSplit/>
          <w:trHeight w:val="273"/>
          <w:tblHeader/>
          <w:jc w:val="center"/>
        </w:trPr>
        <w:tc>
          <w:tcPr>
            <w:tcW w:w="2427" w:type="dxa"/>
          </w:tcPr>
          <w:p w14:paraId="2690C56D" w14:textId="77777777" w:rsidR="00D336CB" w:rsidRPr="00D336CB" w:rsidRDefault="00D336CB" w:rsidP="00D336CB">
            <w:pPr>
              <w:jc w:val="left"/>
              <w:rPr>
                <w:sz w:val="16"/>
                <w:szCs w:val="16"/>
              </w:rPr>
            </w:pPr>
            <w:proofErr w:type="spellStart"/>
            <w:r w:rsidRPr="00D336CB">
              <w:rPr>
                <w:sz w:val="16"/>
                <w:szCs w:val="16"/>
              </w:rPr>
              <w:t>onServiceConnected</w:t>
            </w:r>
            <w:proofErr w:type="spellEnd"/>
          </w:p>
        </w:tc>
        <w:tc>
          <w:tcPr>
            <w:tcW w:w="2430" w:type="dxa"/>
          </w:tcPr>
          <w:p w14:paraId="1AF2A7F0" w14:textId="77777777" w:rsidR="00D336CB" w:rsidRPr="00D336CB" w:rsidRDefault="00D336CB" w:rsidP="00D336CB">
            <w:pPr>
              <w:jc w:val="left"/>
              <w:rPr>
                <w:sz w:val="16"/>
                <w:szCs w:val="16"/>
              </w:rPr>
            </w:pPr>
            <w:proofErr w:type="spellStart"/>
            <w:r w:rsidRPr="00D336CB">
              <w:rPr>
                <w:sz w:val="16"/>
                <w:szCs w:val="16"/>
              </w:rPr>
              <w:t>Landroid.content.Context.registerReceiver</w:t>
            </w:r>
            <w:proofErr w:type="spellEnd"/>
          </w:p>
        </w:tc>
      </w:tr>
      <w:tr w:rsidR="00D336CB" w14:paraId="1A7D607A" w14:textId="77777777" w:rsidTr="00D336CB">
        <w:trPr>
          <w:cantSplit/>
          <w:trHeight w:val="273"/>
          <w:tblHeader/>
          <w:jc w:val="center"/>
        </w:trPr>
        <w:tc>
          <w:tcPr>
            <w:tcW w:w="2427" w:type="dxa"/>
          </w:tcPr>
          <w:p w14:paraId="1E1F1291" w14:textId="77777777" w:rsidR="00D336CB" w:rsidRPr="00D336CB" w:rsidRDefault="00D336CB" w:rsidP="00D336CB">
            <w:pPr>
              <w:jc w:val="left"/>
              <w:rPr>
                <w:sz w:val="16"/>
                <w:szCs w:val="16"/>
              </w:rPr>
            </w:pPr>
            <w:proofErr w:type="spellStart"/>
            <w:r w:rsidRPr="00D336CB">
              <w:rPr>
                <w:sz w:val="16"/>
                <w:szCs w:val="16"/>
              </w:rPr>
              <w:t>bindService</w:t>
            </w:r>
            <w:proofErr w:type="spellEnd"/>
          </w:p>
        </w:tc>
        <w:tc>
          <w:tcPr>
            <w:tcW w:w="2430" w:type="dxa"/>
          </w:tcPr>
          <w:p w14:paraId="29180B7C" w14:textId="77777777" w:rsidR="00D336CB" w:rsidRPr="00D336CB" w:rsidRDefault="00D336CB" w:rsidP="00D336CB">
            <w:pPr>
              <w:jc w:val="left"/>
              <w:rPr>
                <w:sz w:val="16"/>
                <w:szCs w:val="16"/>
              </w:rPr>
            </w:pPr>
            <w:proofErr w:type="spellStart"/>
            <w:r w:rsidRPr="00D336CB">
              <w:rPr>
                <w:sz w:val="16"/>
                <w:szCs w:val="16"/>
              </w:rPr>
              <w:t>Ljava.lang.Class.getField</w:t>
            </w:r>
            <w:proofErr w:type="spellEnd"/>
          </w:p>
        </w:tc>
      </w:tr>
      <w:tr w:rsidR="00D336CB" w14:paraId="4036A4BD" w14:textId="77777777" w:rsidTr="00D336CB">
        <w:trPr>
          <w:cantSplit/>
          <w:trHeight w:val="273"/>
          <w:tblHeader/>
          <w:jc w:val="center"/>
        </w:trPr>
        <w:tc>
          <w:tcPr>
            <w:tcW w:w="2427" w:type="dxa"/>
          </w:tcPr>
          <w:p w14:paraId="56EAE649" w14:textId="77777777" w:rsidR="00D336CB" w:rsidRPr="00D336CB" w:rsidRDefault="00D336CB" w:rsidP="00D336CB">
            <w:pPr>
              <w:jc w:val="left"/>
              <w:rPr>
                <w:sz w:val="16"/>
                <w:szCs w:val="16"/>
              </w:rPr>
            </w:pPr>
            <w:proofErr w:type="spellStart"/>
            <w:r w:rsidRPr="00D336CB">
              <w:rPr>
                <w:sz w:val="16"/>
                <w:szCs w:val="16"/>
              </w:rPr>
              <w:t>attachInterface</w:t>
            </w:r>
            <w:proofErr w:type="spellEnd"/>
          </w:p>
        </w:tc>
        <w:tc>
          <w:tcPr>
            <w:tcW w:w="2430" w:type="dxa"/>
          </w:tcPr>
          <w:p w14:paraId="0C9160AE" w14:textId="77777777" w:rsidR="00D336CB" w:rsidRPr="00D336CB" w:rsidRDefault="00D336CB" w:rsidP="00D336CB">
            <w:pPr>
              <w:jc w:val="left"/>
              <w:rPr>
                <w:sz w:val="16"/>
                <w:szCs w:val="16"/>
              </w:rPr>
            </w:pPr>
            <w:proofErr w:type="spellStart"/>
            <w:r w:rsidRPr="00D336CB">
              <w:rPr>
                <w:sz w:val="16"/>
                <w:szCs w:val="16"/>
              </w:rPr>
              <w:t>android.content.pm.PackageInfo</w:t>
            </w:r>
            <w:proofErr w:type="spellEnd"/>
          </w:p>
        </w:tc>
      </w:tr>
      <w:tr w:rsidR="00D336CB" w14:paraId="16C7D7C5" w14:textId="77777777" w:rsidTr="00D336CB">
        <w:trPr>
          <w:cantSplit/>
          <w:trHeight w:val="273"/>
          <w:tblHeader/>
          <w:jc w:val="center"/>
        </w:trPr>
        <w:tc>
          <w:tcPr>
            <w:tcW w:w="2427" w:type="dxa"/>
          </w:tcPr>
          <w:p w14:paraId="0B5AC2FA" w14:textId="77777777" w:rsidR="00D336CB" w:rsidRPr="00D336CB" w:rsidRDefault="00D336CB" w:rsidP="00D336CB">
            <w:pPr>
              <w:jc w:val="left"/>
              <w:rPr>
                <w:sz w:val="16"/>
                <w:szCs w:val="16"/>
              </w:rPr>
            </w:pPr>
            <w:proofErr w:type="spellStart"/>
            <w:r w:rsidRPr="00D336CB">
              <w:rPr>
                <w:sz w:val="16"/>
                <w:szCs w:val="16"/>
              </w:rPr>
              <w:t>ServiceConnection</w:t>
            </w:r>
            <w:proofErr w:type="spellEnd"/>
          </w:p>
        </w:tc>
        <w:tc>
          <w:tcPr>
            <w:tcW w:w="2430" w:type="dxa"/>
          </w:tcPr>
          <w:p w14:paraId="33F69BE8" w14:textId="77777777" w:rsidR="00D336CB" w:rsidRPr="00D336CB" w:rsidRDefault="00D336CB" w:rsidP="00D336CB">
            <w:pPr>
              <w:jc w:val="left"/>
              <w:rPr>
                <w:sz w:val="16"/>
                <w:szCs w:val="16"/>
              </w:rPr>
            </w:pPr>
            <w:r w:rsidRPr="00D336CB">
              <w:rPr>
                <w:sz w:val="16"/>
                <w:szCs w:val="16"/>
              </w:rPr>
              <w:t>TelephonyManager.getLine1Number</w:t>
            </w:r>
          </w:p>
        </w:tc>
      </w:tr>
      <w:tr w:rsidR="00D336CB" w14:paraId="31ECCB6B" w14:textId="77777777" w:rsidTr="00D336CB">
        <w:trPr>
          <w:cantSplit/>
          <w:trHeight w:val="273"/>
          <w:tblHeader/>
          <w:jc w:val="center"/>
        </w:trPr>
        <w:tc>
          <w:tcPr>
            <w:tcW w:w="2427" w:type="dxa"/>
          </w:tcPr>
          <w:p w14:paraId="0BAD54CC" w14:textId="77777777" w:rsidR="00D336CB" w:rsidRPr="00D336CB" w:rsidRDefault="00D336CB" w:rsidP="00D336CB">
            <w:pPr>
              <w:jc w:val="left"/>
              <w:rPr>
                <w:sz w:val="16"/>
                <w:szCs w:val="16"/>
              </w:rPr>
            </w:pPr>
            <w:proofErr w:type="spellStart"/>
            <w:r w:rsidRPr="00D336CB">
              <w:rPr>
                <w:sz w:val="16"/>
                <w:szCs w:val="16"/>
              </w:rPr>
              <w:t>android.os.Binder</w:t>
            </w:r>
            <w:proofErr w:type="spellEnd"/>
          </w:p>
        </w:tc>
        <w:tc>
          <w:tcPr>
            <w:tcW w:w="2430" w:type="dxa"/>
          </w:tcPr>
          <w:p w14:paraId="139ABA61" w14:textId="77777777" w:rsidR="00D336CB" w:rsidRPr="00D336CB" w:rsidRDefault="00D336CB" w:rsidP="00D336CB">
            <w:pPr>
              <w:jc w:val="left"/>
              <w:rPr>
                <w:sz w:val="16"/>
                <w:szCs w:val="16"/>
              </w:rPr>
            </w:pPr>
            <w:proofErr w:type="spellStart"/>
            <w:r w:rsidRPr="00D336CB">
              <w:rPr>
                <w:sz w:val="16"/>
                <w:szCs w:val="16"/>
              </w:rPr>
              <w:t>Ljava.lang.Class.getMethod</w:t>
            </w:r>
            <w:proofErr w:type="spellEnd"/>
          </w:p>
        </w:tc>
      </w:tr>
      <w:tr w:rsidR="00D336CB" w14:paraId="35037441" w14:textId="77777777" w:rsidTr="00D336CB">
        <w:trPr>
          <w:cantSplit/>
          <w:trHeight w:val="273"/>
          <w:tblHeader/>
          <w:jc w:val="center"/>
        </w:trPr>
        <w:tc>
          <w:tcPr>
            <w:tcW w:w="2427" w:type="dxa"/>
          </w:tcPr>
          <w:p w14:paraId="644499D7" w14:textId="77777777" w:rsidR="00D336CB" w:rsidRPr="00D336CB" w:rsidRDefault="00D336CB" w:rsidP="00D336CB">
            <w:pPr>
              <w:jc w:val="left"/>
              <w:rPr>
                <w:sz w:val="16"/>
                <w:szCs w:val="16"/>
              </w:rPr>
            </w:pPr>
            <w:proofErr w:type="spellStart"/>
            <w:r w:rsidRPr="00D336CB">
              <w:rPr>
                <w:sz w:val="16"/>
                <w:szCs w:val="16"/>
              </w:rPr>
              <w:t>Ljava.lang.Class.getCanonicalName</w:t>
            </w:r>
            <w:proofErr w:type="spellEnd"/>
          </w:p>
        </w:tc>
        <w:tc>
          <w:tcPr>
            <w:tcW w:w="2430" w:type="dxa"/>
          </w:tcPr>
          <w:p w14:paraId="36CEC25E" w14:textId="77777777" w:rsidR="00D336CB" w:rsidRPr="00D336CB" w:rsidRDefault="00D336CB" w:rsidP="00D336CB">
            <w:pPr>
              <w:jc w:val="left"/>
              <w:rPr>
                <w:sz w:val="16"/>
                <w:szCs w:val="16"/>
              </w:rPr>
            </w:pPr>
            <w:proofErr w:type="spellStart"/>
            <w:r w:rsidRPr="00D336CB">
              <w:rPr>
                <w:sz w:val="16"/>
                <w:szCs w:val="16"/>
              </w:rPr>
              <w:t>android.telephony.gsm.SmsManager</w:t>
            </w:r>
            <w:proofErr w:type="spellEnd"/>
          </w:p>
        </w:tc>
      </w:tr>
      <w:tr w:rsidR="00D336CB" w14:paraId="0569E153" w14:textId="77777777" w:rsidTr="00D336CB">
        <w:trPr>
          <w:cantSplit/>
          <w:trHeight w:val="273"/>
          <w:tblHeader/>
          <w:jc w:val="center"/>
        </w:trPr>
        <w:tc>
          <w:tcPr>
            <w:tcW w:w="2427" w:type="dxa"/>
          </w:tcPr>
          <w:p w14:paraId="608FAEDD" w14:textId="77777777" w:rsidR="00D336CB" w:rsidRPr="00D336CB" w:rsidRDefault="00D336CB" w:rsidP="00D336CB">
            <w:pPr>
              <w:jc w:val="left"/>
              <w:rPr>
                <w:sz w:val="16"/>
                <w:szCs w:val="16"/>
              </w:rPr>
            </w:pPr>
            <w:proofErr w:type="spellStart"/>
            <w:r w:rsidRPr="00D336CB">
              <w:rPr>
                <w:sz w:val="16"/>
                <w:szCs w:val="16"/>
              </w:rPr>
              <w:t>Ljava.lang.Class.getMethods</w:t>
            </w:r>
            <w:proofErr w:type="spellEnd"/>
          </w:p>
        </w:tc>
        <w:tc>
          <w:tcPr>
            <w:tcW w:w="2430" w:type="dxa"/>
          </w:tcPr>
          <w:p w14:paraId="0334388B" w14:textId="77777777" w:rsidR="00D336CB" w:rsidRPr="00D336CB" w:rsidRDefault="00D336CB" w:rsidP="00D336CB">
            <w:pPr>
              <w:jc w:val="left"/>
              <w:rPr>
                <w:sz w:val="16"/>
                <w:szCs w:val="16"/>
              </w:rPr>
            </w:pPr>
            <w:proofErr w:type="spellStart"/>
            <w:r w:rsidRPr="00D336CB">
              <w:rPr>
                <w:sz w:val="16"/>
                <w:szCs w:val="16"/>
              </w:rPr>
              <w:t>TelephonyManager.getSubscriberId</w:t>
            </w:r>
            <w:proofErr w:type="spellEnd"/>
          </w:p>
        </w:tc>
      </w:tr>
      <w:tr w:rsidR="00D336CB" w14:paraId="2D43E366" w14:textId="77777777" w:rsidTr="00D336CB">
        <w:trPr>
          <w:cantSplit/>
          <w:trHeight w:val="273"/>
          <w:tblHeader/>
          <w:jc w:val="center"/>
        </w:trPr>
        <w:tc>
          <w:tcPr>
            <w:tcW w:w="2427" w:type="dxa"/>
          </w:tcPr>
          <w:p w14:paraId="49F5E2CE" w14:textId="77777777" w:rsidR="00D336CB" w:rsidRPr="00D336CB" w:rsidRDefault="00D336CB" w:rsidP="00D336CB">
            <w:pPr>
              <w:jc w:val="left"/>
              <w:rPr>
                <w:sz w:val="16"/>
                <w:szCs w:val="16"/>
              </w:rPr>
            </w:pPr>
            <w:proofErr w:type="spellStart"/>
            <w:r w:rsidRPr="00D336CB">
              <w:rPr>
                <w:sz w:val="16"/>
                <w:szCs w:val="16"/>
              </w:rPr>
              <w:t>Ljava.lang.Class.cast</w:t>
            </w:r>
            <w:proofErr w:type="spellEnd"/>
          </w:p>
        </w:tc>
        <w:tc>
          <w:tcPr>
            <w:tcW w:w="2430" w:type="dxa"/>
          </w:tcPr>
          <w:p w14:paraId="790AC566" w14:textId="77777777" w:rsidR="00D336CB" w:rsidRPr="00D336CB" w:rsidRDefault="00D336CB" w:rsidP="00D336CB">
            <w:pPr>
              <w:jc w:val="left"/>
              <w:rPr>
                <w:sz w:val="16"/>
                <w:szCs w:val="16"/>
              </w:rPr>
            </w:pPr>
            <w:proofErr w:type="spellStart"/>
            <w:r w:rsidRPr="00D336CB">
              <w:rPr>
                <w:sz w:val="16"/>
                <w:szCs w:val="16"/>
              </w:rPr>
              <w:t>Ljava.lang.Object.getClass</w:t>
            </w:r>
            <w:proofErr w:type="spellEnd"/>
          </w:p>
        </w:tc>
      </w:tr>
      <w:tr w:rsidR="00D336CB" w14:paraId="380EB185" w14:textId="77777777" w:rsidTr="00D336CB">
        <w:trPr>
          <w:cantSplit/>
          <w:trHeight w:val="273"/>
          <w:tblHeader/>
          <w:jc w:val="center"/>
        </w:trPr>
        <w:tc>
          <w:tcPr>
            <w:tcW w:w="2427" w:type="dxa"/>
          </w:tcPr>
          <w:p w14:paraId="207797F3" w14:textId="77777777" w:rsidR="00D336CB" w:rsidRPr="00D336CB" w:rsidRDefault="00D336CB" w:rsidP="00D336CB">
            <w:pPr>
              <w:jc w:val="left"/>
              <w:rPr>
                <w:sz w:val="16"/>
                <w:szCs w:val="16"/>
              </w:rPr>
            </w:pPr>
            <w:proofErr w:type="spellStart"/>
            <w:r w:rsidRPr="00D336CB">
              <w:rPr>
                <w:sz w:val="16"/>
                <w:szCs w:val="16"/>
              </w:rPr>
              <w:t>Ljava.net.URLDecoder</w:t>
            </w:r>
            <w:proofErr w:type="spellEnd"/>
          </w:p>
        </w:tc>
        <w:tc>
          <w:tcPr>
            <w:tcW w:w="2430" w:type="dxa"/>
          </w:tcPr>
          <w:p w14:paraId="270CFB3A" w14:textId="77777777" w:rsidR="00D336CB" w:rsidRPr="00D336CB" w:rsidRDefault="00D336CB" w:rsidP="00D336CB">
            <w:pPr>
              <w:jc w:val="left"/>
              <w:rPr>
                <w:sz w:val="16"/>
                <w:szCs w:val="16"/>
              </w:rPr>
            </w:pPr>
            <w:proofErr w:type="spellStart"/>
            <w:r w:rsidRPr="00D336CB">
              <w:rPr>
                <w:sz w:val="16"/>
                <w:szCs w:val="16"/>
              </w:rPr>
              <w:t>TelephonyManager.getDeviceId</w:t>
            </w:r>
            <w:proofErr w:type="spellEnd"/>
          </w:p>
        </w:tc>
      </w:tr>
      <w:tr w:rsidR="00D336CB" w14:paraId="255CCE71" w14:textId="77777777" w:rsidTr="00D336CB">
        <w:trPr>
          <w:cantSplit/>
          <w:trHeight w:val="273"/>
          <w:tblHeader/>
          <w:jc w:val="center"/>
        </w:trPr>
        <w:tc>
          <w:tcPr>
            <w:tcW w:w="2427" w:type="dxa"/>
          </w:tcPr>
          <w:p w14:paraId="26BCFFCE" w14:textId="77777777" w:rsidR="00D336CB" w:rsidRPr="00D336CB" w:rsidRDefault="00D336CB" w:rsidP="00D336CB">
            <w:pPr>
              <w:jc w:val="left"/>
              <w:rPr>
                <w:sz w:val="16"/>
                <w:szCs w:val="16"/>
              </w:rPr>
            </w:pPr>
            <w:proofErr w:type="spellStart"/>
            <w:r w:rsidRPr="00D336CB">
              <w:rPr>
                <w:sz w:val="16"/>
                <w:szCs w:val="16"/>
              </w:rPr>
              <w:t>android.content.pm.Signature</w:t>
            </w:r>
            <w:proofErr w:type="spellEnd"/>
          </w:p>
        </w:tc>
        <w:tc>
          <w:tcPr>
            <w:tcW w:w="2430" w:type="dxa"/>
          </w:tcPr>
          <w:p w14:paraId="3BAE3610" w14:textId="77777777" w:rsidR="00D336CB" w:rsidRPr="00D336CB" w:rsidRDefault="00D336CB" w:rsidP="00D336CB">
            <w:pPr>
              <w:jc w:val="left"/>
              <w:rPr>
                <w:sz w:val="16"/>
                <w:szCs w:val="16"/>
              </w:rPr>
            </w:pPr>
            <w:proofErr w:type="spellStart"/>
            <w:r w:rsidRPr="00D336CB">
              <w:rPr>
                <w:sz w:val="16"/>
                <w:szCs w:val="16"/>
              </w:rPr>
              <w:t>HttpUriRequest</w:t>
            </w:r>
            <w:proofErr w:type="spellEnd"/>
          </w:p>
        </w:tc>
      </w:tr>
      <w:tr w:rsidR="00D336CB" w14:paraId="05496EDB" w14:textId="77777777" w:rsidTr="00D336CB">
        <w:trPr>
          <w:cantSplit/>
          <w:trHeight w:val="273"/>
          <w:tblHeader/>
          <w:jc w:val="center"/>
        </w:trPr>
        <w:tc>
          <w:tcPr>
            <w:tcW w:w="2427" w:type="dxa"/>
          </w:tcPr>
          <w:p w14:paraId="74689B97" w14:textId="77777777" w:rsidR="00D336CB" w:rsidRPr="00D336CB" w:rsidRDefault="00D336CB" w:rsidP="00D336CB">
            <w:pPr>
              <w:jc w:val="left"/>
              <w:rPr>
                <w:sz w:val="16"/>
                <w:szCs w:val="16"/>
              </w:rPr>
            </w:pPr>
            <w:proofErr w:type="spellStart"/>
            <w:r w:rsidRPr="00D336CB">
              <w:rPr>
                <w:sz w:val="16"/>
                <w:szCs w:val="16"/>
              </w:rPr>
              <w:t>android.telephony.SmsManager</w:t>
            </w:r>
            <w:proofErr w:type="spellEnd"/>
          </w:p>
        </w:tc>
        <w:tc>
          <w:tcPr>
            <w:tcW w:w="2430" w:type="dxa"/>
          </w:tcPr>
          <w:p w14:paraId="6C25E830" w14:textId="77777777" w:rsidR="00D336CB" w:rsidRPr="00D336CB" w:rsidRDefault="00D336CB" w:rsidP="00D336CB">
            <w:pPr>
              <w:jc w:val="left"/>
              <w:rPr>
                <w:sz w:val="16"/>
                <w:szCs w:val="16"/>
              </w:rPr>
            </w:pPr>
            <w:proofErr w:type="spellStart"/>
            <w:r w:rsidRPr="00D336CB">
              <w:rPr>
                <w:sz w:val="16"/>
                <w:szCs w:val="16"/>
              </w:rPr>
              <w:t>Runtime.exec</w:t>
            </w:r>
            <w:proofErr w:type="spellEnd"/>
          </w:p>
        </w:tc>
      </w:tr>
    </w:tbl>
    <w:p w14:paraId="6D2E6CF2" w14:textId="77777777" w:rsidR="00A60A97" w:rsidRPr="00D517C4" w:rsidRDefault="00A60A97" w:rsidP="00956A6D">
      <w:pPr>
        <w:jc w:val="both"/>
      </w:pPr>
    </w:p>
    <w:p w14:paraId="29167242" w14:textId="77777777" w:rsidR="009303D9" w:rsidRDefault="00D336CB" w:rsidP="005B520E">
      <w:pPr>
        <w:pStyle w:val="Heading1"/>
      </w:pPr>
      <w:r w:rsidRPr="00D336CB">
        <w:t>Limitation</w:t>
      </w:r>
    </w:p>
    <w:p w14:paraId="5D2A08A5" w14:textId="77777777" w:rsidR="009303D9" w:rsidRDefault="00D336CB" w:rsidP="005B520E">
      <w:pPr>
        <w:pStyle w:val="BodyText"/>
      </w:pPr>
      <w:r w:rsidRPr="00D336CB">
        <w:t xml:space="preserve">In this study, only </w:t>
      </w:r>
      <w:r w:rsidR="001C7B9D">
        <w:t xml:space="preserve">the </w:t>
      </w:r>
      <w:proofErr w:type="spellStart"/>
      <w:r w:rsidRPr="00D336CB">
        <w:t>Drebin</w:t>
      </w:r>
      <w:proofErr w:type="spellEnd"/>
      <w:r w:rsidR="00956A6D">
        <w:t xml:space="preserve"> and </w:t>
      </w:r>
      <w:proofErr w:type="spellStart"/>
      <w:r w:rsidR="00956A6D">
        <w:t>Malgenome</w:t>
      </w:r>
      <w:proofErr w:type="spellEnd"/>
      <w:r w:rsidRPr="00D336CB">
        <w:t xml:space="preserve"> datasets have been analyzed, which is subject to bias and lack of generalizability, threatening external validity. In terms of threats to internal validity, the parameters of different techniques and algorithms, execution time measurement are susceptible to bias and can be examined differently by different analysts and machines</w:t>
      </w:r>
      <w:r>
        <w:t>.</w:t>
      </w:r>
    </w:p>
    <w:p w14:paraId="309A8466" w14:textId="77777777" w:rsidR="004246C7" w:rsidRDefault="004246C7" w:rsidP="004246C7">
      <w:pPr>
        <w:pStyle w:val="Heading1"/>
      </w:pPr>
      <w:r>
        <w:t>Related work</w:t>
      </w:r>
    </w:p>
    <w:p w14:paraId="32D60A75" w14:textId="683D8EA2" w:rsidR="004246C7" w:rsidRDefault="001140B3" w:rsidP="004246C7">
      <w:pPr>
        <w:pStyle w:val="BodyText"/>
      </w:pPr>
      <w:r>
        <w:t>Several</w:t>
      </w:r>
      <w:r w:rsidR="004246C7">
        <w:t xml:space="preserve"> works dealt with API Calls in Android malware detection. </w:t>
      </w:r>
      <w:r w:rsidR="005E75C1">
        <w:t xml:space="preserve">For instance, </w:t>
      </w:r>
      <w:proofErr w:type="spellStart"/>
      <w:r w:rsidR="004246C7">
        <w:t>Drebin</w:t>
      </w:r>
      <w:proofErr w:type="spellEnd"/>
      <w:r w:rsidR="004246C7">
        <w:t xml:space="preserve"> incorporated API Calls</w:t>
      </w:r>
      <w:r>
        <w:t xml:space="preserve"> </w:t>
      </w:r>
      <w:r w:rsidR="004246C7">
        <w:t>with other features and obtained an accuracy of 93.90% in malware detection [1</w:t>
      </w:r>
      <w:r w:rsidR="00956A6D">
        <w:t>3</w:t>
      </w:r>
      <w:r w:rsidR="004246C7">
        <w:t xml:space="preserve">]. </w:t>
      </w:r>
      <w:proofErr w:type="spellStart"/>
      <w:r w:rsidR="004246C7">
        <w:t>Yerima</w:t>
      </w:r>
      <w:proofErr w:type="spellEnd"/>
      <w:r w:rsidR="004246C7">
        <w:t xml:space="preserve"> et al. </w:t>
      </w:r>
      <w:r>
        <w:t>combined</w:t>
      </w:r>
      <w:r w:rsidR="004246C7">
        <w:t xml:space="preserve"> API Calls and Permissions with Bayesian Classifier and attained 92.1% accuracy [1</w:t>
      </w:r>
      <w:r w:rsidR="00956A6D">
        <w:t>5</w:t>
      </w:r>
      <w:r w:rsidR="004246C7">
        <w:t>]. In another work, they achieved an accuracy of 97.5% and an AUC of 0.953 by using a composite parallel classifier approach [1</w:t>
      </w:r>
      <w:r w:rsidR="00956A6D">
        <w:t>6</w:t>
      </w:r>
      <w:r w:rsidR="004246C7">
        <w:t xml:space="preserve">]. Using API Calls modeled with SVM (Support Vector Machine), </w:t>
      </w:r>
      <w:proofErr w:type="spellStart"/>
      <w:r w:rsidR="004246C7">
        <w:t>Peiravian</w:t>
      </w:r>
      <w:proofErr w:type="spellEnd"/>
      <w:r w:rsidR="004246C7">
        <w:t xml:space="preserve"> et al. gained an accuracy of 95.75% and an AUC of 0.957 [1</w:t>
      </w:r>
      <w:r w:rsidR="00956A6D">
        <w:t>7</w:t>
      </w:r>
      <w:r w:rsidR="004246C7">
        <w:t xml:space="preserve">]. </w:t>
      </w:r>
      <w:r>
        <w:t xml:space="preserve">Likewise, </w:t>
      </w:r>
      <w:proofErr w:type="spellStart"/>
      <w:r w:rsidR="004246C7">
        <w:t>DroidAPIMiner</w:t>
      </w:r>
      <w:proofErr w:type="spellEnd"/>
      <w:r w:rsidR="004246C7">
        <w:t xml:space="preserve"> integrated API level features and reached an accuracy as high as 99% using the KNN classifier [1</w:t>
      </w:r>
      <w:r w:rsidR="00956A6D">
        <w:t>8</w:t>
      </w:r>
      <w:r w:rsidR="004246C7">
        <w:t>].</w:t>
      </w:r>
    </w:p>
    <w:p w14:paraId="585BF655" w14:textId="77777777" w:rsidR="004246C7" w:rsidRDefault="004246C7" w:rsidP="004246C7">
      <w:pPr>
        <w:pStyle w:val="BodyText"/>
      </w:pPr>
      <w:r>
        <w:lastRenderedPageBreak/>
        <w:t>Though a handful number of works employed API Calls, none dealt with reducing API Calls or identifying important API Calls. However, feature reduction technique is applied in Permission features previously. Li et al. successfully reduced 135 Permission features to 22 features. They used Permission ranking with negative rate, support based Permission ranking, and Permission mining with association rules for feature selection. Their reduced Permission features have higher recall value, close enough accuracy value with the full features set. But their precision was lower and false positive rate (FPR) was higher significantly with respect to all Permission features [1</w:t>
      </w:r>
      <w:r w:rsidR="00956A6D">
        <w:t>9</w:t>
      </w:r>
      <w:r>
        <w:t>].</w:t>
      </w:r>
    </w:p>
    <w:p w14:paraId="5B05EDD3" w14:textId="77777777" w:rsidR="004246C7" w:rsidRDefault="004246C7" w:rsidP="004246C7">
      <w:pPr>
        <w:pStyle w:val="BodyText"/>
      </w:pPr>
      <w:r>
        <w:t xml:space="preserve"> </w:t>
      </w:r>
      <w:proofErr w:type="spellStart"/>
      <w:r>
        <w:t>Altaher</w:t>
      </w:r>
      <w:proofErr w:type="spellEnd"/>
      <w:r>
        <w:t xml:space="preserve"> et al. proposed an approach based on ANFIS with fuzzy c-means clustering using significant application permissions. Their classification accuracy was 91%, with the lowest false positive and false negative rates of 0.5% and 0.4%, respectively [</w:t>
      </w:r>
      <w:r w:rsidR="00956A6D">
        <w:t>20</w:t>
      </w:r>
      <w:r>
        <w:t>].</w:t>
      </w:r>
    </w:p>
    <w:p w14:paraId="0D81946B" w14:textId="77777777" w:rsidR="004246C7" w:rsidRDefault="004246C7" w:rsidP="004246C7">
      <w:pPr>
        <w:pStyle w:val="BodyText"/>
      </w:pPr>
      <w:r>
        <w:t>Wang et al. evaluated individual permissions and collective permissions and implemented three measures of scoring on the permission features. They discovered dangerous permission subsets using Sequential Forward Selection (SFS) and Principal Component Analysis (PCA). They got a 94.62% detection rate [</w:t>
      </w:r>
      <w:r w:rsidR="00956A6D">
        <w:t>21</w:t>
      </w:r>
      <w:r>
        <w:t xml:space="preserve">]. </w:t>
      </w:r>
    </w:p>
    <w:p w14:paraId="3F277B67" w14:textId="011F5FB7" w:rsidR="004246C7" w:rsidRDefault="004246C7" w:rsidP="004246C7">
      <w:pPr>
        <w:pStyle w:val="BodyText"/>
      </w:pPr>
      <w:r>
        <w:t>To the best of our knowledge, there is no such work on feature reduction o</w:t>
      </w:r>
      <w:r w:rsidR="001140B3">
        <w:t>f</w:t>
      </w:r>
      <w:r>
        <w:t xml:space="preserve"> API Calls</w:t>
      </w:r>
      <w:r w:rsidR="001140B3">
        <w:t xml:space="preserve"> in Android malware detection</w:t>
      </w:r>
      <w:r>
        <w:t>.</w:t>
      </w:r>
    </w:p>
    <w:p w14:paraId="68B5F08A" w14:textId="77777777" w:rsidR="004246C7" w:rsidRDefault="004246C7" w:rsidP="004246C7">
      <w:pPr>
        <w:pStyle w:val="Heading1"/>
      </w:pPr>
      <w:r>
        <w:t>Conclusion</w:t>
      </w:r>
    </w:p>
    <w:p w14:paraId="26D9BAF9" w14:textId="126BF7A1" w:rsidR="004246C7" w:rsidRDefault="004246C7" w:rsidP="005E75C1">
      <w:pPr>
        <w:pStyle w:val="BodyText"/>
      </w:pPr>
      <w:r>
        <w:t xml:space="preserve">In this </w:t>
      </w:r>
      <w:r w:rsidR="005E75C1">
        <w:t>study</w:t>
      </w:r>
      <w:r>
        <w:t xml:space="preserve">, a </w:t>
      </w:r>
      <w:r w:rsidR="005E75C1">
        <w:t>feature reduction approach is proposed for identifying significant API Calls in Android Malware detection.</w:t>
      </w:r>
      <w:r>
        <w:t xml:space="preserve"> </w:t>
      </w:r>
      <w:r w:rsidR="005E75C1">
        <w:t>E</w:t>
      </w:r>
      <w:r>
        <w:t xml:space="preserve">valuation of </w:t>
      </w:r>
      <w:r w:rsidR="005E75C1">
        <w:t>the significant API Calls</w:t>
      </w:r>
      <w:r>
        <w:t xml:space="preserve"> show</w:t>
      </w:r>
      <w:r w:rsidR="00D07397">
        <w:t>s</w:t>
      </w:r>
      <w:r>
        <w:t xml:space="preserve"> that API Calls can be reduced without affecting performance so much. Therefore, reduced features set of </w:t>
      </w:r>
      <w:r w:rsidR="005E75C1">
        <w:t xml:space="preserve">significant </w:t>
      </w:r>
      <w:r>
        <w:t xml:space="preserve">API Calls would be </w:t>
      </w:r>
      <w:r w:rsidR="005E75C1">
        <w:t>convenient</w:t>
      </w:r>
      <w:r>
        <w:t xml:space="preserve"> in classifying Android malware considering performance and computational complexity.    </w:t>
      </w:r>
    </w:p>
    <w:p w14:paraId="09E697F6" w14:textId="77777777" w:rsidR="009303D9" w:rsidRPr="005B520E" w:rsidRDefault="004246C7" w:rsidP="004246C7">
      <w:pPr>
        <w:pStyle w:val="BodyText"/>
      </w:pPr>
      <w:r>
        <w:t xml:space="preserve">In the future, the approach will be evaluated using different </w:t>
      </w:r>
      <w:r w:rsidR="005E75C1">
        <w:t xml:space="preserve">and large </w:t>
      </w:r>
      <w:r>
        <w:t xml:space="preserve">datasets. Also, other feature selection techniques using deep learning, </w:t>
      </w:r>
      <w:r w:rsidR="005E75C1">
        <w:t>ensemble learning</w:t>
      </w:r>
      <w:r>
        <w:t>, etc. will be employed.</w:t>
      </w:r>
    </w:p>
    <w:p w14:paraId="6E606000" w14:textId="77777777" w:rsidR="009303D9" w:rsidRPr="005B520E" w:rsidRDefault="009303D9" w:rsidP="004246C7">
      <w:pPr>
        <w:pStyle w:val="Heading5"/>
      </w:pPr>
      <w:r w:rsidRPr="005B520E">
        <w:t>References</w:t>
      </w:r>
    </w:p>
    <w:p w14:paraId="024FE394" w14:textId="77777777" w:rsidR="00956A6D" w:rsidRDefault="00956A6D" w:rsidP="00956A6D">
      <w:pPr>
        <w:pStyle w:val="references"/>
      </w:pPr>
      <w:r>
        <w:t>J. Fernando, “What is an API ? How to call an API from Android ?,” DroidMentor, 12-Oct-2016. [Online]. Available: https://droidmentor.com/api-call-api-android/. [Accessed: 11-Jan-2020].</w:t>
      </w:r>
    </w:p>
    <w:p w14:paraId="4DDA56BE" w14:textId="77777777" w:rsidR="00956A6D" w:rsidRDefault="00956A6D" w:rsidP="00956A6D">
      <w:pPr>
        <w:pStyle w:val="references"/>
      </w:pPr>
      <w:r>
        <w:t>A. Kraskov, H. Stögbauer, and P. Grassberger, “Erratum: Estimating mutual information [Phys. Rev. E69, 066138 (2004)],” Physical Review E, vol. 83, no. 1, 2011.</w:t>
      </w:r>
    </w:p>
    <w:p w14:paraId="4C3E96C9" w14:textId="77777777" w:rsidR="00956A6D" w:rsidRDefault="00956A6D" w:rsidP="00956A6D">
      <w:pPr>
        <w:pStyle w:val="references"/>
      </w:pPr>
      <w:r>
        <w:t>B. C. Ross, “Mutual Information between Discrete and Continuous Data Sets,” PLoS ONE, vol. 9, no. 2, 2014.</w:t>
      </w:r>
    </w:p>
    <w:p w14:paraId="182B6CBF" w14:textId="77777777" w:rsidR="00956A6D" w:rsidRDefault="00956A6D" w:rsidP="00956A6D">
      <w:pPr>
        <w:pStyle w:val="references"/>
      </w:pPr>
      <w:r>
        <w:t>T. Fawcett, “An introduction to ROC analysis,” Pattern Recognition Letters, vol. 27, no. 8, pp. 861–874, 2006.</w:t>
      </w:r>
    </w:p>
    <w:p w14:paraId="54F7990D" w14:textId="77777777" w:rsidR="00956A6D" w:rsidRDefault="00956A6D" w:rsidP="00956A6D">
      <w:pPr>
        <w:pStyle w:val="references"/>
      </w:pPr>
      <w:r>
        <w:t>“sklearn.feature_selection.RFE¶,” scikit. [Online]. Available: https://scikit-learn.org/stable/modules/generated/sklearn.feature_selection.RFE.html. [Accessed: 11-Feb-2020].</w:t>
      </w:r>
    </w:p>
    <w:p w14:paraId="39B7745F" w14:textId="77777777" w:rsidR="00956A6D" w:rsidRDefault="00956A6D" w:rsidP="00956A6D">
      <w:pPr>
        <w:pStyle w:val="references"/>
      </w:pPr>
      <w:r>
        <w:t>M. B. Fraj, “In Depth: Parameter tuning for Gradient Boosting,” Medium, 24-Dec-2017. [Online]. Available: https://medium.com/all-things-ai/in-depth-parameter-tuning-for-gradient-boosting-3363992e9bae. [Accessed: 03-Mar-2020].</w:t>
      </w:r>
    </w:p>
    <w:p w14:paraId="4DF82286" w14:textId="77777777" w:rsidR="00956A6D" w:rsidRDefault="00956A6D" w:rsidP="00956A6D">
      <w:pPr>
        <w:pStyle w:val="references"/>
      </w:pPr>
      <w:r>
        <w:t>Ho, Tin Kam. "Random decision forests." In Proceedings of 3rd international conference on document analysis and recognition, vol. 1, pp. 278-282. IEEE, 1995.</w:t>
      </w:r>
    </w:p>
    <w:p w14:paraId="4351497E" w14:textId="77777777" w:rsidR="00956A6D" w:rsidRDefault="00956A6D" w:rsidP="00956A6D">
      <w:pPr>
        <w:pStyle w:val="references"/>
      </w:pPr>
      <w:r>
        <w:t>“sklearn.feature_selection.SelectKBest¶,” scikit. [Online]. Available: http://scikit-learn.org/stable/modules/generated/sklearn.feature_selection.SelectKBest.html. [Accessed: 11-Jan-2020].</w:t>
      </w:r>
    </w:p>
    <w:p w14:paraId="207D464F" w14:textId="77777777" w:rsidR="00956A6D" w:rsidRDefault="00956A6D" w:rsidP="00956A6D">
      <w:pPr>
        <w:pStyle w:val="references"/>
      </w:pPr>
      <w:r>
        <w:t>Pearson K. X. On the criterion that a given system of deviations from the probable in the case of a correlated system of variables is such that it can be reasonably supposed to have arisen from random sampling. The London, Edinburgh, and Dublin Philosophical Magazine and Journal of Science. 1900 Jul 1;50(302):157-75.</w:t>
      </w:r>
    </w:p>
    <w:p w14:paraId="00FF0EE2" w14:textId="77777777" w:rsidR="00714390" w:rsidRDefault="00956A6D" w:rsidP="00956A6D">
      <w:pPr>
        <w:pStyle w:val="references"/>
      </w:pPr>
      <w:r w:rsidRPr="00714390">
        <w:t xml:space="preserve"> </w:t>
      </w:r>
      <w:r w:rsidR="00714390" w:rsidRPr="00714390">
        <w:t>“1.13. Feature selection¶,” scikit. [Online]. Available: https://scikit-learn.org/stable/modules/feature_selection.html. [Accessed: 01-Mar-2020].</w:t>
      </w:r>
    </w:p>
    <w:p w14:paraId="53EAA0D5" w14:textId="77777777" w:rsidR="00B86E11" w:rsidRDefault="00B86E11">
      <w:pPr>
        <w:pStyle w:val="references"/>
      </w:pPr>
      <w:r w:rsidRPr="00B86E11">
        <w:t>“Using Scikit-Learn in python for feature selection,” Data Science Beginners, 26-Nov-2018. [Online]. Available: https://datasciencebeginners.com/2018/11/26/using-scikit-learn-in-python-for-feature-selection/. [Accessed: 01-Mar-2020].</w:t>
      </w:r>
    </w:p>
    <w:p w14:paraId="6B28F613" w14:textId="77777777" w:rsidR="00E82BBF" w:rsidRDefault="00E82BBF">
      <w:pPr>
        <w:pStyle w:val="references"/>
      </w:pPr>
      <w:r w:rsidRPr="00E82BBF">
        <w:t>“Basic Concepts of Correlation,” Real Statistics Using Excel. [Online]. Available: http://www.real-statistics.com/correlation/basic-concepts-correlation/. [Accessed: 04-Mar-2020].</w:t>
      </w:r>
    </w:p>
    <w:p w14:paraId="1D753562" w14:textId="77777777" w:rsidR="00956A6D" w:rsidRDefault="00956A6D">
      <w:pPr>
        <w:pStyle w:val="references"/>
      </w:pPr>
      <w:r w:rsidRPr="00956A6D">
        <w:t>D. Arp, M. Spreitzenbarth, M. Hübner, H. Gascon, and K. Rieck, “Drebin: Effective and Explainable Detection of Android Malware in Your Pocket,” Proceedings 2014 Network and Distributed System Security Symposium, 2014.</w:t>
      </w:r>
    </w:p>
    <w:p w14:paraId="348DBB75" w14:textId="77777777" w:rsidR="00A94744" w:rsidRDefault="00A94744">
      <w:pPr>
        <w:pStyle w:val="references"/>
      </w:pPr>
      <w:r w:rsidRPr="00A94744">
        <w:t>Yajin Zhou, Xuxian Jiang, "Dissecting Android Malware: Characterization and Evolution," Proceedings of the 33rd IEEE Symposium on Security and Privacy (Oakland 2012), San Francisco, CA, May 2012</w:t>
      </w:r>
    </w:p>
    <w:p w14:paraId="3C5D3C97" w14:textId="77777777" w:rsidR="00956A6D" w:rsidRDefault="00956A6D" w:rsidP="00956A6D">
      <w:pPr>
        <w:pStyle w:val="references"/>
      </w:pPr>
      <w:r>
        <w:t>Yerima, S. Y., Sezer, S., McWilliams, G., &amp; Muttik, I. (2013, March). A new android malware detection approach using bayesian classification. In 2013 IEEE 27th international conference on advanced information networking and applications (AINA) (pp. 121-128). IEEE.</w:t>
      </w:r>
    </w:p>
    <w:p w14:paraId="5FEA3276" w14:textId="77777777" w:rsidR="00956A6D" w:rsidRDefault="00956A6D" w:rsidP="00956A6D">
      <w:pPr>
        <w:pStyle w:val="references"/>
      </w:pPr>
      <w:r>
        <w:t>Peiravian, N., &amp; Zhu, X. (2013, November). Machine learning for android malware detection using permission and api calls. In 2013 IEEE 25th international conference on tools with artificial intelligence (pp. 300-305). IEEE.</w:t>
      </w:r>
    </w:p>
    <w:p w14:paraId="369ECF41" w14:textId="77777777" w:rsidR="00956A6D" w:rsidRDefault="00956A6D" w:rsidP="00956A6D">
      <w:pPr>
        <w:pStyle w:val="references"/>
      </w:pPr>
      <w:r>
        <w:t>Yerima, S. Y., Sezer, S., &amp; Muttik, I. (2014, September). Android malware detection using parallel machine learning classifiers. In 2014 Eighth International Conference on Next Generation Mobile Apps, Services and Technologies (pp. 37-42). IEEE.</w:t>
      </w:r>
    </w:p>
    <w:p w14:paraId="0581CA28" w14:textId="77777777" w:rsidR="00956A6D" w:rsidRDefault="00956A6D" w:rsidP="00956A6D">
      <w:pPr>
        <w:pStyle w:val="references"/>
      </w:pPr>
      <w:r>
        <w:t>Aafer, Y., Du, W., &amp; Yin, H. (2013, September). Droidapiminer: Mining api-level features for robust malware detection in android. In International conference on security and privacy in communication systems (pp. 86-103). Springer, Cham.</w:t>
      </w:r>
    </w:p>
    <w:p w14:paraId="5F351654" w14:textId="77777777" w:rsidR="00956A6D" w:rsidRDefault="00956A6D" w:rsidP="00956A6D">
      <w:pPr>
        <w:pStyle w:val="references"/>
      </w:pPr>
      <w:r>
        <w:t xml:space="preserve">Li, J., Sun, L., Yan, Q., Li, Z., Srisa-an, W., &amp; Ye, H. (2018). Significant permission identification for machine-learning-based android malware detection. IEEE Transactions on Industrial Informatics, 14(7), 3216-3225. </w:t>
      </w:r>
    </w:p>
    <w:p w14:paraId="12A67E64" w14:textId="77777777" w:rsidR="00956A6D" w:rsidRDefault="00956A6D" w:rsidP="00956A6D">
      <w:pPr>
        <w:pStyle w:val="references"/>
      </w:pPr>
      <w:r>
        <w:t>Altaher, A., &amp; BaRukab, O. (2017). Android malware classification based on ANFIS with fuzzy c-means clustering using significant application permissions. Turkish Journal of Electrical Engineering &amp; Computer Sciences, 25(3), 2232-2242.</w:t>
      </w:r>
    </w:p>
    <w:p w14:paraId="184B8F0F" w14:textId="77777777" w:rsidR="00956A6D" w:rsidRDefault="00956A6D" w:rsidP="00956A6D">
      <w:pPr>
        <w:pStyle w:val="references"/>
      </w:pPr>
      <w:r>
        <w:t>Wang, W., Wang, X., Feng, D., Liu, J., Han, Z., &amp; Zhang, X. (2014). Exploring permission-induced risk in android applications for malicious application detection. IEEE Transactions on Information Forensics and Security, 9(11), 1869-1882</w:t>
      </w:r>
    </w:p>
    <w:p w14:paraId="25BBE5ED" w14:textId="77777777" w:rsidR="009303D9" w:rsidRDefault="009303D9" w:rsidP="00B86E11">
      <w:pPr>
        <w:pStyle w:val="references"/>
        <w:numPr>
          <w:ilvl w:val="0"/>
          <w:numId w:val="0"/>
        </w:numPr>
        <w:ind w:left="360" w:hanging="360"/>
      </w:pPr>
    </w:p>
    <w:p w14:paraId="347086C5" w14:textId="77777777" w:rsidR="00B86E11" w:rsidRDefault="00B86E11" w:rsidP="00B86E11">
      <w:pPr>
        <w:pStyle w:val="references"/>
        <w:numPr>
          <w:ilvl w:val="0"/>
          <w:numId w:val="0"/>
        </w:numPr>
        <w:ind w:left="360" w:hanging="360"/>
        <w:sectPr w:rsidR="00B86E11" w:rsidSect="003D74D0">
          <w:type w:val="continuous"/>
          <w:pgSz w:w="12240" w:h="15840" w:code="1"/>
          <w:pgMar w:top="1080" w:right="893" w:bottom="1440" w:left="893" w:header="720" w:footer="720" w:gutter="0"/>
          <w:cols w:num="2" w:space="360"/>
          <w:rtlGutter/>
          <w:docGrid w:linePitch="360"/>
        </w:sectPr>
      </w:pPr>
    </w:p>
    <w:p w14:paraId="5BEF0CF4" w14:textId="77777777"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F94B35" w14:textId="77777777" w:rsidR="00202C47" w:rsidRDefault="00202C47" w:rsidP="0013615E">
      <w:r>
        <w:separator/>
      </w:r>
    </w:p>
  </w:endnote>
  <w:endnote w:type="continuationSeparator" w:id="0">
    <w:p w14:paraId="4245931E" w14:textId="77777777" w:rsidR="00202C47" w:rsidRDefault="00202C47" w:rsidP="00136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42620" w14:textId="08AF6D7B" w:rsidR="0013615E" w:rsidRDefault="0013615E" w:rsidP="0013615E">
    <w:pPr>
      <w:pStyle w:val="Footer"/>
      <w:jc w:val="both"/>
    </w:pPr>
  </w:p>
  <w:p w14:paraId="10D096F7" w14:textId="77777777" w:rsidR="0013615E" w:rsidRDefault="001361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6B222" w14:textId="6354444D" w:rsidR="003D74D0" w:rsidRDefault="003D74D0" w:rsidP="003D74D0">
    <w:pPr>
      <w:pStyle w:val="Footer"/>
      <w:jc w:val="both"/>
    </w:pPr>
    <w:r w:rsidRPr="003D74D0">
      <w:t>DOI reference number: 10.18293/SEKE2020-</w:t>
    </w:r>
    <w:r>
      <w:t>143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5F4603" w14:textId="77777777" w:rsidR="00202C47" w:rsidRDefault="00202C47" w:rsidP="0013615E">
      <w:r>
        <w:separator/>
      </w:r>
    </w:p>
  </w:footnote>
  <w:footnote w:type="continuationSeparator" w:id="0">
    <w:p w14:paraId="11843CC0" w14:textId="77777777" w:rsidR="00202C47" w:rsidRDefault="00202C47" w:rsidP="001361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F7F5353"/>
    <w:multiLevelType w:val="hybridMultilevel"/>
    <w:tmpl w:val="CC9C2B3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232F31"/>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450"/>
        </w:tabs>
        <w:ind w:left="37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180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189603E"/>
    <w:multiLevelType w:val="multilevel"/>
    <w:tmpl w:val="EC3A06D0"/>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180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18E48E8"/>
    <w:multiLevelType w:val="hybridMultilevel"/>
    <w:tmpl w:val="4666111A"/>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9"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15:restartNumberingAfterBreak="0">
    <w:nsid w:val="6ED7756C"/>
    <w:multiLevelType w:val="hybridMultilevel"/>
    <w:tmpl w:val="1600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0413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65F72DB"/>
    <w:multiLevelType w:val="hybridMultilevel"/>
    <w:tmpl w:val="3C24B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
  </w:num>
  <w:num w:numId="4">
    <w:abstractNumId w:val="6"/>
  </w:num>
  <w:num w:numId="5">
    <w:abstractNumId w:val="6"/>
  </w:num>
  <w:num w:numId="6">
    <w:abstractNumId w:val="6"/>
  </w:num>
  <w:num w:numId="7">
    <w:abstractNumId w:val="6"/>
  </w:num>
  <w:num w:numId="8">
    <w:abstractNumId w:val="7"/>
  </w:num>
  <w:num w:numId="9">
    <w:abstractNumId w:val="10"/>
  </w:num>
  <w:num w:numId="10">
    <w:abstractNumId w:val="4"/>
  </w:num>
  <w:num w:numId="11">
    <w:abstractNumId w:val="0"/>
  </w:num>
  <w:num w:numId="12">
    <w:abstractNumId w:val="2"/>
  </w:num>
  <w:num w:numId="13">
    <w:abstractNumId w:val="8"/>
  </w:num>
  <w:num w:numId="14">
    <w:abstractNumId w:val="11"/>
  </w:num>
  <w:num w:numId="15">
    <w:abstractNumId w:val="5"/>
  </w:num>
  <w:num w:numId="16">
    <w:abstractNumId w:val="12"/>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gutterAtTop/>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8EE"/>
    <w:rsid w:val="00047F90"/>
    <w:rsid w:val="0006343C"/>
    <w:rsid w:val="00087066"/>
    <w:rsid w:val="001140B3"/>
    <w:rsid w:val="0013615E"/>
    <w:rsid w:val="001466E8"/>
    <w:rsid w:val="00160AFE"/>
    <w:rsid w:val="00176A01"/>
    <w:rsid w:val="00194302"/>
    <w:rsid w:val="001C7B9D"/>
    <w:rsid w:val="001F5B56"/>
    <w:rsid w:val="00202C47"/>
    <w:rsid w:val="002254A9"/>
    <w:rsid w:val="0023213F"/>
    <w:rsid w:val="002C3F2C"/>
    <w:rsid w:val="00346FCC"/>
    <w:rsid w:val="003C318F"/>
    <w:rsid w:val="003D74D0"/>
    <w:rsid w:val="004246C7"/>
    <w:rsid w:val="004A08EE"/>
    <w:rsid w:val="004A40BC"/>
    <w:rsid w:val="00533134"/>
    <w:rsid w:val="005429D7"/>
    <w:rsid w:val="005B16E9"/>
    <w:rsid w:val="005B520E"/>
    <w:rsid w:val="005C2098"/>
    <w:rsid w:val="005E07BD"/>
    <w:rsid w:val="005E75C1"/>
    <w:rsid w:val="00714390"/>
    <w:rsid w:val="00751144"/>
    <w:rsid w:val="00796BC6"/>
    <w:rsid w:val="007C2FF2"/>
    <w:rsid w:val="007E433A"/>
    <w:rsid w:val="0085358A"/>
    <w:rsid w:val="008B0A89"/>
    <w:rsid w:val="008D0B5A"/>
    <w:rsid w:val="009303D9"/>
    <w:rsid w:val="009358DB"/>
    <w:rsid w:val="00944E36"/>
    <w:rsid w:val="00956A6D"/>
    <w:rsid w:val="009832A1"/>
    <w:rsid w:val="009906DB"/>
    <w:rsid w:val="009F6532"/>
    <w:rsid w:val="00A004F7"/>
    <w:rsid w:val="00A60A97"/>
    <w:rsid w:val="00A67B1D"/>
    <w:rsid w:val="00A72362"/>
    <w:rsid w:val="00A94744"/>
    <w:rsid w:val="00AB4924"/>
    <w:rsid w:val="00AD1B50"/>
    <w:rsid w:val="00B11A60"/>
    <w:rsid w:val="00B80294"/>
    <w:rsid w:val="00B86E11"/>
    <w:rsid w:val="00BC6216"/>
    <w:rsid w:val="00C2646A"/>
    <w:rsid w:val="00CB127C"/>
    <w:rsid w:val="00CE673A"/>
    <w:rsid w:val="00D07397"/>
    <w:rsid w:val="00D336CB"/>
    <w:rsid w:val="00D517C4"/>
    <w:rsid w:val="00D80054"/>
    <w:rsid w:val="00D85DCA"/>
    <w:rsid w:val="00D9010A"/>
    <w:rsid w:val="00DC1C15"/>
    <w:rsid w:val="00E82BBF"/>
    <w:rsid w:val="00EE1EFB"/>
    <w:rsid w:val="00EE6AEE"/>
    <w:rsid w:val="00EF2041"/>
    <w:rsid w:val="00F05786"/>
    <w:rsid w:val="00F44C82"/>
    <w:rsid w:val="00FB571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ED183B"/>
  <w15:chartTrackingRefBased/>
  <w15:docId w15:val="{4309B9B4-E360-4E01-8001-4785202DF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bn-BD"/>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7066"/>
    <w:pPr>
      <w:jc w:val="center"/>
    </w:pPr>
    <w:rPr>
      <w:lang w:bidi="ar-SA"/>
    </w:rPr>
  </w:style>
  <w:style w:type="paragraph" w:styleId="Heading1">
    <w:name w:val="heading 1"/>
    <w:basedOn w:val="Normal"/>
    <w:next w:val="Normal"/>
    <w:qFormat/>
    <w:pPr>
      <w:keepNext/>
      <w:keepLines/>
      <w:numPr>
        <w:numId w:val="15"/>
      </w:numPr>
      <w:tabs>
        <w:tab w:val="left" w:pos="216"/>
      </w:tabs>
      <w:spacing w:before="160" w:after="80"/>
      <w:outlineLvl w:val="0"/>
    </w:pPr>
    <w:rPr>
      <w:smallCaps/>
      <w:noProof/>
    </w:rPr>
  </w:style>
  <w:style w:type="paragraph" w:styleId="Heading2">
    <w:name w:val="heading 2"/>
    <w:basedOn w:val="Normal"/>
    <w:next w:val="Normal"/>
    <w:link w:val="Heading2Char"/>
    <w:qFormat/>
    <w:pPr>
      <w:keepNext/>
      <w:keepLines/>
      <w:numPr>
        <w:ilvl w:val="1"/>
        <w:numId w:val="15"/>
      </w:numPr>
      <w:spacing w:before="120" w:after="60"/>
      <w:jc w:val="left"/>
      <w:outlineLvl w:val="1"/>
    </w:pPr>
    <w:rPr>
      <w:i/>
      <w:iCs/>
      <w:noProof/>
    </w:rPr>
  </w:style>
  <w:style w:type="paragraph" w:styleId="Heading3">
    <w:name w:val="heading 3"/>
    <w:basedOn w:val="Normal"/>
    <w:next w:val="Normal"/>
    <w:link w:val="Heading3Char"/>
    <w:qFormat/>
    <w:pPr>
      <w:numPr>
        <w:ilvl w:val="2"/>
        <w:numId w:val="15"/>
      </w:numPr>
      <w:spacing w:line="240" w:lineRule="exact"/>
      <w:jc w:val="both"/>
      <w:outlineLvl w:val="2"/>
    </w:pPr>
    <w:rPr>
      <w:i/>
      <w:iCs/>
      <w:noProof/>
    </w:rPr>
  </w:style>
  <w:style w:type="paragraph" w:styleId="Heading4">
    <w:name w:val="heading 4"/>
    <w:basedOn w:val="Normal"/>
    <w:next w:val="Normal"/>
    <w:link w:val="Heading4Char"/>
    <w:qFormat/>
    <w:pPr>
      <w:numPr>
        <w:ilvl w:val="3"/>
        <w:numId w:val="15"/>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lang w:bidi="ar-SA"/>
    </w:rPr>
  </w:style>
  <w:style w:type="paragraph" w:customStyle="1" w:styleId="Affiliation">
    <w:name w:val="Affiliation"/>
    <w:pPr>
      <w:jc w:val="center"/>
    </w:pPr>
    <w:rPr>
      <w:lang w:bidi="ar-SA"/>
    </w:rPr>
  </w:style>
  <w:style w:type="paragraph" w:customStyle="1" w:styleId="Author">
    <w:name w:val="Author"/>
    <w:pPr>
      <w:spacing w:before="360" w:after="40"/>
      <w:jc w:val="center"/>
    </w:pPr>
    <w:rPr>
      <w:noProof/>
      <w:sz w:val="22"/>
      <w:szCs w:val="22"/>
      <w:lang w:bidi="ar-SA"/>
    </w:rPr>
  </w:style>
  <w:style w:type="paragraph" w:styleId="BodyText">
    <w:name w:val="Body Text"/>
    <w:basedOn w:val="Normal"/>
    <w:link w:val="BodyTextChar"/>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bidi="ar-SA"/>
    </w:rPr>
  </w:style>
  <w:style w:type="paragraph" w:customStyle="1" w:styleId="footnote">
    <w:name w:val="footnote"/>
    <w:pPr>
      <w:framePr w:hSpace="187" w:vSpace="187" w:wrap="notBeside" w:vAnchor="text" w:hAnchor="page" w:x="6121" w:y="577"/>
      <w:numPr>
        <w:numId w:val="3"/>
      </w:numPr>
      <w:spacing w:after="40"/>
    </w:pPr>
    <w:rPr>
      <w:sz w:val="16"/>
      <w:szCs w:val="16"/>
      <w:lang w:bidi="ar-SA"/>
    </w:rPr>
  </w:style>
  <w:style w:type="paragraph" w:customStyle="1" w:styleId="keywords">
    <w:name w:val="key words"/>
    <w:pPr>
      <w:spacing w:after="120"/>
      <w:ind w:firstLine="288"/>
      <w:jc w:val="both"/>
    </w:pPr>
    <w:rPr>
      <w:b/>
      <w:bCs/>
      <w:i/>
      <w:iCs/>
      <w:noProof/>
      <w:sz w:val="18"/>
      <w:szCs w:val="18"/>
      <w:lang w:bidi="ar-SA"/>
    </w:rPr>
  </w:style>
  <w:style w:type="paragraph" w:customStyle="1" w:styleId="papersubtitle">
    <w:name w:val="paper subtitle"/>
    <w:pPr>
      <w:spacing w:after="120"/>
      <w:jc w:val="center"/>
    </w:pPr>
    <w:rPr>
      <w:rFonts w:eastAsia="MS Mincho"/>
      <w:noProof/>
      <w:sz w:val="28"/>
      <w:szCs w:val="28"/>
      <w:lang w:bidi="ar-SA"/>
    </w:rPr>
  </w:style>
  <w:style w:type="paragraph" w:customStyle="1" w:styleId="papertitle">
    <w:name w:val="paper title"/>
    <w:pPr>
      <w:spacing w:after="120"/>
      <w:jc w:val="center"/>
    </w:pPr>
    <w:rPr>
      <w:rFonts w:eastAsia="MS Mincho"/>
      <w:noProof/>
      <w:sz w:val="48"/>
      <w:szCs w:val="48"/>
      <w:lang w:bidi="ar-SA"/>
    </w:rPr>
  </w:style>
  <w:style w:type="paragraph" w:customStyle="1" w:styleId="references">
    <w:name w:val="references"/>
    <w:pPr>
      <w:numPr>
        <w:numId w:val="8"/>
      </w:numPr>
      <w:spacing w:after="50" w:line="180" w:lineRule="exact"/>
      <w:jc w:val="both"/>
    </w:pPr>
    <w:rPr>
      <w:rFonts w:eastAsia="MS Mincho"/>
      <w:noProof/>
      <w:sz w:val="16"/>
      <w:szCs w:val="16"/>
      <w:lang w:bidi="ar-SA"/>
    </w:rPr>
  </w:style>
  <w:style w:type="paragraph" w:customStyle="1" w:styleId="sponsors">
    <w:name w:val="sponsors"/>
    <w:pPr>
      <w:framePr w:wrap="auto" w:hAnchor="text" w:x="615" w:y="2239"/>
      <w:pBdr>
        <w:top w:val="single" w:sz="4" w:space="2" w:color="auto"/>
      </w:pBdr>
      <w:ind w:firstLine="288"/>
    </w:pPr>
    <w:rPr>
      <w:sz w:val="16"/>
      <w:szCs w:val="16"/>
      <w:lang w:bidi="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bidi="ar-SA"/>
    </w:rPr>
  </w:style>
  <w:style w:type="paragraph" w:customStyle="1" w:styleId="tablefootnote">
    <w:name w:val="table footnote"/>
    <w:pPr>
      <w:spacing w:before="60" w:after="30"/>
      <w:jc w:val="right"/>
    </w:pPr>
    <w:rPr>
      <w:sz w:val="12"/>
      <w:szCs w:val="12"/>
      <w:lang w:bidi="ar-SA"/>
    </w:rPr>
  </w:style>
  <w:style w:type="paragraph" w:customStyle="1" w:styleId="tablehead">
    <w:name w:val="table head"/>
    <w:pPr>
      <w:numPr>
        <w:numId w:val="9"/>
      </w:numPr>
      <w:spacing w:before="240" w:after="120" w:line="216" w:lineRule="auto"/>
      <w:jc w:val="center"/>
    </w:pPr>
    <w:rPr>
      <w:smallCaps/>
      <w:noProof/>
      <w:sz w:val="16"/>
      <w:szCs w:val="16"/>
      <w:lang w:bidi="ar-SA"/>
    </w:rPr>
  </w:style>
  <w:style w:type="paragraph" w:styleId="ListParagraph">
    <w:name w:val="List Paragraph"/>
    <w:basedOn w:val="Normal"/>
    <w:uiPriority w:val="34"/>
    <w:qFormat/>
    <w:rsid w:val="00CE673A"/>
    <w:pPr>
      <w:ind w:left="720"/>
    </w:pPr>
  </w:style>
  <w:style w:type="character" w:styleId="Emphasis">
    <w:name w:val="Emphasis"/>
    <w:basedOn w:val="DefaultParagraphFont"/>
    <w:qFormat/>
    <w:rsid w:val="0006343C"/>
    <w:rPr>
      <w:i/>
      <w:iCs/>
    </w:rPr>
  </w:style>
  <w:style w:type="character" w:customStyle="1" w:styleId="BodyTextChar">
    <w:name w:val="Body Text Char"/>
    <w:basedOn w:val="DefaultParagraphFont"/>
    <w:link w:val="BodyText"/>
    <w:rsid w:val="005E07BD"/>
    <w:rPr>
      <w:spacing w:val="-1"/>
      <w:lang w:bidi="ar-SA"/>
    </w:rPr>
  </w:style>
  <w:style w:type="character" w:customStyle="1" w:styleId="Heading2Char">
    <w:name w:val="Heading 2 Char"/>
    <w:basedOn w:val="DefaultParagraphFont"/>
    <w:link w:val="Heading2"/>
    <w:rsid w:val="009832A1"/>
    <w:rPr>
      <w:i/>
      <w:iCs/>
      <w:noProof/>
      <w:lang w:bidi="ar-SA"/>
    </w:rPr>
  </w:style>
  <w:style w:type="character" w:customStyle="1" w:styleId="Heading4Char">
    <w:name w:val="Heading 4 Char"/>
    <w:basedOn w:val="DefaultParagraphFont"/>
    <w:link w:val="Heading4"/>
    <w:rsid w:val="009832A1"/>
    <w:rPr>
      <w:i/>
      <w:iCs/>
      <w:noProof/>
      <w:lang w:bidi="ar-SA"/>
    </w:rPr>
  </w:style>
  <w:style w:type="character" w:customStyle="1" w:styleId="Heading3Char">
    <w:name w:val="Heading 3 Char"/>
    <w:basedOn w:val="DefaultParagraphFont"/>
    <w:link w:val="Heading3"/>
    <w:rsid w:val="00087066"/>
    <w:rPr>
      <w:i/>
      <w:iCs/>
      <w:noProof/>
      <w:lang w:bidi="ar-SA"/>
    </w:rPr>
  </w:style>
  <w:style w:type="paragraph" w:styleId="Header">
    <w:name w:val="header"/>
    <w:basedOn w:val="Normal"/>
    <w:link w:val="HeaderChar"/>
    <w:rsid w:val="0013615E"/>
    <w:pPr>
      <w:tabs>
        <w:tab w:val="center" w:pos="4680"/>
        <w:tab w:val="right" w:pos="9360"/>
      </w:tabs>
    </w:pPr>
  </w:style>
  <w:style w:type="character" w:customStyle="1" w:styleId="HeaderChar">
    <w:name w:val="Header Char"/>
    <w:basedOn w:val="DefaultParagraphFont"/>
    <w:link w:val="Header"/>
    <w:rsid w:val="0013615E"/>
    <w:rPr>
      <w:lang w:bidi="ar-SA"/>
    </w:rPr>
  </w:style>
  <w:style w:type="paragraph" w:styleId="Footer">
    <w:name w:val="footer"/>
    <w:basedOn w:val="Normal"/>
    <w:link w:val="FooterChar"/>
    <w:uiPriority w:val="99"/>
    <w:rsid w:val="0013615E"/>
    <w:pPr>
      <w:tabs>
        <w:tab w:val="center" w:pos="4680"/>
        <w:tab w:val="right" w:pos="9360"/>
      </w:tabs>
    </w:pPr>
  </w:style>
  <w:style w:type="character" w:customStyle="1" w:styleId="FooterChar">
    <w:name w:val="Footer Char"/>
    <w:basedOn w:val="DefaultParagraphFont"/>
    <w:link w:val="Footer"/>
    <w:uiPriority w:val="99"/>
    <w:rsid w:val="0013615E"/>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102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hoo\Downloads\MS_Thesis\Thesis_Code\seke\Conf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7CEFE1B-ED26-4C3E-8D76-F539DB864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Conf_Template.dot</Template>
  <TotalTime>598</TotalTime>
  <Pages>6</Pages>
  <Words>4421</Words>
  <Characters>25201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Abdul Mannan</dc:creator>
  <cp:keywords/>
  <cp:lastModifiedBy>Paradoxical Galeeb</cp:lastModifiedBy>
  <cp:revision>9</cp:revision>
  <cp:lastPrinted>2020-05-10T20:35:00Z</cp:lastPrinted>
  <dcterms:created xsi:type="dcterms:W3CDTF">2020-03-10T18:40:00Z</dcterms:created>
  <dcterms:modified xsi:type="dcterms:W3CDTF">2020-05-10T20:35:00Z</dcterms:modified>
</cp:coreProperties>
</file>