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02BE237" w14:textId="77777777" w:rsidR="002C637E" w:rsidRPr="002C637E" w:rsidRDefault="002C637E" w:rsidP="002C637E">
      <w:pPr>
        <w:jc w:val="center"/>
        <w:rPr>
          <w:b/>
          <w:bCs/>
          <w:i/>
          <w:iCs/>
          <w:sz w:val="56"/>
          <w:szCs w:val="56"/>
        </w:rPr>
      </w:pPr>
      <w:r w:rsidRPr="002C637E">
        <w:rPr>
          <w:b/>
          <w:bCs/>
          <w:i/>
          <w:iCs/>
          <w:sz w:val="56"/>
          <w:szCs w:val="56"/>
        </w:rPr>
        <w:t>MALIGNANT COMMENTS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D308098" w14:textId="3BCD1B35" w:rsidR="00954CD7" w:rsidRDefault="00954CD7" w:rsidP="002C637E">
      <w:pPr>
        <w:jc w:val="center"/>
        <w:rPr>
          <w:sz w:val="40"/>
          <w:szCs w:val="40"/>
        </w:rPr>
      </w:pPr>
      <w:r w:rsidRPr="001F2FC1">
        <w:rPr>
          <w:sz w:val="40"/>
          <w:szCs w:val="40"/>
        </w:rPr>
        <w:t>Submitted by:</w:t>
      </w:r>
    </w:p>
    <w:p w14:paraId="46999DEA" w14:textId="7A46075A" w:rsidR="002C637E" w:rsidRDefault="002C637E" w:rsidP="002C637E">
      <w:pPr>
        <w:jc w:val="center"/>
        <w:rPr>
          <w:sz w:val="40"/>
          <w:szCs w:val="40"/>
        </w:rPr>
      </w:pPr>
      <w:r>
        <w:rPr>
          <w:sz w:val="40"/>
          <w:szCs w:val="40"/>
        </w:rPr>
        <w:t>Anu Sindhuja Galidevara</w:t>
      </w:r>
    </w:p>
    <w:p w14:paraId="6B94F430" w14:textId="77777777" w:rsidR="002C637E" w:rsidRPr="001F2FC1" w:rsidRDefault="002C637E" w:rsidP="002C637E">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8B58695" w14:textId="5668F177" w:rsidR="00467208" w:rsidRDefault="00467208" w:rsidP="00467208">
      <w:pPr>
        <w:jc w:val="both"/>
        <w:rPr>
          <w:sz w:val="30"/>
          <w:szCs w:val="30"/>
        </w:rPr>
      </w:pPr>
      <w:hyperlink r:id="rId6" w:history="1">
        <w:r w:rsidRPr="005E549C">
          <w:rPr>
            <w:rStyle w:val="Hyperlink"/>
            <w:sz w:val="30"/>
            <w:szCs w:val="30"/>
          </w:rPr>
          <w:t>https://www.researchgate.net/publication/338798595_Toxic_Comment_Detection_in_Online_Discussions</w:t>
        </w:r>
      </w:hyperlink>
    </w:p>
    <w:p w14:paraId="26E29776" w14:textId="7FCEE44D" w:rsidR="00B14AB2" w:rsidRDefault="00467208" w:rsidP="00467208">
      <w:pPr>
        <w:jc w:val="both"/>
        <w:rPr>
          <w:sz w:val="30"/>
          <w:szCs w:val="30"/>
        </w:rPr>
      </w:pPr>
      <w:hyperlink r:id="rId7" w:history="1">
        <w:r w:rsidRPr="005E549C">
          <w:rPr>
            <w:rStyle w:val="Hyperlink"/>
            <w:sz w:val="30"/>
            <w:szCs w:val="30"/>
          </w:rPr>
          <w:t>https://www.slideshare.net/ijtsrd/toxic-comment-classification-153346022</w:t>
        </w:r>
      </w:hyperlink>
    </w:p>
    <w:p w14:paraId="75ABCBF9" w14:textId="13044FDB" w:rsidR="00467208" w:rsidRDefault="00467208" w:rsidP="00467208">
      <w:pPr>
        <w:jc w:val="both"/>
        <w:rPr>
          <w:sz w:val="30"/>
          <w:szCs w:val="30"/>
        </w:rPr>
      </w:pPr>
      <w:hyperlink r:id="rId8" w:history="1">
        <w:r w:rsidRPr="005E549C">
          <w:rPr>
            <w:rStyle w:val="Hyperlink"/>
            <w:sz w:val="30"/>
            <w:szCs w:val="30"/>
          </w:rPr>
          <w:t>https://www.researchgate.net/publication/327345300_Challenges_for_Toxic_Comment_Classification_An_In-Depth_Error_Analysis</w:t>
        </w:r>
      </w:hyperlink>
    </w:p>
    <w:p w14:paraId="27782E12" w14:textId="5492C468" w:rsidR="00467208" w:rsidRDefault="00467208" w:rsidP="00467208">
      <w:pPr>
        <w:jc w:val="both"/>
        <w:rPr>
          <w:sz w:val="30"/>
          <w:szCs w:val="30"/>
        </w:rPr>
      </w:pPr>
      <w:hyperlink r:id="rId9" w:history="1">
        <w:r w:rsidRPr="005E549C">
          <w:rPr>
            <w:rStyle w:val="Hyperlink"/>
            <w:sz w:val="30"/>
            <w:szCs w:val="30"/>
          </w:rPr>
          <w:t>https://www.kaggle.com/adamschroeder/countvectorizer-tfidfvectorizer-predict-comments</w:t>
        </w:r>
      </w:hyperlink>
    </w:p>
    <w:p w14:paraId="72CBAEED" w14:textId="77777777" w:rsidR="00467208" w:rsidRDefault="00467208" w:rsidP="00467208">
      <w:pPr>
        <w:jc w:val="both"/>
        <w:rPr>
          <w:sz w:val="30"/>
          <w:szCs w:val="30"/>
        </w:rPr>
      </w:pPr>
    </w:p>
    <w:p w14:paraId="22BBC79A" w14:textId="77777777" w:rsidR="00467208" w:rsidRPr="00467208" w:rsidRDefault="00467208" w:rsidP="00467208">
      <w:pPr>
        <w:jc w:val="both"/>
        <w:rPr>
          <w:sz w:val="30"/>
          <w:szCs w:val="30"/>
        </w:rPr>
      </w:pPr>
    </w:p>
    <w:p w14:paraId="6FF25E9E" w14:textId="77777777" w:rsidR="00467208" w:rsidRPr="001F2FC1" w:rsidRDefault="00467208"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DF4CE0F" w14:textId="77777777" w:rsidR="00BC3081" w:rsidRPr="00BC3081" w:rsidRDefault="00BC3081" w:rsidP="00BC3081">
      <w:pPr>
        <w:pStyle w:val="ListParagraph"/>
        <w:ind w:firstLine="720"/>
        <w:jc w:val="both"/>
        <w:rPr>
          <w:sz w:val="24"/>
          <w:szCs w:val="24"/>
        </w:rPr>
      </w:pPr>
      <w:r w:rsidRPr="00BC3081">
        <w:rPr>
          <w:sz w:val="24"/>
          <w:szCs w:val="24"/>
        </w:rPr>
        <w:t xml:space="preserve">Over a decade, social networking and social media have been growing in leaps and bounds. Today, people are able to express themselves and their opinions </w:t>
      </w:r>
      <w:r w:rsidRPr="00BC3081">
        <w:rPr>
          <w:sz w:val="24"/>
          <w:szCs w:val="24"/>
        </w:rPr>
        <w:t>and</w:t>
      </w:r>
      <w:r w:rsidRPr="00BC3081">
        <w:rPr>
          <w:sz w:val="24"/>
          <w:szCs w:val="24"/>
        </w:rPr>
        <w:t xml:space="preserve"> discuss among others via these platforms. In such a scenario, it is </w:t>
      </w:r>
      <w:r w:rsidRPr="00BC3081">
        <w:rPr>
          <w:sz w:val="24"/>
          <w:szCs w:val="24"/>
        </w:rPr>
        <w:t>obvious</w:t>
      </w:r>
      <w:r w:rsidRPr="00BC3081">
        <w:rPr>
          <w:sz w:val="24"/>
          <w:szCs w:val="24"/>
        </w:rPr>
        <w:t xml:space="preserve"> that debates may arise due to differences in opinion. But often these debates take a dirty side and may result in fights over the social media during which offensive language termed as toxic comments may be used from one side. These toxic comments may be threatening, obscene, insulting or </w:t>
      </w:r>
      <w:r w:rsidRPr="00BC3081">
        <w:rPr>
          <w:sz w:val="24"/>
          <w:szCs w:val="24"/>
        </w:rPr>
        <w:t>identity-based</w:t>
      </w:r>
      <w:r w:rsidRPr="00BC3081">
        <w:rPr>
          <w:sz w:val="24"/>
          <w:szCs w:val="24"/>
        </w:rPr>
        <w:t xml:space="preserve"> hatred. So, these clearly pose the threat of abuse and harassment online. </w:t>
      </w:r>
      <w:r w:rsidRPr="00BC3081">
        <w:rPr>
          <w:sz w:val="24"/>
          <w:szCs w:val="24"/>
        </w:rPr>
        <w:t xml:space="preserve">  </w:t>
      </w:r>
    </w:p>
    <w:p w14:paraId="0DB1603E" w14:textId="6C8EC606" w:rsidR="00BC3081" w:rsidRPr="00BC3081" w:rsidRDefault="00BC3081" w:rsidP="00BC3081">
      <w:pPr>
        <w:pStyle w:val="ListParagraph"/>
        <w:ind w:firstLine="720"/>
        <w:jc w:val="both"/>
        <w:rPr>
          <w:sz w:val="24"/>
          <w:szCs w:val="24"/>
        </w:rPr>
      </w:pPr>
      <w:r w:rsidRPr="00BC3081">
        <w:rPr>
          <w:sz w:val="24"/>
          <w:szCs w:val="24"/>
        </w:rPr>
        <w:t>C</w:t>
      </w:r>
      <w:r w:rsidRPr="00BC3081">
        <w:rPr>
          <w:sz w:val="24"/>
          <w:szCs w:val="24"/>
        </w:rPr>
        <w:t>o</w:t>
      </w:r>
      <w:r w:rsidRPr="00BC3081">
        <w:rPr>
          <w:sz w:val="24"/>
          <w:szCs w:val="24"/>
        </w:rPr>
        <w:t xml:space="preserve">nsequently, some people stop giving their opinions or give up seeking different opinions which result in unhealthy and unfair discussion. As a result, different platforms and communities find it very difficult to facilitate fair conversation and are often forced to either limit user comments or get dissolved by shutting down user comments completely. The Conversation AI team, a research group founded by Jigsaw and Google have been working on tools and techniques for providing an environment for healthy communication. They have also built publicly available models through the Perspective API on Comment Toxicity. </w:t>
      </w:r>
      <w:r>
        <w:rPr>
          <w:sz w:val="24"/>
          <w:szCs w:val="24"/>
        </w:rPr>
        <w:t>B</w:t>
      </w:r>
      <w:r w:rsidRPr="00BC3081">
        <w:rPr>
          <w:sz w:val="24"/>
          <w:szCs w:val="24"/>
        </w:rPr>
        <w:t>ut</w:t>
      </w:r>
      <w:r w:rsidRPr="00BC3081">
        <w:rPr>
          <w:sz w:val="24"/>
          <w:szCs w:val="24"/>
        </w:rPr>
        <w:t xml:space="preserve"> these models are sometimes prone to errors and does not provide the option to the users for choosing which type of toxicity, they are interested in finding. So, a more stable and versatile intelligent system is required for Toxic Comment Prevention in social communication. </w:t>
      </w:r>
    </w:p>
    <w:p w14:paraId="5BBDC0ED" w14:textId="4C55ABEC" w:rsidR="004F754D" w:rsidRPr="00BC3081" w:rsidRDefault="00BC3081" w:rsidP="00BC3081">
      <w:pPr>
        <w:pStyle w:val="ListParagraph"/>
        <w:ind w:firstLine="720"/>
        <w:jc w:val="both"/>
        <w:rPr>
          <w:sz w:val="24"/>
          <w:szCs w:val="24"/>
        </w:rPr>
      </w:pPr>
      <w:r w:rsidRPr="00BC3081">
        <w:rPr>
          <w:sz w:val="24"/>
          <w:szCs w:val="24"/>
        </w:rPr>
        <w:t xml:space="preserve">This model reads any piece of text (a text message or any comment appearing in social platform that can be toxic or nontoxic) and detects the type of toxicity it contains. The types of toxicity are simply toxic, severely toxic, obscene, threat, insult and identity-based hate. This </w:t>
      </w:r>
      <w:r w:rsidRPr="00BC3081">
        <w:rPr>
          <w:sz w:val="24"/>
          <w:szCs w:val="24"/>
        </w:rPr>
        <w:t>overcomes the</w:t>
      </w:r>
      <w:r w:rsidRPr="00BC3081">
        <w:rPr>
          <w:sz w:val="24"/>
          <w:szCs w:val="24"/>
        </w:rPr>
        <w:t xml:space="preserve"> drawback of the model developed using Perspective API,showing all the types of toxicity contained in the comment.</w:t>
      </w: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4D8F691E" w14:textId="11C08D67" w:rsidR="004F754D" w:rsidRPr="00467208" w:rsidRDefault="004F754D" w:rsidP="00467208">
      <w:pPr>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4D3EA33D" w14:textId="77777777" w:rsidR="008E78FB" w:rsidRDefault="008E78FB" w:rsidP="008E78FB">
      <w:pPr>
        <w:pStyle w:val="NormalWeb"/>
        <w:spacing w:before="0" w:beforeAutospacing="0" w:after="240" w:afterAutospacing="0"/>
        <w:rPr>
          <w:rFonts w:asciiTheme="minorHAnsi" w:hAnsiTheme="minorHAnsi" w:cstheme="minorHAnsi"/>
          <w:b/>
          <w:bCs/>
          <w:sz w:val="28"/>
          <w:szCs w:val="28"/>
        </w:rPr>
      </w:pPr>
      <w:r>
        <w:rPr>
          <w:rFonts w:asciiTheme="minorHAnsi" w:hAnsiTheme="minorHAnsi" w:cstheme="minorHAnsi"/>
          <w:sz w:val="28"/>
          <w:szCs w:val="28"/>
        </w:rPr>
        <w:t>This document is structured as follows:</w:t>
      </w:r>
    </w:p>
    <w:p w14:paraId="77093299" w14:textId="77777777" w:rsidR="008E78FB" w:rsidRDefault="008E78FB" w:rsidP="008E78FB">
      <w:pPr>
        <w:numPr>
          <w:ilvl w:val="0"/>
          <w:numId w:val="2"/>
        </w:numPr>
        <w:spacing w:before="100" w:beforeAutospacing="1" w:after="60" w:line="240" w:lineRule="auto"/>
        <w:ind w:left="480" w:right="480"/>
        <w:rPr>
          <w:rFonts w:eastAsia="Times New Roman" w:cstheme="minorHAnsi"/>
          <w:sz w:val="28"/>
          <w:szCs w:val="28"/>
          <w:lang w:eastAsia="en-IN"/>
        </w:rPr>
      </w:pPr>
      <w:r>
        <w:rPr>
          <w:rFonts w:eastAsia="Times New Roman" w:cstheme="minorHAnsi"/>
          <w:sz w:val="28"/>
          <w:szCs w:val="28"/>
          <w:lang w:eastAsia="en-IN"/>
        </w:rPr>
        <w:t>First exploration: just to see what we have.</w:t>
      </w:r>
    </w:p>
    <w:p w14:paraId="36E716D0" w14:textId="52CD2F5D" w:rsidR="008E78FB" w:rsidRDefault="008E78FB" w:rsidP="008E78FB">
      <w:pPr>
        <w:numPr>
          <w:ilvl w:val="0"/>
          <w:numId w:val="2"/>
        </w:numPr>
        <w:spacing w:before="100" w:beforeAutospacing="1" w:after="60" w:line="240" w:lineRule="auto"/>
        <w:ind w:left="480" w:right="480"/>
        <w:rPr>
          <w:rFonts w:eastAsia="Times New Roman" w:cstheme="minorHAnsi"/>
          <w:sz w:val="28"/>
          <w:szCs w:val="28"/>
          <w:lang w:eastAsia="en-IN"/>
        </w:rPr>
      </w:pPr>
      <w:r>
        <w:rPr>
          <w:rFonts w:eastAsia="Times New Roman" w:cstheme="minorHAnsi"/>
          <w:sz w:val="28"/>
          <w:szCs w:val="28"/>
          <w:lang w:eastAsia="en-IN"/>
        </w:rPr>
        <w:t xml:space="preserve">Cleaning: time to make choices about </w:t>
      </w:r>
      <w:r w:rsidR="00531EDB">
        <w:rPr>
          <w:rFonts w:eastAsia="Times New Roman" w:cstheme="minorHAnsi"/>
          <w:sz w:val="28"/>
          <w:szCs w:val="28"/>
          <w:lang w:eastAsia="en-IN"/>
        </w:rPr>
        <w:t>unwanted data</w:t>
      </w:r>
    </w:p>
    <w:p w14:paraId="5A62ED85" w14:textId="77777777" w:rsidR="008E78FB" w:rsidRDefault="008E78FB" w:rsidP="008E78FB">
      <w:pPr>
        <w:numPr>
          <w:ilvl w:val="0"/>
          <w:numId w:val="2"/>
        </w:numPr>
        <w:spacing w:before="100" w:beforeAutospacing="1" w:after="60" w:line="240" w:lineRule="auto"/>
        <w:ind w:left="480" w:right="480"/>
        <w:rPr>
          <w:rFonts w:eastAsia="Times New Roman" w:cstheme="minorHAnsi"/>
          <w:sz w:val="28"/>
          <w:szCs w:val="28"/>
          <w:lang w:eastAsia="en-IN"/>
        </w:rPr>
      </w:pPr>
      <w:r>
        <w:rPr>
          <w:rFonts w:eastAsia="Times New Roman" w:cstheme="minorHAnsi"/>
          <w:sz w:val="28"/>
          <w:szCs w:val="28"/>
          <w:lang w:eastAsia="en-IN"/>
        </w:rPr>
        <w:t>Feature engineering: time to be creative</w:t>
      </w:r>
    </w:p>
    <w:p w14:paraId="203EFDDB" w14:textId="539E4967" w:rsidR="008E78FB" w:rsidRDefault="008E78FB" w:rsidP="008E78FB">
      <w:pPr>
        <w:numPr>
          <w:ilvl w:val="0"/>
          <w:numId w:val="2"/>
        </w:numPr>
        <w:spacing w:before="100" w:beforeAutospacing="1" w:after="60" w:line="240" w:lineRule="auto"/>
        <w:ind w:left="480" w:right="480"/>
        <w:rPr>
          <w:rFonts w:eastAsia="Times New Roman" w:cstheme="minorHAnsi"/>
          <w:sz w:val="28"/>
          <w:szCs w:val="28"/>
          <w:lang w:eastAsia="en-IN"/>
        </w:rPr>
      </w:pPr>
      <w:r>
        <w:rPr>
          <w:rFonts w:eastAsia="Times New Roman" w:cstheme="minorHAnsi"/>
          <w:sz w:val="28"/>
          <w:szCs w:val="28"/>
          <w:lang w:eastAsia="en-IN"/>
        </w:rPr>
        <w:t>Result</w:t>
      </w:r>
      <w:r>
        <w:rPr>
          <w:rFonts w:eastAsia="Times New Roman" w:cstheme="minorHAnsi"/>
          <w:sz w:val="28"/>
          <w:szCs w:val="28"/>
          <w:lang w:eastAsia="en-IN"/>
        </w:rPr>
        <w:t xml:space="preserve"> and lessons learned</w:t>
      </w:r>
    </w:p>
    <w:p w14:paraId="5C0C8B8E" w14:textId="596DAC7F" w:rsidR="008E78FB" w:rsidRPr="008E78FB" w:rsidRDefault="008E78FB" w:rsidP="008E78FB">
      <w:pPr>
        <w:pStyle w:val="ListParagraph"/>
        <w:numPr>
          <w:ilvl w:val="0"/>
          <w:numId w:val="3"/>
        </w:numPr>
        <w:spacing w:before="100" w:beforeAutospacing="1" w:after="60" w:line="240" w:lineRule="auto"/>
        <w:ind w:right="480"/>
        <w:rPr>
          <w:rFonts w:cstheme="minorHAnsi"/>
          <w:sz w:val="28"/>
          <w:szCs w:val="28"/>
          <w:shd w:val="clear" w:color="auto" w:fill="FFFFFF"/>
        </w:rPr>
      </w:pPr>
      <w:r w:rsidRPr="008E78FB">
        <w:rPr>
          <w:rFonts w:cstheme="minorHAnsi"/>
          <w:sz w:val="28"/>
          <w:szCs w:val="28"/>
          <w:shd w:val="clear" w:color="auto" w:fill="FFFFFF"/>
        </w:rPr>
        <w:t xml:space="preserve">As a first step, we </w:t>
      </w:r>
      <w:r w:rsidRPr="008E78FB">
        <w:rPr>
          <w:rFonts w:cstheme="minorHAnsi"/>
          <w:sz w:val="28"/>
          <w:szCs w:val="28"/>
          <w:shd w:val="clear" w:color="auto" w:fill="FFFFFF"/>
        </w:rPr>
        <w:t>must</w:t>
      </w:r>
      <w:r w:rsidRPr="008E78FB">
        <w:rPr>
          <w:rFonts w:cstheme="minorHAnsi"/>
          <w:sz w:val="28"/>
          <w:szCs w:val="28"/>
          <w:shd w:val="clear" w:color="auto" w:fill="FFFFFF"/>
        </w:rPr>
        <w:t xml:space="preserve"> look if there are missing or anomalous data</w:t>
      </w:r>
    </w:p>
    <w:p w14:paraId="69651FF3" w14:textId="09FC23F4" w:rsidR="008E78FB" w:rsidRDefault="008E78FB" w:rsidP="008E78FB">
      <w:pPr>
        <w:spacing w:before="100" w:beforeAutospacing="1" w:after="60" w:line="240" w:lineRule="auto"/>
        <w:ind w:right="480"/>
        <w:jc w:val="center"/>
        <w:rPr>
          <w:rFonts w:cstheme="minorHAnsi"/>
          <w:sz w:val="28"/>
          <w:szCs w:val="28"/>
          <w:shd w:val="clear" w:color="auto" w:fill="FFFFFF"/>
        </w:rPr>
      </w:pPr>
      <w:r>
        <w:rPr>
          <w:noProof/>
        </w:rPr>
        <w:drawing>
          <wp:inline distT="0" distB="0" distL="0" distR="0" wp14:anchorId="02D5F261" wp14:editId="3B024B56">
            <wp:extent cx="33051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2305050"/>
                    </a:xfrm>
                    <a:prstGeom prst="rect">
                      <a:avLst/>
                    </a:prstGeom>
                  </pic:spPr>
                </pic:pic>
              </a:graphicData>
            </a:graphic>
          </wp:inline>
        </w:drawing>
      </w:r>
    </w:p>
    <w:p w14:paraId="63737B60" w14:textId="77777777" w:rsidR="00531EDB" w:rsidRDefault="00531EDB" w:rsidP="00531EDB">
      <w:pPr>
        <w:spacing w:before="100" w:beforeAutospacing="1" w:after="60" w:line="240" w:lineRule="auto"/>
        <w:ind w:right="480" w:firstLine="720"/>
        <w:rPr>
          <w:rFonts w:cstheme="minorHAnsi"/>
          <w:sz w:val="28"/>
          <w:szCs w:val="28"/>
          <w:shd w:val="clear" w:color="auto" w:fill="FFFFFF"/>
        </w:rPr>
      </w:pPr>
      <w:r>
        <w:rPr>
          <w:rFonts w:cstheme="minorHAnsi"/>
          <w:sz w:val="28"/>
          <w:szCs w:val="28"/>
          <w:shd w:val="clear" w:color="auto" w:fill="FFFFFF"/>
        </w:rPr>
        <w:t>Take an insight of number of cleaned comments and length of comments</w:t>
      </w:r>
    </w:p>
    <w:p w14:paraId="28FBEB02" w14:textId="689F8CF7" w:rsidR="00531EDB" w:rsidRDefault="00531EDB" w:rsidP="00531EDB">
      <w:pPr>
        <w:spacing w:before="100" w:beforeAutospacing="1" w:after="60" w:line="240" w:lineRule="auto"/>
        <w:ind w:right="480" w:firstLine="720"/>
        <w:rPr>
          <w:rFonts w:cstheme="minorHAnsi"/>
          <w:sz w:val="28"/>
          <w:szCs w:val="28"/>
          <w:shd w:val="clear" w:color="auto" w:fill="FFFFFF"/>
        </w:rPr>
      </w:pPr>
      <w:r>
        <w:rPr>
          <w:noProof/>
        </w:rPr>
        <w:drawing>
          <wp:inline distT="0" distB="0" distL="0" distR="0" wp14:anchorId="29C083DC" wp14:editId="598F46E4">
            <wp:extent cx="5731510" cy="2085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5975"/>
                    </a:xfrm>
                    <a:prstGeom prst="rect">
                      <a:avLst/>
                    </a:prstGeom>
                  </pic:spPr>
                </pic:pic>
              </a:graphicData>
            </a:graphic>
          </wp:inline>
        </w:drawing>
      </w:r>
    </w:p>
    <w:p w14:paraId="7A37A39D" w14:textId="438CB10D" w:rsidR="008E78FB" w:rsidRPr="008E78FB" w:rsidRDefault="008E78FB" w:rsidP="008E78FB">
      <w:pPr>
        <w:pStyle w:val="ListParagraph"/>
        <w:numPr>
          <w:ilvl w:val="0"/>
          <w:numId w:val="3"/>
        </w:numPr>
        <w:spacing w:before="100" w:beforeAutospacing="1" w:after="60" w:line="240" w:lineRule="auto"/>
        <w:ind w:right="480"/>
        <w:rPr>
          <w:rFonts w:cstheme="minorHAnsi"/>
          <w:sz w:val="28"/>
          <w:szCs w:val="28"/>
          <w:shd w:val="clear" w:color="auto" w:fill="FFFFFF"/>
        </w:rPr>
      </w:pPr>
      <w:r w:rsidRPr="008E78FB">
        <w:rPr>
          <w:rFonts w:cstheme="minorHAnsi"/>
          <w:sz w:val="28"/>
          <w:szCs w:val="28"/>
          <w:shd w:val="clear" w:color="auto" w:fill="FFFFFF"/>
        </w:rPr>
        <w:t>Data Visualization</w:t>
      </w:r>
      <w:r w:rsidRPr="008E78FB">
        <w:rPr>
          <w:rFonts w:cstheme="minorHAnsi"/>
          <w:sz w:val="28"/>
          <w:szCs w:val="28"/>
          <w:shd w:val="clear" w:color="auto" w:fill="FFFFFF"/>
        </w:rPr>
        <w:t>:</w:t>
      </w:r>
    </w:p>
    <w:p w14:paraId="00F396FC" w14:textId="2D10D7E8" w:rsidR="008E78FB" w:rsidRPr="008E78FB" w:rsidRDefault="008E78FB" w:rsidP="008E78FB">
      <w:pPr>
        <w:pStyle w:val="ListParagraph"/>
        <w:spacing w:before="100" w:beforeAutospacing="1" w:after="60" w:line="240" w:lineRule="auto"/>
        <w:ind w:right="480"/>
        <w:rPr>
          <w:rFonts w:cstheme="minorHAnsi"/>
          <w:sz w:val="28"/>
          <w:szCs w:val="28"/>
          <w:shd w:val="clear" w:color="auto" w:fill="FFFFFF"/>
        </w:rPr>
      </w:pPr>
      <w:r w:rsidRPr="008E78FB">
        <w:rPr>
          <w:rFonts w:cstheme="minorHAnsi"/>
          <w:sz w:val="28"/>
          <w:szCs w:val="28"/>
          <w:shd w:val="clear" w:color="auto" w:fill="FFFFFF"/>
        </w:rPr>
        <w:t xml:space="preserve"> Visualizations are done in the form of Histograms showing the distribution of comment lengths over the whole corpus of the dataset</w:t>
      </w:r>
    </w:p>
    <w:p w14:paraId="3FF70B10" w14:textId="18AA1434" w:rsidR="008E78FB" w:rsidRDefault="008E78FB" w:rsidP="008E78FB">
      <w:pPr>
        <w:spacing w:before="100" w:beforeAutospacing="1" w:after="60" w:line="240" w:lineRule="auto"/>
        <w:ind w:right="480"/>
        <w:jc w:val="center"/>
        <w:rPr>
          <w:rFonts w:cstheme="minorHAnsi"/>
          <w:sz w:val="28"/>
          <w:szCs w:val="28"/>
          <w:shd w:val="clear" w:color="auto" w:fill="FFFFFF"/>
        </w:rPr>
      </w:pPr>
      <w:r>
        <w:rPr>
          <w:noProof/>
        </w:rPr>
        <w:lastRenderedPageBreak/>
        <w:drawing>
          <wp:inline distT="0" distB="0" distL="0" distR="0" wp14:anchorId="1EB712CB" wp14:editId="6A1DEA15">
            <wp:extent cx="451485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933700"/>
                    </a:xfrm>
                    <a:prstGeom prst="rect">
                      <a:avLst/>
                    </a:prstGeom>
                  </pic:spPr>
                </pic:pic>
              </a:graphicData>
            </a:graphic>
          </wp:inline>
        </w:drawing>
      </w:r>
    </w:p>
    <w:p w14:paraId="4FD5C9EF" w14:textId="45027F77" w:rsidR="008E78FB" w:rsidRDefault="008E78FB" w:rsidP="008E78FB">
      <w:pPr>
        <w:spacing w:before="100" w:beforeAutospacing="1" w:after="60" w:line="240" w:lineRule="auto"/>
        <w:ind w:right="480" w:firstLine="720"/>
        <w:rPr>
          <w:rFonts w:cstheme="minorHAnsi"/>
          <w:sz w:val="28"/>
          <w:szCs w:val="28"/>
          <w:shd w:val="clear" w:color="auto" w:fill="FFFFFF"/>
        </w:rPr>
      </w:pPr>
      <w:r>
        <w:rPr>
          <w:rFonts w:cstheme="minorHAnsi"/>
          <w:sz w:val="28"/>
          <w:szCs w:val="28"/>
          <w:shd w:val="clear" w:color="auto" w:fill="FFFFFF"/>
        </w:rPr>
        <w:t>Count of different toxicity of comments in each label</w:t>
      </w:r>
    </w:p>
    <w:p w14:paraId="0BE0D811" w14:textId="4BEFCE66" w:rsidR="008E78FB" w:rsidRDefault="008E78FB" w:rsidP="008E78FB">
      <w:pPr>
        <w:spacing w:before="100" w:beforeAutospacing="1" w:after="60" w:line="240" w:lineRule="auto"/>
        <w:ind w:right="480" w:firstLine="720"/>
        <w:rPr>
          <w:rFonts w:cstheme="minorHAnsi"/>
          <w:sz w:val="28"/>
          <w:szCs w:val="28"/>
          <w:shd w:val="clear" w:color="auto" w:fill="FFFFFF"/>
        </w:rPr>
      </w:pPr>
      <w:r>
        <w:rPr>
          <w:noProof/>
        </w:rPr>
        <w:drawing>
          <wp:inline distT="0" distB="0" distL="0" distR="0" wp14:anchorId="6D8F14CD" wp14:editId="3A5A0726">
            <wp:extent cx="5731510" cy="4111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11625"/>
                    </a:xfrm>
                    <a:prstGeom prst="rect">
                      <a:avLst/>
                    </a:prstGeom>
                  </pic:spPr>
                </pic:pic>
              </a:graphicData>
            </a:graphic>
          </wp:inline>
        </w:drawing>
      </w:r>
    </w:p>
    <w:p w14:paraId="1D7680D1" w14:textId="276F3DC3" w:rsidR="00531EDB" w:rsidRPr="00531EDB" w:rsidRDefault="00531EDB" w:rsidP="00531EDB">
      <w:pPr>
        <w:pStyle w:val="ListParagraph"/>
        <w:numPr>
          <w:ilvl w:val="0"/>
          <w:numId w:val="3"/>
        </w:numPr>
        <w:spacing w:before="100" w:beforeAutospacing="1" w:after="60" w:line="240" w:lineRule="auto"/>
        <w:ind w:right="480"/>
        <w:rPr>
          <w:rFonts w:cstheme="minorHAnsi"/>
          <w:sz w:val="28"/>
          <w:szCs w:val="28"/>
          <w:shd w:val="clear" w:color="auto" w:fill="FFFFFF"/>
        </w:rPr>
      </w:pPr>
      <w:r w:rsidRPr="00531EDB">
        <w:rPr>
          <w:rFonts w:cstheme="minorHAnsi"/>
          <w:sz w:val="28"/>
          <w:szCs w:val="28"/>
          <w:shd w:val="clear" w:color="auto" w:fill="FFFFFF"/>
        </w:rPr>
        <w:t xml:space="preserve">Text Preprocessing </w:t>
      </w:r>
      <w:r w:rsidRPr="00531EDB">
        <w:rPr>
          <w:rFonts w:cstheme="minorHAnsi"/>
          <w:sz w:val="28"/>
          <w:szCs w:val="28"/>
          <w:shd w:val="clear" w:color="auto" w:fill="FFFFFF"/>
        </w:rPr>
        <w:t>:</w:t>
      </w:r>
    </w:p>
    <w:p w14:paraId="47F0B22D" w14:textId="77777777" w:rsidR="00531EDB" w:rsidRDefault="00531EDB" w:rsidP="00531EDB">
      <w:pPr>
        <w:pStyle w:val="ListParagraph"/>
        <w:spacing w:before="100" w:beforeAutospacing="1" w:after="60" w:line="240" w:lineRule="auto"/>
        <w:ind w:right="480"/>
        <w:rPr>
          <w:rFonts w:cstheme="minorHAnsi"/>
          <w:sz w:val="28"/>
          <w:szCs w:val="28"/>
          <w:shd w:val="clear" w:color="auto" w:fill="FFFFFF"/>
        </w:rPr>
      </w:pPr>
      <w:r w:rsidRPr="00531EDB">
        <w:rPr>
          <w:rFonts w:cstheme="minorHAnsi"/>
          <w:sz w:val="28"/>
          <w:szCs w:val="28"/>
          <w:shd w:val="clear" w:color="auto" w:fill="FFFFFF"/>
        </w:rPr>
        <w:t>The text preprocessing techniques followed before processing the text data are:</w:t>
      </w:r>
    </w:p>
    <w:p w14:paraId="5B28AED8" w14:textId="77777777" w:rsidR="00531EDB" w:rsidRDefault="00531EDB" w:rsidP="00531EDB">
      <w:pPr>
        <w:pStyle w:val="ListParagraph"/>
        <w:spacing w:before="100" w:beforeAutospacing="1" w:after="60" w:line="240" w:lineRule="auto"/>
        <w:ind w:right="480"/>
        <w:rPr>
          <w:rFonts w:cstheme="minorHAnsi"/>
          <w:sz w:val="28"/>
          <w:szCs w:val="28"/>
          <w:shd w:val="clear" w:color="auto" w:fill="FFFFFF"/>
        </w:rPr>
      </w:pPr>
      <w:r>
        <w:rPr>
          <w:rFonts w:cstheme="minorHAnsi"/>
          <w:sz w:val="28"/>
          <w:szCs w:val="28"/>
          <w:shd w:val="clear" w:color="auto" w:fill="FFFFFF"/>
        </w:rPr>
        <w:lastRenderedPageBreak/>
        <w:t>-</w:t>
      </w:r>
      <w:r w:rsidRPr="00531EDB">
        <w:rPr>
          <w:rFonts w:cstheme="minorHAnsi"/>
          <w:sz w:val="28"/>
          <w:szCs w:val="28"/>
          <w:shd w:val="clear" w:color="auto" w:fill="FFFFFF"/>
        </w:rPr>
        <w:t xml:space="preserve"> Removal of Punctuation: All the punctuation marks in every comment are removed. </w:t>
      </w:r>
    </w:p>
    <w:p w14:paraId="66E62921" w14:textId="54463B1A" w:rsidR="00531EDB" w:rsidRDefault="00531EDB" w:rsidP="00531EDB">
      <w:pPr>
        <w:pStyle w:val="ListParagraph"/>
        <w:spacing w:before="100" w:beforeAutospacing="1" w:after="60" w:line="240" w:lineRule="auto"/>
        <w:ind w:right="480"/>
        <w:rPr>
          <w:rFonts w:cstheme="minorHAnsi"/>
          <w:sz w:val="28"/>
          <w:szCs w:val="28"/>
          <w:shd w:val="clear" w:color="auto" w:fill="FFFFFF"/>
        </w:rPr>
      </w:pPr>
      <w:r w:rsidRPr="00531EDB">
        <w:rPr>
          <w:rFonts w:cstheme="minorHAnsi"/>
          <w:sz w:val="28"/>
          <w:szCs w:val="28"/>
          <w:shd w:val="clear" w:color="auto" w:fill="FFFFFF"/>
        </w:rPr>
        <w:t xml:space="preserve">– </w:t>
      </w:r>
      <w:r w:rsidRPr="00531EDB">
        <w:rPr>
          <w:rFonts w:cstheme="minorHAnsi"/>
          <w:sz w:val="28"/>
          <w:szCs w:val="28"/>
          <w:shd w:val="clear" w:color="auto" w:fill="FFFFFF"/>
        </w:rPr>
        <w:t>Lemmatisation: Inflected</w:t>
      </w:r>
      <w:r w:rsidRPr="00531EDB">
        <w:rPr>
          <w:rFonts w:cstheme="minorHAnsi"/>
          <w:sz w:val="28"/>
          <w:szCs w:val="28"/>
          <w:shd w:val="clear" w:color="auto" w:fill="FFFFFF"/>
        </w:rPr>
        <w:t xml:space="preserve"> forms of</w:t>
      </w:r>
      <w:r>
        <w:rPr>
          <w:rFonts w:cstheme="minorHAnsi"/>
          <w:sz w:val="28"/>
          <w:szCs w:val="28"/>
          <w:shd w:val="clear" w:color="auto" w:fill="FFFFFF"/>
        </w:rPr>
        <w:t xml:space="preserve"> </w:t>
      </w:r>
      <w:r w:rsidRPr="00531EDB">
        <w:rPr>
          <w:rFonts w:cstheme="minorHAnsi"/>
          <w:sz w:val="28"/>
          <w:szCs w:val="28"/>
          <w:shd w:val="clear" w:color="auto" w:fill="FFFFFF"/>
        </w:rPr>
        <w:t>words</w:t>
      </w:r>
      <w:r>
        <w:rPr>
          <w:rFonts w:cstheme="minorHAnsi"/>
          <w:sz w:val="28"/>
          <w:szCs w:val="28"/>
          <w:shd w:val="clear" w:color="auto" w:fill="FFFFFF"/>
        </w:rPr>
        <w:t xml:space="preserve"> </w:t>
      </w:r>
      <w:r w:rsidRPr="00531EDB">
        <w:rPr>
          <w:rFonts w:cstheme="minorHAnsi"/>
          <w:sz w:val="28"/>
          <w:szCs w:val="28"/>
          <w:shd w:val="clear" w:color="auto" w:fill="FFFFFF"/>
        </w:rPr>
        <w:t>which</w:t>
      </w:r>
      <w:r>
        <w:rPr>
          <w:rFonts w:cstheme="minorHAnsi"/>
          <w:sz w:val="28"/>
          <w:szCs w:val="28"/>
          <w:shd w:val="clear" w:color="auto" w:fill="FFFFFF"/>
        </w:rPr>
        <w:t xml:space="preserve"> </w:t>
      </w:r>
      <w:r w:rsidRPr="00531EDB">
        <w:rPr>
          <w:rFonts w:cstheme="minorHAnsi"/>
          <w:sz w:val="28"/>
          <w:szCs w:val="28"/>
          <w:shd w:val="clear" w:color="auto" w:fill="FFFFFF"/>
        </w:rPr>
        <w:t xml:space="preserve">may be different verb forms or </w:t>
      </w:r>
      <w:r w:rsidRPr="00531EDB">
        <w:rPr>
          <w:rFonts w:cstheme="minorHAnsi"/>
          <w:sz w:val="28"/>
          <w:szCs w:val="28"/>
          <w:shd w:val="clear" w:color="auto" w:fill="FFFFFF"/>
        </w:rPr>
        <w:t>singular</w:t>
      </w:r>
      <w:r w:rsidRPr="00531EDB">
        <w:rPr>
          <w:rFonts w:cstheme="minorHAnsi"/>
          <w:sz w:val="28"/>
          <w:szCs w:val="28"/>
          <w:shd w:val="clear" w:color="auto" w:fill="FFFFFF"/>
        </w:rPr>
        <w:t xml:space="preserve">/plural forms etc. are called lemma. For ex. go and gone are inflected forms or lemma of the word, gone. The process of grouping </w:t>
      </w:r>
      <w:r w:rsidRPr="00531EDB">
        <w:rPr>
          <w:rFonts w:cstheme="minorHAnsi"/>
          <w:sz w:val="28"/>
          <w:szCs w:val="28"/>
          <w:shd w:val="clear" w:color="auto" w:fill="FFFFFF"/>
        </w:rPr>
        <w:t>these lemmas</w:t>
      </w:r>
      <w:r w:rsidRPr="00531EDB">
        <w:rPr>
          <w:rFonts w:cstheme="minorHAnsi"/>
          <w:sz w:val="28"/>
          <w:szCs w:val="28"/>
          <w:shd w:val="clear" w:color="auto" w:fill="FFFFFF"/>
        </w:rPr>
        <w:t xml:space="preserve"> together is called Lemmatisation. So, Lemmatisation is performed for every comment. </w:t>
      </w:r>
    </w:p>
    <w:p w14:paraId="49CE03C2" w14:textId="17C86A6C" w:rsidR="00531EDB" w:rsidRDefault="00531EDB" w:rsidP="00531EDB">
      <w:pPr>
        <w:pStyle w:val="ListParagraph"/>
        <w:spacing w:before="100" w:beforeAutospacing="1" w:after="60" w:line="240" w:lineRule="auto"/>
        <w:ind w:right="480"/>
        <w:rPr>
          <w:rFonts w:cstheme="minorHAnsi"/>
          <w:sz w:val="28"/>
          <w:szCs w:val="28"/>
          <w:shd w:val="clear" w:color="auto" w:fill="FFFFFF"/>
        </w:rPr>
      </w:pPr>
      <w:r w:rsidRPr="00531EDB">
        <w:rPr>
          <w:rFonts w:cstheme="minorHAnsi"/>
          <w:sz w:val="28"/>
          <w:szCs w:val="28"/>
          <w:shd w:val="clear" w:color="auto" w:fill="FFFFFF"/>
        </w:rPr>
        <w:t>– Removal</w:t>
      </w:r>
      <w:r>
        <w:rPr>
          <w:rFonts w:cstheme="minorHAnsi"/>
          <w:sz w:val="28"/>
          <w:szCs w:val="28"/>
          <w:shd w:val="clear" w:color="auto" w:fill="FFFFFF"/>
        </w:rPr>
        <w:t xml:space="preserve"> </w:t>
      </w:r>
      <w:r w:rsidRPr="00531EDB">
        <w:rPr>
          <w:rFonts w:cstheme="minorHAnsi"/>
          <w:sz w:val="28"/>
          <w:szCs w:val="28"/>
          <w:shd w:val="clear" w:color="auto" w:fill="FFFFFF"/>
        </w:rPr>
        <w:t>of</w:t>
      </w:r>
      <w:r>
        <w:rPr>
          <w:rFonts w:cstheme="minorHAnsi"/>
          <w:sz w:val="28"/>
          <w:szCs w:val="28"/>
          <w:shd w:val="clear" w:color="auto" w:fill="FFFFFF"/>
        </w:rPr>
        <w:t xml:space="preserve"> </w:t>
      </w:r>
      <w:r w:rsidRPr="00531EDB">
        <w:rPr>
          <w:rFonts w:cstheme="minorHAnsi"/>
          <w:sz w:val="28"/>
          <w:szCs w:val="28"/>
          <w:shd w:val="clear" w:color="auto" w:fill="FFFFFF"/>
        </w:rPr>
        <w:t>Stopwords:</w:t>
      </w:r>
      <w:r>
        <w:rPr>
          <w:rFonts w:cstheme="minorHAnsi"/>
          <w:sz w:val="28"/>
          <w:szCs w:val="28"/>
          <w:shd w:val="clear" w:color="auto" w:fill="FFFFFF"/>
        </w:rPr>
        <w:t xml:space="preserve"> </w:t>
      </w:r>
      <w:r w:rsidRPr="00531EDB">
        <w:rPr>
          <w:rFonts w:cstheme="minorHAnsi"/>
          <w:sz w:val="28"/>
          <w:szCs w:val="28"/>
          <w:shd w:val="clear" w:color="auto" w:fill="FFFFFF"/>
        </w:rPr>
        <w:t>Frequently occurring common</w:t>
      </w:r>
      <w:r>
        <w:rPr>
          <w:rFonts w:cstheme="minorHAnsi"/>
          <w:sz w:val="28"/>
          <w:szCs w:val="28"/>
          <w:shd w:val="clear" w:color="auto" w:fill="FFFFFF"/>
        </w:rPr>
        <w:t xml:space="preserve"> </w:t>
      </w:r>
      <w:r w:rsidRPr="00531EDB">
        <w:rPr>
          <w:rFonts w:cstheme="minorHAnsi"/>
          <w:sz w:val="28"/>
          <w:szCs w:val="28"/>
          <w:shd w:val="clear" w:color="auto" w:fill="FFFFFF"/>
        </w:rPr>
        <w:t>words</w:t>
      </w:r>
      <w:r>
        <w:rPr>
          <w:rFonts w:cstheme="minorHAnsi"/>
          <w:sz w:val="28"/>
          <w:szCs w:val="28"/>
          <w:shd w:val="clear" w:color="auto" w:fill="FFFFFF"/>
        </w:rPr>
        <w:t xml:space="preserve"> </w:t>
      </w:r>
      <w:r w:rsidRPr="00531EDB">
        <w:rPr>
          <w:rFonts w:cstheme="minorHAnsi"/>
          <w:sz w:val="28"/>
          <w:szCs w:val="28"/>
          <w:shd w:val="clear" w:color="auto" w:fill="FFFFFF"/>
        </w:rPr>
        <w:t>like articles, prepositions etc. are called stopwords. So, stopwords are removed for each comment.</w:t>
      </w:r>
    </w:p>
    <w:p w14:paraId="7EA75EA3" w14:textId="77777777" w:rsidR="00531EDB" w:rsidRDefault="00531EDB" w:rsidP="00531EDB">
      <w:pPr>
        <w:pStyle w:val="ListParagraph"/>
        <w:spacing w:before="100" w:beforeAutospacing="1" w:after="60" w:line="240" w:lineRule="auto"/>
        <w:ind w:right="480"/>
        <w:rPr>
          <w:rFonts w:cstheme="minorHAnsi"/>
          <w:sz w:val="28"/>
          <w:szCs w:val="28"/>
          <w:shd w:val="clear" w:color="auto" w:fill="FFFFFF"/>
        </w:rPr>
      </w:pPr>
    </w:p>
    <w:p w14:paraId="5D50BA06" w14:textId="046B0E8C" w:rsidR="00531EDB" w:rsidRDefault="00531EDB" w:rsidP="00531EDB">
      <w:pPr>
        <w:pStyle w:val="ListParagraph"/>
        <w:spacing w:before="100" w:beforeAutospacing="1" w:after="60" w:line="240" w:lineRule="auto"/>
        <w:ind w:right="480"/>
        <w:rPr>
          <w:rFonts w:cstheme="minorHAnsi"/>
          <w:sz w:val="28"/>
          <w:szCs w:val="28"/>
          <w:shd w:val="clear" w:color="auto" w:fill="FFFFFF"/>
        </w:rPr>
      </w:pPr>
      <w:r>
        <w:rPr>
          <w:noProof/>
        </w:rPr>
        <w:drawing>
          <wp:inline distT="0" distB="0" distL="0" distR="0" wp14:anchorId="5443785B" wp14:editId="31FB7BC8">
            <wp:extent cx="5731510" cy="3342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2005"/>
                    </a:xfrm>
                    <a:prstGeom prst="rect">
                      <a:avLst/>
                    </a:prstGeom>
                  </pic:spPr>
                </pic:pic>
              </a:graphicData>
            </a:graphic>
          </wp:inline>
        </w:drawing>
      </w:r>
    </w:p>
    <w:p w14:paraId="1A19D532" w14:textId="6C14ABD0" w:rsidR="00A63993" w:rsidRDefault="00A63993" w:rsidP="00531EDB">
      <w:pPr>
        <w:pStyle w:val="ListParagraph"/>
        <w:spacing w:before="100" w:beforeAutospacing="1" w:after="60" w:line="240" w:lineRule="auto"/>
        <w:ind w:right="480"/>
        <w:rPr>
          <w:rFonts w:cstheme="minorHAnsi"/>
          <w:sz w:val="28"/>
          <w:szCs w:val="28"/>
          <w:shd w:val="clear" w:color="auto" w:fill="FFFFFF"/>
        </w:rPr>
      </w:pPr>
    </w:p>
    <w:p w14:paraId="701043CB" w14:textId="3B05BF0E" w:rsidR="00A63993" w:rsidRDefault="00A63993" w:rsidP="00531EDB">
      <w:pPr>
        <w:pStyle w:val="ListParagraph"/>
        <w:spacing w:before="100" w:beforeAutospacing="1" w:after="60" w:line="240" w:lineRule="auto"/>
        <w:ind w:right="480"/>
        <w:rPr>
          <w:rFonts w:cstheme="minorHAnsi"/>
          <w:sz w:val="28"/>
          <w:szCs w:val="28"/>
          <w:shd w:val="clear" w:color="auto" w:fill="FFFFFF"/>
        </w:rPr>
      </w:pPr>
    </w:p>
    <w:p w14:paraId="3D4378D7" w14:textId="77777777" w:rsidR="00A63993" w:rsidRDefault="00A63993" w:rsidP="00A63993">
      <w:pPr>
        <w:pStyle w:val="ListParagraph"/>
        <w:numPr>
          <w:ilvl w:val="0"/>
          <w:numId w:val="3"/>
        </w:numPr>
        <w:spacing w:before="100" w:beforeAutospacing="1" w:after="60" w:line="240" w:lineRule="auto"/>
        <w:ind w:right="480"/>
        <w:rPr>
          <w:rFonts w:cstheme="minorHAnsi"/>
          <w:sz w:val="28"/>
          <w:szCs w:val="28"/>
          <w:shd w:val="clear" w:color="auto" w:fill="FFFFFF"/>
        </w:rPr>
      </w:pPr>
      <w:r w:rsidRPr="00A63993">
        <w:rPr>
          <w:rFonts w:cstheme="minorHAnsi"/>
          <w:sz w:val="28"/>
          <w:szCs w:val="28"/>
          <w:shd w:val="clear" w:color="auto" w:fill="FFFFFF"/>
        </w:rPr>
        <w:t>T</w:t>
      </w:r>
      <w:r w:rsidRPr="00A63993">
        <w:rPr>
          <w:rFonts w:cstheme="minorHAnsi"/>
          <w:sz w:val="28"/>
          <w:szCs w:val="28"/>
          <w:shd w:val="clear" w:color="auto" w:fill="FFFFFF"/>
        </w:rPr>
        <w:t>f-idf Transformer</w:t>
      </w:r>
    </w:p>
    <w:p w14:paraId="667F3CBF" w14:textId="607FA17A" w:rsidR="00A63993" w:rsidRPr="00A63993" w:rsidRDefault="00A63993" w:rsidP="00A63993">
      <w:pPr>
        <w:pStyle w:val="ListParagraph"/>
        <w:spacing w:before="100" w:beforeAutospacing="1" w:after="60" w:line="240" w:lineRule="auto"/>
        <w:ind w:right="480"/>
        <w:rPr>
          <w:rFonts w:cstheme="minorHAnsi"/>
          <w:sz w:val="28"/>
          <w:szCs w:val="28"/>
          <w:shd w:val="clear" w:color="auto" w:fill="FFFFFF"/>
        </w:rPr>
      </w:pPr>
      <w:r w:rsidRPr="00A63993">
        <w:rPr>
          <w:rFonts w:cstheme="minorHAnsi"/>
          <w:sz w:val="28"/>
          <w:szCs w:val="28"/>
          <w:shd w:val="clear" w:color="auto" w:fill="FFFFFF"/>
        </w:rPr>
        <w:t xml:space="preserve">The featured Bag-of-Words Model or Matrix for the whole corpus is transformed into a matrix whose every element is a product of Term Frequency (TF) and Inverse Document Frequency (IDF), </w:t>
      </w:r>
      <w:r w:rsidRPr="00A63993">
        <w:rPr>
          <w:rFonts w:cstheme="minorHAnsi"/>
          <w:sz w:val="28"/>
          <w:szCs w:val="28"/>
          <w:shd w:val="clear" w:color="auto" w:fill="FFFFFF"/>
        </w:rPr>
        <w:t>combined</w:t>
      </w:r>
      <w:r w:rsidRPr="00A63993">
        <w:rPr>
          <w:rFonts w:cstheme="minorHAnsi"/>
          <w:sz w:val="28"/>
          <w:szCs w:val="28"/>
          <w:shd w:val="clear" w:color="auto" w:fill="FFFFFF"/>
        </w:rPr>
        <w:t xml:space="preserve"> as tf-idf. Term Frequency (TF) is defined as the ratio of the number of times a word or a term appears in a comment to the total number of words in the comment</w:t>
      </w:r>
      <w:r>
        <w:t>.</w:t>
      </w:r>
    </w:p>
    <w:p w14:paraId="2A1F7CB5" w14:textId="7E77C69C" w:rsidR="00531EDB" w:rsidRPr="00531EDB" w:rsidRDefault="00A63993" w:rsidP="00531EDB">
      <w:pPr>
        <w:pStyle w:val="ListParagraph"/>
        <w:spacing w:before="100" w:beforeAutospacing="1" w:after="60" w:line="240" w:lineRule="auto"/>
        <w:ind w:right="480"/>
        <w:rPr>
          <w:rFonts w:cstheme="minorHAnsi"/>
          <w:sz w:val="28"/>
          <w:szCs w:val="28"/>
          <w:shd w:val="clear" w:color="auto" w:fill="FFFFFF"/>
        </w:rPr>
      </w:pPr>
      <w:r>
        <w:rPr>
          <w:noProof/>
        </w:rPr>
        <w:lastRenderedPageBreak/>
        <w:drawing>
          <wp:inline distT="0" distB="0" distL="0" distR="0" wp14:anchorId="540B40A3" wp14:editId="4EBB91B1">
            <wp:extent cx="536257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1819275"/>
                    </a:xfrm>
                    <a:prstGeom prst="rect">
                      <a:avLst/>
                    </a:prstGeom>
                  </pic:spPr>
                </pic:pic>
              </a:graphicData>
            </a:graphic>
          </wp:inline>
        </w:drawing>
      </w:r>
    </w:p>
    <w:p w14:paraId="1BA01768" w14:textId="77777777" w:rsidR="00165BCC" w:rsidRPr="00531EDB" w:rsidRDefault="00165BCC" w:rsidP="00211BEF">
      <w:pPr>
        <w:pStyle w:val="ListParagraph"/>
        <w:jc w:val="center"/>
        <w:rPr>
          <w:rFonts w:cstheme="minorHAnsi"/>
          <w:sz w:val="28"/>
          <w:szCs w:val="28"/>
          <w:shd w:val="clear" w:color="auto" w:fill="FFFFFF"/>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4D550E13" w14:textId="6D67634D" w:rsidR="003740BB" w:rsidRDefault="003740BB" w:rsidP="003740BB">
      <w:pPr>
        <w:ind w:firstLine="360"/>
        <w:jc w:val="both"/>
        <w:rPr>
          <w:rFonts w:cstheme="minorHAnsi"/>
          <w:sz w:val="26"/>
          <w:szCs w:val="26"/>
          <w:shd w:val="clear" w:color="auto" w:fill="FFFFFF"/>
        </w:rPr>
      </w:pPr>
      <w:r>
        <w:rPr>
          <w:rFonts w:cstheme="minorHAnsi"/>
          <w:sz w:val="28"/>
          <w:szCs w:val="28"/>
          <w:shd w:val="clear" w:color="auto" w:fill="FFFFFF"/>
        </w:rPr>
        <w:t xml:space="preserve">The supervised machine learning can be further divided into two sub-groups: classification and regression. The problem with categorical outputs are grouped into classification problem, while  the  outputs  of  a  regression  problem  are  numerical.   In  this  research,  the  output  is either </w:t>
      </w:r>
      <w:r>
        <w:rPr>
          <w:rFonts w:cstheme="minorHAnsi"/>
          <w:sz w:val="28"/>
          <w:szCs w:val="28"/>
          <w:shd w:val="clear" w:color="auto" w:fill="FFFFFF"/>
        </w:rPr>
        <w:t>0 or 1</w:t>
      </w:r>
      <w:r>
        <w:rPr>
          <w:rFonts w:cstheme="minorHAnsi"/>
          <w:sz w:val="28"/>
          <w:szCs w:val="28"/>
          <w:shd w:val="clear" w:color="auto" w:fill="FFFFFF"/>
        </w:rPr>
        <w:t>.  The problem, hence, should be grouped into classification problem</w:t>
      </w:r>
      <w:r>
        <w:rPr>
          <w:rFonts w:cstheme="minorHAnsi"/>
          <w:sz w:val="26"/>
          <w:szCs w:val="26"/>
          <w:shd w:val="clear" w:color="auto" w:fill="FFFFFF"/>
        </w:rPr>
        <w:t>.</w:t>
      </w:r>
    </w:p>
    <w:p w14:paraId="5309D22E" w14:textId="323839BE" w:rsidR="003740BB" w:rsidRDefault="003740BB" w:rsidP="003740BB">
      <w:pPr>
        <w:ind w:firstLine="360"/>
        <w:jc w:val="both"/>
        <w:rPr>
          <w:rFonts w:cstheme="minorHAnsi"/>
          <w:sz w:val="28"/>
          <w:szCs w:val="28"/>
          <w:shd w:val="clear" w:color="auto" w:fill="FFFFFF"/>
        </w:rPr>
      </w:pPr>
      <w:r>
        <w:rPr>
          <w:rFonts w:cstheme="minorHAnsi"/>
          <w:sz w:val="28"/>
          <w:szCs w:val="28"/>
          <w:shd w:val="clear" w:color="auto" w:fill="FFFFFF"/>
        </w:rPr>
        <w:t xml:space="preserve">With </w:t>
      </w:r>
      <w:r>
        <w:rPr>
          <w:rFonts w:cstheme="minorHAnsi"/>
          <w:sz w:val="28"/>
          <w:szCs w:val="28"/>
          <w:shd w:val="clear" w:color="auto" w:fill="FFFFFF"/>
        </w:rPr>
        <w:t>text</w:t>
      </w:r>
      <w:r>
        <w:rPr>
          <w:rFonts w:cstheme="minorHAnsi"/>
          <w:sz w:val="28"/>
          <w:szCs w:val="28"/>
          <w:shd w:val="clear" w:color="auto" w:fill="FFFFFF"/>
        </w:rPr>
        <w:t xml:space="preserve"> represented as vectors, we can finally train our model. Now we can actually use almost any sort of classification algorithms and see how these base models perform on the data by evaluating the metrics.</w:t>
      </w:r>
    </w:p>
    <w:p w14:paraId="3B360AD4" w14:textId="77777777" w:rsidR="003740BB" w:rsidRDefault="003740BB" w:rsidP="003740BB">
      <w:pPr>
        <w:pStyle w:val="ListParagraph"/>
        <w:numPr>
          <w:ilvl w:val="0"/>
          <w:numId w:val="4"/>
        </w:numPr>
        <w:spacing w:line="254" w:lineRule="auto"/>
        <w:jc w:val="both"/>
        <w:rPr>
          <w:rFonts w:cstheme="minorHAnsi"/>
          <w:sz w:val="36"/>
          <w:szCs w:val="36"/>
        </w:rPr>
      </w:pPr>
      <w:r>
        <w:rPr>
          <w:rFonts w:cstheme="minorHAnsi"/>
          <w:sz w:val="36"/>
          <w:szCs w:val="36"/>
        </w:rPr>
        <w:t>Logistic Regression:</w:t>
      </w:r>
    </w:p>
    <w:p w14:paraId="234A32C5" w14:textId="77777777" w:rsidR="003740BB" w:rsidRDefault="003740BB" w:rsidP="003740BB">
      <w:pPr>
        <w:ind w:firstLine="360"/>
        <w:jc w:val="both"/>
        <w:rPr>
          <w:rFonts w:cstheme="minorHAnsi"/>
          <w:sz w:val="26"/>
          <w:szCs w:val="26"/>
          <w:shd w:val="clear" w:color="auto" w:fill="FFFFFF"/>
        </w:rPr>
      </w:pPr>
      <w:r>
        <w:rPr>
          <w:rFonts w:cstheme="minorHAnsi"/>
          <w:sz w:val="26"/>
          <w:szCs w:val="26"/>
          <w:shd w:val="clear" w:color="auto" w:fill="FFFFFF"/>
        </w:rPr>
        <w:t>The logistic regression algorithm is based on the concept of probability of the predicted output which lies within 0 and 1 range:</w:t>
      </w:r>
    </w:p>
    <w:p w14:paraId="320BEFA9" w14:textId="7430D951" w:rsidR="003740BB" w:rsidRDefault="003740BB" w:rsidP="003740BB">
      <w:pPr>
        <w:ind w:firstLine="360"/>
        <w:jc w:val="center"/>
        <w:rPr>
          <w:rFonts w:cstheme="minorHAnsi"/>
          <w:sz w:val="28"/>
          <w:szCs w:val="28"/>
          <w:shd w:val="clear" w:color="auto" w:fill="FFFFFF"/>
        </w:rPr>
      </w:pPr>
      <w:r>
        <w:rPr>
          <w:noProof/>
        </w:rPr>
        <w:lastRenderedPageBreak/>
        <w:drawing>
          <wp:inline distT="0" distB="0" distL="0" distR="0" wp14:anchorId="3F38F35B" wp14:editId="5A6873D7">
            <wp:extent cx="4610100" cy="485451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110" cy="4865051"/>
                    </a:xfrm>
                    <a:prstGeom prst="rect">
                      <a:avLst/>
                    </a:prstGeom>
                  </pic:spPr>
                </pic:pic>
              </a:graphicData>
            </a:graphic>
          </wp:inline>
        </w:drawing>
      </w:r>
    </w:p>
    <w:p w14:paraId="30A24FF7" w14:textId="5DE2948A" w:rsidR="003740BB" w:rsidRDefault="003740BB" w:rsidP="003740BB">
      <w:pPr>
        <w:ind w:firstLine="360"/>
        <w:rPr>
          <w:rFonts w:cstheme="minorHAnsi"/>
          <w:sz w:val="28"/>
          <w:szCs w:val="28"/>
          <w:shd w:val="clear" w:color="auto" w:fill="FFFFFF"/>
        </w:rPr>
      </w:pPr>
    </w:p>
    <w:p w14:paraId="66DCABD9" w14:textId="77777777" w:rsidR="003740BB" w:rsidRDefault="003740BB" w:rsidP="003740BB">
      <w:pPr>
        <w:pStyle w:val="ListParagraph"/>
        <w:numPr>
          <w:ilvl w:val="0"/>
          <w:numId w:val="4"/>
        </w:numPr>
        <w:spacing w:line="254" w:lineRule="auto"/>
        <w:jc w:val="both"/>
        <w:rPr>
          <w:rFonts w:eastAsia="Times New Roman" w:cstheme="minorHAnsi"/>
          <w:color w:val="000000"/>
          <w:sz w:val="36"/>
          <w:szCs w:val="36"/>
          <w:lang w:eastAsia="en-IN"/>
        </w:rPr>
      </w:pPr>
      <w:r>
        <w:rPr>
          <w:rFonts w:eastAsia="Times New Roman" w:cstheme="minorHAnsi"/>
          <w:color w:val="000000"/>
          <w:sz w:val="40"/>
          <w:szCs w:val="40"/>
          <w:lang w:eastAsia="en-IN"/>
        </w:rPr>
        <w:t>Decision</w:t>
      </w:r>
      <w:r>
        <w:rPr>
          <w:rFonts w:eastAsia="Times New Roman" w:cstheme="minorHAnsi"/>
          <w:color w:val="000000"/>
          <w:sz w:val="36"/>
          <w:szCs w:val="36"/>
          <w:lang w:eastAsia="en-IN"/>
        </w:rPr>
        <w:t xml:space="preserve"> Tree Classifier:</w:t>
      </w:r>
    </w:p>
    <w:p w14:paraId="58695BDB" w14:textId="5E913721" w:rsidR="003740BB" w:rsidRDefault="003740BB" w:rsidP="003740BB">
      <w:pPr>
        <w:ind w:firstLine="360"/>
        <w:jc w:val="center"/>
        <w:rPr>
          <w:rFonts w:cstheme="minorHAnsi"/>
          <w:sz w:val="28"/>
          <w:szCs w:val="28"/>
          <w:shd w:val="clear" w:color="auto" w:fill="FFFFFF"/>
        </w:rPr>
      </w:pPr>
      <w:r>
        <w:rPr>
          <w:noProof/>
        </w:rPr>
        <w:lastRenderedPageBreak/>
        <w:drawing>
          <wp:inline distT="0" distB="0" distL="0" distR="0" wp14:anchorId="6B2786BA" wp14:editId="051DAD62">
            <wp:extent cx="4362450" cy="535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778" cy="5447937"/>
                    </a:xfrm>
                    <a:prstGeom prst="rect">
                      <a:avLst/>
                    </a:prstGeom>
                  </pic:spPr>
                </pic:pic>
              </a:graphicData>
            </a:graphic>
          </wp:inline>
        </w:drawing>
      </w:r>
    </w:p>
    <w:p w14:paraId="5A64BB5B" w14:textId="77777777" w:rsidR="003740BB" w:rsidRDefault="003740BB" w:rsidP="003740BB">
      <w:pPr>
        <w:pStyle w:val="ListParagraph"/>
        <w:numPr>
          <w:ilvl w:val="0"/>
          <w:numId w:val="4"/>
        </w:numPr>
        <w:spacing w:line="254" w:lineRule="auto"/>
        <w:jc w:val="both"/>
        <w:rPr>
          <w:rFonts w:eastAsia="Times New Roman" w:cstheme="minorHAnsi"/>
          <w:color w:val="000000"/>
          <w:sz w:val="36"/>
          <w:szCs w:val="36"/>
          <w:lang w:eastAsia="en-IN"/>
        </w:rPr>
      </w:pPr>
      <w:r>
        <w:rPr>
          <w:rFonts w:eastAsia="Times New Roman" w:cstheme="minorHAnsi"/>
          <w:color w:val="000000"/>
          <w:sz w:val="36"/>
          <w:szCs w:val="36"/>
          <w:lang w:eastAsia="en-IN"/>
        </w:rPr>
        <w:t>Random Forest Classifier:</w:t>
      </w:r>
    </w:p>
    <w:p w14:paraId="03FCE57A" w14:textId="4E9C1CF4" w:rsidR="003740BB" w:rsidRPr="003740BB" w:rsidRDefault="003740BB" w:rsidP="003740BB">
      <w:pPr>
        <w:ind w:firstLine="360"/>
        <w:jc w:val="center"/>
        <w:rPr>
          <w:rFonts w:eastAsia="Times New Roman" w:cstheme="minorHAnsi"/>
          <w:color w:val="000000"/>
          <w:sz w:val="36"/>
          <w:szCs w:val="36"/>
          <w:lang w:eastAsia="en-IN"/>
        </w:rPr>
      </w:pPr>
      <w:r w:rsidRPr="003740BB">
        <w:rPr>
          <w:rFonts w:eastAsia="Times New Roman" w:cstheme="minorHAnsi"/>
          <w:color w:val="000000"/>
          <w:sz w:val="36"/>
          <w:szCs w:val="36"/>
          <w:lang w:eastAsia="en-IN"/>
        </w:rPr>
        <w:lastRenderedPageBreak/>
        <w:drawing>
          <wp:inline distT="0" distB="0" distL="0" distR="0" wp14:anchorId="74ABDA53" wp14:editId="35E934D2">
            <wp:extent cx="48958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4448175"/>
                    </a:xfrm>
                    <a:prstGeom prst="rect">
                      <a:avLst/>
                    </a:prstGeom>
                  </pic:spPr>
                </pic:pic>
              </a:graphicData>
            </a:graphic>
          </wp:inline>
        </w:drawing>
      </w:r>
    </w:p>
    <w:p w14:paraId="560F8D1D" w14:textId="4633C71C" w:rsidR="003740BB" w:rsidRDefault="003740BB" w:rsidP="003740BB">
      <w:pPr>
        <w:pStyle w:val="ListParagraph"/>
        <w:numPr>
          <w:ilvl w:val="0"/>
          <w:numId w:val="4"/>
        </w:numPr>
        <w:jc w:val="both"/>
        <w:rPr>
          <w:rFonts w:eastAsia="Times New Roman" w:cstheme="minorHAnsi"/>
          <w:color w:val="000000"/>
          <w:sz w:val="36"/>
          <w:szCs w:val="36"/>
          <w:lang w:eastAsia="en-IN"/>
        </w:rPr>
      </w:pPr>
      <w:r w:rsidRPr="003740BB">
        <w:rPr>
          <w:rFonts w:eastAsia="Times New Roman" w:cstheme="minorHAnsi"/>
          <w:color w:val="000000"/>
          <w:sz w:val="36"/>
          <w:szCs w:val="36"/>
          <w:lang w:eastAsia="en-IN"/>
        </w:rPr>
        <w:t>SVC:</w:t>
      </w:r>
    </w:p>
    <w:p w14:paraId="4B6A4AB9" w14:textId="220E1ED6" w:rsidR="003740BB" w:rsidRPr="003740BB" w:rsidRDefault="00493EB6" w:rsidP="003740BB">
      <w:pPr>
        <w:pStyle w:val="ListParagraph"/>
        <w:rPr>
          <w:rFonts w:eastAsia="Times New Roman" w:cstheme="minorHAnsi"/>
          <w:color w:val="000000"/>
          <w:sz w:val="36"/>
          <w:szCs w:val="36"/>
          <w:lang w:eastAsia="en-IN"/>
        </w:rPr>
      </w:pPr>
      <w:r>
        <w:rPr>
          <w:noProof/>
        </w:rPr>
        <w:lastRenderedPageBreak/>
        <w:drawing>
          <wp:inline distT="0" distB="0" distL="0" distR="0" wp14:anchorId="12C1CC6A" wp14:editId="17A94FE2">
            <wp:extent cx="5731510" cy="45535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53585"/>
                    </a:xfrm>
                    <a:prstGeom prst="rect">
                      <a:avLst/>
                    </a:prstGeom>
                  </pic:spPr>
                </pic:pic>
              </a:graphicData>
            </a:graphic>
          </wp:inline>
        </w:drawing>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526FD40B" w14:textId="7BDE2A78" w:rsidR="001F2FC1" w:rsidRPr="007A22CE" w:rsidRDefault="007A22CE" w:rsidP="007A22CE">
      <w:pPr>
        <w:pStyle w:val="ListParagraph"/>
        <w:ind w:firstLine="720"/>
        <w:rPr>
          <w:rFonts w:cstheme="minorHAnsi"/>
          <w:sz w:val="26"/>
          <w:szCs w:val="26"/>
          <w:shd w:val="clear" w:color="auto" w:fill="FFFFFF"/>
        </w:rPr>
      </w:pPr>
      <w:r w:rsidRPr="007A22CE">
        <w:rPr>
          <w:rFonts w:cstheme="minorHAnsi"/>
          <w:sz w:val="26"/>
          <w:szCs w:val="26"/>
          <w:shd w:val="clear" w:color="auto" w:fill="FFFFFF"/>
        </w:rPr>
        <w:t>In th</w:t>
      </w:r>
      <w:r>
        <w:rPr>
          <w:rFonts w:cstheme="minorHAnsi"/>
          <w:sz w:val="26"/>
          <w:szCs w:val="26"/>
          <w:shd w:val="clear" w:color="auto" w:fill="FFFFFF"/>
        </w:rPr>
        <w:t>i</w:t>
      </w:r>
      <w:r w:rsidRPr="007A22CE">
        <w:rPr>
          <w:rFonts w:cstheme="minorHAnsi"/>
          <w:sz w:val="26"/>
          <w:szCs w:val="26"/>
          <w:shd w:val="clear" w:color="auto" w:fill="FFFFFF"/>
        </w:rPr>
        <w:t>s document we</w:t>
      </w:r>
      <w:r w:rsidRPr="007A22CE">
        <w:rPr>
          <w:rFonts w:cstheme="minorHAnsi"/>
          <w:sz w:val="26"/>
          <w:szCs w:val="26"/>
          <w:shd w:val="clear" w:color="auto" w:fill="FFFFFF"/>
        </w:rPr>
        <w:t xml:space="preserve"> proposed a Machine Learning for toxicity detection and its type identification in user comments. Finally, the Mean Validation Accuracy, so obtained, is 9</w:t>
      </w:r>
      <w:r w:rsidR="00552020">
        <w:rPr>
          <w:rFonts w:cstheme="minorHAnsi"/>
          <w:sz w:val="26"/>
          <w:szCs w:val="26"/>
          <w:shd w:val="clear" w:color="auto" w:fill="FFFFFF"/>
        </w:rPr>
        <w:t>9</w:t>
      </w:r>
      <w:r w:rsidRPr="007A22CE">
        <w:rPr>
          <w:rFonts w:cstheme="minorHAnsi"/>
          <w:sz w:val="26"/>
          <w:szCs w:val="26"/>
          <w:shd w:val="clear" w:color="auto" w:fill="FFFFFF"/>
        </w:rPr>
        <w:t>%</w:t>
      </w:r>
      <w:r w:rsidR="00552020">
        <w:rPr>
          <w:rFonts w:cstheme="minorHAnsi"/>
          <w:sz w:val="26"/>
          <w:szCs w:val="26"/>
          <w:shd w:val="clear" w:color="auto" w:fill="FFFFFF"/>
        </w:rPr>
        <w:t xml:space="preserve"> by Decision Tree Classifier</w:t>
      </w:r>
      <w:r w:rsidRPr="007A22CE">
        <w:rPr>
          <w:rFonts w:cstheme="minorHAnsi"/>
          <w:sz w:val="26"/>
          <w:szCs w:val="26"/>
          <w:shd w:val="clear" w:color="auto" w:fill="FFFFFF"/>
        </w:rPr>
        <w:t xml:space="preserve"> which is </w:t>
      </w:r>
      <w:bookmarkStart w:id="0" w:name="_GoBack"/>
      <w:bookmarkEnd w:id="0"/>
      <w:r w:rsidRPr="007A22CE">
        <w:rPr>
          <w:rFonts w:cstheme="minorHAnsi"/>
          <w:sz w:val="26"/>
          <w:szCs w:val="26"/>
          <w:shd w:val="clear" w:color="auto" w:fill="FFFFFF"/>
        </w:rPr>
        <w:t>far the highest ever numeric accuracy by any Comment Toxicity Detection Model. A more robust model can be developed by applying Grid Search Algorithm on the same dataset over the Machine Learning Algorithms for every pipeline, being used in order to obtain more better results and accurate classifications.</w:t>
      </w:r>
    </w:p>
    <w:sectPr w:rsidR="001F2FC1" w:rsidRPr="007A2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76C"/>
    <w:multiLevelType w:val="multilevel"/>
    <w:tmpl w:val="6A862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826657"/>
    <w:multiLevelType w:val="hybridMultilevel"/>
    <w:tmpl w:val="E0C46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657B21"/>
    <w:multiLevelType w:val="hybridMultilevel"/>
    <w:tmpl w:val="0DE091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C637E"/>
    <w:rsid w:val="002E4A2B"/>
    <w:rsid w:val="002F6495"/>
    <w:rsid w:val="00321522"/>
    <w:rsid w:val="003740BB"/>
    <w:rsid w:val="00385AF5"/>
    <w:rsid w:val="003C1E3F"/>
    <w:rsid w:val="00452291"/>
    <w:rsid w:val="004567DF"/>
    <w:rsid w:val="00467208"/>
    <w:rsid w:val="00483DEA"/>
    <w:rsid w:val="00493EB6"/>
    <w:rsid w:val="004F754D"/>
    <w:rsid w:val="00531EDB"/>
    <w:rsid w:val="00552020"/>
    <w:rsid w:val="005A3AFE"/>
    <w:rsid w:val="006422B8"/>
    <w:rsid w:val="00687B8E"/>
    <w:rsid w:val="006C36E7"/>
    <w:rsid w:val="00702137"/>
    <w:rsid w:val="0070216A"/>
    <w:rsid w:val="00715C5B"/>
    <w:rsid w:val="00747E69"/>
    <w:rsid w:val="00766C58"/>
    <w:rsid w:val="007A22CE"/>
    <w:rsid w:val="00833262"/>
    <w:rsid w:val="008602E3"/>
    <w:rsid w:val="008E78FB"/>
    <w:rsid w:val="00914B71"/>
    <w:rsid w:val="00954CD7"/>
    <w:rsid w:val="009F6DDE"/>
    <w:rsid w:val="00A63993"/>
    <w:rsid w:val="00B14AB2"/>
    <w:rsid w:val="00B37A9D"/>
    <w:rsid w:val="00B650F1"/>
    <w:rsid w:val="00BA168F"/>
    <w:rsid w:val="00BB043F"/>
    <w:rsid w:val="00BC3081"/>
    <w:rsid w:val="00BE4576"/>
    <w:rsid w:val="00C27021"/>
    <w:rsid w:val="00C9736D"/>
    <w:rsid w:val="00CD3811"/>
    <w:rsid w:val="00D065FC"/>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ff7">
    <w:name w:val="ff7"/>
    <w:basedOn w:val="DefaultParagraphFont"/>
    <w:rsid w:val="00BC3081"/>
  </w:style>
  <w:style w:type="paragraph" w:styleId="NormalWeb">
    <w:name w:val="Normal (Web)"/>
    <w:basedOn w:val="Normal"/>
    <w:uiPriority w:val="99"/>
    <w:semiHidden/>
    <w:unhideWhenUsed/>
    <w:rsid w:val="008E7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208"/>
    <w:rPr>
      <w:color w:val="0563C1" w:themeColor="hyperlink"/>
      <w:u w:val="single"/>
    </w:rPr>
  </w:style>
  <w:style w:type="character" w:styleId="UnresolvedMention">
    <w:name w:val="Unresolved Mention"/>
    <w:basedOn w:val="DefaultParagraphFont"/>
    <w:uiPriority w:val="99"/>
    <w:semiHidden/>
    <w:unhideWhenUsed/>
    <w:rsid w:val="00467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3255">
      <w:bodyDiv w:val="1"/>
      <w:marLeft w:val="0"/>
      <w:marRight w:val="0"/>
      <w:marTop w:val="0"/>
      <w:marBottom w:val="0"/>
      <w:divBdr>
        <w:top w:val="none" w:sz="0" w:space="0" w:color="auto"/>
        <w:left w:val="none" w:sz="0" w:space="0" w:color="auto"/>
        <w:bottom w:val="none" w:sz="0" w:space="0" w:color="auto"/>
        <w:right w:val="none" w:sz="0" w:space="0" w:color="auto"/>
      </w:divBdr>
    </w:div>
    <w:div w:id="563879025">
      <w:bodyDiv w:val="1"/>
      <w:marLeft w:val="0"/>
      <w:marRight w:val="0"/>
      <w:marTop w:val="0"/>
      <w:marBottom w:val="0"/>
      <w:divBdr>
        <w:top w:val="none" w:sz="0" w:space="0" w:color="auto"/>
        <w:left w:val="none" w:sz="0" w:space="0" w:color="auto"/>
        <w:bottom w:val="none" w:sz="0" w:space="0" w:color="auto"/>
        <w:right w:val="none" w:sz="0" w:space="0" w:color="auto"/>
      </w:divBdr>
    </w:div>
    <w:div w:id="579097599">
      <w:bodyDiv w:val="1"/>
      <w:marLeft w:val="0"/>
      <w:marRight w:val="0"/>
      <w:marTop w:val="0"/>
      <w:marBottom w:val="0"/>
      <w:divBdr>
        <w:top w:val="none" w:sz="0" w:space="0" w:color="auto"/>
        <w:left w:val="none" w:sz="0" w:space="0" w:color="auto"/>
        <w:bottom w:val="none" w:sz="0" w:space="0" w:color="auto"/>
        <w:right w:val="none" w:sz="0" w:space="0" w:color="auto"/>
      </w:divBdr>
    </w:div>
    <w:div w:id="1232622876">
      <w:bodyDiv w:val="1"/>
      <w:marLeft w:val="0"/>
      <w:marRight w:val="0"/>
      <w:marTop w:val="0"/>
      <w:marBottom w:val="0"/>
      <w:divBdr>
        <w:top w:val="none" w:sz="0" w:space="0" w:color="auto"/>
        <w:left w:val="none" w:sz="0" w:space="0" w:color="auto"/>
        <w:bottom w:val="none" w:sz="0" w:space="0" w:color="auto"/>
        <w:right w:val="none" w:sz="0" w:space="0" w:color="auto"/>
      </w:divBdr>
    </w:div>
    <w:div w:id="1478186413">
      <w:bodyDiv w:val="1"/>
      <w:marLeft w:val="0"/>
      <w:marRight w:val="0"/>
      <w:marTop w:val="0"/>
      <w:marBottom w:val="0"/>
      <w:divBdr>
        <w:top w:val="none" w:sz="0" w:space="0" w:color="auto"/>
        <w:left w:val="none" w:sz="0" w:space="0" w:color="auto"/>
        <w:bottom w:val="none" w:sz="0" w:space="0" w:color="auto"/>
        <w:right w:val="none" w:sz="0" w:space="0" w:color="auto"/>
      </w:divBdr>
    </w:div>
    <w:div w:id="1729717952">
      <w:bodyDiv w:val="1"/>
      <w:marLeft w:val="0"/>
      <w:marRight w:val="0"/>
      <w:marTop w:val="0"/>
      <w:marBottom w:val="0"/>
      <w:divBdr>
        <w:top w:val="none" w:sz="0" w:space="0" w:color="auto"/>
        <w:left w:val="none" w:sz="0" w:space="0" w:color="auto"/>
        <w:bottom w:val="none" w:sz="0" w:space="0" w:color="auto"/>
        <w:right w:val="none" w:sz="0" w:space="0" w:color="auto"/>
      </w:divBdr>
    </w:div>
    <w:div w:id="173554791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691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345300_Challenges_for_Toxic_Comment_Classification_An_In-Depth_Error_Analys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lideshare.net/ijtsrd/toxic-comment-classification-153346022"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38798595_Toxic_Comment_Detection_in_Online_Discussion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adamschroeder/countvectorizer-tfidfvectorizer-predict-commen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Anusindhuja Galidevara</cp:lastModifiedBy>
  <cp:revision>52</cp:revision>
  <dcterms:created xsi:type="dcterms:W3CDTF">2020-09-07T13:34:00Z</dcterms:created>
  <dcterms:modified xsi:type="dcterms:W3CDTF">2020-12-06T16:56:00Z</dcterms:modified>
</cp:coreProperties>
</file>