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diagrams/quickStyle1.xml" ContentType="application/vnd.openxmlformats-officedocument.drawingml.diagramStyle+xml"/>
  <Default Extension="png" ContentType="image/png"/>
  <Override PartName="/word/diagrams/data1.xml" ContentType="application/vnd.openxmlformats-officedocument.drawingml.diagramData+xml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7887" w:rsidRDefault="000A7887" w:rsidP="000A7887">
      <w:pPr>
        <w:pStyle w:val="a3"/>
        <w:ind w:right="-143"/>
        <w:jc w:val="center"/>
        <w:rPr>
          <w:szCs w:val="28"/>
        </w:rPr>
      </w:pPr>
      <w:r w:rsidRPr="004754C8">
        <w:rPr>
          <w:szCs w:val="28"/>
        </w:rPr>
        <w:t>Санкт-Петербургский политехнический университет Петра Великого</w:t>
      </w:r>
    </w:p>
    <w:p w:rsidR="000A7887" w:rsidRPr="004754C8" w:rsidRDefault="000A7887" w:rsidP="000A7887">
      <w:pPr>
        <w:pStyle w:val="a3"/>
        <w:ind w:right="-143"/>
        <w:jc w:val="center"/>
        <w:rPr>
          <w:szCs w:val="28"/>
        </w:rPr>
      </w:pPr>
      <w:r>
        <w:rPr>
          <w:szCs w:val="28"/>
        </w:rPr>
        <w:t>Институт компьютерных наук и технологий</w:t>
      </w:r>
    </w:p>
    <w:p w:rsidR="000A7887" w:rsidRPr="004754C8" w:rsidRDefault="000A7887" w:rsidP="000A7887">
      <w:pPr>
        <w:pStyle w:val="a3"/>
        <w:jc w:val="center"/>
        <w:rPr>
          <w:szCs w:val="28"/>
        </w:rPr>
      </w:pPr>
      <w:r w:rsidRPr="004754C8">
        <w:rPr>
          <w:szCs w:val="28"/>
        </w:rPr>
        <w:t>Кафедра компьютерных систем и программных технологий</w:t>
      </w:r>
    </w:p>
    <w:p w:rsidR="000A7887" w:rsidRPr="004754C8" w:rsidRDefault="000A7887" w:rsidP="000A7887">
      <w:pPr>
        <w:pStyle w:val="a3"/>
        <w:jc w:val="center"/>
        <w:rPr>
          <w:szCs w:val="28"/>
        </w:rPr>
      </w:pPr>
    </w:p>
    <w:p w:rsidR="000A7887" w:rsidRPr="004754C8" w:rsidRDefault="000A7887" w:rsidP="000A7887">
      <w:pPr>
        <w:pStyle w:val="a3"/>
        <w:jc w:val="center"/>
        <w:rPr>
          <w:szCs w:val="28"/>
        </w:rPr>
      </w:pPr>
    </w:p>
    <w:p w:rsidR="000A7887" w:rsidRPr="004754C8" w:rsidRDefault="000A7887" w:rsidP="000A7887">
      <w:pPr>
        <w:pStyle w:val="a3"/>
        <w:jc w:val="center"/>
        <w:rPr>
          <w:szCs w:val="28"/>
        </w:rPr>
      </w:pPr>
    </w:p>
    <w:p w:rsidR="000A7887" w:rsidRPr="004754C8" w:rsidRDefault="000A7887" w:rsidP="000A7887">
      <w:pPr>
        <w:pStyle w:val="a3"/>
        <w:jc w:val="center"/>
        <w:rPr>
          <w:szCs w:val="28"/>
        </w:rPr>
      </w:pPr>
    </w:p>
    <w:p w:rsidR="000A7887" w:rsidRPr="004754C8" w:rsidRDefault="000A7887" w:rsidP="000A7887">
      <w:pPr>
        <w:pStyle w:val="a3"/>
        <w:jc w:val="center"/>
        <w:rPr>
          <w:szCs w:val="28"/>
        </w:rPr>
      </w:pPr>
    </w:p>
    <w:p w:rsidR="000A7887" w:rsidRPr="004754C8" w:rsidRDefault="000A7887" w:rsidP="000A7887">
      <w:pPr>
        <w:pStyle w:val="a3"/>
        <w:jc w:val="center"/>
        <w:rPr>
          <w:szCs w:val="28"/>
        </w:rPr>
      </w:pPr>
    </w:p>
    <w:p w:rsidR="000A7887" w:rsidRPr="004754C8" w:rsidRDefault="000A7887" w:rsidP="000A7887">
      <w:pPr>
        <w:pStyle w:val="a3"/>
        <w:jc w:val="center"/>
        <w:rPr>
          <w:szCs w:val="28"/>
        </w:rPr>
      </w:pPr>
    </w:p>
    <w:p w:rsidR="000A7887" w:rsidRPr="004754C8" w:rsidRDefault="000A7887" w:rsidP="000A7887">
      <w:pPr>
        <w:pStyle w:val="a3"/>
        <w:jc w:val="center"/>
        <w:rPr>
          <w:b/>
          <w:bCs/>
          <w:szCs w:val="28"/>
        </w:rPr>
      </w:pPr>
      <w:r w:rsidRPr="004754C8">
        <w:rPr>
          <w:b/>
          <w:bCs/>
          <w:szCs w:val="28"/>
        </w:rPr>
        <w:t>Отчёт по лабораторной работе</w:t>
      </w:r>
    </w:p>
    <w:p w:rsidR="000A7887" w:rsidRPr="000A7887" w:rsidRDefault="000A7887" w:rsidP="000A7887">
      <w:pPr>
        <w:pStyle w:val="a3"/>
        <w:jc w:val="center"/>
        <w:rPr>
          <w:szCs w:val="28"/>
        </w:rPr>
      </w:pPr>
      <w:r w:rsidRPr="004754C8">
        <w:rPr>
          <w:b/>
          <w:bCs/>
          <w:szCs w:val="28"/>
        </w:rPr>
        <w:t>Дисциплина</w:t>
      </w:r>
      <w:r w:rsidRPr="004754C8">
        <w:rPr>
          <w:szCs w:val="28"/>
        </w:rPr>
        <w:t xml:space="preserve">: </w:t>
      </w:r>
      <w:r>
        <w:rPr>
          <w:szCs w:val="28"/>
        </w:rPr>
        <w:t>Низкоуровневое программирование</w:t>
      </w:r>
    </w:p>
    <w:p w:rsidR="000A7887" w:rsidRPr="006A71AA" w:rsidRDefault="000A7887" w:rsidP="000A7887">
      <w:pPr>
        <w:pStyle w:val="a3"/>
        <w:jc w:val="center"/>
        <w:rPr>
          <w:szCs w:val="28"/>
        </w:rPr>
      </w:pPr>
      <w:r>
        <w:rPr>
          <w:b/>
          <w:bCs/>
          <w:szCs w:val="28"/>
        </w:rPr>
        <w:t>Тема</w:t>
      </w:r>
      <w:r w:rsidRPr="004754C8">
        <w:rPr>
          <w:szCs w:val="28"/>
        </w:rPr>
        <w:t xml:space="preserve">: </w:t>
      </w:r>
      <w:r>
        <w:rPr>
          <w:szCs w:val="28"/>
          <w:lang w:val="en-US"/>
        </w:rPr>
        <w:t>EDSAC</w:t>
      </w:r>
    </w:p>
    <w:p w:rsidR="000A7887" w:rsidRPr="004754C8" w:rsidRDefault="000A7887" w:rsidP="000A7887">
      <w:pPr>
        <w:pStyle w:val="a3"/>
        <w:jc w:val="center"/>
        <w:rPr>
          <w:szCs w:val="28"/>
        </w:rPr>
      </w:pPr>
    </w:p>
    <w:p w:rsidR="000A7887" w:rsidRPr="004754C8" w:rsidRDefault="000A7887" w:rsidP="000A7887">
      <w:pPr>
        <w:pStyle w:val="a3"/>
        <w:jc w:val="center"/>
        <w:rPr>
          <w:szCs w:val="28"/>
        </w:rPr>
      </w:pPr>
    </w:p>
    <w:p w:rsidR="000A7887" w:rsidRPr="004754C8" w:rsidRDefault="000A7887" w:rsidP="000A7887">
      <w:pPr>
        <w:pStyle w:val="a3"/>
        <w:jc w:val="center"/>
        <w:rPr>
          <w:szCs w:val="28"/>
        </w:rPr>
      </w:pPr>
    </w:p>
    <w:p w:rsidR="000A7887" w:rsidRPr="004754C8" w:rsidRDefault="000A7887" w:rsidP="000A7887">
      <w:pPr>
        <w:pStyle w:val="a3"/>
        <w:jc w:val="center"/>
        <w:rPr>
          <w:szCs w:val="28"/>
        </w:rPr>
      </w:pPr>
    </w:p>
    <w:p w:rsidR="000A7887" w:rsidRPr="004754C8" w:rsidRDefault="000A7887" w:rsidP="000A7887">
      <w:pPr>
        <w:pStyle w:val="a3"/>
        <w:jc w:val="center"/>
        <w:rPr>
          <w:szCs w:val="28"/>
        </w:rPr>
      </w:pPr>
    </w:p>
    <w:p w:rsidR="000A7887" w:rsidRPr="004754C8" w:rsidRDefault="000A7887" w:rsidP="000A7887">
      <w:pPr>
        <w:pStyle w:val="a3"/>
        <w:jc w:val="center"/>
        <w:rPr>
          <w:szCs w:val="28"/>
        </w:rPr>
      </w:pPr>
    </w:p>
    <w:p w:rsidR="000A7887" w:rsidRDefault="000A7887" w:rsidP="000A7887">
      <w:pPr>
        <w:pStyle w:val="a3"/>
        <w:tabs>
          <w:tab w:val="left" w:pos="5387"/>
          <w:tab w:val="left" w:pos="7230"/>
        </w:tabs>
        <w:spacing w:line="240" w:lineRule="auto"/>
        <w:ind w:left="567" w:right="-1"/>
        <w:rPr>
          <w:szCs w:val="28"/>
        </w:rPr>
      </w:pPr>
      <w:r w:rsidRPr="004754C8">
        <w:rPr>
          <w:szCs w:val="28"/>
        </w:rPr>
        <w:t xml:space="preserve">Выполнила студентка гр. </w:t>
      </w:r>
      <w:r>
        <w:rPr>
          <w:szCs w:val="28"/>
        </w:rPr>
        <w:t>3530901/90004</w:t>
      </w:r>
      <w:r w:rsidRPr="004754C8">
        <w:rPr>
          <w:szCs w:val="28"/>
        </w:rPr>
        <w:t xml:space="preserve"> </w:t>
      </w:r>
      <w:r w:rsidRPr="004754C8">
        <w:rPr>
          <w:szCs w:val="28"/>
        </w:rPr>
        <w:tab/>
      </w:r>
    </w:p>
    <w:p w:rsidR="000A7887" w:rsidRPr="004754C8" w:rsidRDefault="000A7887" w:rsidP="000A7887">
      <w:pPr>
        <w:pStyle w:val="a3"/>
        <w:tabs>
          <w:tab w:val="left" w:pos="5387"/>
          <w:tab w:val="left" w:pos="7230"/>
        </w:tabs>
        <w:spacing w:line="240" w:lineRule="auto"/>
        <w:ind w:left="567" w:right="-1"/>
        <w:rPr>
          <w:szCs w:val="28"/>
        </w:rPr>
      </w:pPr>
      <w:r>
        <w:rPr>
          <w:szCs w:val="28"/>
        </w:rPr>
        <w:tab/>
      </w:r>
      <w:r w:rsidRPr="004754C8">
        <w:rPr>
          <w:szCs w:val="28"/>
          <w:u w:val="single"/>
        </w:rPr>
        <w:tab/>
      </w:r>
      <w:r>
        <w:rPr>
          <w:szCs w:val="28"/>
        </w:rPr>
        <w:t>Р.И</w:t>
      </w:r>
      <w:r w:rsidRPr="004754C8">
        <w:rPr>
          <w:szCs w:val="28"/>
        </w:rPr>
        <w:t xml:space="preserve">. </w:t>
      </w:r>
      <w:r>
        <w:rPr>
          <w:szCs w:val="28"/>
        </w:rPr>
        <w:t>Галиева</w:t>
      </w:r>
    </w:p>
    <w:p w:rsidR="000A7887" w:rsidRPr="004754C8" w:rsidRDefault="000A7887" w:rsidP="000A7887">
      <w:pPr>
        <w:pStyle w:val="a3"/>
        <w:tabs>
          <w:tab w:val="left" w:pos="5387"/>
          <w:tab w:val="left" w:pos="7513"/>
          <w:tab w:val="left" w:pos="7797"/>
        </w:tabs>
        <w:spacing w:line="240" w:lineRule="auto"/>
        <w:ind w:left="567"/>
        <w:rPr>
          <w:szCs w:val="28"/>
        </w:rPr>
      </w:pPr>
      <w:r w:rsidRPr="004754C8">
        <w:rPr>
          <w:szCs w:val="28"/>
        </w:rPr>
        <w:tab/>
        <w:t>(подпись)</w:t>
      </w:r>
    </w:p>
    <w:p w:rsidR="000A7887" w:rsidRPr="004754C8" w:rsidRDefault="000A7887" w:rsidP="000A7887">
      <w:pPr>
        <w:pStyle w:val="a3"/>
        <w:tabs>
          <w:tab w:val="left" w:pos="5387"/>
          <w:tab w:val="left" w:pos="7230"/>
        </w:tabs>
        <w:spacing w:line="240" w:lineRule="auto"/>
        <w:ind w:left="567" w:right="-143"/>
        <w:rPr>
          <w:szCs w:val="28"/>
        </w:rPr>
      </w:pPr>
      <w:r w:rsidRPr="004754C8">
        <w:rPr>
          <w:szCs w:val="28"/>
        </w:rPr>
        <w:t xml:space="preserve">Преподаватель </w:t>
      </w:r>
      <w:r w:rsidRPr="004754C8">
        <w:rPr>
          <w:szCs w:val="28"/>
        </w:rPr>
        <w:tab/>
      </w:r>
      <w:r w:rsidRPr="004754C8">
        <w:rPr>
          <w:szCs w:val="28"/>
          <w:u w:val="single"/>
        </w:rPr>
        <w:tab/>
      </w:r>
      <w:r>
        <w:rPr>
          <w:szCs w:val="28"/>
        </w:rPr>
        <w:t>А.</w:t>
      </w:r>
      <w:r w:rsidR="00BF38D0">
        <w:rPr>
          <w:szCs w:val="28"/>
        </w:rPr>
        <w:t>О</w:t>
      </w:r>
      <w:r>
        <w:rPr>
          <w:szCs w:val="28"/>
        </w:rPr>
        <w:t>.Алексюк</w:t>
      </w:r>
    </w:p>
    <w:p w:rsidR="000A7887" w:rsidRPr="004754C8" w:rsidRDefault="000A7887" w:rsidP="000A7887">
      <w:pPr>
        <w:pStyle w:val="a3"/>
        <w:tabs>
          <w:tab w:val="left" w:pos="5387"/>
          <w:tab w:val="left" w:pos="7513"/>
          <w:tab w:val="left" w:pos="7797"/>
        </w:tabs>
        <w:spacing w:line="240" w:lineRule="auto"/>
        <w:ind w:left="567"/>
        <w:rPr>
          <w:szCs w:val="28"/>
        </w:rPr>
      </w:pPr>
      <w:r w:rsidRPr="004754C8">
        <w:rPr>
          <w:szCs w:val="28"/>
        </w:rPr>
        <w:tab/>
        <w:t>(подпись)</w:t>
      </w:r>
    </w:p>
    <w:p w:rsidR="000A7887" w:rsidRPr="004754C8" w:rsidRDefault="000A7887" w:rsidP="000A7887">
      <w:pPr>
        <w:pStyle w:val="a3"/>
        <w:ind w:left="1139"/>
        <w:jc w:val="right"/>
        <w:rPr>
          <w:szCs w:val="28"/>
        </w:rPr>
      </w:pPr>
      <w:r w:rsidRPr="004754C8">
        <w:rPr>
          <w:szCs w:val="28"/>
        </w:rPr>
        <w:t>“</w:t>
      </w:r>
      <w:r w:rsidRPr="00995F2E">
        <w:rPr>
          <w:szCs w:val="28"/>
        </w:rPr>
        <w:t>___</w:t>
      </w:r>
      <w:r w:rsidRPr="004754C8">
        <w:rPr>
          <w:szCs w:val="28"/>
        </w:rPr>
        <w:t>”</w:t>
      </w:r>
      <w:r w:rsidRPr="00995F2E">
        <w:rPr>
          <w:szCs w:val="28"/>
        </w:rPr>
        <w:t xml:space="preserve">_____________ </w:t>
      </w:r>
      <w:r>
        <w:rPr>
          <w:szCs w:val="28"/>
        </w:rPr>
        <w:t>2021</w:t>
      </w:r>
      <w:r w:rsidRPr="004754C8">
        <w:rPr>
          <w:szCs w:val="28"/>
        </w:rPr>
        <w:t xml:space="preserve"> г.</w:t>
      </w:r>
    </w:p>
    <w:p w:rsidR="000A7887" w:rsidRPr="00995F2E" w:rsidRDefault="000A7887" w:rsidP="000A7887">
      <w:pPr>
        <w:pStyle w:val="a3"/>
        <w:ind w:left="1139"/>
        <w:rPr>
          <w:szCs w:val="28"/>
        </w:rPr>
      </w:pPr>
    </w:p>
    <w:p w:rsidR="000A7887" w:rsidRPr="00DC1AB9" w:rsidRDefault="000A7887" w:rsidP="000A7887">
      <w:pPr>
        <w:pStyle w:val="a3"/>
        <w:ind w:left="1139"/>
        <w:rPr>
          <w:szCs w:val="28"/>
          <w:lang w:val="en-US"/>
        </w:rPr>
      </w:pPr>
    </w:p>
    <w:p w:rsidR="000A7887" w:rsidRPr="004754C8" w:rsidRDefault="000A7887" w:rsidP="000A7887">
      <w:pPr>
        <w:pStyle w:val="a3"/>
        <w:ind w:left="1139"/>
        <w:rPr>
          <w:szCs w:val="28"/>
        </w:rPr>
      </w:pPr>
    </w:p>
    <w:p w:rsidR="000A7887" w:rsidRPr="000A7887" w:rsidRDefault="000A7887" w:rsidP="000A7887">
      <w:pPr>
        <w:pStyle w:val="a3"/>
        <w:ind w:left="1139"/>
        <w:rPr>
          <w:szCs w:val="28"/>
        </w:rPr>
      </w:pPr>
    </w:p>
    <w:p w:rsidR="000A7887" w:rsidRPr="000A7887" w:rsidRDefault="000A7887" w:rsidP="000A7887">
      <w:pPr>
        <w:pStyle w:val="a3"/>
        <w:ind w:left="1139"/>
        <w:rPr>
          <w:szCs w:val="28"/>
        </w:rPr>
      </w:pPr>
    </w:p>
    <w:p w:rsidR="000A7887" w:rsidRPr="000A7887" w:rsidRDefault="000A7887" w:rsidP="000A7887">
      <w:pPr>
        <w:pStyle w:val="a3"/>
        <w:jc w:val="center"/>
        <w:rPr>
          <w:szCs w:val="28"/>
        </w:rPr>
      </w:pPr>
      <w:r w:rsidRPr="000A7887">
        <w:rPr>
          <w:szCs w:val="28"/>
        </w:rPr>
        <w:t>Санкт-Петербург</w:t>
      </w:r>
    </w:p>
    <w:p w:rsidR="00851699" w:rsidRDefault="000A7887" w:rsidP="000A7887">
      <w:pPr>
        <w:jc w:val="center"/>
        <w:rPr>
          <w:sz w:val="28"/>
          <w:szCs w:val="28"/>
        </w:rPr>
      </w:pPr>
      <w:r w:rsidRPr="000A7887">
        <w:rPr>
          <w:sz w:val="28"/>
          <w:szCs w:val="28"/>
        </w:rPr>
        <w:t>2021</w:t>
      </w:r>
    </w:p>
    <w:p w:rsidR="000A7887" w:rsidRPr="00BE1DAF" w:rsidRDefault="000A7887" w:rsidP="000A7887">
      <w:pPr>
        <w:pStyle w:val="a3"/>
        <w:numPr>
          <w:ilvl w:val="0"/>
          <w:numId w:val="1"/>
        </w:numPr>
        <w:spacing w:before="120" w:after="120"/>
        <w:rPr>
          <w:b/>
          <w:szCs w:val="28"/>
        </w:rPr>
      </w:pPr>
      <w:r w:rsidRPr="00BE1DAF">
        <w:rPr>
          <w:b/>
          <w:szCs w:val="28"/>
        </w:rPr>
        <w:lastRenderedPageBreak/>
        <w:t>Формулировка задачи</w:t>
      </w:r>
    </w:p>
    <w:p w:rsidR="000A7887" w:rsidRPr="00E55023" w:rsidRDefault="000A7887" w:rsidP="000A7887">
      <w:pPr>
        <w:pStyle w:val="a3"/>
        <w:numPr>
          <w:ilvl w:val="1"/>
          <w:numId w:val="2"/>
        </w:numPr>
        <w:spacing w:before="120" w:after="120"/>
        <w:rPr>
          <w:b/>
          <w:sz w:val="24"/>
        </w:rPr>
      </w:pPr>
      <w:r w:rsidRPr="00BE1DAF">
        <w:rPr>
          <w:szCs w:val="28"/>
        </w:rPr>
        <w:t xml:space="preserve"> </w:t>
      </w:r>
      <w:r w:rsidRPr="00E55023">
        <w:rPr>
          <w:sz w:val="24"/>
        </w:rPr>
        <w:t>Разработать программу для EDSAC, реализующую о</w:t>
      </w:r>
      <w:r w:rsidR="00E55023">
        <w:rPr>
          <w:sz w:val="24"/>
        </w:rPr>
        <w:t xml:space="preserve">пределение </w:t>
      </w:r>
      <w:r w:rsidRPr="00E55023">
        <w:rPr>
          <w:sz w:val="24"/>
        </w:rPr>
        <w:t xml:space="preserve">медианы </w:t>
      </w:r>
      <w:r w:rsidRPr="00E55023">
        <w:rPr>
          <w:sz w:val="24"/>
          <w:lang w:val="en-US"/>
        </w:rPr>
        <w:t>in</w:t>
      </w:r>
      <w:r w:rsidRPr="00E55023">
        <w:rPr>
          <w:sz w:val="24"/>
        </w:rPr>
        <w:t>-</w:t>
      </w:r>
      <w:r w:rsidRPr="00E55023">
        <w:rPr>
          <w:sz w:val="24"/>
          <w:lang w:val="en-US"/>
        </w:rPr>
        <w:t>place</w:t>
      </w:r>
      <w:r w:rsidRPr="00E55023">
        <w:rPr>
          <w:sz w:val="24"/>
        </w:rPr>
        <w:t xml:space="preserve"> (Вариант 6), и предполагающую загрузчик Initial Orders 1. Массив (массивы) данных и другие параметры (преобразуемое число, длина массива, параметр статистики и пр.) располагаются в памяти по фиксированным адресам. </w:t>
      </w:r>
    </w:p>
    <w:p w:rsidR="000A7887" w:rsidRPr="00E55023" w:rsidRDefault="000A7887" w:rsidP="000A7887">
      <w:pPr>
        <w:pStyle w:val="a3"/>
        <w:numPr>
          <w:ilvl w:val="1"/>
          <w:numId w:val="2"/>
        </w:numPr>
        <w:spacing w:before="120" w:after="120"/>
        <w:rPr>
          <w:b/>
          <w:sz w:val="24"/>
        </w:rPr>
      </w:pPr>
      <w:r w:rsidRPr="00E55023">
        <w:rPr>
          <w:sz w:val="24"/>
        </w:rPr>
        <w:t xml:space="preserve"> Выделить определение медианы </w:t>
      </w:r>
      <w:r w:rsidRPr="00E55023">
        <w:rPr>
          <w:sz w:val="24"/>
          <w:lang w:val="en-US"/>
        </w:rPr>
        <w:t>in</w:t>
      </w:r>
      <w:r w:rsidRPr="00E55023">
        <w:rPr>
          <w:sz w:val="24"/>
        </w:rPr>
        <w:t>-</w:t>
      </w:r>
      <w:r w:rsidRPr="00E55023">
        <w:rPr>
          <w:sz w:val="24"/>
          <w:lang w:val="en-US"/>
        </w:rPr>
        <w:t>place</w:t>
      </w:r>
      <w:r w:rsidRPr="00E55023">
        <w:rPr>
          <w:sz w:val="24"/>
        </w:rPr>
        <w:t xml:space="preserve"> в замкнутую (closed) подпрограмму, разработать вызывающую ее тестовую программу. Использовать возможности загрузчика Initial Orders 2. Адрес обрабатываемого массива данных и другие параметры передавать через ячейки памяти с фиксированными адресами.</w:t>
      </w:r>
    </w:p>
    <w:p w:rsidR="000A7887" w:rsidRDefault="000A7887" w:rsidP="00BE1DAF">
      <w:pPr>
        <w:pStyle w:val="a3"/>
        <w:numPr>
          <w:ilvl w:val="0"/>
          <w:numId w:val="2"/>
        </w:numPr>
        <w:rPr>
          <w:b/>
          <w:szCs w:val="28"/>
        </w:rPr>
      </w:pPr>
      <w:r>
        <w:rPr>
          <w:b/>
          <w:szCs w:val="28"/>
        </w:rPr>
        <w:t>Описание работы</w:t>
      </w:r>
      <w:r w:rsidR="005A333A">
        <w:rPr>
          <w:b/>
          <w:szCs w:val="28"/>
          <w:lang w:val="en-US"/>
        </w:rPr>
        <w:t>.</w:t>
      </w:r>
    </w:p>
    <w:p w:rsidR="000A7887" w:rsidRPr="00280C57" w:rsidRDefault="000A7887" w:rsidP="00E55023">
      <w:pPr>
        <w:pStyle w:val="a3"/>
        <w:numPr>
          <w:ilvl w:val="1"/>
          <w:numId w:val="2"/>
        </w:numPr>
        <w:spacing w:before="120" w:after="120"/>
        <w:rPr>
          <w:b/>
          <w:szCs w:val="28"/>
        </w:rPr>
      </w:pPr>
      <w:r w:rsidRPr="0044142C">
        <w:rPr>
          <w:b/>
          <w:sz w:val="24"/>
          <w:szCs w:val="28"/>
        </w:rPr>
        <w:t xml:space="preserve"> </w:t>
      </w:r>
      <w:r w:rsidRPr="00FD2314">
        <w:rPr>
          <w:b/>
          <w:szCs w:val="28"/>
        </w:rPr>
        <w:t>Используемый алгоритм</w:t>
      </w:r>
    </w:p>
    <w:p w:rsidR="00280C57" w:rsidRPr="00280C57" w:rsidRDefault="00280C57" w:rsidP="00280C57">
      <w:pPr>
        <w:pStyle w:val="a3"/>
        <w:spacing w:before="120" w:after="120" w:line="240" w:lineRule="auto"/>
        <w:ind w:left="567"/>
        <w:rPr>
          <w:sz w:val="24"/>
        </w:rPr>
      </w:pPr>
      <w:r w:rsidRPr="00280C57">
        <w:rPr>
          <w:sz w:val="24"/>
          <w:lang w:val="en-US"/>
        </w:rPr>
        <w:t xml:space="preserve">Counter – </w:t>
      </w:r>
      <w:r w:rsidRPr="00280C57">
        <w:rPr>
          <w:sz w:val="24"/>
        </w:rPr>
        <w:t xml:space="preserve">счетчик </w:t>
      </w:r>
    </w:p>
    <w:p w:rsidR="00280C57" w:rsidRPr="00280C57" w:rsidRDefault="00280C57" w:rsidP="00280C57">
      <w:pPr>
        <w:pStyle w:val="a3"/>
        <w:spacing w:before="120" w:after="120" w:line="240" w:lineRule="auto"/>
        <w:ind w:left="567"/>
        <w:rPr>
          <w:sz w:val="24"/>
        </w:rPr>
      </w:pPr>
      <w:r w:rsidRPr="00280C57">
        <w:rPr>
          <w:sz w:val="24"/>
          <w:lang w:val="en-US"/>
        </w:rPr>
        <w:t xml:space="preserve">i – </w:t>
      </w:r>
      <w:r w:rsidRPr="00280C57">
        <w:rPr>
          <w:sz w:val="24"/>
        </w:rPr>
        <w:t>индексация во внешнем цикле</w:t>
      </w:r>
    </w:p>
    <w:p w:rsidR="00280C57" w:rsidRPr="00280C57" w:rsidRDefault="00280C57" w:rsidP="00280C57">
      <w:pPr>
        <w:pStyle w:val="a3"/>
        <w:spacing w:before="120" w:after="120" w:line="240" w:lineRule="auto"/>
        <w:ind w:left="567"/>
        <w:rPr>
          <w:sz w:val="24"/>
        </w:rPr>
      </w:pPr>
      <w:r w:rsidRPr="00280C57">
        <w:rPr>
          <w:sz w:val="24"/>
          <w:lang w:val="en-US"/>
        </w:rPr>
        <w:t>j</w:t>
      </w:r>
      <w:r w:rsidRPr="00280C57">
        <w:rPr>
          <w:sz w:val="24"/>
        </w:rPr>
        <w:t xml:space="preserve"> – индексация во внутреннем цикле</w:t>
      </w:r>
    </w:p>
    <w:p w:rsidR="00EB5865" w:rsidRDefault="00EB5865" w:rsidP="005A333A">
      <w:pPr>
        <w:pStyle w:val="a3"/>
        <w:spacing w:before="120" w:after="120"/>
        <w:ind w:left="567"/>
        <w:rPr>
          <w:b/>
          <w:sz w:val="24"/>
          <w:szCs w:val="28"/>
        </w:rPr>
      </w:pPr>
      <w:r>
        <w:rPr>
          <w:b/>
          <w:noProof/>
          <w:sz w:val="24"/>
          <w:szCs w:val="28"/>
          <w:lang w:eastAsia="ru-RU" w:bidi="ar-SA"/>
        </w:rPr>
        <w:drawing>
          <wp:inline distT="0" distB="0" distL="0" distR="0">
            <wp:extent cx="5486400" cy="3322320"/>
            <wp:effectExtent l="0" t="0" r="0" b="0"/>
            <wp:docPr id="1" name="Схема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5A333A" w:rsidRDefault="005A333A" w:rsidP="005A333A">
      <w:pPr>
        <w:pStyle w:val="a3"/>
        <w:spacing w:before="120" w:after="120"/>
        <w:ind w:left="567"/>
        <w:rPr>
          <w:b/>
          <w:sz w:val="24"/>
          <w:szCs w:val="28"/>
        </w:rPr>
      </w:pPr>
    </w:p>
    <w:p w:rsidR="00280C57" w:rsidRDefault="00280C57" w:rsidP="00280C57">
      <w:pPr>
        <w:pStyle w:val="a3"/>
        <w:spacing w:before="120" w:after="120"/>
        <w:rPr>
          <w:b/>
          <w:szCs w:val="28"/>
        </w:rPr>
      </w:pPr>
    </w:p>
    <w:p w:rsidR="00280C57" w:rsidRDefault="00280C57" w:rsidP="00280C57">
      <w:pPr>
        <w:pStyle w:val="a3"/>
        <w:spacing w:before="120" w:after="120"/>
        <w:rPr>
          <w:b/>
          <w:szCs w:val="28"/>
        </w:rPr>
      </w:pPr>
    </w:p>
    <w:p w:rsidR="005A333A" w:rsidRPr="00280C57" w:rsidRDefault="00280C57" w:rsidP="00280C57">
      <w:pPr>
        <w:pStyle w:val="a3"/>
        <w:spacing w:before="120" w:after="120"/>
        <w:rPr>
          <w:b/>
          <w:szCs w:val="28"/>
          <w:lang w:val="en-US"/>
        </w:rPr>
      </w:pPr>
      <w:r>
        <w:rPr>
          <w:b/>
          <w:szCs w:val="28"/>
        </w:rPr>
        <w:lastRenderedPageBreak/>
        <w:t>Псевдокод</w:t>
      </w:r>
      <w:r w:rsidRPr="00280C57">
        <w:rPr>
          <w:b/>
          <w:szCs w:val="28"/>
          <w:lang w:val="en-US"/>
        </w:rPr>
        <w:t xml:space="preserve"> </w:t>
      </w:r>
      <w:r>
        <w:rPr>
          <w:b/>
          <w:szCs w:val="28"/>
        </w:rPr>
        <w:t>алгорит</w:t>
      </w:r>
      <w:r w:rsidRPr="00280C57">
        <w:rPr>
          <w:b/>
          <w:szCs w:val="28"/>
        </w:rPr>
        <w:t>ма</w:t>
      </w:r>
      <w:r w:rsidRPr="00280C57">
        <w:rPr>
          <w:b/>
          <w:szCs w:val="28"/>
          <w:lang w:val="en-US"/>
        </w:rPr>
        <w:t>:</w:t>
      </w:r>
    </w:p>
    <w:p w:rsidR="00280C57" w:rsidRPr="00280C57" w:rsidRDefault="00280C57" w:rsidP="00280C57">
      <w:pPr>
        <w:pStyle w:val="a3"/>
        <w:spacing w:before="120" w:after="120" w:line="240" w:lineRule="auto"/>
        <w:rPr>
          <w:sz w:val="24"/>
          <w:lang w:val="en-US"/>
        </w:rPr>
      </w:pPr>
      <w:r w:rsidRPr="00280C57">
        <w:rPr>
          <w:sz w:val="24"/>
          <w:lang w:val="en-US"/>
        </w:rPr>
        <w:t>int[]</w:t>
      </w:r>
      <w:r w:rsidR="00752550">
        <w:rPr>
          <w:sz w:val="24"/>
          <w:lang w:val="en-US"/>
        </w:rPr>
        <w:t xml:space="preserve"> a</w:t>
      </w:r>
      <w:r w:rsidRPr="00280C57">
        <w:rPr>
          <w:sz w:val="24"/>
          <w:lang w:val="en-US"/>
        </w:rPr>
        <w:t xml:space="preserve"> = new int[];</w:t>
      </w:r>
    </w:p>
    <w:p w:rsidR="00280C57" w:rsidRPr="00280C57" w:rsidRDefault="00280C57" w:rsidP="00280C57">
      <w:pPr>
        <w:pStyle w:val="a3"/>
        <w:spacing w:before="120" w:after="120" w:line="240" w:lineRule="auto"/>
        <w:rPr>
          <w:sz w:val="24"/>
          <w:lang w:val="en-US"/>
        </w:rPr>
      </w:pPr>
      <w:r>
        <w:rPr>
          <w:sz w:val="24"/>
          <w:lang w:val="en-US"/>
        </w:rPr>
        <w:t>int counter</w:t>
      </w:r>
      <w:r w:rsidRPr="00280C57">
        <w:rPr>
          <w:sz w:val="24"/>
          <w:lang w:val="en-US"/>
        </w:rPr>
        <w:t xml:space="preserve"> ;</w:t>
      </w:r>
    </w:p>
    <w:p w:rsidR="00280C57" w:rsidRPr="00280C57" w:rsidRDefault="00280C57" w:rsidP="00280C57">
      <w:pPr>
        <w:pStyle w:val="a3"/>
        <w:spacing w:before="120" w:after="120" w:line="240" w:lineRule="auto"/>
        <w:rPr>
          <w:sz w:val="24"/>
          <w:lang w:val="en-US"/>
        </w:rPr>
      </w:pPr>
      <w:r w:rsidRPr="00280C57">
        <w:rPr>
          <w:sz w:val="24"/>
          <w:lang w:val="en-US"/>
        </w:rPr>
        <w:t>int res = 0;</w:t>
      </w:r>
    </w:p>
    <w:p w:rsidR="00280C57" w:rsidRPr="00280C57" w:rsidRDefault="00280C57" w:rsidP="00280C57">
      <w:pPr>
        <w:pStyle w:val="a3"/>
        <w:spacing w:before="120" w:after="120" w:line="240" w:lineRule="auto"/>
        <w:rPr>
          <w:sz w:val="24"/>
          <w:lang w:val="en-US"/>
        </w:rPr>
      </w:pPr>
      <w:r w:rsidRPr="00280C57">
        <w:rPr>
          <w:sz w:val="24"/>
          <w:lang w:val="en-US"/>
        </w:rPr>
        <w:t>for(int  i =0; i</w:t>
      </w:r>
      <w:r w:rsidR="00752550">
        <w:rPr>
          <w:sz w:val="24"/>
          <w:lang w:val="en-US"/>
        </w:rPr>
        <w:t xml:space="preserve"> &lt; a</w:t>
      </w:r>
      <w:r w:rsidRPr="00280C57">
        <w:rPr>
          <w:sz w:val="24"/>
          <w:lang w:val="en-US"/>
        </w:rPr>
        <w:t>.lenght; i++){</w:t>
      </w:r>
    </w:p>
    <w:p w:rsidR="00280C57" w:rsidRPr="00280C57" w:rsidRDefault="00280C57" w:rsidP="00280C57">
      <w:pPr>
        <w:pStyle w:val="a3"/>
        <w:spacing w:before="120" w:after="120" w:line="240" w:lineRule="auto"/>
        <w:rPr>
          <w:sz w:val="24"/>
          <w:lang w:val="en-US"/>
        </w:rPr>
      </w:pPr>
      <w:r w:rsidRPr="00280C57">
        <w:rPr>
          <w:sz w:val="24"/>
          <w:lang w:val="en-US"/>
        </w:rPr>
        <w:t xml:space="preserve">  </w:t>
      </w:r>
      <w:r>
        <w:rPr>
          <w:sz w:val="24"/>
          <w:lang w:val="en-US"/>
        </w:rPr>
        <w:t xml:space="preserve">  </w:t>
      </w:r>
      <w:r w:rsidR="00752550">
        <w:rPr>
          <w:sz w:val="24"/>
          <w:lang w:val="en-US"/>
        </w:rPr>
        <w:t>counter</w:t>
      </w:r>
      <w:r w:rsidRPr="00280C57">
        <w:rPr>
          <w:sz w:val="24"/>
          <w:lang w:val="en-US"/>
        </w:rPr>
        <w:t xml:space="preserve"> = 0;</w:t>
      </w:r>
    </w:p>
    <w:p w:rsidR="00280C57" w:rsidRDefault="00280C57" w:rsidP="00280C57">
      <w:pPr>
        <w:pStyle w:val="a3"/>
        <w:spacing w:before="120" w:after="120" w:line="240" w:lineRule="auto"/>
        <w:rPr>
          <w:sz w:val="24"/>
          <w:lang w:val="en-US"/>
        </w:rPr>
      </w:pPr>
      <w:r w:rsidRPr="00280C57">
        <w:rPr>
          <w:sz w:val="24"/>
          <w:lang w:val="en-US"/>
        </w:rPr>
        <w:t xml:space="preserve">  </w:t>
      </w:r>
      <w:r>
        <w:rPr>
          <w:sz w:val="24"/>
          <w:lang w:val="en-US"/>
        </w:rPr>
        <w:t xml:space="preserve">  </w:t>
      </w:r>
      <w:r w:rsidRPr="00280C57">
        <w:rPr>
          <w:sz w:val="24"/>
          <w:lang w:val="en-US"/>
        </w:rPr>
        <w:t>for</w:t>
      </w:r>
      <w:r w:rsidR="00752550">
        <w:rPr>
          <w:sz w:val="24"/>
          <w:lang w:val="en-US"/>
        </w:rPr>
        <w:t>(int j=0;j&lt;a</w:t>
      </w:r>
      <w:r w:rsidRPr="00280C57">
        <w:rPr>
          <w:sz w:val="24"/>
          <w:lang w:val="en-US"/>
        </w:rPr>
        <w:t>.length;j++){</w:t>
      </w:r>
    </w:p>
    <w:p w:rsidR="00280C57" w:rsidRDefault="00752550" w:rsidP="00280C57">
      <w:pPr>
        <w:pStyle w:val="a3"/>
        <w:spacing w:before="120" w:after="120" w:line="240" w:lineRule="auto"/>
        <w:rPr>
          <w:sz w:val="24"/>
          <w:lang w:val="en-US"/>
        </w:rPr>
      </w:pPr>
      <w:r>
        <w:rPr>
          <w:sz w:val="24"/>
          <w:lang w:val="en-US"/>
        </w:rPr>
        <w:t xml:space="preserve">       if(a</w:t>
      </w:r>
      <w:r w:rsidR="00280C57">
        <w:rPr>
          <w:sz w:val="24"/>
          <w:lang w:val="en-US"/>
        </w:rPr>
        <w:t>[j] –</w:t>
      </w:r>
      <w:r>
        <w:rPr>
          <w:sz w:val="24"/>
          <w:lang w:val="en-US"/>
        </w:rPr>
        <w:t xml:space="preserve"> a</w:t>
      </w:r>
      <w:r w:rsidR="00280C57">
        <w:rPr>
          <w:sz w:val="24"/>
          <w:lang w:val="en-US"/>
        </w:rPr>
        <w:t>[i] &lt; 0)counter += 1;</w:t>
      </w:r>
    </w:p>
    <w:p w:rsidR="00280C57" w:rsidRPr="00280C57" w:rsidRDefault="00280C57" w:rsidP="00280C57">
      <w:pPr>
        <w:pStyle w:val="a3"/>
        <w:spacing w:before="120" w:after="120" w:line="240" w:lineRule="auto"/>
        <w:rPr>
          <w:sz w:val="24"/>
          <w:lang w:val="en-US"/>
        </w:rPr>
      </w:pPr>
      <w:r>
        <w:rPr>
          <w:sz w:val="24"/>
          <w:lang w:val="en-US"/>
        </w:rPr>
        <w:t xml:space="preserve">       if</w:t>
      </w:r>
      <w:r w:rsidR="00752550">
        <w:rPr>
          <w:sz w:val="24"/>
          <w:lang w:val="en-US"/>
        </w:rPr>
        <w:t>(a</w:t>
      </w:r>
      <w:r>
        <w:rPr>
          <w:sz w:val="24"/>
          <w:lang w:val="en-US"/>
        </w:rPr>
        <w:t>[j] –</w:t>
      </w:r>
      <w:r w:rsidR="00752550">
        <w:rPr>
          <w:sz w:val="24"/>
          <w:lang w:val="en-US"/>
        </w:rPr>
        <w:t xml:space="preserve"> a</w:t>
      </w:r>
      <w:r>
        <w:rPr>
          <w:sz w:val="24"/>
          <w:lang w:val="en-US"/>
        </w:rPr>
        <w:t xml:space="preserve">[i] &gt; 0) </w:t>
      </w:r>
      <w:r w:rsidR="00752550">
        <w:rPr>
          <w:sz w:val="24"/>
          <w:lang w:val="en-US"/>
        </w:rPr>
        <w:t xml:space="preserve"> counter -= 1;</w:t>
      </w:r>
    </w:p>
    <w:p w:rsidR="00280C57" w:rsidRDefault="00280C57" w:rsidP="00280C57">
      <w:pPr>
        <w:pStyle w:val="a3"/>
        <w:spacing w:before="120" w:after="120" w:line="240" w:lineRule="auto"/>
        <w:rPr>
          <w:sz w:val="24"/>
          <w:lang w:val="en-US"/>
        </w:rPr>
      </w:pPr>
      <w:r>
        <w:rPr>
          <w:sz w:val="24"/>
          <w:lang w:val="en-US"/>
        </w:rPr>
        <w:t xml:space="preserve">      </w:t>
      </w:r>
      <w:r w:rsidRPr="00280C57">
        <w:rPr>
          <w:sz w:val="24"/>
          <w:lang w:val="en-US"/>
        </w:rPr>
        <w:t>}</w:t>
      </w:r>
    </w:p>
    <w:p w:rsidR="00752550" w:rsidRPr="00280C57" w:rsidRDefault="00752550" w:rsidP="00280C57">
      <w:pPr>
        <w:pStyle w:val="a3"/>
        <w:spacing w:before="120" w:after="120" w:line="240" w:lineRule="auto"/>
        <w:rPr>
          <w:sz w:val="24"/>
          <w:lang w:val="en-US"/>
        </w:rPr>
      </w:pPr>
      <w:r>
        <w:rPr>
          <w:sz w:val="24"/>
          <w:lang w:val="en-US"/>
        </w:rPr>
        <w:t>if(counter == 0) res = a[i]</w:t>
      </w:r>
    </w:p>
    <w:p w:rsidR="006412F9" w:rsidRPr="00337C9F" w:rsidRDefault="00280C57" w:rsidP="00280C57">
      <w:pPr>
        <w:pStyle w:val="a3"/>
        <w:spacing w:before="120" w:after="120" w:line="240" w:lineRule="auto"/>
        <w:rPr>
          <w:sz w:val="24"/>
          <w:lang w:val="en-US"/>
        </w:rPr>
      </w:pPr>
      <w:r w:rsidRPr="00280C57">
        <w:rPr>
          <w:sz w:val="24"/>
          <w:lang w:val="en-US"/>
        </w:rPr>
        <w:t>}</w:t>
      </w:r>
    </w:p>
    <w:p w:rsidR="00E54123" w:rsidRPr="00F07EC9" w:rsidRDefault="00D67736" w:rsidP="00F07EC9">
      <w:pPr>
        <w:pStyle w:val="a3"/>
        <w:numPr>
          <w:ilvl w:val="1"/>
          <w:numId w:val="2"/>
        </w:numPr>
        <w:ind w:left="1134"/>
        <w:rPr>
          <w:rFonts w:cs="Times New Roman"/>
          <w:b/>
          <w:szCs w:val="28"/>
          <w:u w:val="single"/>
        </w:rPr>
      </w:pPr>
      <w:r w:rsidRPr="00F07EC9">
        <w:rPr>
          <w:rFonts w:cs="Times New Roman"/>
          <w:b/>
          <w:szCs w:val="28"/>
          <w:u w:val="single"/>
        </w:rPr>
        <w:t>Код программы</w:t>
      </w:r>
      <w:r w:rsidR="00FD2314" w:rsidRPr="00F07EC9">
        <w:rPr>
          <w:rFonts w:cs="Times New Roman"/>
          <w:b/>
          <w:szCs w:val="28"/>
          <w:u w:val="single"/>
          <w:lang w:val="en-US"/>
        </w:rPr>
        <w:t xml:space="preserve"> Initial Orders 1</w:t>
      </w:r>
    </w:p>
    <w:p w:rsidR="00E54123" w:rsidRDefault="00E54123" w:rsidP="00B42DE0">
      <w:pPr>
        <w:pStyle w:val="ae"/>
        <w:spacing w:line="360" w:lineRule="auto"/>
        <w:rPr>
          <w:shd w:val="clear" w:color="auto" w:fill="FFFFFF"/>
          <w:lang w:val="en-US"/>
        </w:rPr>
      </w:pPr>
      <w:r w:rsidRPr="00E54123">
        <w:rPr>
          <w:shd w:val="clear" w:color="auto" w:fill="FFFFFF"/>
        </w:rPr>
        <w:t>В IO1 инструкции загружаются в ячейки 0-30, программа начинает работу с 31 ячейки. Первая инструкция программы обязательно должна иметь вид </w:t>
      </w:r>
      <w:r w:rsidRPr="00E54123">
        <w:rPr>
          <w:rStyle w:val="HTML"/>
          <w:rFonts w:ascii="Times New Roman" w:eastAsia="Lucida Sans Unicode" w:hAnsi="Times New Roman" w:cs="Times New Roman"/>
          <w:sz w:val="24"/>
          <w:szCs w:val="24"/>
          <w:shd w:val="clear" w:color="auto" w:fill="FAFAFA"/>
        </w:rPr>
        <w:t>T &lt;N+1&gt; S</w:t>
      </w:r>
      <w:r w:rsidRPr="00E54123">
        <w:rPr>
          <w:shd w:val="clear" w:color="auto" w:fill="FFFFFF"/>
        </w:rPr>
        <w:t>, где N - адрес последней инструкции программы, S - код длины слова. S обозначает "короткое слово" (17 бит), L - "длинное" слово (35 бит). </w:t>
      </w:r>
    </w:p>
    <w:p w:rsidR="00337C9F" w:rsidRDefault="00337C9F" w:rsidP="00B42DE0">
      <w:pPr>
        <w:pStyle w:val="ae"/>
        <w:spacing w:line="360" w:lineRule="auto"/>
        <w:rPr>
          <w:shd w:val="clear" w:color="auto" w:fill="FFFFFF"/>
          <w:lang w:val="en-US"/>
        </w:rPr>
      </w:pPr>
    </w:p>
    <w:p w:rsidR="00337C9F" w:rsidRDefault="00337C9F" w:rsidP="00B42DE0">
      <w:pPr>
        <w:pStyle w:val="ae"/>
        <w:spacing w:line="360" w:lineRule="auto"/>
        <w:rPr>
          <w:shd w:val="clear" w:color="auto" w:fill="FFFFFF"/>
          <w:lang w:val="en-US"/>
        </w:rPr>
      </w:pPr>
    </w:p>
    <w:p w:rsidR="00337C9F" w:rsidRDefault="00337C9F" w:rsidP="00B42DE0">
      <w:pPr>
        <w:pStyle w:val="ae"/>
        <w:spacing w:line="360" w:lineRule="auto"/>
        <w:rPr>
          <w:shd w:val="clear" w:color="auto" w:fill="FFFFFF"/>
          <w:lang w:val="en-US"/>
        </w:rPr>
      </w:pPr>
    </w:p>
    <w:p w:rsidR="00337C9F" w:rsidRPr="00337C9F" w:rsidRDefault="00337C9F" w:rsidP="00337C9F">
      <w:pPr>
        <w:pStyle w:val="ae"/>
        <w:rPr>
          <w:b/>
          <w:u w:val="single"/>
          <w:lang w:val="en-US"/>
        </w:rPr>
      </w:pPr>
    </w:p>
    <w:p w:rsidR="006412F9" w:rsidRPr="00337C9F" w:rsidRDefault="00337C9F" w:rsidP="00337C9F">
      <w:pPr>
        <w:pStyle w:val="a3"/>
        <w:rPr>
          <w:noProof/>
          <w:szCs w:val="28"/>
          <w:lang w:val="en-US" w:eastAsia="ru-RU" w:bidi="ar-SA"/>
        </w:rPr>
      </w:pPr>
      <w:r>
        <w:rPr>
          <w:noProof/>
          <w:szCs w:val="28"/>
          <w:lang w:eastAsia="ru-RU" w:bidi="ar-SA"/>
        </w:rPr>
        <w:lastRenderedPageBreak/>
        <w:drawing>
          <wp:inline distT="0" distB="0" distL="0" distR="0">
            <wp:extent cx="5048939" cy="4963886"/>
            <wp:effectExtent l="1905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309" cy="4966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2F9" w:rsidRDefault="00337C9F" w:rsidP="00337C9F">
      <w:pPr>
        <w:pStyle w:val="ae"/>
        <w:rPr>
          <w:noProof/>
          <w:lang w:val="en-US" w:eastAsia="ru-RU" w:bidi="ar-SA"/>
        </w:rPr>
      </w:pPr>
      <w:r>
        <w:rPr>
          <w:noProof/>
          <w:lang w:eastAsia="ru-RU" w:bidi="ar-SA"/>
        </w:rPr>
        <w:drawing>
          <wp:inline distT="0" distB="0" distL="0" distR="0">
            <wp:extent cx="5144620" cy="2955910"/>
            <wp:effectExtent l="19050" t="0" r="0" b="0"/>
            <wp:docPr id="12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790" cy="2957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C9F" w:rsidRDefault="00337C9F" w:rsidP="00415AE9">
      <w:pPr>
        <w:pStyle w:val="a3"/>
        <w:rPr>
          <w:noProof/>
          <w:szCs w:val="28"/>
          <w:lang w:val="en-US" w:eastAsia="ru-RU" w:bidi="ar-SA"/>
        </w:rPr>
      </w:pPr>
    </w:p>
    <w:p w:rsidR="00E202CC" w:rsidRPr="00337C9F" w:rsidRDefault="00E202CC" w:rsidP="00415AE9">
      <w:pPr>
        <w:pStyle w:val="a3"/>
        <w:rPr>
          <w:noProof/>
          <w:szCs w:val="28"/>
          <w:lang w:val="en-US" w:eastAsia="ru-RU" w:bidi="ar-SA"/>
        </w:rPr>
      </w:pPr>
    </w:p>
    <w:p w:rsidR="006412F9" w:rsidRPr="006412F9" w:rsidRDefault="006412F9" w:rsidP="00415AE9">
      <w:pPr>
        <w:pStyle w:val="a3"/>
        <w:rPr>
          <w:noProof/>
          <w:szCs w:val="28"/>
          <w:lang w:eastAsia="ru-RU" w:bidi="ar-SA"/>
        </w:rPr>
      </w:pPr>
    </w:p>
    <w:tbl>
      <w:tblPr>
        <w:tblStyle w:val="a7"/>
        <w:tblW w:w="0" w:type="auto"/>
        <w:tblInd w:w="-318" w:type="dxa"/>
        <w:tblLook w:val="04A0"/>
      </w:tblPr>
      <w:tblGrid>
        <w:gridCol w:w="2623"/>
        <w:gridCol w:w="7266"/>
      </w:tblGrid>
      <w:tr w:rsidR="00415AE9" w:rsidTr="00415AE9">
        <w:tc>
          <w:tcPr>
            <w:tcW w:w="2623" w:type="dxa"/>
          </w:tcPr>
          <w:p w:rsidR="00415AE9" w:rsidRPr="00415AE9" w:rsidRDefault="00415AE9" w:rsidP="00415AE9">
            <w:pPr>
              <w:pStyle w:val="a3"/>
              <w:jc w:val="left"/>
            </w:pPr>
            <w:r>
              <w:lastRenderedPageBreak/>
              <w:t>Нечетное кол-во элементов.</w:t>
            </w:r>
          </w:p>
          <w:p w:rsidR="00415AE9" w:rsidRPr="008706A4" w:rsidRDefault="00415AE9" w:rsidP="00415AE9">
            <w:pPr>
              <w:pStyle w:val="a3"/>
              <w:jc w:val="left"/>
            </w:pPr>
            <w:r>
              <w:rPr>
                <w:lang w:val="en-US"/>
              </w:rPr>
              <w:t>Array</w:t>
            </w:r>
            <w:r w:rsidRPr="008706A4">
              <w:t xml:space="preserve"> = [12,7,17,4,3]</w:t>
            </w:r>
          </w:p>
          <w:p w:rsidR="00415AE9" w:rsidRPr="005531B4" w:rsidRDefault="00415AE9" w:rsidP="00415AE9">
            <w:pPr>
              <w:pStyle w:val="a3"/>
              <w:jc w:val="left"/>
            </w:pPr>
            <w:r>
              <w:rPr>
                <w:lang w:val="en-US"/>
              </w:rPr>
              <w:t>Result</w:t>
            </w:r>
            <w:r w:rsidRPr="005531B4">
              <w:t xml:space="preserve"> = 7</w:t>
            </w:r>
          </w:p>
          <w:p w:rsidR="00415AE9" w:rsidRPr="005531B4" w:rsidRDefault="00415AE9" w:rsidP="00415AE9">
            <w:pPr>
              <w:pStyle w:val="a3"/>
              <w:jc w:val="left"/>
            </w:pPr>
          </w:p>
          <w:p w:rsidR="00415AE9" w:rsidRPr="005531B4" w:rsidRDefault="00415AE9" w:rsidP="00415AE9">
            <w:pPr>
              <w:pStyle w:val="a3"/>
              <w:jc w:val="left"/>
            </w:pPr>
          </w:p>
          <w:p w:rsidR="00415AE9" w:rsidRPr="005531B4" w:rsidRDefault="00415AE9" w:rsidP="00415AE9">
            <w:pPr>
              <w:pStyle w:val="a3"/>
              <w:jc w:val="left"/>
            </w:pPr>
          </w:p>
          <w:p w:rsidR="00415AE9" w:rsidRPr="005531B4" w:rsidRDefault="00415AE9" w:rsidP="00415AE9">
            <w:pPr>
              <w:pStyle w:val="a3"/>
              <w:jc w:val="left"/>
            </w:pPr>
          </w:p>
          <w:p w:rsidR="00415AE9" w:rsidRPr="005531B4" w:rsidRDefault="00415AE9" w:rsidP="00415AE9">
            <w:pPr>
              <w:pStyle w:val="a3"/>
              <w:jc w:val="left"/>
            </w:pPr>
          </w:p>
          <w:p w:rsidR="00415AE9" w:rsidRPr="005531B4" w:rsidRDefault="00415AE9" w:rsidP="00415AE9">
            <w:pPr>
              <w:pStyle w:val="a3"/>
              <w:jc w:val="left"/>
            </w:pPr>
          </w:p>
          <w:p w:rsidR="00662C51" w:rsidRPr="005531B4" w:rsidRDefault="00662C51" w:rsidP="00415AE9">
            <w:pPr>
              <w:pStyle w:val="a3"/>
              <w:jc w:val="left"/>
            </w:pPr>
          </w:p>
          <w:p w:rsidR="00415AE9" w:rsidRPr="00415AE9" w:rsidRDefault="00415AE9" w:rsidP="00415AE9">
            <w:pPr>
              <w:pStyle w:val="a3"/>
              <w:jc w:val="left"/>
            </w:pPr>
          </w:p>
        </w:tc>
        <w:tc>
          <w:tcPr>
            <w:tcW w:w="7266" w:type="dxa"/>
          </w:tcPr>
          <w:p w:rsidR="00415AE9" w:rsidRDefault="00902D40" w:rsidP="00415AE9">
            <w:pPr>
              <w:pStyle w:val="a3"/>
              <w:tabs>
                <w:tab w:val="left" w:pos="1585"/>
              </w:tabs>
              <w:jc w:val="center"/>
              <w:rPr>
                <w:noProof/>
                <w:lang w:val="en-US" w:eastAsia="ru-RU" w:bidi="ar-SA"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4382135" cy="247650"/>
                  <wp:effectExtent l="1905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2135" cy="247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902D40" w:rsidRPr="00902D40" w:rsidRDefault="00902D40" w:rsidP="00415AE9">
            <w:pPr>
              <w:pStyle w:val="a3"/>
              <w:tabs>
                <w:tab w:val="left" w:pos="1585"/>
              </w:tabs>
              <w:jc w:val="center"/>
              <w:rPr>
                <w:lang w:val="en-US"/>
              </w:rPr>
            </w:pPr>
            <w:r w:rsidRPr="00902D40">
              <w:rPr>
                <w:noProof/>
                <w:lang w:eastAsia="ru-RU" w:bidi="ar-SA"/>
              </w:rPr>
              <w:drawing>
                <wp:inline distT="0" distB="0" distL="0" distR="0">
                  <wp:extent cx="4403067" cy="2796988"/>
                  <wp:effectExtent l="19050" t="0" r="0" b="0"/>
                  <wp:docPr id="2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3429" cy="27972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AE9" w:rsidRPr="00415AE9" w:rsidRDefault="00415AE9" w:rsidP="00415AE9">
            <w:pPr>
              <w:pStyle w:val="a3"/>
              <w:rPr>
                <w:lang w:val="en-US"/>
              </w:rPr>
            </w:pPr>
          </w:p>
        </w:tc>
      </w:tr>
      <w:tr w:rsidR="005531B4" w:rsidTr="00415AE9">
        <w:tc>
          <w:tcPr>
            <w:tcW w:w="2623" w:type="dxa"/>
          </w:tcPr>
          <w:p w:rsidR="005531B4" w:rsidRDefault="005531B4" w:rsidP="00415AE9">
            <w:pPr>
              <w:pStyle w:val="a3"/>
              <w:jc w:val="left"/>
            </w:pPr>
            <w:r>
              <w:t>Четное кол-во элементов</w:t>
            </w:r>
          </w:p>
          <w:p w:rsidR="005531B4" w:rsidRPr="008706A4" w:rsidRDefault="005531B4" w:rsidP="005531B4">
            <w:pPr>
              <w:pStyle w:val="a3"/>
              <w:jc w:val="left"/>
            </w:pPr>
            <w:r>
              <w:rPr>
                <w:lang w:val="en-US"/>
              </w:rPr>
              <w:t>Array</w:t>
            </w:r>
            <w:r>
              <w:t xml:space="preserve"> = [12,7,17,4,</w:t>
            </w:r>
            <w:r w:rsidRPr="008706A4">
              <w:t>]</w:t>
            </w:r>
          </w:p>
          <w:p w:rsidR="005531B4" w:rsidRPr="005531B4" w:rsidRDefault="005531B4" w:rsidP="005531B4">
            <w:pPr>
              <w:pStyle w:val="a3"/>
              <w:jc w:val="left"/>
            </w:pPr>
            <w:r>
              <w:rPr>
                <w:lang w:val="en-US"/>
              </w:rPr>
              <w:t>Result</w:t>
            </w:r>
            <w:r>
              <w:t xml:space="preserve"> = 12</w:t>
            </w:r>
          </w:p>
          <w:p w:rsidR="005531B4" w:rsidRDefault="005531B4" w:rsidP="00415AE9">
            <w:pPr>
              <w:pStyle w:val="a3"/>
              <w:jc w:val="left"/>
            </w:pPr>
          </w:p>
          <w:p w:rsidR="005531B4" w:rsidRPr="005531B4" w:rsidRDefault="005531B4" w:rsidP="00415AE9">
            <w:pPr>
              <w:pStyle w:val="a3"/>
              <w:jc w:val="left"/>
            </w:pPr>
          </w:p>
        </w:tc>
        <w:tc>
          <w:tcPr>
            <w:tcW w:w="7266" w:type="dxa"/>
          </w:tcPr>
          <w:p w:rsidR="005531B4" w:rsidRDefault="005531B4" w:rsidP="00415AE9">
            <w:pPr>
              <w:pStyle w:val="a3"/>
              <w:tabs>
                <w:tab w:val="left" w:pos="1585"/>
              </w:tabs>
              <w:jc w:val="center"/>
              <w:rPr>
                <w:noProof/>
                <w:lang w:eastAsia="ru-RU" w:bidi="ar-SA"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4410710" cy="200025"/>
                  <wp:effectExtent l="19050" t="0" r="889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0710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531B4" w:rsidRDefault="005531B4" w:rsidP="00415AE9">
            <w:pPr>
              <w:pStyle w:val="a3"/>
              <w:tabs>
                <w:tab w:val="left" w:pos="1585"/>
              </w:tabs>
              <w:jc w:val="center"/>
              <w:rPr>
                <w:noProof/>
                <w:lang w:eastAsia="ru-RU" w:bidi="ar-SA"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4137425" cy="2585338"/>
                  <wp:effectExtent l="19050" t="0" r="0" b="0"/>
                  <wp:docPr id="3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7633" cy="25854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5AE9" w:rsidRPr="00662C51" w:rsidRDefault="00415AE9" w:rsidP="00415AE9">
      <w:pPr>
        <w:pStyle w:val="a3"/>
        <w:rPr>
          <w:sz w:val="24"/>
          <w:szCs w:val="28"/>
        </w:rPr>
      </w:pPr>
    </w:p>
    <w:p w:rsidR="00662C51" w:rsidRPr="00B42DE0" w:rsidRDefault="00662C51" w:rsidP="00415AE9">
      <w:pPr>
        <w:pStyle w:val="a3"/>
        <w:rPr>
          <w:rFonts w:cs="Times New Roman"/>
          <w:sz w:val="24"/>
          <w:shd w:val="clear" w:color="auto" w:fill="FFFFFF"/>
        </w:rPr>
      </w:pPr>
      <w:r w:rsidRPr="00662C51">
        <w:rPr>
          <w:rFonts w:cs="Times New Roman"/>
          <w:sz w:val="24"/>
        </w:rPr>
        <w:t xml:space="preserve">Таким образом, в </w:t>
      </w:r>
      <w:r w:rsidRPr="00662C51">
        <w:rPr>
          <w:rFonts w:cs="Times New Roman"/>
          <w:sz w:val="24"/>
          <w:lang w:val="en-US"/>
        </w:rPr>
        <w:t>IO</w:t>
      </w:r>
      <w:r w:rsidRPr="00662C51">
        <w:rPr>
          <w:rFonts w:cs="Times New Roman"/>
          <w:sz w:val="24"/>
        </w:rPr>
        <w:t xml:space="preserve">1 используется абсолютная </w:t>
      </w:r>
      <w:r w:rsidRPr="00662C51">
        <w:rPr>
          <w:rFonts w:cs="Times New Roman"/>
          <w:bCs/>
          <w:sz w:val="24"/>
          <w:shd w:val="clear" w:color="auto" w:fill="FFFFFF"/>
        </w:rPr>
        <w:t>адресация</w:t>
      </w:r>
      <w:r w:rsidRPr="00662C51">
        <w:rPr>
          <w:rFonts w:cs="Times New Roman"/>
          <w:sz w:val="24"/>
          <w:shd w:val="clear" w:color="auto" w:fill="FFFFFF"/>
        </w:rPr>
        <w:t>, при которой идёт указание на конкретную ячейку, </w:t>
      </w:r>
      <w:r w:rsidRPr="00662C51">
        <w:rPr>
          <w:rFonts w:cs="Times New Roman"/>
          <w:bCs/>
          <w:sz w:val="24"/>
          <w:shd w:val="clear" w:color="auto" w:fill="FFFFFF"/>
        </w:rPr>
        <w:t>адрес</w:t>
      </w:r>
      <w:r w:rsidRPr="00662C51">
        <w:rPr>
          <w:rFonts w:cs="Times New Roman"/>
          <w:sz w:val="24"/>
          <w:shd w:val="clear" w:color="auto" w:fill="FFFFFF"/>
        </w:rPr>
        <w:t> которой не изменяется</w:t>
      </w:r>
      <w:r w:rsidR="00F07EC9">
        <w:rPr>
          <w:rFonts w:cs="Times New Roman"/>
          <w:sz w:val="24"/>
          <w:shd w:val="clear" w:color="auto" w:fill="FFFFFF"/>
        </w:rPr>
        <w:t>, что сильно усложняет написание кода. Так как при сдвиге или добавление одной строки, необходимо переписывать практически весь код.</w:t>
      </w:r>
    </w:p>
    <w:p w:rsidR="00E202CC" w:rsidRPr="00B42DE0" w:rsidRDefault="00E202CC" w:rsidP="00415AE9">
      <w:pPr>
        <w:pStyle w:val="a3"/>
        <w:rPr>
          <w:rFonts w:cs="Times New Roman"/>
          <w:sz w:val="24"/>
          <w:shd w:val="clear" w:color="auto" w:fill="FFFFFF"/>
        </w:rPr>
      </w:pPr>
    </w:p>
    <w:p w:rsidR="00E202CC" w:rsidRPr="00B42DE0" w:rsidRDefault="00E202CC" w:rsidP="00415AE9">
      <w:pPr>
        <w:pStyle w:val="a3"/>
        <w:rPr>
          <w:rFonts w:cs="Times New Roman"/>
          <w:sz w:val="24"/>
          <w:shd w:val="clear" w:color="auto" w:fill="FFFFFF"/>
        </w:rPr>
      </w:pPr>
    </w:p>
    <w:p w:rsidR="00E202CC" w:rsidRPr="00B42DE0" w:rsidRDefault="00E202CC" w:rsidP="00415AE9">
      <w:pPr>
        <w:pStyle w:val="a3"/>
        <w:rPr>
          <w:rFonts w:cs="Times New Roman"/>
          <w:sz w:val="24"/>
          <w:shd w:val="clear" w:color="auto" w:fill="FFFFFF"/>
        </w:rPr>
      </w:pPr>
    </w:p>
    <w:p w:rsidR="00E202CC" w:rsidRPr="00B42DE0" w:rsidRDefault="00E202CC" w:rsidP="00415AE9">
      <w:pPr>
        <w:pStyle w:val="a3"/>
        <w:rPr>
          <w:rFonts w:cs="Times New Roman"/>
          <w:sz w:val="24"/>
          <w:shd w:val="clear" w:color="auto" w:fill="FFFFFF"/>
        </w:rPr>
      </w:pPr>
    </w:p>
    <w:p w:rsidR="00FD2314" w:rsidRPr="00F07EC9" w:rsidRDefault="00FD2314" w:rsidP="00F07EC9">
      <w:pPr>
        <w:pStyle w:val="a3"/>
        <w:numPr>
          <w:ilvl w:val="1"/>
          <w:numId w:val="2"/>
        </w:numPr>
        <w:rPr>
          <w:b/>
          <w:szCs w:val="28"/>
          <w:u w:val="single"/>
          <w:lang w:val="en-US"/>
        </w:rPr>
      </w:pPr>
      <w:r w:rsidRPr="00F07EC9">
        <w:rPr>
          <w:b/>
          <w:szCs w:val="28"/>
          <w:u w:val="single"/>
        </w:rPr>
        <w:lastRenderedPageBreak/>
        <w:t xml:space="preserve">Код программы </w:t>
      </w:r>
      <w:r w:rsidRPr="00F07EC9">
        <w:rPr>
          <w:b/>
          <w:szCs w:val="28"/>
          <w:u w:val="single"/>
          <w:lang w:val="en-US"/>
        </w:rPr>
        <w:t>Initial</w:t>
      </w:r>
      <w:r w:rsidRPr="00F07EC9">
        <w:rPr>
          <w:b/>
          <w:szCs w:val="28"/>
          <w:u w:val="single"/>
        </w:rPr>
        <w:t xml:space="preserve"> </w:t>
      </w:r>
      <w:r w:rsidRPr="00F07EC9">
        <w:rPr>
          <w:b/>
          <w:szCs w:val="28"/>
          <w:u w:val="single"/>
          <w:lang w:val="en-US"/>
        </w:rPr>
        <w:t>Orders</w:t>
      </w:r>
      <w:r w:rsidRPr="00F07EC9">
        <w:rPr>
          <w:b/>
          <w:szCs w:val="28"/>
          <w:u w:val="single"/>
        </w:rPr>
        <w:t xml:space="preserve"> 2.</w:t>
      </w:r>
    </w:p>
    <w:p w:rsidR="00662C51" w:rsidRPr="002A63F8" w:rsidRDefault="00E54123" w:rsidP="002A63F8">
      <w:pPr>
        <w:pStyle w:val="a3"/>
        <w:rPr>
          <w:b/>
          <w:sz w:val="24"/>
          <w:u w:val="single"/>
        </w:rPr>
      </w:pPr>
      <w:r>
        <w:rPr>
          <w:sz w:val="24"/>
        </w:rPr>
        <w:t>В</w:t>
      </w:r>
      <w:r w:rsidR="00662C51" w:rsidRPr="00E54123">
        <w:rPr>
          <w:sz w:val="24"/>
        </w:rPr>
        <w:t xml:space="preserve"> отличие </w:t>
      </w:r>
      <w:r w:rsidR="00662C51" w:rsidRPr="002A63F8">
        <w:rPr>
          <w:sz w:val="24"/>
        </w:rPr>
        <w:t>от Initial Orders 1, при использовании Initial Orders 2 на ленте находятся не только инструкции (или константы) загружаемой программы, но и управляющие последовательности (“control combinations”, современный термин – “директивы”), определяющее поведение самой программы Initial Order 2 в процессе загрузки. Директивы Initial Order 2 записываются в той же форме, что и инструкции загружаемой программы.</w:t>
      </w:r>
    </w:p>
    <w:p w:rsidR="0015069E" w:rsidRPr="002A63F8" w:rsidRDefault="00662C51" w:rsidP="002A63F8">
      <w:pPr>
        <w:pStyle w:val="a3"/>
        <w:rPr>
          <w:sz w:val="24"/>
        </w:rPr>
      </w:pPr>
      <w:r w:rsidRPr="002A63F8">
        <w:rPr>
          <w:sz w:val="24"/>
        </w:rPr>
        <w:t>Переход к использованию Initial Orders 2 начинается с замены признака операций с короткими словами “S” на код (code letter) “F”</w:t>
      </w:r>
      <w:r w:rsidR="00F07EC9" w:rsidRPr="002A63F8">
        <w:rPr>
          <w:sz w:val="24"/>
        </w:rPr>
        <w:t>, “</w:t>
      </w:r>
      <w:r w:rsidR="00F07EC9" w:rsidRPr="002A63F8">
        <w:rPr>
          <w:sz w:val="24"/>
          <w:lang w:val="en-US"/>
        </w:rPr>
        <w:t>L</w:t>
      </w:r>
      <w:r w:rsidR="00F07EC9" w:rsidRPr="002A63F8">
        <w:rPr>
          <w:sz w:val="24"/>
        </w:rPr>
        <w:t>” на “</w:t>
      </w:r>
      <w:r w:rsidR="00F07EC9" w:rsidRPr="002A63F8">
        <w:rPr>
          <w:sz w:val="24"/>
          <w:lang w:val="en-US"/>
        </w:rPr>
        <w:t>D</w:t>
      </w:r>
      <w:r w:rsidR="00F07EC9" w:rsidRPr="002A63F8">
        <w:rPr>
          <w:sz w:val="24"/>
        </w:rPr>
        <w:t>”.</w:t>
      </w:r>
    </w:p>
    <w:p w:rsidR="004D40EB" w:rsidRPr="002A63F8" w:rsidRDefault="00F07EC9" w:rsidP="002A63F8">
      <w:pPr>
        <w:pStyle w:val="a3"/>
        <w:rPr>
          <w:noProof/>
          <w:szCs w:val="28"/>
          <w:lang w:eastAsia="ru-RU" w:bidi="ar-SA"/>
        </w:rPr>
      </w:pPr>
      <w:r w:rsidRPr="002A63F8">
        <w:rPr>
          <w:sz w:val="24"/>
        </w:rPr>
        <w:t xml:space="preserve">«Каркас» замкнутой подпрограммы состоит из типовых директив, адресованных загрузчику Initial Orders 2, а также «пролога» (prologue) и «эпилога» (epilogue) – инструкций, исполняемых соответственно сразу после вызова и непосредственно перед возвратом из подпрограммы. </w:t>
      </w:r>
      <w:r w:rsidR="002A63F8" w:rsidRPr="002A63F8">
        <w:rPr>
          <w:sz w:val="24"/>
        </w:rPr>
        <w:t>Кроме этого, загрузчик Initial Orders 2 позволяет перейти от подсчета адресов инструкций во всей программе к подсчету инструкций только в рамках подпрограммы</w:t>
      </w:r>
      <w:r w:rsidR="002A63F8">
        <w:rPr>
          <w:noProof/>
          <w:szCs w:val="28"/>
          <w:lang w:eastAsia="ru-RU" w:bidi="ar-SA"/>
        </w:rPr>
        <w:t xml:space="preserve"> (</w:t>
      </w:r>
      <w:r w:rsidR="002A63F8" w:rsidRPr="002A63F8">
        <w:rPr>
          <w:noProof/>
          <w:szCs w:val="28"/>
          <w:lang w:eastAsia="ru-RU" w:bidi="ar-SA"/>
        </w:rPr>
        <w:t>@)</w:t>
      </w:r>
    </w:p>
    <w:p w:rsidR="002A63F8" w:rsidRPr="00B42DE0" w:rsidRDefault="002A63F8" w:rsidP="002A63F8">
      <w:pPr>
        <w:pStyle w:val="a3"/>
        <w:rPr>
          <w:noProof/>
          <w:szCs w:val="28"/>
          <w:lang w:eastAsia="ru-RU" w:bidi="ar-SA"/>
        </w:rPr>
      </w:pPr>
    </w:p>
    <w:p w:rsidR="002A63F8" w:rsidRPr="00B42DE0" w:rsidRDefault="002A63F8" w:rsidP="002A63F8">
      <w:pPr>
        <w:pStyle w:val="a3"/>
        <w:rPr>
          <w:noProof/>
          <w:szCs w:val="28"/>
          <w:lang w:eastAsia="ru-RU" w:bidi="ar-SA"/>
        </w:rPr>
      </w:pPr>
    </w:p>
    <w:p w:rsidR="002A63F8" w:rsidRPr="00B42DE0" w:rsidRDefault="002A63F8" w:rsidP="002A63F8">
      <w:pPr>
        <w:pStyle w:val="a3"/>
        <w:rPr>
          <w:noProof/>
          <w:szCs w:val="28"/>
          <w:lang w:eastAsia="ru-RU" w:bidi="ar-SA"/>
        </w:rPr>
      </w:pPr>
    </w:p>
    <w:p w:rsidR="002A63F8" w:rsidRPr="00B42DE0" w:rsidRDefault="002A63F8" w:rsidP="002A63F8">
      <w:pPr>
        <w:pStyle w:val="a3"/>
        <w:rPr>
          <w:noProof/>
          <w:szCs w:val="28"/>
          <w:lang w:eastAsia="ru-RU" w:bidi="ar-SA"/>
        </w:rPr>
      </w:pPr>
    </w:p>
    <w:p w:rsidR="002A63F8" w:rsidRPr="00B42DE0" w:rsidRDefault="002A63F8" w:rsidP="002A63F8">
      <w:pPr>
        <w:pStyle w:val="a3"/>
        <w:rPr>
          <w:noProof/>
          <w:szCs w:val="28"/>
          <w:lang w:eastAsia="ru-RU" w:bidi="ar-SA"/>
        </w:rPr>
      </w:pPr>
    </w:p>
    <w:p w:rsidR="002A63F8" w:rsidRPr="002A63F8" w:rsidRDefault="002A63F8" w:rsidP="002A63F8">
      <w:pPr>
        <w:pStyle w:val="a3"/>
        <w:rPr>
          <w:sz w:val="24"/>
          <w:lang w:val="en-US"/>
        </w:rPr>
      </w:pPr>
      <w:r w:rsidRPr="002A63F8">
        <w:rPr>
          <w:noProof/>
          <w:szCs w:val="28"/>
          <w:lang w:eastAsia="ru-RU" w:bidi="ar-SA"/>
        </w:rPr>
        <w:lastRenderedPageBreak/>
        <w:drawing>
          <wp:inline distT="0" distB="0" distL="0" distR="0">
            <wp:extent cx="5940425" cy="4909505"/>
            <wp:effectExtent l="19050" t="0" r="3175" b="0"/>
            <wp:docPr id="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0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0EB" w:rsidRDefault="006412F9" w:rsidP="00415AE9">
      <w:pPr>
        <w:pStyle w:val="a3"/>
        <w:rPr>
          <w:sz w:val="24"/>
          <w:szCs w:val="28"/>
          <w:lang w:val="en-US"/>
        </w:rPr>
      </w:pPr>
      <w:r>
        <w:rPr>
          <w:noProof/>
          <w:szCs w:val="28"/>
          <w:lang w:eastAsia="ru-RU" w:bidi="ar-SA"/>
        </w:rPr>
        <w:lastRenderedPageBreak/>
        <w:drawing>
          <wp:inline distT="0" distB="0" distL="0" distR="0">
            <wp:extent cx="5940425" cy="5391895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9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2F9" w:rsidRDefault="006412F9" w:rsidP="00415AE9">
      <w:pPr>
        <w:pStyle w:val="a3"/>
        <w:rPr>
          <w:b/>
          <w:sz w:val="24"/>
          <w:szCs w:val="28"/>
          <w:lang w:val="en-US"/>
        </w:rPr>
      </w:pPr>
      <w:r>
        <w:rPr>
          <w:b/>
          <w:noProof/>
          <w:szCs w:val="28"/>
          <w:lang w:eastAsia="ru-RU" w:bidi="ar-SA"/>
        </w:rPr>
        <w:drawing>
          <wp:inline distT="0" distB="0" distL="0" distR="0">
            <wp:extent cx="5940425" cy="3674356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4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3F8" w:rsidRDefault="002A63F8" w:rsidP="003F343C">
      <w:pPr>
        <w:pStyle w:val="a3"/>
        <w:spacing w:line="240" w:lineRule="auto"/>
        <w:rPr>
          <w:b/>
          <w:sz w:val="24"/>
          <w:szCs w:val="28"/>
          <w:lang w:val="en-US"/>
        </w:rPr>
      </w:pPr>
      <w:r>
        <w:rPr>
          <w:b/>
          <w:noProof/>
          <w:sz w:val="24"/>
          <w:szCs w:val="28"/>
          <w:lang w:eastAsia="ru-RU" w:bidi="ar-SA"/>
        </w:rPr>
        <w:lastRenderedPageBreak/>
        <w:drawing>
          <wp:inline distT="0" distB="0" distL="0" distR="0">
            <wp:extent cx="5735502" cy="3654611"/>
            <wp:effectExtent l="19050" t="0" r="0" b="0"/>
            <wp:docPr id="1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710" cy="36553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63F8" w:rsidRPr="002A63F8" w:rsidRDefault="002A63F8" w:rsidP="002A63F8">
      <w:pPr>
        <w:rPr>
          <w:lang w:val="en-US"/>
        </w:rPr>
      </w:pPr>
    </w:p>
    <w:p w:rsidR="002A63F8" w:rsidRDefault="002A63F8" w:rsidP="002A63F8">
      <w:pPr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>
            <wp:extent cx="4618355" cy="230505"/>
            <wp:effectExtent l="1905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355" cy="23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43C" w:rsidRDefault="003F343C" w:rsidP="002A63F8">
      <w:pPr>
        <w:rPr>
          <w:lang w:val="en-US"/>
        </w:rPr>
      </w:pPr>
    </w:p>
    <w:p w:rsidR="00A15E85" w:rsidRPr="003F343C" w:rsidRDefault="003F343C" w:rsidP="003F343C">
      <w:r w:rsidRPr="003F343C">
        <w:rPr>
          <w:b/>
          <w:color w:val="000000"/>
          <w:sz w:val="27"/>
          <w:szCs w:val="27"/>
        </w:rPr>
        <w:t xml:space="preserve"> 3. </w:t>
      </w:r>
      <w:r w:rsidR="00A15E85" w:rsidRPr="003F343C">
        <w:rPr>
          <w:b/>
          <w:color w:val="000000"/>
          <w:sz w:val="27"/>
          <w:szCs w:val="27"/>
        </w:rPr>
        <w:t>Адреса и правила кодирования данных</w:t>
      </w:r>
    </w:p>
    <w:p w:rsidR="00A15E85" w:rsidRPr="003F343C" w:rsidRDefault="003F343C" w:rsidP="003F343C">
      <w:pPr>
        <w:pStyle w:val="ad"/>
        <w:spacing w:line="276" w:lineRule="auto"/>
        <w:ind w:firstLine="708"/>
        <w:rPr>
          <w:b/>
          <w:color w:val="000000"/>
          <w:sz w:val="27"/>
          <w:szCs w:val="27"/>
        </w:rPr>
      </w:pPr>
      <w:r w:rsidRPr="003F343C">
        <w:rPr>
          <w:b/>
          <w:color w:val="000000"/>
          <w:sz w:val="27"/>
          <w:szCs w:val="27"/>
        </w:rPr>
        <w:t>3</w:t>
      </w:r>
      <w:r w:rsidR="00A15E85" w:rsidRPr="003F343C">
        <w:rPr>
          <w:b/>
          <w:color w:val="000000"/>
          <w:sz w:val="27"/>
          <w:szCs w:val="27"/>
        </w:rPr>
        <w:t>.1. Вариант программы (Initial Orders 1)</w:t>
      </w:r>
    </w:p>
    <w:p w:rsidR="003F343C" w:rsidRPr="003F343C" w:rsidRDefault="00A15E85" w:rsidP="003F343C">
      <w:pPr>
        <w:spacing w:line="276" w:lineRule="auto"/>
      </w:pPr>
      <w:r>
        <w:t>Параметрами служат:</w:t>
      </w:r>
    </w:p>
    <w:p w:rsidR="003F343C" w:rsidRPr="003F343C" w:rsidRDefault="00A15E85" w:rsidP="003F343C">
      <w:pPr>
        <w:pStyle w:val="ac"/>
        <w:numPr>
          <w:ilvl w:val="0"/>
          <w:numId w:val="4"/>
        </w:numPr>
      </w:pPr>
      <w:r>
        <w:t>Адреса элементов массива [100], [101] и т. д.;</w:t>
      </w:r>
    </w:p>
    <w:p w:rsidR="003F343C" w:rsidRPr="003F343C" w:rsidRDefault="00A15E85" w:rsidP="003F343C">
      <w:pPr>
        <w:pStyle w:val="ac"/>
        <w:numPr>
          <w:ilvl w:val="0"/>
          <w:numId w:val="4"/>
        </w:numPr>
      </w:pPr>
      <w:r>
        <w:t>Длина массива [98];</w:t>
      </w:r>
    </w:p>
    <w:p w:rsidR="003F343C" w:rsidRPr="003F343C" w:rsidRDefault="00A15E85" w:rsidP="003F343C">
      <w:pPr>
        <w:pStyle w:val="ac"/>
        <w:numPr>
          <w:ilvl w:val="0"/>
          <w:numId w:val="4"/>
        </w:numPr>
      </w:pPr>
      <w:r>
        <w:t>Вспомогательные ячейки: [1] и [2] содержат счетчики и [3] для контроля медианы</w:t>
      </w:r>
    </w:p>
    <w:p w:rsidR="00A15E85" w:rsidRPr="003F343C" w:rsidRDefault="00A15E85" w:rsidP="003F343C">
      <w:pPr>
        <w:pStyle w:val="ac"/>
        <w:numPr>
          <w:ilvl w:val="0"/>
          <w:numId w:val="4"/>
        </w:numPr>
      </w:pPr>
      <w:r>
        <w:t>Результат [0].</w:t>
      </w:r>
    </w:p>
    <w:p w:rsidR="003F343C" w:rsidRDefault="003F343C" w:rsidP="003F343C">
      <w:pPr>
        <w:pStyle w:val="ac"/>
      </w:pPr>
    </w:p>
    <w:p w:rsidR="00A15E85" w:rsidRPr="003F343C" w:rsidRDefault="003F343C" w:rsidP="003F343C">
      <w:pPr>
        <w:ind w:firstLine="360"/>
        <w:rPr>
          <w:b/>
          <w:sz w:val="28"/>
          <w:szCs w:val="28"/>
        </w:rPr>
      </w:pPr>
      <w:r w:rsidRPr="003F343C">
        <w:rPr>
          <w:b/>
          <w:sz w:val="28"/>
          <w:szCs w:val="28"/>
        </w:rPr>
        <w:t>3</w:t>
      </w:r>
      <w:r w:rsidR="00A15E85" w:rsidRPr="003F343C">
        <w:rPr>
          <w:b/>
          <w:sz w:val="28"/>
          <w:szCs w:val="28"/>
        </w:rPr>
        <w:t>.2. Вариант с подпрограммой (Initial Orders 2)</w:t>
      </w:r>
    </w:p>
    <w:p w:rsidR="003F343C" w:rsidRDefault="00A15E85" w:rsidP="003F343C">
      <w:pPr>
        <w:rPr>
          <w:lang w:val="en-US"/>
        </w:rPr>
      </w:pPr>
      <w:r>
        <w:t>Параметрами служат:</w:t>
      </w:r>
    </w:p>
    <w:p w:rsidR="003F343C" w:rsidRPr="003F343C" w:rsidRDefault="00A15E85" w:rsidP="003F343C">
      <w:pPr>
        <w:pStyle w:val="ac"/>
        <w:numPr>
          <w:ilvl w:val="0"/>
          <w:numId w:val="9"/>
        </w:numPr>
      </w:pPr>
      <w:r>
        <w:t xml:space="preserve">Подпрограмма определения медианы: </w:t>
      </w:r>
    </w:p>
    <w:p w:rsidR="003F343C" w:rsidRPr="003F343C" w:rsidRDefault="00A15E85" w:rsidP="003F343C">
      <w:pPr>
        <w:pStyle w:val="ac"/>
        <w:numPr>
          <w:ilvl w:val="0"/>
          <w:numId w:val="5"/>
        </w:numPr>
      </w:pPr>
      <w:r>
        <w:t>Индексы для прохода по массиву: [1], [2];</w:t>
      </w:r>
    </w:p>
    <w:p w:rsidR="003F343C" w:rsidRPr="003F343C" w:rsidRDefault="00A15E85" w:rsidP="003F343C">
      <w:pPr>
        <w:pStyle w:val="ac"/>
        <w:numPr>
          <w:ilvl w:val="0"/>
          <w:numId w:val="5"/>
        </w:numPr>
      </w:pPr>
      <w:r>
        <w:t>Адрес в [6];</w:t>
      </w:r>
    </w:p>
    <w:p w:rsidR="003F343C" w:rsidRPr="003F343C" w:rsidRDefault="00A15E85" w:rsidP="003F343C">
      <w:pPr>
        <w:pStyle w:val="ac"/>
        <w:numPr>
          <w:ilvl w:val="0"/>
          <w:numId w:val="5"/>
        </w:numPr>
      </w:pPr>
      <w:r>
        <w:t>Результат в [0].</w:t>
      </w:r>
    </w:p>
    <w:p w:rsidR="003F343C" w:rsidRPr="003F343C" w:rsidRDefault="00A15E85" w:rsidP="003F343C">
      <w:pPr>
        <w:pStyle w:val="ac"/>
        <w:numPr>
          <w:ilvl w:val="0"/>
          <w:numId w:val="9"/>
        </w:numPr>
      </w:pPr>
      <w:r>
        <w:t>Основная программа (адреса указываются относительно основной программы):</w:t>
      </w:r>
    </w:p>
    <w:p w:rsidR="003F343C" w:rsidRPr="003F343C" w:rsidRDefault="003F343C" w:rsidP="003F343C">
      <w:pPr>
        <w:pStyle w:val="ac"/>
        <w:numPr>
          <w:ilvl w:val="0"/>
          <w:numId w:val="7"/>
        </w:numPr>
      </w:pPr>
      <w:r>
        <w:t>Адреса элементов массива [13,</w:t>
      </w:r>
      <w:r>
        <w:rPr>
          <w:lang w:val="en-US"/>
        </w:rPr>
        <w:t>18</w:t>
      </w:r>
      <w:r w:rsidR="00A15E85">
        <w:t xml:space="preserve">]; </w:t>
      </w:r>
    </w:p>
    <w:p w:rsidR="003F343C" w:rsidRPr="003F343C" w:rsidRDefault="00A15E85" w:rsidP="003F343C">
      <w:pPr>
        <w:pStyle w:val="ac"/>
        <w:numPr>
          <w:ilvl w:val="0"/>
          <w:numId w:val="7"/>
        </w:numPr>
      </w:pPr>
      <w:r>
        <w:t>Длина элементов массива [12];</w:t>
      </w:r>
    </w:p>
    <w:p w:rsidR="00A15E85" w:rsidRDefault="00A15E85" w:rsidP="003F343C">
      <w:pPr>
        <w:pStyle w:val="ac"/>
        <w:numPr>
          <w:ilvl w:val="0"/>
          <w:numId w:val="7"/>
        </w:numPr>
      </w:pPr>
      <w:r>
        <w:t>Результат работы подпрограммы [0]</w:t>
      </w:r>
    </w:p>
    <w:p w:rsidR="003F343C" w:rsidRPr="003F343C" w:rsidRDefault="003F343C" w:rsidP="003F343C">
      <w:pPr>
        <w:pStyle w:val="ac"/>
      </w:pPr>
    </w:p>
    <w:p w:rsidR="003F343C" w:rsidRPr="00337C9F" w:rsidRDefault="00337C9F" w:rsidP="00337C9F">
      <w:pPr>
        <w:ind w:left="360"/>
        <w:rPr>
          <w:b/>
          <w:sz w:val="28"/>
          <w:szCs w:val="28"/>
          <w:lang w:val="en-US"/>
        </w:rPr>
      </w:pPr>
      <w:r w:rsidRPr="00337C9F">
        <w:rPr>
          <w:b/>
          <w:sz w:val="28"/>
          <w:szCs w:val="28"/>
        </w:rPr>
        <w:t>4.</w:t>
      </w:r>
      <w:r w:rsidR="003F343C" w:rsidRPr="00337C9F">
        <w:rPr>
          <w:b/>
          <w:sz w:val="28"/>
          <w:szCs w:val="28"/>
        </w:rPr>
        <w:t xml:space="preserve">Вывод </w:t>
      </w:r>
    </w:p>
    <w:p w:rsidR="00A15E85" w:rsidRPr="00337C9F" w:rsidRDefault="003F343C" w:rsidP="00337C9F">
      <w:pPr>
        <w:ind w:left="360"/>
      </w:pPr>
      <w:r>
        <w:t xml:space="preserve">В ходе лабораторной работы были получены навыки программирования </w:t>
      </w:r>
      <w:r>
        <w:rPr>
          <w:lang w:val="en-US"/>
        </w:rPr>
        <w:t>EDSAC</w:t>
      </w:r>
      <w:r w:rsidRPr="003F343C">
        <w:t xml:space="preserve"> </w:t>
      </w:r>
      <w:r>
        <w:t>. Основные проблемы,</w:t>
      </w:r>
      <w:r w:rsidR="00337C9F">
        <w:t xml:space="preserve"> </w:t>
      </w:r>
      <w:r>
        <w:t xml:space="preserve">возникающие при работе с </w:t>
      </w:r>
      <w:r>
        <w:rPr>
          <w:lang w:val="en-US"/>
        </w:rPr>
        <w:t>Initial</w:t>
      </w:r>
      <w:r w:rsidRPr="003F343C">
        <w:t xml:space="preserve"> </w:t>
      </w:r>
      <w:r>
        <w:rPr>
          <w:lang w:val="en-US"/>
        </w:rPr>
        <w:t>Orders</w:t>
      </w:r>
      <w:r w:rsidRPr="003F343C">
        <w:t xml:space="preserve"> 1</w:t>
      </w:r>
      <w:r w:rsidR="00337C9F">
        <w:t xml:space="preserve"> это абсолютная адресация. Чтобы решить ее</w:t>
      </w:r>
      <w:r w:rsidR="00E202CC" w:rsidRPr="00E202CC">
        <w:t>,</w:t>
      </w:r>
      <w:r w:rsidR="00337C9F">
        <w:t xml:space="preserve"> мы использовали </w:t>
      </w:r>
      <w:r w:rsidR="00337C9F">
        <w:rPr>
          <w:lang w:val="en-US"/>
        </w:rPr>
        <w:t>Initial</w:t>
      </w:r>
      <w:r w:rsidR="00337C9F" w:rsidRPr="00337C9F">
        <w:t xml:space="preserve"> </w:t>
      </w:r>
      <w:r w:rsidR="00337C9F">
        <w:rPr>
          <w:lang w:val="en-US"/>
        </w:rPr>
        <w:t>Orders</w:t>
      </w:r>
      <w:r w:rsidR="00337C9F" w:rsidRPr="00337C9F">
        <w:t xml:space="preserve"> 2</w:t>
      </w:r>
      <w:r w:rsidR="00337C9F">
        <w:t>, где были реализованы подпрограммы и относительная адресация.</w:t>
      </w:r>
    </w:p>
    <w:sectPr w:rsidR="00A15E85" w:rsidRPr="00337C9F" w:rsidSect="008516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24048" w:rsidRPr="002A63F8" w:rsidRDefault="00824048" w:rsidP="002A63F8">
      <w:pPr>
        <w:pStyle w:val="a3"/>
        <w:spacing w:line="240" w:lineRule="auto"/>
        <w:rPr>
          <w:sz w:val="24"/>
        </w:rPr>
      </w:pPr>
      <w:r>
        <w:separator/>
      </w:r>
    </w:p>
  </w:endnote>
  <w:endnote w:type="continuationSeparator" w:id="1">
    <w:p w:rsidR="00824048" w:rsidRPr="002A63F8" w:rsidRDefault="00824048" w:rsidP="002A63F8">
      <w:pPr>
        <w:pStyle w:val="a3"/>
        <w:spacing w:line="240" w:lineRule="auto"/>
        <w:rPr>
          <w:sz w:val="24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24048" w:rsidRPr="002A63F8" w:rsidRDefault="00824048" w:rsidP="002A63F8">
      <w:pPr>
        <w:pStyle w:val="a3"/>
        <w:spacing w:line="240" w:lineRule="auto"/>
        <w:rPr>
          <w:sz w:val="24"/>
        </w:rPr>
      </w:pPr>
      <w:r>
        <w:separator/>
      </w:r>
    </w:p>
  </w:footnote>
  <w:footnote w:type="continuationSeparator" w:id="1">
    <w:p w:rsidR="00824048" w:rsidRPr="002A63F8" w:rsidRDefault="00824048" w:rsidP="002A63F8">
      <w:pPr>
        <w:pStyle w:val="a3"/>
        <w:spacing w:line="240" w:lineRule="auto"/>
        <w:rPr>
          <w:sz w:val="24"/>
        </w:rPr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64241"/>
    <w:multiLevelType w:val="hybridMultilevel"/>
    <w:tmpl w:val="051C45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F407E2"/>
    <w:multiLevelType w:val="hybridMultilevel"/>
    <w:tmpl w:val="0E6CB4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F92304"/>
    <w:multiLevelType w:val="hybridMultilevel"/>
    <w:tmpl w:val="F4C03230"/>
    <w:lvl w:ilvl="0" w:tplc="715403A4">
      <w:start w:val="31"/>
      <w:numFmt w:val="decimal"/>
      <w:lvlText w:val="%1"/>
      <w:lvlJc w:val="left"/>
      <w:pPr>
        <w:ind w:left="177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">
    <w:nsid w:val="19144566"/>
    <w:multiLevelType w:val="multilevel"/>
    <w:tmpl w:val="7AA6D67A"/>
    <w:lvl w:ilvl="0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00" w:hanging="1800"/>
      </w:pPr>
      <w:rPr>
        <w:rFonts w:hint="default"/>
      </w:rPr>
    </w:lvl>
  </w:abstractNum>
  <w:abstractNum w:abstractNumId="4">
    <w:nsid w:val="384024C8"/>
    <w:multiLevelType w:val="hybridMultilevel"/>
    <w:tmpl w:val="8496CC70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8707DD"/>
    <w:multiLevelType w:val="hybridMultilevel"/>
    <w:tmpl w:val="C0226D0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57B921B1"/>
    <w:multiLevelType w:val="hybridMultilevel"/>
    <w:tmpl w:val="D4E036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0EF5941"/>
    <w:multiLevelType w:val="hybridMultilevel"/>
    <w:tmpl w:val="B658F7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0FC4B1D"/>
    <w:multiLevelType w:val="multilevel"/>
    <w:tmpl w:val="AF96A8D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285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4275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534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6765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8190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9255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0680" w:hanging="2160"/>
      </w:pPr>
      <w:rPr>
        <w:rFonts w:hint="default"/>
        <w:b w:val="0"/>
      </w:rPr>
    </w:lvl>
  </w:abstractNum>
  <w:num w:numId="1">
    <w:abstractNumId w:val="3"/>
  </w:num>
  <w:num w:numId="2">
    <w:abstractNumId w:val="8"/>
  </w:num>
  <w:num w:numId="3">
    <w:abstractNumId w:val="2"/>
  </w:num>
  <w:num w:numId="4">
    <w:abstractNumId w:val="7"/>
  </w:num>
  <w:num w:numId="5">
    <w:abstractNumId w:val="5"/>
  </w:num>
  <w:num w:numId="6">
    <w:abstractNumId w:val="1"/>
  </w:num>
  <w:num w:numId="7">
    <w:abstractNumId w:val="6"/>
  </w:num>
  <w:num w:numId="8">
    <w:abstractNumId w:val="4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A7887"/>
    <w:rsid w:val="00037B4B"/>
    <w:rsid w:val="00085CB3"/>
    <w:rsid w:val="000A7887"/>
    <w:rsid w:val="001018BD"/>
    <w:rsid w:val="0015069E"/>
    <w:rsid w:val="0023251F"/>
    <w:rsid w:val="00247BBF"/>
    <w:rsid w:val="00280C57"/>
    <w:rsid w:val="002A63F8"/>
    <w:rsid w:val="002C3975"/>
    <w:rsid w:val="00337C9F"/>
    <w:rsid w:val="003B2517"/>
    <w:rsid w:val="003F343C"/>
    <w:rsid w:val="00415AE9"/>
    <w:rsid w:val="004A6DD7"/>
    <w:rsid w:val="004D40EB"/>
    <w:rsid w:val="005531B4"/>
    <w:rsid w:val="005A333A"/>
    <w:rsid w:val="006412F9"/>
    <w:rsid w:val="00660555"/>
    <w:rsid w:val="00662C51"/>
    <w:rsid w:val="00672C54"/>
    <w:rsid w:val="006C4252"/>
    <w:rsid w:val="006D150F"/>
    <w:rsid w:val="00752550"/>
    <w:rsid w:val="007F3305"/>
    <w:rsid w:val="00824048"/>
    <w:rsid w:val="00851699"/>
    <w:rsid w:val="008706A4"/>
    <w:rsid w:val="00902D40"/>
    <w:rsid w:val="00A15E85"/>
    <w:rsid w:val="00A27422"/>
    <w:rsid w:val="00A86045"/>
    <w:rsid w:val="00AB4EB0"/>
    <w:rsid w:val="00AF1B0D"/>
    <w:rsid w:val="00B42DE0"/>
    <w:rsid w:val="00BE1DAF"/>
    <w:rsid w:val="00BF38D0"/>
    <w:rsid w:val="00C64BE6"/>
    <w:rsid w:val="00CB45A2"/>
    <w:rsid w:val="00CC386B"/>
    <w:rsid w:val="00D67736"/>
    <w:rsid w:val="00DC1AB9"/>
    <w:rsid w:val="00E202CC"/>
    <w:rsid w:val="00E54123"/>
    <w:rsid w:val="00E55023"/>
    <w:rsid w:val="00E80F0B"/>
    <w:rsid w:val="00EB5865"/>
    <w:rsid w:val="00F07EC9"/>
    <w:rsid w:val="00F15C01"/>
    <w:rsid w:val="00FD231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7887"/>
    <w:pPr>
      <w:widowControl w:val="0"/>
      <w:suppressAutoHyphens/>
      <w:spacing w:after="0" w:line="240" w:lineRule="auto"/>
    </w:pPr>
    <w:rPr>
      <w:rFonts w:ascii="Times New Roman" w:eastAsia="Lucida Sans Unicode" w:hAnsi="Times New Roman" w:cs="Mangal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0A7887"/>
    <w:pPr>
      <w:spacing w:line="360" w:lineRule="auto"/>
      <w:jc w:val="both"/>
    </w:pPr>
    <w:rPr>
      <w:sz w:val="28"/>
    </w:rPr>
  </w:style>
  <w:style w:type="character" w:customStyle="1" w:styleId="a4">
    <w:name w:val="Основной текст Знак"/>
    <w:basedOn w:val="a0"/>
    <w:link w:val="a3"/>
    <w:rsid w:val="000A7887"/>
    <w:rPr>
      <w:rFonts w:ascii="Times New Roman" w:eastAsia="Lucida Sans Unicode" w:hAnsi="Times New Roman" w:cs="Mangal"/>
      <w:sz w:val="28"/>
      <w:szCs w:val="24"/>
      <w:lang w:eastAsia="zh-CN" w:bidi="hi-IN"/>
    </w:rPr>
  </w:style>
  <w:style w:type="paragraph" w:styleId="a5">
    <w:name w:val="Balloon Text"/>
    <w:basedOn w:val="a"/>
    <w:link w:val="a6"/>
    <w:uiPriority w:val="99"/>
    <w:semiHidden/>
    <w:unhideWhenUsed/>
    <w:rsid w:val="00EB5865"/>
    <w:rPr>
      <w:rFonts w:ascii="Tahoma" w:hAnsi="Tahoma"/>
      <w:sz w:val="16"/>
      <w:szCs w:val="14"/>
    </w:rPr>
  </w:style>
  <w:style w:type="character" w:customStyle="1" w:styleId="a6">
    <w:name w:val="Текст выноски Знак"/>
    <w:basedOn w:val="a0"/>
    <w:link w:val="a5"/>
    <w:uiPriority w:val="99"/>
    <w:semiHidden/>
    <w:rsid w:val="00EB5865"/>
    <w:rPr>
      <w:rFonts w:ascii="Tahoma" w:eastAsia="Lucida Sans Unicode" w:hAnsi="Tahoma" w:cs="Mangal"/>
      <w:sz w:val="16"/>
      <w:szCs w:val="14"/>
      <w:lang w:eastAsia="zh-CN" w:bidi="hi-IN"/>
    </w:rPr>
  </w:style>
  <w:style w:type="table" w:styleId="a7">
    <w:name w:val="Table Grid"/>
    <w:basedOn w:val="a1"/>
    <w:uiPriority w:val="39"/>
    <w:rsid w:val="005A333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">
    <w:name w:val="HTML Code"/>
    <w:basedOn w:val="a0"/>
    <w:uiPriority w:val="99"/>
    <w:semiHidden/>
    <w:unhideWhenUsed/>
    <w:rsid w:val="00E54123"/>
    <w:rPr>
      <w:rFonts w:ascii="Courier New" w:eastAsia="Times New Roman" w:hAnsi="Courier New" w:cs="Courier New"/>
      <w:sz w:val="20"/>
      <w:szCs w:val="20"/>
    </w:rPr>
  </w:style>
  <w:style w:type="paragraph" w:styleId="a8">
    <w:name w:val="header"/>
    <w:basedOn w:val="a"/>
    <w:link w:val="a9"/>
    <w:uiPriority w:val="99"/>
    <w:semiHidden/>
    <w:unhideWhenUsed/>
    <w:rsid w:val="002A63F8"/>
    <w:pPr>
      <w:tabs>
        <w:tab w:val="center" w:pos="4677"/>
        <w:tab w:val="right" w:pos="9355"/>
      </w:tabs>
    </w:pPr>
    <w:rPr>
      <w:szCs w:val="21"/>
    </w:rPr>
  </w:style>
  <w:style w:type="character" w:customStyle="1" w:styleId="a9">
    <w:name w:val="Верхний колонтитул Знак"/>
    <w:basedOn w:val="a0"/>
    <w:link w:val="a8"/>
    <w:uiPriority w:val="99"/>
    <w:semiHidden/>
    <w:rsid w:val="002A63F8"/>
    <w:rPr>
      <w:rFonts w:ascii="Times New Roman" w:eastAsia="Lucida Sans Unicode" w:hAnsi="Times New Roman" w:cs="Mangal"/>
      <w:sz w:val="24"/>
      <w:szCs w:val="21"/>
      <w:lang w:eastAsia="zh-CN" w:bidi="hi-IN"/>
    </w:rPr>
  </w:style>
  <w:style w:type="paragraph" w:styleId="aa">
    <w:name w:val="footer"/>
    <w:basedOn w:val="a"/>
    <w:link w:val="ab"/>
    <w:uiPriority w:val="99"/>
    <w:semiHidden/>
    <w:unhideWhenUsed/>
    <w:rsid w:val="002A63F8"/>
    <w:pPr>
      <w:tabs>
        <w:tab w:val="center" w:pos="4677"/>
        <w:tab w:val="right" w:pos="9355"/>
      </w:tabs>
    </w:pPr>
    <w:rPr>
      <w:szCs w:val="21"/>
    </w:rPr>
  </w:style>
  <w:style w:type="character" w:customStyle="1" w:styleId="ab">
    <w:name w:val="Нижний колонтитул Знак"/>
    <w:basedOn w:val="a0"/>
    <w:link w:val="aa"/>
    <w:uiPriority w:val="99"/>
    <w:semiHidden/>
    <w:rsid w:val="002A63F8"/>
    <w:rPr>
      <w:rFonts w:ascii="Times New Roman" w:eastAsia="Lucida Sans Unicode" w:hAnsi="Times New Roman" w:cs="Mangal"/>
      <w:sz w:val="24"/>
      <w:szCs w:val="21"/>
      <w:lang w:eastAsia="zh-CN" w:bidi="hi-IN"/>
    </w:rPr>
  </w:style>
  <w:style w:type="paragraph" w:styleId="ac">
    <w:name w:val="List Paragraph"/>
    <w:basedOn w:val="a"/>
    <w:uiPriority w:val="34"/>
    <w:qFormat/>
    <w:rsid w:val="00A15E85"/>
    <w:pPr>
      <w:ind w:left="720"/>
      <w:contextualSpacing/>
    </w:pPr>
    <w:rPr>
      <w:szCs w:val="21"/>
    </w:rPr>
  </w:style>
  <w:style w:type="paragraph" w:styleId="ad">
    <w:name w:val="Normal (Web)"/>
    <w:basedOn w:val="a"/>
    <w:uiPriority w:val="99"/>
    <w:semiHidden/>
    <w:unhideWhenUsed/>
    <w:rsid w:val="00A15E85"/>
    <w:pPr>
      <w:widowControl/>
      <w:suppressAutoHyphens w:val="0"/>
      <w:spacing w:before="100" w:beforeAutospacing="1" w:after="100" w:afterAutospacing="1"/>
    </w:pPr>
    <w:rPr>
      <w:rFonts w:eastAsia="Times New Roman" w:cs="Times New Roman"/>
      <w:lang w:eastAsia="ru-RU" w:bidi="ar-SA"/>
    </w:rPr>
  </w:style>
  <w:style w:type="paragraph" w:styleId="ae">
    <w:name w:val="No Spacing"/>
    <w:uiPriority w:val="1"/>
    <w:qFormat/>
    <w:rsid w:val="00337C9F"/>
    <w:pPr>
      <w:widowControl w:val="0"/>
      <w:suppressAutoHyphens/>
      <w:spacing w:after="0" w:line="240" w:lineRule="auto"/>
    </w:pPr>
    <w:rPr>
      <w:rFonts w:ascii="Times New Roman" w:eastAsia="Lucida Sans Unicode" w:hAnsi="Times New Roman" w:cs="Mangal"/>
      <w:sz w:val="24"/>
      <w:szCs w:val="21"/>
      <w:lang w:eastAsia="zh-C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21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diagramData" Target="diagrams/data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diagramColors" Target="diagrams/colors1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2BB20C9-F7D6-46E0-AE6A-CDDF0033CF4B}" type="doc">
      <dgm:prSet loTypeId="urn:microsoft.com/office/officeart/2005/8/layout/process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6527E4F3-E66A-4618-98BE-E556A46C3338}">
      <dgm:prSet phldrT="[Текст]" custT="1"/>
      <dgm:spPr/>
      <dgm:t>
        <a:bodyPr/>
        <a:lstStyle/>
        <a:p>
          <a:r>
            <a:rPr lang="ru-RU" sz="1200" b="0">
              <a:latin typeface="+mn-lt"/>
              <a:cs typeface="Arial" pitchFamily="34" charset="0"/>
            </a:rPr>
            <a:t>Берем </a:t>
          </a:r>
          <a:r>
            <a:rPr lang="en-US" sz="1200" b="0">
              <a:latin typeface="+mn-lt"/>
              <a:cs typeface="Arial" pitchFamily="34" charset="0"/>
            </a:rPr>
            <a:t>i</a:t>
          </a:r>
          <a:r>
            <a:rPr lang="ru-RU" sz="1200" b="0">
              <a:latin typeface="+mn-lt"/>
              <a:cs typeface="Arial" pitchFamily="34" charset="0"/>
            </a:rPr>
            <a:t> элемент массива и поочередно вычитаем его из других элементов массива</a:t>
          </a:r>
          <a:endParaRPr lang="en-US" sz="1200" b="0">
            <a:latin typeface="+mn-lt"/>
            <a:cs typeface="Arial" pitchFamily="34" charset="0"/>
          </a:endParaRPr>
        </a:p>
        <a:p>
          <a:r>
            <a:rPr lang="en-US" sz="1200" b="0">
              <a:latin typeface="+mn-lt"/>
              <a:cs typeface="Arial" pitchFamily="34" charset="0"/>
            </a:rPr>
            <a:t>a[j] - a[i]</a:t>
          </a:r>
          <a:endParaRPr lang="ru-RU" sz="1200" b="0">
            <a:latin typeface="+mn-lt"/>
            <a:cs typeface="Arial" pitchFamily="34" charset="0"/>
          </a:endParaRPr>
        </a:p>
      </dgm:t>
    </dgm:pt>
    <dgm:pt modelId="{1E4D63DA-8E8C-4189-BBE7-CB8DADE5D024}" type="parTrans" cxnId="{7F9FD801-37FF-4A6A-95B4-BB7F927FC415}">
      <dgm:prSet/>
      <dgm:spPr/>
      <dgm:t>
        <a:bodyPr/>
        <a:lstStyle/>
        <a:p>
          <a:endParaRPr lang="ru-RU"/>
        </a:p>
      </dgm:t>
    </dgm:pt>
    <dgm:pt modelId="{AA306ECE-7FD4-4578-A798-6855E32CA9A3}" type="sibTrans" cxnId="{7F9FD801-37FF-4A6A-95B4-BB7F927FC415}">
      <dgm:prSet/>
      <dgm:spPr/>
      <dgm:t>
        <a:bodyPr/>
        <a:lstStyle/>
        <a:p>
          <a:endParaRPr lang="ru-RU"/>
        </a:p>
      </dgm:t>
    </dgm:pt>
    <dgm:pt modelId="{913F84ED-D77F-439C-A11C-C9EC890B3AF3}">
      <dgm:prSet phldrT="[Текст]" custT="1"/>
      <dgm:spPr/>
      <dgm:t>
        <a:bodyPr/>
        <a:lstStyle/>
        <a:p>
          <a:r>
            <a:rPr lang="ru-RU" sz="1200">
              <a:latin typeface="+mn-lt"/>
              <a:cs typeface="Arial" pitchFamily="34" charset="0"/>
            </a:rPr>
            <a:t>Если при вычитании получилось отрицательное число</a:t>
          </a:r>
          <a:r>
            <a:rPr lang="en-US" sz="1200">
              <a:latin typeface="+mn-lt"/>
              <a:cs typeface="Arial" pitchFamily="34" charset="0"/>
            </a:rPr>
            <a:t>(a[i] &gt; a[j])</a:t>
          </a:r>
          <a:r>
            <a:rPr lang="ru-RU" sz="1200">
              <a:latin typeface="+mn-lt"/>
              <a:cs typeface="Arial" pitchFamily="34" charset="0"/>
            </a:rPr>
            <a:t>, </a:t>
          </a:r>
          <a:r>
            <a:rPr lang="en-US" sz="1200">
              <a:latin typeface="+mn-lt"/>
              <a:cs typeface="Arial" pitchFamily="34" charset="0"/>
            </a:rPr>
            <a:t>counter</a:t>
          </a:r>
          <a:r>
            <a:rPr lang="ru-RU" sz="1200">
              <a:latin typeface="+mn-lt"/>
              <a:cs typeface="Arial" pitchFamily="34" charset="0"/>
            </a:rPr>
            <a:t>+ 1, иначе </a:t>
          </a:r>
          <a:r>
            <a:rPr lang="en-US" sz="1200">
              <a:latin typeface="+mn-lt"/>
              <a:cs typeface="Arial" pitchFamily="34" charset="0"/>
            </a:rPr>
            <a:t>counter -</a:t>
          </a:r>
          <a:r>
            <a:rPr lang="ru-RU" sz="1200">
              <a:latin typeface="+mn-lt"/>
              <a:cs typeface="Arial" pitchFamily="34" charset="0"/>
            </a:rPr>
            <a:t> 1</a:t>
          </a:r>
        </a:p>
      </dgm:t>
    </dgm:pt>
    <dgm:pt modelId="{CFF576B4-618B-4265-8582-CDC173CB7DE2}" type="parTrans" cxnId="{15A67A25-D31D-441E-A64B-3E20FD7E0455}">
      <dgm:prSet/>
      <dgm:spPr/>
      <dgm:t>
        <a:bodyPr/>
        <a:lstStyle/>
        <a:p>
          <a:endParaRPr lang="ru-RU"/>
        </a:p>
      </dgm:t>
    </dgm:pt>
    <dgm:pt modelId="{73ABDFA8-B639-4DCE-811A-1487BF4B596B}" type="sibTrans" cxnId="{15A67A25-D31D-441E-A64B-3E20FD7E0455}">
      <dgm:prSet/>
      <dgm:spPr/>
      <dgm:t>
        <a:bodyPr/>
        <a:lstStyle/>
        <a:p>
          <a:endParaRPr lang="ru-RU"/>
        </a:p>
      </dgm:t>
    </dgm:pt>
    <dgm:pt modelId="{B321DB6B-8254-474D-9A1E-1E3A3D586B31}">
      <dgm:prSet phldrT="[Текст]" custT="1"/>
      <dgm:spPr/>
      <dgm:t>
        <a:bodyPr/>
        <a:lstStyle/>
        <a:p>
          <a:r>
            <a:rPr lang="ru-RU" sz="1200"/>
            <a:t>После того, как прошлись по всем числам массива</a:t>
          </a:r>
          <a:r>
            <a:rPr lang="en-US" sz="1200"/>
            <a:t>(j = array.lenght)</a:t>
          </a:r>
          <a:r>
            <a:rPr lang="ru-RU" sz="1200"/>
            <a:t>, проверяем </a:t>
          </a:r>
          <a:r>
            <a:rPr lang="en-US" sz="1200"/>
            <a:t>counter == 0</a:t>
          </a:r>
          <a:r>
            <a:rPr lang="ru-RU" sz="1200"/>
            <a:t>. Если да ,то медианы найдена.</a:t>
          </a:r>
          <a:r>
            <a:rPr lang="en-US" sz="1200"/>
            <a:t> res = a[i]. </a:t>
          </a:r>
          <a:r>
            <a:rPr lang="ru-RU" sz="1200"/>
            <a:t>Выход из цикла.Программа завершена</a:t>
          </a:r>
        </a:p>
      </dgm:t>
    </dgm:pt>
    <dgm:pt modelId="{65B91FDB-AF0D-4CEA-ADDB-B0124A02E652}" type="parTrans" cxnId="{39F6ED50-0C57-4E17-9373-EF7DE0FA2647}">
      <dgm:prSet/>
      <dgm:spPr/>
      <dgm:t>
        <a:bodyPr/>
        <a:lstStyle/>
        <a:p>
          <a:endParaRPr lang="ru-RU"/>
        </a:p>
      </dgm:t>
    </dgm:pt>
    <dgm:pt modelId="{93803836-25A7-4290-87EA-205552C5D7E9}" type="sibTrans" cxnId="{39F6ED50-0C57-4E17-9373-EF7DE0FA2647}">
      <dgm:prSet/>
      <dgm:spPr/>
      <dgm:t>
        <a:bodyPr/>
        <a:lstStyle/>
        <a:p>
          <a:endParaRPr lang="ru-RU"/>
        </a:p>
      </dgm:t>
    </dgm:pt>
    <dgm:pt modelId="{6C842B11-01D9-42FB-A8B1-755430E52A92}">
      <dgm:prSet phldrT="[Текст]" custT="1"/>
      <dgm:spPr/>
      <dgm:t>
        <a:bodyPr/>
        <a:lstStyle/>
        <a:p>
          <a:r>
            <a:rPr lang="ru-RU" sz="1200"/>
            <a:t>Если нет, то </a:t>
          </a:r>
          <a:r>
            <a:rPr lang="en-US" sz="1200"/>
            <a:t>i</a:t>
          </a:r>
          <a:r>
            <a:rPr lang="ru-RU" sz="1200"/>
            <a:t> = </a:t>
          </a:r>
          <a:r>
            <a:rPr lang="en-US" sz="1200"/>
            <a:t>i +1</a:t>
          </a:r>
          <a:r>
            <a:rPr lang="ru-RU" sz="1200"/>
            <a:t>, возвращаемся к пункту 1</a:t>
          </a:r>
        </a:p>
      </dgm:t>
    </dgm:pt>
    <dgm:pt modelId="{626D8058-212D-4F85-A658-70E199C701B5}" type="parTrans" cxnId="{E03E3270-48D9-4C8D-A6F6-DF8BEC48FBF8}">
      <dgm:prSet/>
      <dgm:spPr/>
      <dgm:t>
        <a:bodyPr/>
        <a:lstStyle/>
        <a:p>
          <a:endParaRPr lang="ru-RU"/>
        </a:p>
      </dgm:t>
    </dgm:pt>
    <dgm:pt modelId="{44A90384-98C8-49D6-8CFC-3EC3EEA9432B}" type="sibTrans" cxnId="{E03E3270-48D9-4C8D-A6F6-DF8BEC48FBF8}">
      <dgm:prSet/>
      <dgm:spPr/>
      <dgm:t>
        <a:bodyPr/>
        <a:lstStyle/>
        <a:p>
          <a:endParaRPr lang="ru-RU"/>
        </a:p>
      </dgm:t>
    </dgm:pt>
    <dgm:pt modelId="{B4EEFA7D-24E4-47D0-B552-6C06343A1F6E}" type="pres">
      <dgm:prSet presAssocID="{72BB20C9-F7D6-46E0-AE6A-CDDF0033CF4B}" presName="linearFlow" presStyleCnt="0">
        <dgm:presLayoutVars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95B5CF31-CAE3-45D2-9D89-020BD9F2994E}" type="pres">
      <dgm:prSet presAssocID="{6527E4F3-E66A-4618-98BE-E556A46C3338}" presName="node" presStyleLbl="node1" presStyleIdx="0" presStyleCnt="4" custScaleX="177625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264D5703-E830-44EA-9003-5E58F72BAA8D}" type="pres">
      <dgm:prSet presAssocID="{AA306ECE-7FD4-4578-A798-6855E32CA9A3}" presName="sibTrans" presStyleLbl="sibTrans2D1" presStyleIdx="0" presStyleCnt="3"/>
      <dgm:spPr/>
      <dgm:t>
        <a:bodyPr/>
        <a:lstStyle/>
        <a:p>
          <a:endParaRPr lang="ru-RU"/>
        </a:p>
      </dgm:t>
    </dgm:pt>
    <dgm:pt modelId="{EDB400B9-1095-4AF1-90F5-99CA43CC72DD}" type="pres">
      <dgm:prSet presAssocID="{AA306ECE-7FD4-4578-A798-6855E32CA9A3}" presName="connectorText" presStyleLbl="sibTrans2D1" presStyleIdx="0" presStyleCnt="3"/>
      <dgm:spPr/>
      <dgm:t>
        <a:bodyPr/>
        <a:lstStyle/>
        <a:p>
          <a:endParaRPr lang="ru-RU"/>
        </a:p>
      </dgm:t>
    </dgm:pt>
    <dgm:pt modelId="{BB15A942-12AF-447D-BAC1-D53E76C364F2}" type="pres">
      <dgm:prSet presAssocID="{913F84ED-D77F-439C-A11C-C9EC890B3AF3}" presName="node" presStyleLbl="node1" presStyleIdx="1" presStyleCnt="4" custScaleX="182448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CE097DC9-7CC4-46ED-A68D-EDBE08E127AF}" type="pres">
      <dgm:prSet presAssocID="{73ABDFA8-B639-4DCE-811A-1487BF4B596B}" presName="sibTrans" presStyleLbl="sibTrans2D1" presStyleIdx="1" presStyleCnt="3"/>
      <dgm:spPr/>
      <dgm:t>
        <a:bodyPr/>
        <a:lstStyle/>
        <a:p>
          <a:endParaRPr lang="ru-RU"/>
        </a:p>
      </dgm:t>
    </dgm:pt>
    <dgm:pt modelId="{B56501C0-9DE9-4871-B161-863A32D1948F}" type="pres">
      <dgm:prSet presAssocID="{73ABDFA8-B639-4DCE-811A-1487BF4B596B}" presName="connectorText" presStyleLbl="sibTrans2D1" presStyleIdx="1" presStyleCnt="3"/>
      <dgm:spPr/>
      <dgm:t>
        <a:bodyPr/>
        <a:lstStyle/>
        <a:p>
          <a:endParaRPr lang="ru-RU"/>
        </a:p>
      </dgm:t>
    </dgm:pt>
    <dgm:pt modelId="{020289EA-C31C-43C1-87BB-B941D84B59AB}" type="pres">
      <dgm:prSet presAssocID="{B321DB6B-8254-474D-9A1E-1E3A3D586B31}" presName="node" presStyleLbl="node1" presStyleIdx="2" presStyleCnt="4" custScaleX="199401" custLinFactNeighborX="637" custLinFactNeighborY="2549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F5EE929E-EF0B-4D3C-8E1B-885A2FCFA96A}" type="pres">
      <dgm:prSet presAssocID="{93803836-25A7-4290-87EA-205552C5D7E9}" presName="sibTrans" presStyleLbl="sibTrans2D1" presStyleIdx="2" presStyleCnt="3"/>
      <dgm:spPr/>
      <dgm:t>
        <a:bodyPr/>
        <a:lstStyle/>
        <a:p>
          <a:endParaRPr lang="ru-RU"/>
        </a:p>
      </dgm:t>
    </dgm:pt>
    <dgm:pt modelId="{0BC8C21F-ADA6-46A6-861F-D4AB210F9A48}" type="pres">
      <dgm:prSet presAssocID="{93803836-25A7-4290-87EA-205552C5D7E9}" presName="connectorText" presStyleLbl="sibTrans2D1" presStyleIdx="2" presStyleCnt="3"/>
      <dgm:spPr/>
      <dgm:t>
        <a:bodyPr/>
        <a:lstStyle/>
        <a:p>
          <a:endParaRPr lang="ru-RU"/>
        </a:p>
      </dgm:t>
    </dgm:pt>
    <dgm:pt modelId="{D668F453-CB7E-4E58-A342-51DE7FDBDA2B}" type="pres">
      <dgm:prSet presAssocID="{6C842B11-01D9-42FB-A8B1-755430E52A92}" presName="node" presStyleLbl="node1" presStyleIdx="3" presStyleCnt="4" custScaleX="177625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</dgm:ptLst>
  <dgm:cxnLst>
    <dgm:cxn modelId="{97374CC1-CA70-457A-AC68-F89D4B394322}" type="presOf" srcId="{93803836-25A7-4290-87EA-205552C5D7E9}" destId="{F5EE929E-EF0B-4D3C-8E1B-885A2FCFA96A}" srcOrd="0" destOrd="0" presId="urn:microsoft.com/office/officeart/2005/8/layout/process2"/>
    <dgm:cxn modelId="{15A67A25-D31D-441E-A64B-3E20FD7E0455}" srcId="{72BB20C9-F7D6-46E0-AE6A-CDDF0033CF4B}" destId="{913F84ED-D77F-439C-A11C-C9EC890B3AF3}" srcOrd="1" destOrd="0" parTransId="{CFF576B4-618B-4265-8582-CDC173CB7DE2}" sibTransId="{73ABDFA8-B639-4DCE-811A-1487BF4B596B}"/>
    <dgm:cxn modelId="{27FA346E-A167-4F65-95D4-AE9BDD1920E7}" type="presOf" srcId="{6527E4F3-E66A-4618-98BE-E556A46C3338}" destId="{95B5CF31-CAE3-45D2-9D89-020BD9F2994E}" srcOrd="0" destOrd="0" presId="urn:microsoft.com/office/officeart/2005/8/layout/process2"/>
    <dgm:cxn modelId="{01F03DA9-A7B0-4C96-A313-7FBB8B8AB5BC}" type="presOf" srcId="{AA306ECE-7FD4-4578-A798-6855E32CA9A3}" destId="{264D5703-E830-44EA-9003-5E58F72BAA8D}" srcOrd="0" destOrd="0" presId="urn:microsoft.com/office/officeart/2005/8/layout/process2"/>
    <dgm:cxn modelId="{7F9FD801-37FF-4A6A-95B4-BB7F927FC415}" srcId="{72BB20C9-F7D6-46E0-AE6A-CDDF0033CF4B}" destId="{6527E4F3-E66A-4618-98BE-E556A46C3338}" srcOrd="0" destOrd="0" parTransId="{1E4D63DA-8E8C-4189-BBE7-CB8DADE5D024}" sibTransId="{AA306ECE-7FD4-4578-A798-6855E32CA9A3}"/>
    <dgm:cxn modelId="{0E4C1E38-C059-4FB5-BE0A-A310E306FCEC}" type="presOf" srcId="{73ABDFA8-B639-4DCE-811A-1487BF4B596B}" destId="{B56501C0-9DE9-4871-B161-863A32D1948F}" srcOrd="1" destOrd="0" presId="urn:microsoft.com/office/officeart/2005/8/layout/process2"/>
    <dgm:cxn modelId="{39F6ED50-0C57-4E17-9373-EF7DE0FA2647}" srcId="{72BB20C9-F7D6-46E0-AE6A-CDDF0033CF4B}" destId="{B321DB6B-8254-474D-9A1E-1E3A3D586B31}" srcOrd="2" destOrd="0" parTransId="{65B91FDB-AF0D-4CEA-ADDB-B0124A02E652}" sibTransId="{93803836-25A7-4290-87EA-205552C5D7E9}"/>
    <dgm:cxn modelId="{9B2A69AC-B1AD-4463-B2CB-ADA1D455E133}" type="presOf" srcId="{6C842B11-01D9-42FB-A8B1-755430E52A92}" destId="{D668F453-CB7E-4E58-A342-51DE7FDBDA2B}" srcOrd="0" destOrd="0" presId="urn:microsoft.com/office/officeart/2005/8/layout/process2"/>
    <dgm:cxn modelId="{71E96A71-9D20-49E6-B6EE-62F2DA1C0C5C}" type="presOf" srcId="{B321DB6B-8254-474D-9A1E-1E3A3D586B31}" destId="{020289EA-C31C-43C1-87BB-B941D84B59AB}" srcOrd="0" destOrd="0" presId="urn:microsoft.com/office/officeart/2005/8/layout/process2"/>
    <dgm:cxn modelId="{E0DD9EF2-299F-4B9D-815A-C6674201ABB6}" type="presOf" srcId="{73ABDFA8-B639-4DCE-811A-1487BF4B596B}" destId="{CE097DC9-7CC4-46ED-A68D-EDBE08E127AF}" srcOrd="0" destOrd="0" presId="urn:microsoft.com/office/officeart/2005/8/layout/process2"/>
    <dgm:cxn modelId="{E03E3270-48D9-4C8D-A6F6-DF8BEC48FBF8}" srcId="{72BB20C9-F7D6-46E0-AE6A-CDDF0033CF4B}" destId="{6C842B11-01D9-42FB-A8B1-755430E52A92}" srcOrd="3" destOrd="0" parTransId="{626D8058-212D-4F85-A658-70E199C701B5}" sibTransId="{44A90384-98C8-49D6-8CFC-3EC3EEA9432B}"/>
    <dgm:cxn modelId="{B1AFBF24-6DA7-4D14-8A58-F652D9F9BD7E}" type="presOf" srcId="{72BB20C9-F7D6-46E0-AE6A-CDDF0033CF4B}" destId="{B4EEFA7D-24E4-47D0-B552-6C06343A1F6E}" srcOrd="0" destOrd="0" presId="urn:microsoft.com/office/officeart/2005/8/layout/process2"/>
    <dgm:cxn modelId="{8454A173-4B60-446A-A9D7-9BDBE75F78D0}" type="presOf" srcId="{AA306ECE-7FD4-4578-A798-6855E32CA9A3}" destId="{EDB400B9-1095-4AF1-90F5-99CA43CC72DD}" srcOrd="1" destOrd="0" presId="urn:microsoft.com/office/officeart/2005/8/layout/process2"/>
    <dgm:cxn modelId="{9F457E56-BE2E-4A57-B1DD-D54A3C7E2C56}" type="presOf" srcId="{93803836-25A7-4290-87EA-205552C5D7E9}" destId="{0BC8C21F-ADA6-46A6-861F-D4AB210F9A48}" srcOrd="1" destOrd="0" presId="urn:microsoft.com/office/officeart/2005/8/layout/process2"/>
    <dgm:cxn modelId="{201CB28D-6121-4B21-BB43-23AB9986B5EF}" type="presOf" srcId="{913F84ED-D77F-439C-A11C-C9EC890B3AF3}" destId="{BB15A942-12AF-447D-BAC1-D53E76C364F2}" srcOrd="0" destOrd="0" presId="urn:microsoft.com/office/officeart/2005/8/layout/process2"/>
    <dgm:cxn modelId="{49166466-1D54-494D-BD02-245EB134545C}" type="presParOf" srcId="{B4EEFA7D-24E4-47D0-B552-6C06343A1F6E}" destId="{95B5CF31-CAE3-45D2-9D89-020BD9F2994E}" srcOrd="0" destOrd="0" presId="urn:microsoft.com/office/officeart/2005/8/layout/process2"/>
    <dgm:cxn modelId="{0432FDE7-8913-492D-BA7F-41561945BFED}" type="presParOf" srcId="{B4EEFA7D-24E4-47D0-B552-6C06343A1F6E}" destId="{264D5703-E830-44EA-9003-5E58F72BAA8D}" srcOrd="1" destOrd="0" presId="urn:microsoft.com/office/officeart/2005/8/layout/process2"/>
    <dgm:cxn modelId="{C185975B-2FE8-461A-BD65-2CE64187F963}" type="presParOf" srcId="{264D5703-E830-44EA-9003-5E58F72BAA8D}" destId="{EDB400B9-1095-4AF1-90F5-99CA43CC72DD}" srcOrd="0" destOrd="0" presId="urn:microsoft.com/office/officeart/2005/8/layout/process2"/>
    <dgm:cxn modelId="{E83A0003-1845-4720-A07F-6829A05BEEA9}" type="presParOf" srcId="{B4EEFA7D-24E4-47D0-B552-6C06343A1F6E}" destId="{BB15A942-12AF-447D-BAC1-D53E76C364F2}" srcOrd="2" destOrd="0" presId="urn:microsoft.com/office/officeart/2005/8/layout/process2"/>
    <dgm:cxn modelId="{6D0C0E14-A2A0-4E61-86AC-1B7DCE13D0CD}" type="presParOf" srcId="{B4EEFA7D-24E4-47D0-B552-6C06343A1F6E}" destId="{CE097DC9-7CC4-46ED-A68D-EDBE08E127AF}" srcOrd="3" destOrd="0" presId="urn:microsoft.com/office/officeart/2005/8/layout/process2"/>
    <dgm:cxn modelId="{322AF5E0-2673-4762-9A86-8B4BC6C0CA18}" type="presParOf" srcId="{CE097DC9-7CC4-46ED-A68D-EDBE08E127AF}" destId="{B56501C0-9DE9-4871-B161-863A32D1948F}" srcOrd="0" destOrd="0" presId="urn:microsoft.com/office/officeart/2005/8/layout/process2"/>
    <dgm:cxn modelId="{AA0CB32B-383E-4487-9F08-1441AF07D63E}" type="presParOf" srcId="{B4EEFA7D-24E4-47D0-B552-6C06343A1F6E}" destId="{020289EA-C31C-43C1-87BB-B941D84B59AB}" srcOrd="4" destOrd="0" presId="urn:microsoft.com/office/officeart/2005/8/layout/process2"/>
    <dgm:cxn modelId="{283BD319-BDD7-4761-8365-340E69302DEA}" type="presParOf" srcId="{B4EEFA7D-24E4-47D0-B552-6C06343A1F6E}" destId="{F5EE929E-EF0B-4D3C-8E1B-885A2FCFA96A}" srcOrd="5" destOrd="0" presId="urn:microsoft.com/office/officeart/2005/8/layout/process2"/>
    <dgm:cxn modelId="{E9E14086-8BFE-48DC-ADE7-23515F5DDF6D}" type="presParOf" srcId="{F5EE929E-EF0B-4D3C-8E1B-885A2FCFA96A}" destId="{0BC8C21F-ADA6-46A6-861F-D4AB210F9A48}" srcOrd="0" destOrd="0" presId="urn:microsoft.com/office/officeart/2005/8/layout/process2"/>
    <dgm:cxn modelId="{E8D4E96E-28CD-4213-9A91-91D7420377BA}" type="presParOf" srcId="{B4EEFA7D-24E4-47D0-B552-6C06343A1F6E}" destId="{D668F453-CB7E-4E58-A342-51DE7FDBDA2B}" srcOrd="6" destOrd="0" presId="urn:microsoft.com/office/officeart/2005/8/layout/process2"/>
  </dgm:cxnLst>
  <dgm:bg/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819</TotalTime>
  <Pages>1</Pages>
  <Words>608</Words>
  <Characters>3468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4068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11</cp:revision>
  <dcterms:created xsi:type="dcterms:W3CDTF">2021-03-16T09:47:00Z</dcterms:created>
  <dcterms:modified xsi:type="dcterms:W3CDTF">2021-04-14T11:07:00Z</dcterms:modified>
</cp:coreProperties>
</file>