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429C9" w14:textId="77777777" w:rsidR="00A642F2" w:rsidRPr="001579EC" w:rsidRDefault="00C47697">
      <w:pPr>
        <w:pStyle w:val="Ttulo1"/>
        <w:spacing w:line="240" w:lineRule="auto"/>
        <w:ind w:firstLine="708"/>
        <w:jc w:val="center"/>
        <w:rPr>
          <w:rFonts w:ascii="Arial" w:hAnsi="Arial" w:cs="Arial"/>
        </w:rPr>
      </w:pPr>
      <w:r w:rsidRPr="001579EC">
        <w:rPr>
          <w:rFonts w:ascii="Arial" w:hAnsi="Arial" w:cs="Arial"/>
        </w:rPr>
        <w:t xml:space="preserve">Prácticas de Bases de Datos </w:t>
      </w:r>
      <w:r w:rsidR="00257C86" w:rsidRPr="001579EC">
        <w:rPr>
          <w:rFonts w:ascii="Arial" w:hAnsi="Arial" w:cs="Arial"/>
        </w:rPr>
        <w:t>Distribuidas</w:t>
      </w:r>
    </w:p>
    <w:p w14:paraId="68E3EA38" w14:textId="77777777" w:rsidR="00A642F2" w:rsidRPr="001579EC" w:rsidRDefault="00A642F2">
      <w:pPr>
        <w:spacing w:line="240" w:lineRule="auto"/>
        <w:rPr>
          <w:rFonts w:ascii="Arial" w:hAnsi="Arial" w:cs="Arial"/>
        </w:rPr>
      </w:pPr>
    </w:p>
    <w:p w14:paraId="0A9D5D42"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del Alumno:</w:t>
      </w:r>
      <w:r w:rsidRPr="001579EC">
        <w:rPr>
          <w:rFonts w:ascii="Arial" w:hAnsi="Arial" w:cs="Arial"/>
          <w:sz w:val="24"/>
          <w:szCs w:val="24"/>
        </w:rPr>
        <w:t xml:space="preserve"> Cabrera Garibaldi Hernán Galileo</w:t>
      </w:r>
    </w:p>
    <w:p w14:paraId="520F6A91" w14:textId="77777777" w:rsidR="00A642F2" w:rsidRPr="001579EC" w:rsidRDefault="00A642F2">
      <w:pPr>
        <w:spacing w:line="240" w:lineRule="auto"/>
        <w:rPr>
          <w:rFonts w:ascii="Arial" w:hAnsi="Arial" w:cs="Arial"/>
          <w:sz w:val="24"/>
          <w:szCs w:val="24"/>
        </w:rPr>
      </w:pPr>
    </w:p>
    <w:p w14:paraId="3478225B" w14:textId="77777777" w:rsidR="00A642F2" w:rsidRPr="001579EC" w:rsidRDefault="00A642F2">
      <w:pPr>
        <w:spacing w:line="240" w:lineRule="auto"/>
        <w:rPr>
          <w:rFonts w:ascii="Arial" w:hAnsi="Arial" w:cs="Arial"/>
          <w:sz w:val="24"/>
          <w:szCs w:val="24"/>
        </w:rPr>
      </w:pPr>
    </w:p>
    <w:p w14:paraId="7FCAC330"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del Profesor:</w:t>
      </w:r>
      <w:r w:rsidRPr="001579EC">
        <w:rPr>
          <w:rFonts w:ascii="Arial" w:hAnsi="Arial" w:cs="Arial"/>
          <w:sz w:val="24"/>
          <w:szCs w:val="24"/>
        </w:rPr>
        <w:t xml:space="preserve"> Jorge A. Rodríguez Campos</w:t>
      </w:r>
    </w:p>
    <w:p w14:paraId="20AF093E" w14:textId="77777777" w:rsidR="00A642F2" w:rsidRPr="001579EC" w:rsidRDefault="00A642F2">
      <w:pPr>
        <w:spacing w:line="240" w:lineRule="auto"/>
        <w:rPr>
          <w:rFonts w:ascii="Arial" w:hAnsi="Arial" w:cs="Arial"/>
          <w:sz w:val="24"/>
          <w:szCs w:val="24"/>
        </w:rPr>
      </w:pPr>
    </w:p>
    <w:p w14:paraId="76024C4A" w14:textId="77777777" w:rsidR="00A642F2" w:rsidRPr="001579EC" w:rsidRDefault="00A642F2">
      <w:pPr>
        <w:spacing w:line="240" w:lineRule="auto"/>
        <w:rPr>
          <w:rFonts w:ascii="Arial" w:hAnsi="Arial" w:cs="Arial"/>
          <w:sz w:val="24"/>
          <w:szCs w:val="24"/>
        </w:rPr>
      </w:pPr>
    </w:p>
    <w:p w14:paraId="513598A2"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 la materia:</w:t>
      </w:r>
      <w:r w:rsidRPr="001579EC">
        <w:rPr>
          <w:rFonts w:ascii="Arial" w:hAnsi="Arial" w:cs="Arial"/>
          <w:sz w:val="24"/>
          <w:szCs w:val="24"/>
        </w:rPr>
        <w:t xml:space="preserve"> Bases de Datos </w:t>
      </w:r>
      <w:r w:rsidR="00257C86" w:rsidRPr="001579EC">
        <w:rPr>
          <w:rFonts w:ascii="Arial" w:hAnsi="Arial" w:cs="Arial"/>
          <w:sz w:val="24"/>
          <w:szCs w:val="24"/>
        </w:rPr>
        <w:t>Distribuidas</w:t>
      </w:r>
    </w:p>
    <w:p w14:paraId="102D7278" w14:textId="77777777" w:rsidR="00A642F2" w:rsidRPr="001579EC" w:rsidRDefault="00A642F2">
      <w:pPr>
        <w:spacing w:line="240" w:lineRule="auto"/>
        <w:rPr>
          <w:rFonts w:ascii="Arial" w:hAnsi="Arial" w:cs="Arial"/>
          <w:sz w:val="24"/>
          <w:szCs w:val="24"/>
        </w:rPr>
      </w:pPr>
    </w:p>
    <w:p w14:paraId="3A8D237C" w14:textId="77777777" w:rsidR="00A642F2" w:rsidRPr="001579EC" w:rsidRDefault="00A642F2">
      <w:pPr>
        <w:spacing w:line="240" w:lineRule="auto"/>
        <w:rPr>
          <w:rFonts w:ascii="Arial" w:hAnsi="Arial" w:cs="Arial"/>
          <w:sz w:val="24"/>
          <w:szCs w:val="24"/>
        </w:rPr>
      </w:pPr>
    </w:p>
    <w:p w14:paraId="5397273C"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Clave:</w:t>
      </w:r>
      <w:r w:rsidRPr="001579EC">
        <w:rPr>
          <w:rFonts w:ascii="Arial" w:hAnsi="Arial" w:cs="Arial"/>
          <w:sz w:val="24"/>
          <w:szCs w:val="24"/>
        </w:rPr>
        <w:t xml:space="preserve"> </w:t>
      </w:r>
      <w:r w:rsidR="00315FEE" w:rsidRPr="001579EC">
        <w:rPr>
          <w:rFonts w:ascii="Arial" w:hAnsi="Arial" w:cs="Arial"/>
          <w:sz w:val="24"/>
          <w:szCs w:val="24"/>
        </w:rPr>
        <w:t>2947 (Optativa)</w:t>
      </w:r>
    </w:p>
    <w:p w14:paraId="68C904CF" w14:textId="77777777" w:rsidR="00A642F2" w:rsidRPr="001579EC" w:rsidRDefault="00A642F2">
      <w:pPr>
        <w:spacing w:line="240" w:lineRule="auto"/>
        <w:rPr>
          <w:rFonts w:ascii="Arial" w:hAnsi="Arial" w:cs="Arial"/>
          <w:sz w:val="24"/>
          <w:szCs w:val="24"/>
        </w:rPr>
      </w:pPr>
    </w:p>
    <w:p w14:paraId="02CA5524" w14:textId="77777777" w:rsidR="00A642F2" w:rsidRPr="001579EC" w:rsidRDefault="00A642F2">
      <w:pPr>
        <w:spacing w:line="240" w:lineRule="auto"/>
        <w:rPr>
          <w:rFonts w:ascii="Arial" w:hAnsi="Arial" w:cs="Arial"/>
          <w:sz w:val="24"/>
          <w:szCs w:val="24"/>
        </w:rPr>
      </w:pPr>
    </w:p>
    <w:p w14:paraId="2730F4AF" w14:textId="7777777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Grupo:</w:t>
      </w:r>
      <w:r w:rsidRPr="001579EC">
        <w:rPr>
          <w:rFonts w:ascii="Arial" w:hAnsi="Arial" w:cs="Arial"/>
          <w:sz w:val="24"/>
          <w:szCs w:val="24"/>
        </w:rPr>
        <w:t xml:space="preserve"> 1</w:t>
      </w:r>
    </w:p>
    <w:p w14:paraId="1C27B6AB" w14:textId="77777777" w:rsidR="00A642F2" w:rsidRPr="001579EC" w:rsidRDefault="00A642F2">
      <w:pPr>
        <w:spacing w:line="240" w:lineRule="auto"/>
        <w:rPr>
          <w:rFonts w:ascii="Arial" w:hAnsi="Arial" w:cs="Arial"/>
          <w:sz w:val="24"/>
          <w:szCs w:val="24"/>
        </w:rPr>
      </w:pPr>
    </w:p>
    <w:p w14:paraId="3A97877A" w14:textId="77777777" w:rsidR="00A642F2" w:rsidRPr="001579EC" w:rsidRDefault="00A642F2">
      <w:pPr>
        <w:spacing w:line="240" w:lineRule="auto"/>
        <w:rPr>
          <w:rFonts w:ascii="Arial" w:hAnsi="Arial" w:cs="Arial"/>
          <w:sz w:val="24"/>
          <w:szCs w:val="24"/>
        </w:rPr>
      </w:pPr>
    </w:p>
    <w:p w14:paraId="6235267D" w14:textId="4B66AAF7"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Nombre de la práctica:</w:t>
      </w:r>
      <w:r w:rsidRPr="001579EC">
        <w:rPr>
          <w:rFonts w:ascii="Arial" w:hAnsi="Arial" w:cs="Arial"/>
          <w:sz w:val="24"/>
          <w:szCs w:val="24"/>
        </w:rPr>
        <w:t xml:space="preserve"> </w:t>
      </w:r>
      <w:r w:rsidR="00A14D16">
        <w:rPr>
          <w:rFonts w:ascii="Arial" w:hAnsi="Arial" w:cs="Arial"/>
          <w:sz w:val="24"/>
          <w:szCs w:val="24"/>
        </w:rPr>
        <w:t>Creación de una base de datos con Oracle 18c</w:t>
      </w:r>
    </w:p>
    <w:p w14:paraId="2C127B14" w14:textId="77777777" w:rsidR="00A642F2" w:rsidRPr="001579EC" w:rsidRDefault="00A642F2">
      <w:pPr>
        <w:spacing w:line="240" w:lineRule="auto"/>
        <w:rPr>
          <w:rFonts w:ascii="Arial" w:hAnsi="Arial" w:cs="Arial"/>
          <w:sz w:val="24"/>
          <w:szCs w:val="24"/>
        </w:rPr>
      </w:pPr>
    </w:p>
    <w:p w14:paraId="5C0876CB" w14:textId="77777777" w:rsidR="00A642F2" w:rsidRPr="001579EC" w:rsidRDefault="00A642F2">
      <w:pPr>
        <w:spacing w:line="240" w:lineRule="auto"/>
        <w:rPr>
          <w:rFonts w:ascii="Arial" w:hAnsi="Arial" w:cs="Arial"/>
          <w:sz w:val="24"/>
          <w:szCs w:val="24"/>
        </w:rPr>
      </w:pPr>
    </w:p>
    <w:p w14:paraId="4BC2435B" w14:textId="381476BF"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Número de práctica:</w:t>
      </w:r>
      <w:r w:rsidRPr="001579EC">
        <w:rPr>
          <w:rFonts w:ascii="Arial" w:hAnsi="Arial" w:cs="Arial"/>
          <w:sz w:val="24"/>
          <w:szCs w:val="24"/>
        </w:rPr>
        <w:t xml:space="preserve"> </w:t>
      </w:r>
      <w:r w:rsidR="00A14D16">
        <w:rPr>
          <w:rFonts w:ascii="Arial" w:hAnsi="Arial" w:cs="Arial"/>
          <w:sz w:val="24"/>
          <w:szCs w:val="24"/>
        </w:rPr>
        <w:t>3</w:t>
      </w:r>
    </w:p>
    <w:p w14:paraId="769ECC54" w14:textId="77777777" w:rsidR="00A642F2" w:rsidRPr="001579EC" w:rsidRDefault="00A642F2">
      <w:pPr>
        <w:spacing w:line="240" w:lineRule="auto"/>
        <w:rPr>
          <w:rFonts w:ascii="Arial" w:hAnsi="Arial" w:cs="Arial"/>
          <w:sz w:val="24"/>
          <w:szCs w:val="24"/>
        </w:rPr>
      </w:pPr>
    </w:p>
    <w:p w14:paraId="45119D4A" w14:textId="194C97F2" w:rsidR="00A642F2" w:rsidRPr="001579EC" w:rsidRDefault="00C47697">
      <w:pPr>
        <w:spacing w:line="240" w:lineRule="auto"/>
        <w:rPr>
          <w:rFonts w:ascii="Arial" w:hAnsi="Arial" w:cs="Arial"/>
          <w:sz w:val="24"/>
          <w:szCs w:val="24"/>
        </w:rPr>
      </w:pPr>
      <w:r w:rsidRPr="001579EC">
        <w:rPr>
          <w:rFonts w:ascii="Arial" w:hAnsi="Arial" w:cs="Arial"/>
          <w:b/>
          <w:sz w:val="24"/>
          <w:szCs w:val="24"/>
          <w:u w:val="single"/>
        </w:rPr>
        <w:t>Fecha de entrega:</w:t>
      </w:r>
      <w:r w:rsidRPr="001579EC">
        <w:rPr>
          <w:rFonts w:ascii="Arial" w:hAnsi="Arial" w:cs="Arial"/>
          <w:sz w:val="24"/>
          <w:szCs w:val="24"/>
        </w:rPr>
        <w:t xml:space="preserve"> </w:t>
      </w:r>
      <w:r w:rsidR="00A14D16">
        <w:rPr>
          <w:rFonts w:ascii="Arial" w:hAnsi="Arial" w:cs="Arial"/>
          <w:sz w:val="24"/>
          <w:szCs w:val="24"/>
        </w:rPr>
        <w:t>16</w:t>
      </w:r>
      <w:r w:rsidRPr="001579EC">
        <w:rPr>
          <w:rFonts w:ascii="Arial" w:hAnsi="Arial" w:cs="Arial"/>
          <w:sz w:val="24"/>
          <w:szCs w:val="24"/>
        </w:rPr>
        <w:t xml:space="preserve"> de </w:t>
      </w:r>
      <w:r w:rsidR="00257C86" w:rsidRPr="001579EC">
        <w:rPr>
          <w:rFonts w:ascii="Arial" w:hAnsi="Arial" w:cs="Arial"/>
          <w:sz w:val="24"/>
          <w:szCs w:val="24"/>
        </w:rPr>
        <w:t>octubre</w:t>
      </w:r>
      <w:r w:rsidRPr="001579EC">
        <w:rPr>
          <w:rFonts w:ascii="Arial" w:hAnsi="Arial" w:cs="Arial"/>
          <w:sz w:val="24"/>
          <w:szCs w:val="24"/>
        </w:rPr>
        <w:t xml:space="preserve"> del 20</w:t>
      </w:r>
      <w:r w:rsidR="00257C86" w:rsidRPr="001579EC">
        <w:rPr>
          <w:rFonts w:ascii="Arial" w:hAnsi="Arial" w:cs="Arial"/>
          <w:sz w:val="24"/>
          <w:szCs w:val="24"/>
        </w:rPr>
        <w:t>20</w:t>
      </w:r>
    </w:p>
    <w:p w14:paraId="4FCBF394" w14:textId="77777777" w:rsidR="00A642F2" w:rsidRPr="001579EC" w:rsidRDefault="00A642F2">
      <w:pPr>
        <w:spacing w:line="240" w:lineRule="auto"/>
        <w:rPr>
          <w:rFonts w:ascii="Arial" w:hAnsi="Arial" w:cs="Arial"/>
          <w:b/>
          <w:sz w:val="24"/>
          <w:szCs w:val="24"/>
          <w:u w:val="single"/>
        </w:rPr>
      </w:pPr>
    </w:p>
    <w:p w14:paraId="5E4C4A7B" w14:textId="77777777" w:rsidR="00A642F2" w:rsidRPr="001579EC" w:rsidRDefault="00A642F2">
      <w:pPr>
        <w:spacing w:line="240" w:lineRule="auto"/>
        <w:rPr>
          <w:rFonts w:ascii="Arial" w:hAnsi="Arial" w:cs="Arial"/>
          <w:b/>
          <w:sz w:val="24"/>
          <w:szCs w:val="24"/>
          <w:u w:val="single"/>
        </w:rPr>
      </w:pPr>
    </w:p>
    <w:p w14:paraId="2FD24918" w14:textId="75C6D85F" w:rsidR="00A642F2" w:rsidRPr="001579EC" w:rsidRDefault="00C47697">
      <w:pPr>
        <w:spacing w:line="240" w:lineRule="auto"/>
        <w:rPr>
          <w:rFonts w:ascii="Arial" w:hAnsi="Arial" w:cs="Arial"/>
        </w:rPr>
      </w:pPr>
      <w:r w:rsidRPr="001579EC">
        <w:rPr>
          <w:rFonts w:ascii="Arial" w:hAnsi="Arial" w:cs="Arial"/>
          <w:b/>
          <w:sz w:val="24"/>
          <w:szCs w:val="24"/>
          <w:u w:val="single"/>
        </w:rPr>
        <w:t>Semestre:</w:t>
      </w:r>
      <w:r w:rsidRPr="001579EC">
        <w:rPr>
          <w:rFonts w:ascii="Arial" w:hAnsi="Arial" w:cs="Arial"/>
          <w:sz w:val="24"/>
          <w:szCs w:val="24"/>
        </w:rPr>
        <w:t xml:space="preserve"> 202</w:t>
      </w:r>
      <w:r w:rsidR="00E24A68">
        <w:rPr>
          <w:rFonts w:ascii="Arial" w:hAnsi="Arial" w:cs="Arial"/>
          <w:sz w:val="24"/>
          <w:szCs w:val="24"/>
        </w:rPr>
        <w:t>1</w:t>
      </w:r>
      <w:r w:rsidRPr="001579EC">
        <w:rPr>
          <w:rFonts w:ascii="Arial" w:hAnsi="Arial" w:cs="Arial"/>
          <w:sz w:val="24"/>
          <w:szCs w:val="24"/>
        </w:rPr>
        <w:t>-1</w:t>
      </w:r>
    </w:p>
    <w:p w14:paraId="314AF396" w14:textId="77777777" w:rsidR="00A642F2" w:rsidRPr="001579EC" w:rsidRDefault="00C47697">
      <w:pPr>
        <w:pStyle w:val="Ttulo1"/>
        <w:spacing w:line="240" w:lineRule="auto"/>
        <w:jc w:val="center"/>
        <w:rPr>
          <w:rFonts w:ascii="Arial" w:hAnsi="Arial" w:cs="Arial"/>
        </w:rPr>
      </w:pPr>
      <w:r w:rsidRPr="001579EC">
        <w:rPr>
          <w:rFonts w:ascii="Arial" w:hAnsi="Arial" w:cs="Arial"/>
        </w:rPr>
        <w:lastRenderedPageBreak/>
        <w:t>Objetivo</w:t>
      </w:r>
    </w:p>
    <w:p w14:paraId="6DE6D173" w14:textId="29BE736B" w:rsidR="00A14D16" w:rsidRPr="00A14D16" w:rsidRDefault="00A14D16" w:rsidP="00A14D16">
      <w:pPr>
        <w:rPr>
          <w:rFonts w:ascii="Arial" w:hAnsi="Arial" w:cs="Arial"/>
          <w:sz w:val="24"/>
          <w:szCs w:val="24"/>
        </w:rPr>
      </w:pPr>
      <w:r w:rsidRPr="00A14D16">
        <w:rPr>
          <w:rFonts w:ascii="Arial" w:hAnsi="Arial" w:cs="Arial"/>
          <w:sz w:val="24"/>
          <w:szCs w:val="24"/>
        </w:rPr>
        <w:t>Conocer y poner en práctica las actividades requeridas para crear una base de datos en Oracle.</w:t>
      </w:r>
    </w:p>
    <w:p w14:paraId="4AFE16EC" w14:textId="77777777" w:rsidR="00A14D16" w:rsidRPr="00A14D16" w:rsidRDefault="00A14D16" w:rsidP="00A14D16">
      <w:pPr>
        <w:rPr>
          <w:rFonts w:ascii="Arial" w:hAnsi="Arial" w:cs="Arial"/>
          <w:sz w:val="24"/>
          <w:szCs w:val="24"/>
        </w:rPr>
      </w:pPr>
      <w:r w:rsidRPr="00A14D16">
        <w:rPr>
          <w:rFonts w:ascii="Arial" w:hAnsi="Arial" w:cs="Arial"/>
          <w:sz w:val="24"/>
          <w:szCs w:val="24"/>
        </w:rPr>
        <w:t xml:space="preserve">Comprender y poner en práctica los conceptos básicos de la arquitectura </w:t>
      </w:r>
      <w:proofErr w:type="spellStart"/>
      <w:r w:rsidRPr="00A14D16">
        <w:rPr>
          <w:rFonts w:ascii="Arial" w:hAnsi="Arial" w:cs="Arial"/>
          <w:sz w:val="24"/>
          <w:szCs w:val="24"/>
        </w:rPr>
        <w:t>Multitenant</w:t>
      </w:r>
      <w:proofErr w:type="spellEnd"/>
      <w:r w:rsidRPr="00A14D16">
        <w:rPr>
          <w:rFonts w:ascii="Arial" w:hAnsi="Arial" w:cs="Arial"/>
          <w:sz w:val="24"/>
          <w:szCs w:val="24"/>
        </w:rPr>
        <w:t xml:space="preserve"> de Oracle 18c la cual será empleada en prácticas posteriores para</w:t>
      </w:r>
    </w:p>
    <w:p w14:paraId="236FA17A" w14:textId="10C2362D" w:rsidR="00A642F2" w:rsidRPr="001579EC" w:rsidRDefault="00A14D16" w:rsidP="00A14D16">
      <w:pPr>
        <w:rPr>
          <w:rFonts w:ascii="Arial" w:hAnsi="Arial" w:cs="Arial"/>
          <w:sz w:val="24"/>
          <w:szCs w:val="24"/>
        </w:rPr>
      </w:pPr>
      <w:r w:rsidRPr="00A14D16">
        <w:rPr>
          <w:rFonts w:ascii="Arial" w:hAnsi="Arial" w:cs="Arial"/>
          <w:sz w:val="24"/>
          <w:szCs w:val="24"/>
        </w:rPr>
        <w:t>“simular” una BDD.</w:t>
      </w:r>
    </w:p>
    <w:p w14:paraId="0C9292F3" w14:textId="75957C74" w:rsidR="00A642F2" w:rsidRPr="001579EC" w:rsidRDefault="00C47697">
      <w:pPr>
        <w:pStyle w:val="Ttulo1"/>
        <w:spacing w:line="240" w:lineRule="auto"/>
        <w:rPr>
          <w:rFonts w:ascii="Arial" w:hAnsi="Arial" w:cs="Arial"/>
        </w:rPr>
      </w:pPr>
      <w:r w:rsidRPr="001579EC">
        <w:rPr>
          <w:rFonts w:ascii="Arial" w:hAnsi="Arial" w:cs="Arial"/>
        </w:rPr>
        <w:t xml:space="preserve">Introducción (Características de Oracle </w:t>
      </w:r>
      <w:r w:rsidR="00CA6E67">
        <w:rPr>
          <w:rFonts w:ascii="Arial" w:hAnsi="Arial" w:cs="Arial"/>
        </w:rPr>
        <w:t>Multitenant</w:t>
      </w:r>
      <w:bookmarkStart w:id="0" w:name="_GoBack"/>
      <w:bookmarkEnd w:id="0"/>
      <w:r w:rsidRPr="001579EC">
        <w:rPr>
          <w:rFonts w:ascii="Arial" w:hAnsi="Arial" w:cs="Arial"/>
        </w:rPr>
        <w:t>)</w:t>
      </w:r>
    </w:p>
    <w:p w14:paraId="1647F348" w14:textId="77777777" w:rsidR="00CA056D" w:rsidRPr="00CA056D" w:rsidRDefault="00CA056D" w:rsidP="00CA056D">
      <w:pPr>
        <w:rPr>
          <w:rFonts w:ascii="Arial" w:hAnsi="Arial" w:cs="Arial"/>
          <w:bCs/>
          <w:sz w:val="24"/>
          <w:szCs w:val="24"/>
        </w:rPr>
      </w:pPr>
      <w:r w:rsidRPr="00CA056D">
        <w:rPr>
          <w:rFonts w:ascii="Arial" w:hAnsi="Arial" w:cs="Arial"/>
          <w:bCs/>
          <w:sz w:val="24"/>
          <w:szCs w:val="24"/>
        </w:rPr>
        <w:t>Oracle 12c introduce una nueva arquitectura llamada Oracle MULTITENANT en la que se provee, a la base de datos, la capacidad de convertirse en un gran contenedor de bases de datos.</w:t>
      </w:r>
    </w:p>
    <w:p w14:paraId="45CD1560" w14:textId="116AB277" w:rsidR="00A642F2" w:rsidRDefault="00CA056D" w:rsidP="00CA056D">
      <w:pPr>
        <w:rPr>
          <w:rFonts w:ascii="Arial" w:hAnsi="Arial" w:cs="Arial"/>
          <w:bCs/>
          <w:sz w:val="24"/>
          <w:szCs w:val="24"/>
        </w:rPr>
      </w:pPr>
      <w:r w:rsidRPr="00CA056D">
        <w:rPr>
          <w:rFonts w:ascii="Arial" w:hAnsi="Arial" w:cs="Arial"/>
          <w:bCs/>
          <w:sz w:val="24"/>
          <w:szCs w:val="24"/>
        </w:rPr>
        <w:t xml:space="preserve">El contenedor es definido con el nombre de </w:t>
      </w:r>
      <w:proofErr w:type="spellStart"/>
      <w:r w:rsidRPr="00CA056D">
        <w:rPr>
          <w:rFonts w:ascii="Arial" w:hAnsi="Arial" w:cs="Arial"/>
          <w:bCs/>
          <w:sz w:val="24"/>
          <w:szCs w:val="24"/>
        </w:rPr>
        <w:t>Multitenant</w:t>
      </w:r>
      <w:proofErr w:type="spellEnd"/>
      <w:r w:rsidRPr="00CA056D">
        <w:rPr>
          <w:rFonts w:ascii="Arial" w:hAnsi="Arial" w:cs="Arial"/>
          <w:bCs/>
          <w:sz w:val="24"/>
          <w:szCs w:val="24"/>
        </w:rPr>
        <w:t xml:space="preserve"> Container </w:t>
      </w:r>
      <w:proofErr w:type="spellStart"/>
      <w:r w:rsidRPr="00CA056D">
        <w:rPr>
          <w:rFonts w:ascii="Arial" w:hAnsi="Arial" w:cs="Arial"/>
          <w:bCs/>
          <w:sz w:val="24"/>
          <w:szCs w:val="24"/>
        </w:rPr>
        <w:t>Database</w:t>
      </w:r>
      <w:proofErr w:type="spellEnd"/>
      <w:r w:rsidRPr="00CA056D">
        <w:rPr>
          <w:rFonts w:ascii="Arial" w:hAnsi="Arial" w:cs="Arial"/>
          <w:bCs/>
          <w:sz w:val="24"/>
          <w:szCs w:val="24"/>
        </w:rPr>
        <w:t xml:space="preserve"> (</w:t>
      </w:r>
      <w:r w:rsidR="00CA6E67" w:rsidRPr="00CA056D">
        <w:rPr>
          <w:rFonts w:ascii="Arial" w:hAnsi="Arial" w:cs="Arial"/>
          <w:bCs/>
          <w:sz w:val="24"/>
          <w:szCs w:val="24"/>
        </w:rPr>
        <w:t>CDB) donde</w:t>
      </w:r>
      <w:r w:rsidRPr="00CA056D">
        <w:rPr>
          <w:rFonts w:ascii="Arial" w:hAnsi="Arial" w:cs="Arial"/>
          <w:bCs/>
          <w:sz w:val="24"/>
          <w:szCs w:val="24"/>
        </w:rPr>
        <w:t xml:space="preserve"> pueden ser incluidas desde 0 a </w:t>
      </w:r>
      <w:r w:rsidR="00CA6E67" w:rsidRPr="00CA056D">
        <w:rPr>
          <w:rFonts w:ascii="Arial" w:hAnsi="Arial" w:cs="Arial"/>
          <w:bCs/>
          <w:sz w:val="24"/>
          <w:szCs w:val="24"/>
        </w:rPr>
        <w:t>más</w:t>
      </w:r>
      <w:r w:rsidRPr="00CA056D">
        <w:rPr>
          <w:rFonts w:ascii="Arial" w:hAnsi="Arial" w:cs="Arial"/>
          <w:bCs/>
          <w:sz w:val="24"/>
          <w:szCs w:val="24"/>
        </w:rPr>
        <w:t xml:space="preserve"> bases de datos llamadas </w:t>
      </w:r>
      <w:proofErr w:type="spellStart"/>
      <w:r w:rsidRPr="00CA056D">
        <w:rPr>
          <w:rFonts w:ascii="Arial" w:hAnsi="Arial" w:cs="Arial"/>
          <w:bCs/>
          <w:sz w:val="24"/>
          <w:szCs w:val="24"/>
        </w:rPr>
        <w:t>Pluggable</w:t>
      </w:r>
      <w:proofErr w:type="spellEnd"/>
      <w:r w:rsidRPr="00CA056D">
        <w:rPr>
          <w:rFonts w:ascii="Arial" w:hAnsi="Arial" w:cs="Arial"/>
          <w:bCs/>
          <w:sz w:val="24"/>
          <w:szCs w:val="24"/>
        </w:rPr>
        <w:t xml:space="preserve"> </w:t>
      </w:r>
      <w:proofErr w:type="spellStart"/>
      <w:r w:rsidRPr="00CA056D">
        <w:rPr>
          <w:rFonts w:ascii="Arial" w:hAnsi="Arial" w:cs="Arial"/>
          <w:bCs/>
          <w:sz w:val="24"/>
          <w:szCs w:val="24"/>
        </w:rPr>
        <w:t>Databases</w:t>
      </w:r>
      <w:proofErr w:type="spellEnd"/>
      <w:r w:rsidRPr="00CA056D">
        <w:rPr>
          <w:rFonts w:ascii="Arial" w:hAnsi="Arial" w:cs="Arial"/>
          <w:bCs/>
          <w:sz w:val="24"/>
          <w:szCs w:val="24"/>
        </w:rPr>
        <w:t xml:space="preserve"> (PDB)</w:t>
      </w:r>
    </w:p>
    <w:p w14:paraId="472ADF0B" w14:textId="2A2527EB" w:rsidR="00B13569" w:rsidRDefault="00B13569" w:rsidP="00B13569">
      <w:pPr>
        <w:jc w:val="center"/>
        <w:rPr>
          <w:rFonts w:ascii="Arial" w:hAnsi="Arial" w:cs="Arial"/>
          <w:bCs/>
          <w:sz w:val="24"/>
          <w:szCs w:val="24"/>
        </w:rPr>
      </w:pPr>
      <w:r w:rsidRPr="00B13569">
        <w:drawing>
          <wp:inline distT="0" distB="0" distL="0" distR="0" wp14:anchorId="21FA46BB" wp14:editId="34FEB2FB">
            <wp:extent cx="4266730" cy="2811439"/>
            <wp:effectExtent l="0" t="0" r="63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2860" cy="2815478"/>
                    </a:xfrm>
                    <a:prstGeom prst="rect">
                      <a:avLst/>
                    </a:prstGeom>
                  </pic:spPr>
                </pic:pic>
              </a:graphicData>
            </a:graphic>
          </wp:inline>
        </w:drawing>
      </w:r>
    </w:p>
    <w:p w14:paraId="6E7928F3" w14:textId="48904CB3" w:rsidR="00B13569" w:rsidRDefault="00B13569" w:rsidP="00B13569">
      <w:pPr>
        <w:rPr>
          <w:rFonts w:ascii="Arial" w:hAnsi="Arial" w:cs="Arial"/>
          <w:bCs/>
          <w:sz w:val="24"/>
          <w:szCs w:val="24"/>
        </w:rPr>
      </w:pPr>
      <w:r w:rsidRPr="00B13569">
        <w:rPr>
          <w:rFonts w:ascii="Arial" w:hAnsi="Arial" w:cs="Arial"/>
          <w:bCs/>
          <w:sz w:val="24"/>
          <w:szCs w:val="24"/>
        </w:rPr>
        <w:t xml:space="preserve">Al tener una sola Instancia, todos los </w:t>
      </w:r>
      <w:proofErr w:type="spellStart"/>
      <w:r w:rsidRPr="00B13569">
        <w:rPr>
          <w:rFonts w:ascii="Arial" w:hAnsi="Arial" w:cs="Arial"/>
          <w:bCs/>
          <w:sz w:val="24"/>
          <w:szCs w:val="24"/>
        </w:rPr>
        <w:t>PDBs</w:t>
      </w:r>
      <w:proofErr w:type="spellEnd"/>
      <w:r w:rsidRPr="00B13569">
        <w:rPr>
          <w:rFonts w:ascii="Arial" w:hAnsi="Arial" w:cs="Arial"/>
          <w:bCs/>
          <w:sz w:val="24"/>
          <w:szCs w:val="24"/>
        </w:rPr>
        <w:t xml:space="preserve"> comparten las mismas estructuras de memoria y, en consecuencia, el mismo archivo de parámetros </w:t>
      </w:r>
      <w:proofErr w:type="spellStart"/>
      <w:r w:rsidRPr="00B13569">
        <w:rPr>
          <w:rFonts w:ascii="Arial" w:hAnsi="Arial" w:cs="Arial"/>
          <w:bCs/>
          <w:sz w:val="24"/>
          <w:szCs w:val="24"/>
        </w:rPr>
        <w:t>spfile</w:t>
      </w:r>
      <w:proofErr w:type="spellEnd"/>
      <w:r w:rsidRPr="00B13569">
        <w:rPr>
          <w:rFonts w:ascii="Arial" w:hAnsi="Arial" w:cs="Arial"/>
          <w:bCs/>
          <w:sz w:val="24"/>
          <w:szCs w:val="24"/>
        </w:rPr>
        <w:t xml:space="preserve"> o </w:t>
      </w:r>
      <w:proofErr w:type="spellStart"/>
      <w:r w:rsidRPr="00B13569">
        <w:rPr>
          <w:rFonts w:ascii="Arial" w:hAnsi="Arial" w:cs="Arial"/>
          <w:bCs/>
          <w:sz w:val="24"/>
          <w:szCs w:val="24"/>
        </w:rPr>
        <w:t>pfile</w:t>
      </w:r>
      <w:proofErr w:type="spellEnd"/>
      <w:r w:rsidRPr="00B13569">
        <w:rPr>
          <w:rFonts w:ascii="Arial" w:hAnsi="Arial" w:cs="Arial"/>
          <w:bCs/>
          <w:sz w:val="24"/>
          <w:szCs w:val="24"/>
        </w:rPr>
        <w:t>.</w:t>
      </w:r>
    </w:p>
    <w:p w14:paraId="62DB52E8" w14:textId="35661EEC" w:rsidR="00B13569" w:rsidRDefault="00B13569" w:rsidP="00B13569">
      <w:pPr>
        <w:rPr>
          <w:rFonts w:ascii="Arial" w:hAnsi="Arial" w:cs="Arial"/>
          <w:bCs/>
          <w:sz w:val="24"/>
          <w:szCs w:val="24"/>
        </w:rPr>
      </w:pPr>
      <w:r>
        <w:rPr>
          <w:rFonts w:ascii="Arial" w:hAnsi="Arial" w:cs="Arial"/>
          <w:bCs/>
          <w:sz w:val="24"/>
          <w:szCs w:val="24"/>
        </w:rPr>
        <w:t xml:space="preserve">A continuación, se describen algunas </w:t>
      </w:r>
      <w:proofErr w:type="spellStart"/>
      <w:r w:rsidR="001A2CBA">
        <w:rPr>
          <w:rFonts w:ascii="Arial" w:hAnsi="Arial" w:cs="Arial"/>
          <w:bCs/>
          <w:sz w:val="24"/>
          <w:szCs w:val="24"/>
        </w:rPr>
        <w:t>Caracteristicas</w:t>
      </w:r>
      <w:proofErr w:type="spellEnd"/>
      <w:r>
        <w:rPr>
          <w:rFonts w:ascii="Arial" w:hAnsi="Arial" w:cs="Arial"/>
          <w:bCs/>
          <w:sz w:val="24"/>
          <w:szCs w:val="24"/>
        </w:rPr>
        <w:t xml:space="preserve"> de esta arquitectura:</w:t>
      </w:r>
    </w:p>
    <w:p w14:paraId="590E4EF1" w14:textId="5071EB1E" w:rsidR="00B13569" w:rsidRDefault="001A2CBA" w:rsidP="001A2CBA">
      <w:pPr>
        <w:pStyle w:val="Prrafodelista"/>
        <w:numPr>
          <w:ilvl w:val="0"/>
          <w:numId w:val="3"/>
        </w:numPr>
        <w:rPr>
          <w:rFonts w:ascii="Arial" w:hAnsi="Arial" w:cs="Arial"/>
          <w:bCs/>
          <w:sz w:val="24"/>
          <w:szCs w:val="24"/>
        </w:rPr>
      </w:pPr>
      <w:r>
        <w:rPr>
          <w:rFonts w:ascii="Arial" w:hAnsi="Arial" w:cs="Arial"/>
          <w:bCs/>
          <w:sz w:val="24"/>
          <w:szCs w:val="24"/>
        </w:rPr>
        <w:t>El diccionario de datos es virtualizado</w:t>
      </w:r>
    </w:p>
    <w:p w14:paraId="3D55C0CE" w14:textId="30F19BFF" w:rsidR="001A2CBA" w:rsidRDefault="001A2CBA" w:rsidP="001A2CBA">
      <w:pPr>
        <w:pStyle w:val="Prrafodelista"/>
        <w:numPr>
          <w:ilvl w:val="0"/>
          <w:numId w:val="3"/>
        </w:numPr>
        <w:rPr>
          <w:rFonts w:ascii="Arial" w:hAnsi="Arial" w:cs="Arial"/>
          <w:bCs/>
          <w:sz w:val="24"/>
          <w:szCs w:val="24"/>
        </w:rPr>
      </w:pPr>
      <w:r>
        <w:rPr>
          <w:rFonts w:ascii="Arial" w:hAnsi="Arial" w:cs="Arial"/>
          <w:bCs/>
          <w:sz w:val="24"/>
          <w:szCs w:val="24"/>
        </w:rPr>
        <w:t>A partir de Oracle 12.1, puede haber un máximo de 252 BBDD por container</w:t>
      </w:r>
    </w:p>
    <w:p w14:paraId="3FFA4E64" w14:textId="458B4BDF" w:rsidR="001A2CBA" w:rsidRDefault="001A2CBA" w:rsidP="001A2CBA">
      <w:pPr>
        <w:pStyle w:val="Prrafodelista"/>
        <w:numPr>
          <w:ilvl w:val="0"/>
          <w:numId w:val="3"/>
        </w:numPr>
        <w:rPr>
          <w:rFonts w:ascii="Arial" w:hAnsi="Arial" w:cs="Arial"/>
          <w:bCs/>
          <w:sz w:val="24"/>
          <w:szCs w:val="24"/>
        </w:rPr>
      </w:pPr>
      <w:r>
        <w:rPr>
          <w:rFonts w:ascii="Arial" w:hAnsi="Arial" w:cs="Arial"/>
          <w:bCs/>
          <w:sz w:val="24"/>
          <w:szCs w:val="24"/>
        </w:rPr>
        <w:lastRenderedPageBreak/>
        <w:t>Posteriormente a un “</w:t>
      </w:r>
      <w:proofErr w:type="spellStart"/>
      <w:r>
        <w:rPr>
          <w:rFonts w:ascii="Arial" w:hAnsi="Arial" w:cs="Arial"/>
          <w:bCs/>
          <w:sz w:val="24"/>
          <w:szCs w:val="24"/>
        </w:rPr>
        <w:t>Upgrade</w:t>
      </w:r>
      <w:proofErr w:type="spellEnd"/>
      <w:r>
        <w:rPr>
          <w:rFonts w:ascii="Arial" w:hAnsi="Arial" w:cs="Arial"/>
          <w:bCs/>
          <w:sz w:val="24"/>
          <w:szCs w:val="24"/>
        </w:rPr>
        <w:t xml:space="preserve">”, las nuevas </w:t>
      </w:r>
      <w:proofErr w:type="spellStart"/>
      <w:r>
        <w:rPr>
          <w:rFonts w:ascii="Arial" w:hAnsi="Arial" w:cs="Arial"/>
          <w:bCs/>
          <w:sz w:val="24"/>
          <w:szCs w:val="24"/>
        </w:rPr>
        <w:t>BBDDs</w:t>
      </w:r>
      <w:proofErr w:type="spellEnd"/>
      <w:r>
        <w:rPr>
          <w:rFonts w:ascii="Arial" w:hAnsi="Arial" w:cs="Arial"/>
          <w:bCs/>
          <w:sz w:val="24"/>
          <w:szCs w:val="24"/>
        </w:rPr>
        <w:t xml:space="preserve"> 12c pueden ser “</w:t>
      </w:r>
      <w:proofErr w:type="spellStart"/>
      <w:r>
        <w:rPr>
          <w:rFonts w:ascii="Arial" w:hAnsi="Arial" w:cs="Arial"/>
          <w:bCs/>
          <w:sz w:val="24"/>
          <w:szCs w:val="24"/>
        </w:rPr>
        <w:t>Pluggable</w:t>
      </w:r>
      <w:proofErr w:type="spellEnd"/>
      <w:r>
        <w:rPr>
          <w:rFonts w:ascii="Arial" w:hAnsi="Arial" w:cs="Arial"/>
          <w:bCs/>
          <w:sz w:val="24"/>
          <w:szCs w:val="24"/>
        </w:rPr>
        <w:t xml:space="preserve"> </w:t>
      </w:r>
      <w:proofErr w:type="spellStart"/>
      <w:r>
        <w:rPr>
          <w:rFonts w:ascii="Arial" w:hAnsi="Arial" w:cs="Arial"/>
          <w:bCs/>
          <w:sz w:val="24"/>
          <w:szCs w:val="24"/>
        </w:rPr>
        <w:t>Databases</w:t>
      </w:r>
      <w:proofErr w:type="spellEnd"/>
      <w:r>
        <w:rPr>
          <w:rFonts w:ascii="Arial" w:hAnsi="Arial" w:cs="Arial"/>
          <w:bCs/>
          <w:sz w:val="24"/>
          <w:szCs w:val="24"/>
        </w:rPr>
        <w:t xml:space="preserve">” o “Non </w:t>
      </w:r>
      <w:proofErr w:type="spellStart"/>
      <w:r>
        <w:rPr>
          <w:rFonts w:ascii="Arial" w:hAnsi="Arial" w:cs="Arial"/>
          <w:bCs/>
          <w:sz w:val="24"/>
          <w:szCs w:val="24"/>
        </w:rPr>
        <w:t>Pluggable</w:t>
      </w:r>
      <w:proofErr w:type="spellEnd"/>
      <w:r>
        <w:rPr>
          <w:rFonts w:ascii="Arial" w:hAnsi="Arial" w:cs="Arial"/>
          <w:bCs/>
          <w:sz w:val="24"/>
          <w:szCs w:val="24"/>
        </w:rPr>
        <w:t xml:space="preserve"> </w:t>
      </w:r>
      <w:proofErr w:type="spellStart"/>
      <w:r>
        <w:rPr>
          <w:rFonts w:ascii="Arial" w:hAnsi="Arial" w:cs="Arial"/>
          <w:bCs/>
          <w:sz w:val="24"/>
          <w:szCs w:val="24"/>
        </w:rPr>
        <w:t>Databases</w:t>
      </w:r>
      <w:proofErr w:type="spellEnd"/>
      <w:r>
        <w:rPr>
          <w:rFonts w:ascii="Arial" w:hAnsi="Arial" w:cs="Arial"/>
          <w:bCs/>
          <w:sz w:val="24"/>
          <w:szCs w:val="24"/>
        </w:rPr>
        <w:t>”</w:t>
      </w:r>
    </w:p>
    <w:p w14:paraId="7D8C307C" w14:textId="77777777" w:rsidR="001A2CBA" w:rsidRPr="001A2CBA" w:rsidRDefault="001A2CBA" w:rsidP="001A2CBA">
      <w:pPr>
        <w:widowControl/>
        <w:numPr>
          <w:ilvl w:val="0"/>
          <w:numId w:val="3"/>
        </w:numPr>
        <w:shd w:val="clear" w:color="auto" w:fill="FBF9F8"/>
        <w:spacing w:after="144" w:line="240" w:lineRule="auto"/>
        <w:ind w:right="240"/>
        <w:jc w:val="left"/>
        <w:rPr>
          <w:rFonts w:ascii="Segoe UI" w:eastAsia="Times New Roman" w:hAnsi="Segoe UI" w:cs="Segoe UI"/>
          <w:color w:val="000000"/>
          <w:sz w:val="23"/>
          <w:szCs w:val="23"/>
        </w:rPr>
      </w:pPr>
      <w:r w:rsidRPr="001A2CBA">
        <w:rPr>
          <w:rFonts w:ascii="Segoe UI" w:eastAsia="Times New Roman" w:hAnsi="Segoe UI" w:cs="Segoe UI"/>
          <w:color w:val="000000"/>
          <w:sz w:val="23"/>
          <w:szCs w:val="23"/>
        </w:rPr>
        <w:t xml:space="preserve">“SQL </w:t>
      </w:r>
      <w:proofErr w:type="spellStart"/>
      <w:r w:rsidRPr="001A2CBA">
        <w:rPr>
          <w:rFonts w:ascii="Segoe UI" w:eastAsia="Times New Roman" w:hAnsi="Segoe UI" w:cs="Segoe UI"/>
          <w:color w:val="000000"/>
          <w:sz w:val="23"/>
          <w:szCs w:val="23"/>
        </w:rPr>
        <w:t>Developer</w:t>
      </w:r>
      <w:proofErr w:type="spellEnd"/>
      <w:r w:rsidRPr="001A2CBA">
        <w:rPr>
          <w:rFonts w:ascii="Segoe UI" w:eastAsia="Times New Roman" w:hAnsi="Segoe UI" w:cs="Segoe UI"/>
          <w:color w:val="000000"/>
          <w:sz w:val="23"/>
          <w:szCs w:val="23"/>
        </w:rPr>
        <w:t>” &amp; “Enterprise Manager” han sido extendidos para exponer y manejar todo lo relacionado con la arquitectura “</w:t>
      </w:r>
      <w:proofErr w:type="spellStart"/>
      <w:r w:rsidRPr="001A2CBA">
        <w:rPr>
          <w:rFonts w:ascii="Segoe UI" w:eastAsia="Times New Roman" w:hAnsi="Segoe UI" w:cs="Segoe UI"/>
          <w:color w:val="000000"/>
          <w:sz w:val="23"/>
          <w:szCs w:val="23"/>
        </w:rPr>
        <w:t>Multitenant</w:t>
      </w:r>
      <w:proofErr w:type="spellEnd"/>
      <w:r w:rsidRPr="001A2CBA">
        <w:rPr>
          <w:rFonts w:ascii="Segoe UI" w:eastAsia="Times New Roman" w:hAnsi="Segoe UI" w:cs="Segoe UI"/>
          <w:color w:val="000000"/>
          <w:sz w:val="23"/>
          <w:szCs w:val="23"/>
        </w:rPr>
        <w:t>”</w:t>
      </w:r>
    </w:p>
    <w:p w14:paraId="48E35FA5" w14:textId="77777777" w:rsidR="001A2CBA" w:rsidRPr="001A2CBA" w:rsidRDefault="001A2CBA" w:rsidP="001A2CBA">
      <w:pPr>
        <w:widowControl/>
        <w:numPr>
          <w:ilvl w:val="0"/>
          <w:numId w:val="3"/>
        </w:numPr>
        <w:shd w:val="clear" w:color="auto" w:fill="FBF9F8"/>
        <w:spacing w:after="144" w:line="240" w:lineRule="auto"/>
        <w:ind w:right="240"/>
        <w:jc w:val="left"/>
        <w:rPr>
          <w:rFonts w:ascii="Segoe UI" w:eastAsia="Times New Roman" w:hAnsi="Segoe UI" w:cs="Segoe UI"/>
          <w:color w:val="000000"/>
          <w:sz w:val="23"/>
          <w:szCs w:val="23"/>
        </w:rPr>
      </w:pPr>
      <w:r w:rsidRPr="001A2CBA">
        <w:rPr>
          <w:rFonts w:ascii="Segoe UI" w:eastAsia="Times New Roman" w:hAnsi="Segoe UI" w:cs="Segoe UI"/>
          <w:color w:val="000000"/>
          <w:sz w:val="23"/>
          <w:szCs w:val="23"/>
        </w:rPr>
        <w:t xml:space="preserve">Las operaciones de “Oracle Active Data </w:t>
      </w:r>
      <w:proofErr w:type="spellStart"/>
      <w:r w:rsidRPr="001A2CBA">
        <w:rPr>
          <w:rFonts w:ascii="Segoe UI" w:eastAsia="Times New Roman" w:hAnsi="Segoe UI" w:cs="Segoe UI"/>
          <w:color w:val="000000"/>
          <w:sz w:val="23"/>
          <w:szCs w:val="23"/>
        </w:rPr>
        <w:t>Guard</w:t>
      </w:r>
      <w:proofErr w:type="spellEnd"/>
      <w:r w:rsidRPr="001A2CBA">
        <w:rPr>
          <w:rFonts w:ascii="Segoe UI" w:eastAsia="Times New Roman" w:hAnsi="Segoe UI" w:cs="Segoe UI"/>
          <w:color w:val="000000"/>
          <w:sz w:val="23"/>
          <w:szCs w:val="23"/>
        </w:rPr>
        <w:t>” son conducidas a nivel de la “CDB”</w:t>
      </w:r>
    </w:p>
    <w:p w14:paraId="0BEA7A90" w14:textId="77777777" w:rsidR="001A2CBA" w:rsidRPr="001A2CBA" w:rsidRDefault="001A2CBA" w:rsidP="001A2CBA">
      <w:pPr>
        <w:pStyle w:val="Prrafodelista"/>
        <w:rPr>
          <w:rFonts w:ascii="Arial" w:hAnsi="Arial" w:cs="Arial"/>
          <w:bCs/>
          <w:sz w:val="24"/>
          <w:szCs w:val="24"/>
        </w:rPr>
      </w:pPr>
    </w:p>
    <w:p w14:paraId="67B9E368" w14:textId="5601A5F7" w:rsidR="00A642F2" w:rsidRPr="001579EC" w:rsidRDefault="00C47697">
      <w:pPr>
        <w:pStyle w:val="Ttulo1"/>
        <w:spacing w:line="240" w:lineRule="auto"/>
        <w:jc w:val="center"/>
        <w:rPr>
          <w:rFonts w:ascii="Arial" w:hAnsi="Arial" w:cs="Arial"/>
        </w:rPr>
      </w:pPr>
      <w:r w:rsidRPr="001579EC">
        <w:rPr>
          <w:rFonts w:ascii="Arial" w:hAnsi="Arial" w:cs="Arial"/>
        </w:rPr>
        <w:t>Desarrollo de la práctica</w:t>
      </w:r>
    </w:p>
    <w:p w14:paraId="6155FD52" w14:textId="11D664E2" w:rsidR="00A642F2" w:rsidRDefault="00A14D16">
      <w:pPr>
        <w:pStyle w:val="Ttulo1"/>
        <w:spacing w:line="240" w:lineRule="auto"/>
        <w:ind w:firstLine="720"/>
        <w:jc w:val="center"/>
        <w:rPr>
          <w:rFonts w:ascii="Arial" w:hAnsi="Arial" w:cs="Arial"/>
          <w:sz w:val="28"/>
          <w:szCs w:val="28"/>
        </w:rPr>
      </w:pPr>
      <w:r>
        <w:rPr>
          <w:noProof/>
        </w:rPr>
        <w:drawing>
          <wp:anchor distT="0" distB="0" distL="114300" distR="114300" simplePos="0" relativeHeight="251662336" behindDoc="0" locked="0" layoutInCell="1" allowOverlap="1" wp14:anchorId="0A8475C0" wp14:editId="1EDAD398">
            <wp:simplePos x="0" y="0"/>
            <wp:positionH relativeFrom="margin">
              <wp:posOffset>-859155</wp:posOffset>
            </wp:positionH>
            <wp:positionV relativeFrom="paragraph">
              <wp:posOffset>411480</wp:posOffset>
            </wp:positionV>
            <wp:extent cx="7023735" cy="4583430"/>
            <wp:effectExtent l="0" t="0" r="5715" b="7620"/>
            <wp:wrapThrough wrapText="bothSides">
              <wp:wrapPolygon edited="0">
                <wp:start x="0" y="0"/>
                <wp:lineTo x="0" y="21546"/>
                <wp:lineTo x="21559" y="21546"/>
                <wp:lineTo x="2155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3735" cy="458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47697" w:rsidRPr="001579EC">
        <w:rPr>
          <w:rFonts w:ascii="Arial" w:hAnsi="Arial" w:cs="Arial"/>
          <w:sz w:val="28"/>
          <w:szCs w:val="28"/>
        </w:rPr>
        <w:t xml:space="preserve"> </w:t>
      </w:r>
      <w:r>
        <w:rPr>
          <w:rFonts w:ascii="Arial" w:hAnsi="Arial" w:cs="Arial"/>
          <w:sz w:val="28"/>
          <w:szCs w:val="28"/>
        </w:rPr>
        <w:t xml:space="preserve">Instancia y </w:t>
      </w:r>
      <w:proofErr w:type="spellStart"/>
      <w:r>
        <w:rPr>
          <w:rFonts w:ascii="Arial" w:hAnsi="Arial" w:cs="Arial"/>
          <w:sz w:val="28"/>
          <w:szCs w:val="28"/>
        </w:rPr>
        <w:t>listener</w:t>
      </w:r>
      <w:proofErr w:type="spellEnd"/>
      <w:r>
        <w:rPr>
          <w:rFonts w:ascii="Arial" w:hAnsi="Arial" w:cs="Arial"/>
          <w:sz w:val="28"/>
          <w:szCs w:val="28"/>
        </w:rPr>
        <w:t xml:space="preserve"> detenido</w:t>
      </w:r>
      <w:r w:rsidR="00C47697" w:rsidRPr="001579EC">
        <w:rPr>
          <w:rFonts w:ascii="Arial" w:hAnsi="Arial" w:cs="Arial"/>
          <w:sz w:val="28"/>
          <w:szCs w:val="28"/>
        </w:rPr>
        <w:t xml:space="preserve"> </w:t>
      </w:r>
    </w:p>
    <w:p w14:paraId="3AE42C40" w14:textId="77777777" w:rsidR="00A642F2" w:rsidRPr="001579EC" w:rsidRDefault="00A642F2">
      <w:pPr>
        <w:rPr>
          <w:rFonts w:ascii="Arial" w:hAnsi="Arial" w:cs="Arial"/>
        </w:rPr>
      </w:pPr>
    </w:p>
    <w:p w14:paraId="5E825795" w14:textId="3142ACC2" w:rsidR="00A642F2" w:rsidRPr="001579EC" w:rsidRDefault="001A2630">
      <w:pPr>
        <w:pStyle w:val="Ttulo1"/>
        <w:spacing w:line="240" w:lineRule="auto"/>
        <w:ind w:firstLine="720"/>
        <w:jc w:val="center"/>
        <w:rPr>
          <w:rFonts w:ascii="Arial" w:hAnsi="Arial" w:cs="Arial"/>
          <w:sz w:val="28"/>
          <w:szCs w:val="28"/>
        </w:rPr>
      </w:pPr>
      <w:proofErr w:type="spellStart"/>
      <w:r>
        <w:rPr>
          <w:rFonts w:ascii="Arial" w:hAnsi="Arial" w:cs="Arial"/>
          <w:sz w:val="28"/>
          <w:szCs w:val="28"/>
        </w:rPr>
        <w:lastRenderedPageBreak/>
        <w:t>Listener</w:t>
      </w:r>
      <w:proofErr w:type="spellEnd"/>
      <w:r>
        <w:rPr>
          <w:rFonts w:ascii="Arial" w:hAnsi="Arial" w:cs="Arial"/>
          <w:sz w:val="28"/>
          <w:szCs w:val="28"/>
        </w:rPr>
        <w:t xml:space="preserve"> e </w:t>
      </w:r>
      <w:r w:rsidR="00CA056D">
        <w:rPr>
          <w:rFonts w:ascii="Arial" w:hAnsi="Arial" w:cs="Arial"/>
          <w:sz w:val="28"/>
          <w:szCs w:val="28"/>
        </w:rPr>
        <w:t>instancias listas</w:t>
      </w:r>
      <w:r>
        <w:rPr>
          <w:rFonts w:ascii="Arial" w:hAnsi="Arial" w:cs="Arial"/>
          <w:sz w:val="28"/>
          <w:szCs w:val="28"/>
        </w:rPr>
        <w:t xml:space="preserve"> para recibir peticiones</w:t>
      </w:r>
    </w:p>
    <w:p w14:paraId="6E3A5C82" w14:textId="678188BC" w:rsidR="00A642F2" w:rsidRPr="001579EC" w:rsidRDefault="001A2630">
      <w:pPr>
        <w:rPr>
          <w:rFonts w:ascii="Arial" w:hAnsi="Arial" w:cs="Arial"/>
          <w:sz w:val="24"/>
          <w:szCs w:val="24"/>
        </w:rPr>
      </w:pPr>
      <w:r>
        <w:rPr>
          <w:noProof/>
        </w:rPr>
        <w:drawing>
          <wp:anchor distT="0" distB="0" distL="114300" distR="114300" simplePos="0" relativeHeight="251663360" behindDoc="0" locked="0" layoutInCell="1" allowOverlap="1" wp14:anchorId="3B4FC47E" wp14:editId="68240D2B">
            <wp:simplePos x="0" y="0"/>
            <wp:positionH relativeFrom="column">
              <wp:posOffset>-928370</wp:posOffset>
            </wp:positionH>
            <wp:positionV relativeFrom="paragraph">
              <wp:posOffset>278130</wp:posOffset>
            </wp:positionV>
            <wp:extent cx="7199630" cy="6470015"/>
            <wp:effectExtent l="0" t="0" r="1270" b="6985"/>
            <wp:wrapThrough wrapText="bothSides">
              <wp:wrapPolygon edited="0">
                <wp:start x="0" y="0"/>
                <wp:lineTo x="0" y="21560"/>
                <wp:lineTo x="21547" y="21560"/>
                <wp:lineTo x="2154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9630" cy="647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BE7A7" w14:textId="77777777" w:rsidR="00A642F2" w:rsidRPr="001579EC" w:rsidRDefault="00A642F2">
      <w:pPr>
        <w:rPr>
          <w:rFonts w:ascii="Arial" w:hAnsi="Arial" w:cs="Arial"/>
          <w:sz w:val="24"/>
          <w:szCs w:val="24"/>
        </w:rPr>
      </w:pPr>
    </w:p>
    <w:p w14:paraId="0DF2D866" w14:textId="461066C5" w:rsidR="00A642F2" w:rsidRPr="001579EC" w:rsidRDefault="001A2630">
      <w:pPr>
        <w:pStyle w:val="Ttulo1"/>
        <w:spacing w:line="240" w:lineRule="auto"/>
        <w:ind w:firstLine="720"/>
        <w:jc w:val="center"/>
        <w:rPr>
          <w:rFonts w:ascii="Arial" w:hAnsi="Arial" w:cs="Arial"/>
        </w:rPr>
      </w:pPr>
      <w:bookmarkStart w:id="1" w:name="_heading=h.8w1mvwvktlbw" w:colFirst="0" w:colLast="0"/>
      <w:bookmarkEnd w:id="1"/>
      <w:r>
        <w:rPr>
          <w:noProof/>
        </w:rPr>
        <w:lastRenderedPageBreak/>
        <w:drawing>
          <wp:anchor distT="0" distB="0" distL="114300" distR="114300" simplePos="0" relativeHeight="251666432" behindDoc="0" locked="0" layoutInCell="1" allowOverlap="1" wp14:anchorId="54C94C72" wp14:editId="76CDDB9E">
            <wp:simplePos x="0" y="0"/>
            <wp:positionH relativeFrom="page">
              <wp:posOffset>429260</wp:posOffset>
            </wp:positionH>
            <wp:positionV relativeFrom="paragraph">
              <wp:posOffset>744220</wp:posOffset>
            </wp:positionV>
            <wp:extent cx="6824980" cy="3054350"/>
            <wp:effectExtent l="0" t="0" r="0" b="0"/>
            <wp:wrapThrough wrapText="bothSides">
              <wp:wrapPolygon edited="0">
                <wp:start x="0" y="0"/>
                <wp:lineTo x="0" y="21420"/>
                <wp:lineTo x="21524" y="21420"/>
                <wp:lineTo x="2152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4980"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Diferencias encontradas den las 3 consultas del punto anterior</w:t>
      </w:r>
    </w:p>
    <w:p w14:paraId="386475A8" w14:textId="04ED5EE9" w:rsidR="00A642F2" w:rsidRDefault="00E254FF">
      <w:pPr>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215EB18A" wp14:editId="43643446">
                <wp:simplePos x="0" y="0"/>
                <wp:positionH relativeFrom="column">
                  <wp:posOffset>-154959</wp:posOffset>
                </wp:positionH>
                <wp:positionV relativeFrom="paragraph">
                  <wp:posOffset>6655398</wp:posOffset>
                </wp:positionV>
                <wp:extent cx="6039134" cy="1018180"/>
                <wp:effectExtent l="19050" t="19050" r="19050" b="10795"/>
                <wp:wrapNone/>
                <wp:docPr id="11" name="Cuadro de texto 11"/>
                <wp:cNvGraphicFramePr/>
                <a:graphic xmlns:a="http://schemas.openxmlformats.org/drawingml/2006/main">
                  <a:graphicData uri="http://schemas.microsoft.com/office/word/2010/wordprocessingShape">
                    <wps:wsp>
                      <wps:cNvSpPr txBox="1"/>
                      <wps:spPr>
                        <a:xfrm>
                          <a:off x="0" y="0"/>
                          <a:ext cx="6039134" cy="1018180"/>
                        </a:xfrm>
                        <a:prstGeom prst="rect">
                          <a:avLst/>
                        </a:prstGeom>
                        <a:noFill/>
                        <a:ln w="38100">
                          <a:solidFill>
                            <a:srgbClr val="00B0F0"/>
                          </a:solidFill>
                          <a:prstDash val="dash"/>
                        </a:ln>
                      </wps:spPr>
                      <wps:style>
                        <a:lnRef idx="0">
                          <a:scrgbClr r="0" g="0" b="0"/>
                        </a:lnRef>
                        <a:fillRef idx="0">
                          <a:scrgbClr r="0" g="0" b="0"/>
                        </a:fillRef>
                        <a:effectRef idx="0">
                          <a:scrgbClr r="0" g="0" b="0"/>
                        </a:effectRef>
                        <a:fontRef idx="minor">
                          <a:schemeClr val="accent1"/>
                        </a:fontRef>
                      </wps:style>
                      <wps:txbx>
                        <w:txbxContent>
                          <w:p w14:paraId="0F2A4180" w14:textId="5F6506E6" w:rsidR="00E254FF" w:rsidRDefault="00CA056D">
                            <w:r>
                              <w:t xml:space="preserve">La primera consulta nos trae los valores completos de ambos contenedores que </w:t>
                            </w:r>
                            <w:r w:rsidR="001A2CBA">
                              <w:t>residen</w:t>
                            </w:r>
                            <w:r>
                              <w:t xml:space="preserve"> en al DB o bien ambos PDBS, por esta razón, nos trae varios resultados, entre ellos están: hgcg_s1 y hgcg_s2</w:t>
                            </w:r>
                          </w:p>
                          <w:p w14:paraId="3FEAB20D" w14:textId="53FE5EE5" w:rsidR="00CA056D" w:rsidRDefault="00CA056D">
                            <w:r>
                              <w:t xml:space="preserve">Mientras que en las otras 2 consultas solo nos trae los datos correspondientes al PDB asignado, para </w:t>
                            </w:r>
                            <w:r w:rsidR="001A2CBA">
                              <w:t>a la segunda consulta</w:t>
                            </w:r>
                            <w:r>
                              <w:t xml:space="preserve"> hgcg_s1 y para </w:t>
                            </w:r>
                            <w:proofErr w:type="gramStart"/>
                            <w:r>
                              <w:t>al última consulta</w:t>
                            </w:r>
                            <w:proofErr w:type="gramEnd"/>
                            <w:r>
                              <w:t xml:space="preserve"> nos trae hgcg_s2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EB18A" id="_x0000_t202" coordsize="21600,21600" o:spt="202" path="m,l,21600r21600,l21600,xe">
                <v:stroke joinstyle="miter"/>
                <v:path gradientshapeok="t" o:connecttype="rect"/>
              </v:shapetype>
              <v:shape id="Cuadro de texto 11" o:spid="_x0000_s1026" type="#_x0000_t202" style="position:absolute;left:0;text-align:left;margin-left:-12.2pt;margin-top:524.05pt;width:475.5pt;height:80.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" filled="f" strokecolor="#00b0f0" strokeweight="3pt">
                <v:stroke dashstyle="dash"/>
                <v:textbox>
                  <w:txbxContent>
                    <w:p w14:paraId="0F2A4180" w14:textId="5F6506E6" w:rsidR="00E254FF" w:rsidRDefault="00CA056D">
                      <w:r>
                        <w:t xml:space="preserve">La primera consulta nos trae los valores completos de ambos contenedores que </w:t>
                      </w:r>
                      <w:r w:rsidR="001A2CBA">
                        <w:t>residen</w:t>
                      </w:r>
                      <w:r>
                        <w:t xml:space="preserve"> en al DB o bien ambos PDBS, por esta razón, nos trae varios resultados, entre ellos están: hgcg_s1 y hgcg_s2</w:t>
                      </w:r>
                    </w:p>
                    <w:p w14:paraId="3FEAB20D" w14:textId="53FE5EE5" w:rsidR="00CA056D" w:rsidRDefault="00CA056D">
                      <w:r>
                        <w:t xml:space="preserve">Mientras que en las otras 2 consultas solo nos trae los datos correspondientes al PDB asignado, para </w:t>
                      </w:r>
                      <w:r w:rsidR="001A2CBA">
                        <w:t>a la segunda consulta</w:t>
                      </w:r>
                      <w:r>
                        <w:t xml:space="preserve"> hgcg_s1 y para </w:t>
                      </w:r>
                      <w:proofErr w:type="gramStart"/>
                      <w:r>
                        <w:t>al última consulta</w:t>
                      </w:r>
                      <w:proofErr w:type="gramEnd"/>
                      <w:r>
                        <w:t xml:space="preserve"> nos trae hgcg_s2</w:t>
                      </w:r>
                    </w:p>
                  </w:txbxContent>
                </v:textbox>
              </v:shape>
            </w:pict>
          </mc:Fallback>
        </mc:AlternateContent>
      </w:r>
      <w:r w:rsidR="001A2630">
        <w:rPr>
          <w:noProof/>
        </w:rPr>
        <w:drawing>
          <wp:anchor distT="0" distB="0" distL="114300" distR="114300" simplePos="0" relativeHeight="251667456" behindDoc="0" locked="0" layoutInCell="1" allowOverlap="1" wp14:anchorId="54678EEA" wp14:editId="0BB54070">
            <wp:simplePos x="0" y="0"/>
            <wp:positionH relativeFrom="margin">
              <wp:posOffset>-734695</wp:posOffset>
            </wp:positionH>
            <wp:positionV relativeFrom="paragraph">
              <wp:posOffset>3368040</wp:posOffset>
            </wp:positionV>
            <wp:extent cx="6931025" cy="3179445"/>
            <wp:effectExtent l="0" t="0" r="3175" b="1905"/>
            <wp:wrapThrough wrapText="bothSides">
              <wp:wrapPolygon edited="0">
                <wp:start x="0" y="0"/>
                <wp:lineTo x="0" y="21484"/>
                <wp:lineTo x="21551" y="21484"/>
                <wp:lineTo x="2155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1025" cy="317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630">
        <w:rPr>
          <w:rFonts w:ascii="Arial" w:hAnsi="Arial" w:cs="Arial"/>
          <w:sz w:val="24"/>
          <w:szCs w:val="24"/>
        </w:rPr>
        <w:br w:type="textWrapping" w:clear="all"/>
      </w:r>
    </w:p>
    <w:p w14:paraId="574E5425" w14:textId="72FEE515" w:rsidR="001A2630" w:rsidRDefault="001A2630">
      <w:pPr>
        <w:rPr>
          <w:rFonts w:ascii="Arial" w:hAnsi="Arial" w:cs="Arial"/>
          <w:sz w:val="24"/>
          <w:szCs w:val="24"/>
        </w:rPr>
      </w:pPr>
    </w:p>
    <w:p w14:paraId="37A74812" w14:textId="77777777" w:rsidR="001A2630" w:rsidRPr="001579EC" w:rsidRDefault="001A2630">
      <w:pPr>
        <w:rPr>
          <w:rFonts w:ascii="Arial" w:hAnsi="Arial" w:cs="Arial"/>
          <w:sz w:val="24"/>
          <w:szCs w:val="24"/>
        </w:rPr>
      </w:pPr>
    </w:p>
    <w:p w14:paraId="2AC53A96" w14:textId="3C6A9AAF" w:rsidR="001A2630" w:rsidRPr="001579EC" w:rsidRDefault="001A2630" w:rsidP="001A2630">
      <w:pPr>
        <w:pStyle w:val="Ttulo1"/>
        <w:spacing w:line="240" w:lineRule="auto"/>
        <w:ind w:firstLine="720"/>
        <w:jc w:val="center"/>
        <w:rPr>
          <w:rFonts w:ascii="Arial" w:hAnsi="Arial" w:cs="Arial"/>
        </w:rPr>
      </w:pPr>
      <w:r w:rsidRPr="001579EC">
        <w:rPr>
          <w:rFonts w:ascii="Arial" w:hAnsi="Arial" w:cs="Arial"/>
          <w:sz w:val="28"/>
          <w:szCs w:val="28"/>
        </w:rPr>
        <w:lastRenderedPageBreak/>
        <w:t>Salida del Script de Validación</w:t>
      </w:r>
    </w:p>
    <w:p w14:paraId="6B6543C9" w14:textId="2729988D" w:rsidR="001A2630" w:rsidRDefault="001A2630" w:rsidP="001A2630">
      <w:pPr>
        <w:rPr>
          <w:rFonts w:ascii="Arial" w:hAnsi="Arial" w:cs="Arial"/>
          <w:sz w:val="24"/>
          <w:szCs w:val="24"/>
        </w:rPr>
      </w:pPr>
      <w:r>
        <w:rPr>
          <w:noProof/>
        </w:rPr>
        <w:drawing>
          <wp:anchor distT="0" distB="0" distL="114300" distR="114300" simplePos="0" relativeHeight="251668480" behindDoc="0" locked="0" layoutInCell="1" allowOverlap="1" wp14:anchorId="4EABE3F3" wp14:editId="247DADF9">
            <wp:simplePos x="0" y="0"/>
            <wp:positionH relativeFrom="column">
              <wp:posOffset>-1004570</wp:posOffset>
            </wp:positionH>
            <wp:positionV relativeFrom="paragraph">
              <wp:posOffset>386080</wp:posOffset>
            </wp:positionV>
            <wp:extent cx="7324090" cy="3124200"/>
            <wp:effectExtent l="0" t="0" r="0" b="0"/>
            <wp:wrapThrough wrapText="bothSides">
              <wp:wrapPolygon edited="0">
                <wp:start x="0" y="0"/>
                <wp:lineTo x="0" y="21468"/>
                <wp:lineTo x="21518" y="21468"/>
                <wp:lineTo x="2151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09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9EC">
        <w:rPr>
          <w:rFonts w:ascii="Arial" w:hAnsi="Arial" w:cs="Arial"/>
          <w:sz w:val="24"/>
          <w:szCs w:val="24"/>
        </w:rPr>
        <w:t>Resultados del script de validación “s-01-resultados-main-enc.sh”</w:t>
      </w:r>
    </w:p>
    <w:p w14:paraId="576C2638" w14:textId="718219ED" w:rsidR="001A2630" w:rsidRPr="001579EC" w:rsidRDefault="001A2630" w:rsidP="001A2630">
      <w:pPr>
        <w:rPr>
          <w:rFonts w:ascii="Arial" w:hAnsi="Arial" w:cs="Arial"/>
          <w:sz w:val="24"/>
          <w:szCs w:val="24"/>
        </w:rPr>
      </w:pPr>
    </w:p>
    <w:p w14:paraId="01027524" w14:textId="77777777" w:rsidR="00315FEE" w:rsidRPr="001579EC" w:rsidRDefault="00315FEE">
      <w:pPr>
        <w:rPr>
          <w:rFonts w:ascii="Arial" w:hAnsi="Arial" w:cs="Arial"/>
        </w:rPr>
      </w:pPr>
    </w:p>
    <w:p w14:paraId="5654A804" w14:textId="77777777" w:rsidR="00A642F2" w:rsidRPr="001579EC" w:rsidRDefault="00C47697">
      <w:pPr>
        <w:pStyle w:val="Ttulo1"/>
        <w:spacing w:line="240" w:lineRule="auto"/>
        <w:jc w:val="center"/>
        <w:rPr>
          <w:rFonts w:ascii="Arial" w:hAnsi="Arial" w:cs="Arial"/>
        </w:rPr>
      </w:pPr>
      <w:r w:rsidRPr="001579EC">
        <w:rPr>
          <w:rFonts w:ascii="Arial" w:hAnsi="Arial" w:cs="Arial"/>
        </w:rPr>
        <w:t>Conclusiones, Comentarios, recomendaciones</w:t>
      </w:r>
    </w:p>
    <w:p w14:paraId="08BE754E" w14:textId="2D1A06F9" w:rsidR="00A642F2" w:rsidRPr="00CA6E67" w:rsidRDefault="00CA6E67" w:rsidP="001579EC">
      <w:pPr>
        <w:rPr>
          <w:rFonts w:ascii="Arial" w:hAnsi="Arial" w:cs="Arial"/>
          <w:sz w:val="28"/>
          <w:szCs w:val="28"/>
        </w:rPr>
      </w:pPr>
      <w:bookmarkStart w:id="2" w:name="_heading=h.30j0zll" w:colFirst="0" w:colLast="0"/>
      <w:bookmarkEnd w:id="2"/>
      <w:r w:rsidRPr="00CA6E67">
        <w:rPr>
          <w:rFonts w:ascii="Arial" w:hAnsi="Arial" w:cs="Arial"/>
          <w:sz w:val="24"/>
          <w:szCs w:val="24"/>
        </w:rPr>
        <w:t xml:space="preserve">Para esta práctica, tuve unos cuantos problemas con </w:t>
      </w:r>
      <w:proofErr w:type="gramStart"/>
      <w:r w:rsidRPr="00CA6E67">
        <w:rPr>
          <w:rFonts w:ascii="Arial" w:hAnsi="Arial" w:cs="Arial"/>
          <w:sz w:val="24"/>
          <w:szCs w:val="24"/>
        </w:rPr>
        <w:t>los nombre</w:t>
      </w:r>
      <w:proofErr w:type="gramEnd"/>
      <w:r w:rsidRPr="00CA6E67">
        <w:rPr>
          <w:rFonts w:ascii="Arial" w:hAnsi="Arial" w:cs="Arial"/>
          <w:sz w:val="24"/>
          <w:szCs w:val="24"/>
        </w:rPr>
        <w:t xml:space="preserve"> de los </w:t>
      </w:r>
      <w:proofErr w:type="spellStart"/>
      <w:r w:rsidRPr="00CA6E67">
        <w:rPr>
          <w:rFonts w:ascii="Arial" w:hAnsi="Arial" w:cs="Arial"/>
          <w:sz w:val="24"/>
          <w:szCs w:val="24"/>
        </w:rPr>
        <w:t>PDB’s</w:t>
      </w:r>
      <w:proofErr w:type="spellEnd"/>
      <w:r w:rsidRPr="00CA6E67">
        <w:rPr>
          <w:rFonts w:ascii="Arial" w:hAnsi="Arial" w:cs="Arial"/>
          <w:sz w:val="24"/>
          <w:szCs w:val="24"/>
        </w:rPr>
        <w:t xml:space="preserve">, ya que los coloqué sin el “BD” al final del nombre, esto provocó que a la hora de hacer los </w:t>
      </w:r>
      <w:proofErr w:type="spellStart"/>
      <w:r w:rsidRPr="00CA6E67">
        <w:rPr>
          <w:rFonts w:ascii="Arial" w:hAnsi="Arial" w:cs="Arial"/>
          <w:sz w:val="24"/>
          <w:szCs w:val="24"/>
        </w:rPr>
        <w:t>testings</w:t>
      </w:r>
      <w:proofErr w:type="spellEnd"/>
      <w:r w:rsidRPr="00CA6E67">
        <w:rPr>
          <w:rFonts w:ascii="Arial" w:hAnsi="Arial" w:cs="Arial"/>
          <w:sz w:val="24"/>
          <w:szCs w:val="24"/>
        </w:rPr>
        <w:t xml:space="preserve"> y probar el script de </w:t>
      </w:r>
      <w:proofErr w:type="spellStart"/>
      <w:r w:rsidRPr="00CA6E67">
        <w:rPr>
          <w:rFonts w:ascii="Arial" w:hAnsi="Arial" w:cs="Arial"/>
          <w:sz w:val="24"/>
          <w:szCs w:val="24"/>
        </w:rPr>
        <w:t>validamiento</w:t>
      </w:r>
      <w:proofErr w:type="spellEnd"/>
      <w:r w:rsidRPr="00CA6E67">
        <w:rPr>
          <w:rFonts w:ascii="Arial" w:hAnsi="Arial" w:cs="Arial"/>
          <w:sz w:val="24"/>
          <w:szCs w:val="24"/>
        </w:rPr>
        <w:t xml:space="preserve"> me diera error, sin embargo, esto lo pude solucionar cambiando los nombre de como los mando a llamar. Fuera de eso, fue una práctica bastante interesante y muy nueva, ya que este concepto no lo había visto en las demás asignaturas. En mi criterio, los objetivos se cumplieron, ya que pude entender el concepto de manera mas aplicativa, ya que en lo personal si no lo veo aplicado a algún lugar, el concepto no se me queda grabado.</w:t>
      </w:r>
    </w:p>
    <w:p w14:paraId="5545751D" w14:textId="1DD4869D" w:rsidR="00F00B15" w:rsidRDefault="00F00B15" w:rsidP="00F00B15"/>
    <w:p w14:paraId="64AAC56E" w14:textId="7D3CFACA" w:rsidR="00F00B15" w:rsidRDefault="00F00B15" w:rsidP="00F00B15"/>
    <w:p w14:paraId="276E1BB5" w14:textId="2854F077" w:rsidR="001A2630" w:rsidRDefault="001A2630" w:rsidP="00F00B15"/>
    <w:p w14:paraId="5D99CFDC" w14:textId="70C80176" w:rsidR="001A2630" w:rsidRDefault="001A2630" w:rsidP="00F00B15"/>
    <w:p w14:paraId="1FA89486" w14:textId="6659CC29" w:rsidR="001A2630" w:rsidRPr="00F00B15" w:rsidRDefault="001A2630" w:rsidP="00F00B15"/>
    <w:p w14:paraId="0664FC62" w14:textId="77777777" w:rsidR="00A642F2" w:rsidRPr="001579EC" w:rsidRDefault="00C47697">
      <w:pPr>
        <w:pStyle w:val="Ttulo1"/>
        <w:spacing w:line="240" w:lineRule="auto"/>
        <w:rPr>
          <w:rFonts w:ascii="Arial" w:hAnsi="Arial" w:cs="Arial"/>
        </w:rPr>
      </w:pPr>
      <w:r w:rsidRPr="001579EC">
        <w:rPr>
          <w:rFonts w:ascii="Arial" w:hAnsi="Arial" w:cs="Arial"/>
        </w:rPr>
        <w:t>Bibliografía</w:t>
      </w:r>
    </w:p>
    <w:p w14:paraId="6B32F2E5" w14:textId="77777777" w:rsidR="00A642F2" w:rsidRPr="001579EC" w:rsidRDefault="00C47697">
      <w:pPr>
        <w:rPr>
          <w:rFonts w:ascii="Arial" w:hAnsi="Arial" w:cs="Arial"/>
        </w:rPr>
      </w:pPr>
      <w:r w:rsidRPr="001579EC">
        <w:rPr>
          <w:rFonts w:ascii="Arial" w:hAnsi="Arial" w:cs="Arial"/>
        </w:rPr>
        <w:t xml:space="preserve">Anónimo. (2016). </w:t>
      </w:r>
      <w:proofErr w:type="spellStart"/>
      <w:r w:rsidRPr="001579EC">
        <w:rPr>
          <w:rFonts w:ascii="Arial" w:hAnsi="Arial" w:cs="Arial"/>
        </w:rPr>
        <w:t>UserAdd</w:t>
      </w:r>
      <w:proofErr w:type="spellEnd"/>
      <w:r w:rsidRPr="001579EC">
        <w:rPr>
          <w:rFonts w:ascii="Arial" w:hAnsi="Arial" w:cs="Arial"/>
        </w:rPr>
        <w:t xml:space="preserve"> Linux. 2019, de Anónimo Sitio web: </w:t>
      </w:r>
      <w:hyperlink r:id="rId14">
        <w:r w:rsidRPr="001579EC">
          <w:rPr>
            <w:rFonts w:ascii="Arial" w:hAnsi="Arial" w:cs="Arial"/>
            <w:color w:val="1155CC"/>
            <w:u w:val="single"/>
          </w:rPr>
          <w:t>https://www.drivemeca.com/comando-useradd-linux/</w:t>
        </w:r>
      </w:hyperlink>
    </w:p>
    <w:p w14:paraId="1C9D3D58" w14:textId="0C8B8D90" w:rsidR="00A642F2" w:rsidRPr="001579EC" w:rsidRDefault="00C47697">
      <w:pPr>
        <w:rPr>
          <w:rFonts w:ascii="Arial" w:hAnsi="Arial" w:cs="Arial"/>
        </w:rPr>
      </w:pPr>
      <w:r w:rsidRPr="001579EC">
        <w:rPr>
          <w:rFonts w:ascii="Arial" w:hAnsi="Arial" w:cs="Arial"/>
        </w:rPr>
        <w:t xml:space="preserve">Anónimo. (2018). Descubre todo lo que trae Oracle </w:t>
      </w:r>
      <w:proofErr w:type="spellStart"/>
      <w:r w:rsidRPr="001579EC">
        <w:rPr>
          <w:rFonts w:ascii="Arial" w:hAnsi="Arial" w:cs="Arial"/>
        </w:rPr>
        <w:t>Database</w:t>
      </w:r>
      <w:proofErr w:type="spellEnd"/>
      <w:r w:rsidRPr="001579EC">
        <w:rPr>
          <w:rFonts w:ascii="Arial" w:hAnsi="Arial" w:cs="Arial"/>
        </w:rPr>
        <w:t xml:space="preserve"> 18c. 2019, de Anónimo Sitio web: </w:t>
      </w:r>
      <w:hyperlink r:id="rId15">
        <w:r w:rsidRPr="001579EC">
          <w:rPr>
            <w:rFonts w:ascii="Arial" w:hAnsi="Arial" w:cs="Arial"/>
            <w:color w:val="1155CC"/>
            <w:u w:val="single"/>
          </w:rPr>
          <w:t>http://www.peoug.org/descubre-todo-lo-que-trae-oracle-database-18c/</w:t>
        </w:r>
      </w:hyperlink>
    </w:p>
    <w:p w14:paraId="57472013" w14:textId="23FC83D7" w:rsidR="00A642F2" w:rsidRDefault="001A2CBA">
      <w:pPr>
        <w:spacing w:line="240" w:lineRule="auto"/>
        <w:rPr>
          <w:rFonts w:ascii="Arial" w:hAnsi="Arial" w:cs="Arial"/>
          <w:color w:val="000000"/>
        </w:rPr>
      </w:pPr>
      <w:r w:rsidRPr="001A2CBA">
        <w:rPr>
          <w:rFonts w:ascii="Arial" w:hAnsi="Arial" w:cs="Arial"/>
          <w:color w:val="000000"/>
        </w:rPr>
        <w:t xml:space="preserve">Joel Pérez y </w:t>
      </w:r>
      <w:proofErr w:type="spellStart"/>
      <w:r w:rsidRPr="001A2CBA">
        <w:rPr>
          <w:rFonts w:ascii="Arial" w:hAnsi="Arial" w:cs="Arial"/>
          <w:color w:val="000000"/>
        </w:rPr>
        <w:t>Wissem</w:t>
      </w:r>
      <w:proofErr w:type="spellEnd"/>
      <w:r w:rsidRPr="001A2CBA">
        <w:rPr>
          <w:rFonts w:ascii="Arial" w:hAnsi="Arial" w:cs="Arial"/>
          <w:color w:val="000000"/>
        </w:rPr>
        <w:t xml:space="preserve"> El </w:t>
      </w:r>
      <w:proofErr w:type="spellStart"/>
      <w:proofErr w:type="gramStart"/>
      <w:r w:rsidRPr="001A2CBA">
        <w:rPr>
          <w:rFonts w:ascii="Arial" w:hAnsi="Arial" w:cs="Arial"/>
          <w:color w:val="000000"/>
        </w:rPr>
        <w:t>Khlifi</w:t>
      </w:r>
      <w:proofErr w:type="spellEnd"/>
      <w:r w:rsidRPr="001A2CBA">
        <w:rPr>
          <w:rFonts w:ascii="Arial" w:hAnsi="Arial" w:cs="Arial"/>
          <w:color w:val="000000"/>
        </w:rPr>
        <w:t xml:space="preserve"> .</w:t>
      </w:r>
      <w:proofErr w:type="gramEnd"/>
      <w:r w:rsidRPr="001A2CBA">
        <w:rPr>
          <w:rFonts w:ascii="Arial" w:hAnsi="Arial" w:cs="Arial"/>
          <w:color w:val="000000"/>
        </w:rPr>
        <w:t xml:space="preserve"> (2013). Oracle </w:t>
      </w:r>
      <w:proofErr w:type="spellStart"/>
      <w:r w:rsidRPr="001A2CBA">
        <w:rPr>
          <w:rFonts w:ascii="Arial" w:hAnsi="Arial" w:cs="Arial"/>
          <w:color w:val="000000"/>
        </w:rPr>
        <w:t>Database</w:t>
      </w:r>
      <w:proofErr w:type="spellEnd"/>
      <w:r w:rsidRPr="001A2CBA">
        <w:rPr>
          <w:rFonts w:ascii="Arial" w:hAnsi="Arial" w:cs="Arial"/>
          <w:color w:val="000000"/>
        </w:rPr>
        <w:t xml:space="preserve"> 12c: “Oracle </w:t>
      </w:r>
      <w:proofErr w:type="spellStart"/>
      <w:r w:rsidRPr="001A2CBA">
        <w:rPr>
          <w:rFonts w:ascii="Arial" w:hAnsi="Arial" w:cs="Arial"/>
          <w:color w:val="000000"/>
        </w:rPr>
        <w:t>Multitenant</w:t>
      </w:r>
      <w:proofErr w:type="spellEnd"/>
      <w:r w:rsidRPr="001A2CBA">
        <w:rPr>
          <w:rFonts w:ascii="Arial" w:hAnsi="Arial" w:cs="Arial"/>
          <w:color w:val="000000"/>
        </w:rPr>
        <w:t xml:space="preserve">” Parte 1. 2020, de Oracle Sitio web: </w:t>
      </w:r>
      <w:hyperlink r:id="rId16" w:history="1">
        <w:r w:rsidRPr="001A2CBA">
          <w:rPr>
            <w:rStyle w:val="Hipervnculo"/>
            <w:rFonts w:ascii="Arial" w:hAnsi="Arial" w:cs="Arial"/>
          </w:rPr>
          <w:t>https://www.oracle.com/lad/technical-resources/articles/database-performance/oracle-multitenant-part1.html</w:t>
        </w:r>
      </w:hyperlink>
    </w:p>
    <w:p w14:paraId="295A928B" w14:textId="1A2F48CA" w:rsidR="001A2CBA" w:rsidRPr="00CA6E67" w:rsidRDefault="001A2CBA">
      <w:pPr>
        <w:spacing w:line="240" w:lineRule="auto"/>
        <w:rPr>
          <w:rFonts w:ascii="Arial" w:hAnsi="Arial" w:cs="Arial"/>
          <w:color w:val="000000"/>
        </w:rPr>
      </w:pPr>
      <w:r w:rsidRPr="00CA6E67">
        <w:rPr>
          <w:rFonts w:ascii="Arial" w:hAnsi="Arial" w:cs="Arial"/>
          <w:color w:val="000000"/>
        </w:rPr>
        <w:t>Jorge A. Rodríguez Campos. (2020). PRACTICA 3: CREACIÓN DE UNA BASE DE DATOS CON ORACLE 18</w:t>
      </w:r>
      <w:proofErr w:type="gramStart"/>
      <w:r w:rsidRPr="00CA6E67">
        <w:rPr>
          <w:rFonts w:ascii="Arial" w:hAnsi="Arial" w:cs="Arial"/>
          <w:color w:val="000000"/>
        </w:rPr>
        <w:t>c .</w:t>
      </w:r>
      <w:proofErr w:type="gramEnd"/>
      <w:r w:rsidRPr="00CA6E67">
        <w:rPr>
          <w:rFonts w:ascii="Arial" w:hAnsi="Arial" w:cs="Arial"/>
          <w:color w:val="000000"/>
        </w:rPr>
        <w:t xml:space="preserve"> 2020, de FI, UNAM Sitio web: </w:t>
      </w:r>
      <w:hyperlink r:id="rId17" w:history="1">
        <w:r w:rsidRPr="00CA6E67">
          <w:rPr>
            <w:rStyle w:val="Hipervnculo"/>
            <w:rFonts w:ascii="Arial" w:hAnsi="Arial" w:cs="Arial"/>
          </w:rPr>
          <w:t>https://drive.google.com/drive/folders/123dLhRvCpZfy0yPFmReDnBSrgc9l2D6X</w:t>
        </w:r>
      </w:hyperlink>
    </w:p>
    <w:p w14:paraId="1A66DEA5" w14:textId="77777777" w:rsidR="001A2CBA" w:rsidRPr="001A2CBA" w:rsidRDefault="001A2CBA">
      <w:pPr>
        <w:spacing w:line="240" w:lineRule="auto"/>
        <w:rPr>
          <w:rFonts w:ascii="Arial" w:hAnsi="Arial" w:cs="Arial"/>
          <w:color w:val="000000"/>
        </w:rPr>
      </w:pPr>
    </w:p>
    <w:p w14:paraId="3733C072" w14:textId="3888DF6C" w:rsidR="00A642F2" w:rsidRPr="001579EC" w:rsidRDefault="001A2CBA" w:rsidP="00CA6E67">
      <w:pPr>
        <w:spacing w:line="240" w:lineRule="auto"/>
        <w:rPr>
          <w:rFonts w:ascii="Arial" w:hAnsi="Arial" w:cs="Arial"/>
        </w:rPr>
      </w:pPr>
      <w:bookmarkStart w:id="3" w:name="_heading=h.1fob9te" w:colFirst="0" w:colLast="0"/>
      <w:bookmarkEnd w:id="3"/>
      <w:r>
        <w:rPr>
          <w:noProof/>
        </w:rPr>
        <w:drawing>
          <wp:anchor distT="0" distB="0" distL="114300" distR="114300" simplePos="0" relativeHeight="251670528" behindDoc="0" locked="0" layoutInCell="1" allowOverlap="1" wp14:anchorId="7F8BBB44" wp14:editId="16DFA22A">
            <wp:simplePos x="0" y="0"/>
            <wp:positionH relativeFrom="margin">
              <wp:align>center</wp:align>
            </wp:positionH>
            <wp:positionV relativeFrom="paragraph">
              <wp:posOffset>216326</wp:posOffset>
            </wp:positionV>
            <wp:extent cx="7261931" cy="4772890"/>
            <wp:effectExtent l="0" t="0" r="0" b="8890"/>
            <wp:wrapThrough wrapText="bothSides">
              <wp:wrapPolygon edited="0">
                <wp:start x="0" y="0"/>
                <wp:lineTo x="0" y="21554"/>
                <wp:lineTo x="21532" y="21554"/>
                <wp:lineTo x="2153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61931" cy="4772890"/>
                    </a:xfrm>
                    <a:prstGeom prst="rect">
                      <a:avLst/>
                    </a:prstGeom>
                  </pic:spPr>
                </pic:pic>
              </a:graphicData>
            </a:graphic>
            <wp14:sizeRelH relativeFrom="page">
              <wp14:pctWidth>0</wp14:pctWidth>
            </wp14:sizeRelH>
            <wp14:sizeRelV relativeFrom="page">
              <wp14:pctHeight>0</wp14:pctHeight>
            </wp14:sizeRelV>
          </wp:anchor>
        </w:drawing>
      </w:r>
    </w:p>
    <w:sectPr w:rsidR="00A642F2" w:rsidRPr="001579EC">
      <w:headerReference w:type="default" r:id="rId19"/>
      <w:footerReference w:type="default" r:id="rId20"/>
      <w:pgSz w:w="11906" w:h="16838"/>
      <w:pgMar w:top="1440" w:right="1800" w:bottom="1440" w:left="1800" w:header="51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8B405" w14:textId="77777777" w:rsidR="00331883" w:rsidRDefault="00331883">
      <w:pPr>
        <w:spacing w:after="0" w:line="240" w:lineRule="auto"/>
      </w:pPr>
      <w:r>
        <w:separator/>
      </w:r>
    </w:p>
  </w:endnote>
  <w:endnote w:type="continuationSeparator" w:id="0">
    <w:p w14:paraId="59A70191" w14:textId="77777777" w:rsidR="00331883" w:rsidRDefault="00331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8BC1B" w14:textId="77777777" w:rsidR="00A642F2" w:rsidRDefault="00C47697">
    <w:pPr>
      <w:widowControl/>
      <w:jc w:val="left"/>
    </w:pPr>
    <w:r>
      <w:rPr>
        <w:noProof/>
      </w:rPr>
      <w:drawing>
        <wp:anchor distT="0" distB="0" distL="0" distR="0" simplePos="0" relativeHeight="251661312" behindDoc="0" locked="0" layoutInCell="1" hidden="0" allowOverlap="1" wp14:anchorId="51697951" wp14:editId="56600752">
          <wp:simplePos x="0" y="0"/>
          <wp:positionH relativeFrom="column">
            <wp:posOffset>2028825</wp:posOffset>
          </wp:positionH>
          <wp:positionV relativeFrom="paragraph">
            <wp:posOffset>-46987</wp:posOffset>
          </wp:positionV>
          <wp:extent cx="892175" cy="895350"/>
          <wp:effectExtent l="0" t="0" r="0" b="0"/>
          <wp:wrapSquare wrapText="bothSides" distT="0" distB="0" distL="0" distR="0"/>
          <wp:docPr id="43"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1"/>
                  <a:srcRect/>
                  <a:stretch>
                    <a:fillRect/>
                  </a:stretch>
                </pic:blipFill>
                <pic:spPr>
                  <a:xfrm>
                    <a:off x="0" y="0"/>
                    <a:ext cx="892175" cy="895350"/>
                  </a:xfrm>
                  <a:prstGeom prst="rect">
                    <a:avLst/>
                  </a:prstGeom>
                  <a:ln/>
                </pic:spPr>
              </pic:pic>
            </a:graphicData>
          </a:graphic>
        </wp:anchor>
      </w:drawing>
    </w:r>
  </w:p>
  <w:p w14:paraId="74952222" w14:textId="77777777" w:rsidR="00A642F2" w:rsidRDefault="00A642F2">
    <w:pPr>
      <w:pBdr>
        <w:top w:val="nil"/>
        <w:left w:val="nil"/>
        <w:bottom w:val="nil"/>
        <w:right w:val="nil"/>
        <w:between w:val="nil"/>
      </w:pBdr>
      <w:tabs>
        <w:tab w:val="center" w:pos="4153"/>
        <w:tab w:val="right" w:pos="8306"/>
      </w:tabs>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43C29" w14:textId="77777777" w:rsidR="00331883" w:rsidRDefault="00331883">
      <w:pPr>
        <w:spacing w:after="0" w:line="240" w:lineRule="auto"/>
      </w:pPr>
      <w:r>
        <w:separator/>
      </w:r>
    </w:p>
  </w:footnote>
  <w:footnote w:type="continuationSeparator" w:id="0">
    <w:p w14:paraId="7BFB313D" w14:textId="77777777" w:rsidR="00331883" w:rsidRDefault="00331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9FADE" w14:textId="77777777" w:rsidR="00A642F2" w:rsidRDefault="00C47697">
    <w:pPr>
      <w:pStyle w:val="Ttulo3"/>
      <w:jc w:val="center"/>
    </w:pPr>
    <w:r>
      <w:rPr>
        <w:noProof/>
      </w:rPr>
      <w:drawing>
        <wp:anchor distT="0" distB="0" distL="0" distR="0" simplePos="0" relativeHeight="251658240" behindDoc="0" locked="0" layoutInCell="1" hidden="0" allowOverlap="1" wp14:anchorId="3500E9BE" wp14:editId="7F13E5BA">
          <wp:simplePos x="0" y="0"/>
          <wp:positionH relativeFrom="column">
            <wp:posOffset>-885187</wp:posOffset>
          </wp:positionH>
          <wp:positionV relativeFrom="paragraph">
            <wp:posOffset>-186053</wp:posOffset>
          </wp:positionV>
          <wp:extent cx="1201420" cy="1344930"/>
          <wp:effectExtent l="0" t="0" r="0" b="0"/>
          <wp:wrapSquare wrapText="bothSides" distT="0" distB="0" distL="0" distR="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01420" cy="1344930"/>
                  </a:xfrm>
                  <a:prstGeom prst="rect">
                    <a:avLst/>
                  </a:prstGeom>
                  <a:ln/>
                </pic:spPr>
              </pic:pic>
            </a:graphicData>
          </a:graphic>
        </wp:anchor>
      </w:drawing>
    </w:r>
    <w:r>
      <w:rPr>
        <w:noProof/>
      </w:rPr>
      <w:drawing>
        <wp:anchor distT="0" distB="0" distL="0" distR="0" simplePos="0" relativeHeight="251659264" behindDoc="0" locked="0" layoutInCell="1" hidden="0" allowOverlap="1" wp14:anchorId="39610A41" wp14:editId="5AD338DA">
          <wp:simplePos x="0" y="0"/>
          <wp:positionH relativeFrom="column">
            <wp:posOffset>4829175</wp:posOffset>
          </wp:positionH>
          <wp:positionV relativeFrom="paragraph">
            <wp:posOffset>-171448</wp:posOffset>
          </wp:positionV>
          <wp:extent cx="1171575" cy="1428750"/>
          <wp:effectExtent l="0" t="0" r="0" b="0"/>
          <wp:wrapSquare wrapText="bothSides" distT="0" distB="0" distL="0" distR="0"/>
          <wp:docPr id="46"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2"/>
                  <a:srcRect/>
                  <a:stretch>
                    <a:fillRect/>
                  </a:stretch>
                </pic:blipFill>
                <pic:spPr>
                  <a:xfrm>
                    <a:off x="0" y="0"/>
                    <a:ext cx="1171575" cy="142875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7438E9D8" wp14:editId="466FFDD4">
              <wp:simplePos x="0" y="0"/>
              <wp:positionH relativeFrom="column">
                <wp:posOffset>1689100</wp:posOffset>
              </wp:positionH>
              <wp:positionV relativeFrom="paragraph">
                <wp:posOffset>0</wp:posOffset>
              </wp:positionV>
              <wp:extent cx="1857375" cy="1857375"/>
              <wp:effectExtent l="0" t="0" r="0" b="0"/>
              <wp:wrapNone/>
              <wp:docPr id="40" name="Rectángulo 40"/>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D05A809" w14:textId="77777777" w:rsidR="00A642F2" w:rsidRDefault="00A642F2">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7438E9D8" id="Rectángulo 40" o:spid="_x0000_s1027" style="position:absolute;left:0;text-align:left;margin-left:133pt;margin-top:0;width:146.25pt;height:14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" filled="f" stroked="f">
              <v:textbox inset="0,0,0,0">
                <w:txbxContent>
                  <w:p w14:paraId="3D05A809" w14:textId="77777777" w:rsidR="00A642F2" w:rsidRDefault="00A642F2">
                    <w:pPr>
                      <w:spacing w:line="258"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D603A"/>
    <w:multiLevelType w:val="multilevel"/>
    <w:tmpl w:val="DCE84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7B582D"/>
    <w:multiLevelType w:val="multilevel"/>
    <w:tmpl w:val="09DE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E7714"/>
    <w:multiLevelType w:val="hybridMultilevel"/>
    <w:tmpl w:val="FA8087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D10342A"/>
    <w:multiLevelType w:val="multilevel"/>
    <w:tmpl w:val="F626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7C0668"/>
    <w:multiLevelType w:val="multilevel"/>
    <w:tmpl w:val="D8143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F2"/>
    <w:rsid w:val="001579EC"/>
    <w:rsid w:val="001A2630"/>
    <w:rsid w:val="001A2CBA"/>
    <w:rsid w:val="00257C86"/>
    <w:rsid w:val="00315FEE"/>
    <w:rsid w:val="00331883"/>
    <w:rsid w:val="00756B5A"/>
    <w:rsid w:val="00A14D16"/>
    <w:rsid w:val="00A642F2"/>
    <w:rsid w:val="00B13569"/>
    <w:rsid w:val="00C47697"/>
    <w:rsid w:val="00CA056D"/>
    <w:rsid w:val="00CA6E67"/>
    <w:rsid w:val="00E24A68"/>
    <w:rsid w:val="00E254FF"/>
    <w:rsid w:val="00F00B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9EAB"/>
  <w15:docId w15:val="{62003506-18F3-4D7F-8627-79641F3E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1"/>
        <w:szCs w:val="21"/>
        <w:lang w:val="es-MX" w:eastAsia="es-MX"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40" w:after="330" w:line="578" w:lineRule="auto"/>
      <w:outlineLvl w:val="0"/>
    </w:pPr>
    <w:rPr>
      <w:b/>
      <w:sz w:val="44"/>
      <w:szCs w:val="44"/>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60" w:after="260" w:line="416" w:lineRule="auto"/>
      <w:outlineLvl w:val="2"/>
    </w:pPr>
    <w:rPr>
      <w:b/>
      <w:sz w:val="32"/>
      <w:szCs w:val="3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1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7F40"/>
  </w:style>
  <w:style w:type="paragraph" w:styleId="Piedepgina">
    <w:name w:val="footer"/>
    <w:basedOn w:val="Normal"/>
    <w:link w:val="PiedepginaCar"/>
    <w:uiPriority w:val="99"/>
    <w:unhideWhenUsed/>
    <w:rsid w:val="0081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7F40"/>
  </w:style>
  <w:style w:type="paragraph" w:styleId="Prrafodelista">
    <w:name w:val="List Paragraph"/>
    <w:basedOn w:val="Normal"/>
    <w:uiPriority w:val="34"/>
    <w:qFormat/>
    <w:rsid w:val="00EF3855"/>
    <w:pPr>
      <w:ind w:left="720"/>
      <w:contextualSpacing/>
    </w:pPr>
  </w:style>
  <w:style w:type="character" w:styleId="Hipervnculo">
    <w:name w:val="Hyperlink"/>
    <w:basedOn w:val="Fuentedeprrafopredeter"/>
    <w:uiPriority w:val="99"/>
    <w:unhideWhenUsed/>
    <w:rsid w:val="00EF3855"/>
    <w:rPr>
      <w:color w:val="0000FF"/>
      <w:u w:val="single"/>
    </w:rPr>
  </w:style>
  <w:style w:type="character" w:styleId="Textoennegrita">
    <w:name w:val="Strong"/>
    <w:basedOn w:val="Fuentedeprrafopredeter"/>
    <w:uiPriority w:val="22"/>
    <w:qFormat/>
    <w:rsid w:val="003E6285"/>
    <w:rPr>
      <w:b/>
      <w:bCs/>
    </w:rPr>
  </w:style>
  <w:style w:type="character" w:styleId="CdigoHTML">
    <w:name w:val="HTML Code"/>
    <w:basedOn w:val="Fuentedeprrafopredeter"/>
    <w:uiPriority w:val="99"/>
    <w:semiHidden/>
    <w:unhideWhenUsed/>
    <w:rsid w:val="003E6285"/>
    <w:rPr>
      <w:rFonts w:ascii="Courier New" w:eastAsia="Times New Roman" w:hAnsi="Courier New" w:cs="Courier New"/>
      <w:sz w:val="20"/>
      <w:szCs w:val="20"/>
    </w:rPr>
  </w:style>
  <w:style w:type="character" w:customStyle="1" w:styleId="trademark">
    <w:name w:val="trademark"/>
    <w:basedOn w:val="Fuentedeprrafopredeter"/>
    <w:rsid w:val="003E6285"/>
  </w:style>
  <w:style w:type="character" w:styleId="Mencinsinresolver">
    <w:name w:val="Unresolved Mention"/>
    <w:basedOn w:val="Fuentedeprrafopredeter"/>
    <w:uiPriority w:val="99"/>
    <w:semiHidden/>
    <w:unhideWhenUsed/>
    <w:rsid w:val="003E6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289170">
      <w:bodyDiv w:val="1"/>
      <w:marLeft w:val="0"/>
      <w:marRight w:val="0"/>
      <w:marTop w:val="0"/>
      <w:marBottom w:val="0"/>
      <w:divBdr>
        <w:top w:val="none" w:sz="0" w:space="0" w:color="auto"/>
        <w:left w:val="none" w:sz="0" w:space="0" w:color="auto"/>
        <w:bottom w:val="none" w:sz="0" w:space="0" w:color="auto"/>
        <w:right w:val="none" w:sz="0" w:space="0" w:color="auto"/>
      </w:divBdr>
    </w:div>
    <w:div w:id="994577454">
      <w:bodyDiv w:val="1"/>
      <w:marLeft w:val="0"/>
      <w:marRight w:val="0"/>
      <w:marTop w:val="0"/>
      <w:marBottom w:val="0"/>
      <w:divBdr>
        <w:top w:val="none" w:sz="0" w:space="0" w:color="auto"/>
        <w:left w:val="none" w:sz="0" w:space="0" w:color="auto"/>
        <w:bottom w:val="none" w:sz="0" w:space="0" w:color="auto"/>
        <w:right w:val="none" w:sz="0" w:space="0" w:color="auto"/>
      </w:divBdr>
      <w:divsChild>
        <w:div w:id="1394154930">
          <w:marLeft w:val="0"/>
          <w:marRight w:val="0"/>
          <w:marTop w:val="0"/>
          <w:marBottom w:val="0"/>
          <w:divBdr>
            <w:top w:val="none" w:sz="0" w:space="0" w:color="auto"/>
            <w:left w:val="none" w:sz="0" w:space="0" w:color="auto"/>
            <w:bottom w:val="none" w:sz="0" w:space="0" w:color="auto"/>
            <w:right w:val="none" w:sz="0" w:space="0" w:color="auto"/>
          </w:divBdr>
        </w:div>
        <w:div w:id="1322463263">
          <w:marLeft w:val="0"/>
          <w:marRight w:val="0"/>
          <w:marTop w:val="0"/>
          <w:marBottom w:val="0"/>
          <w:divBdr>
            <w:top w:val="none" w:sz="0" w:space="0" w:color="auto"/>
            <w:left w:val="none" w:sz="0" w:space="0" w:color="auto"/>
            <w:bottom w:val="none" w:sz="0" w:space="0" w:color="auto"/>
            <w:right w:val="none" w:sz="0" w:space="0" w:color="auto"/>
          </w:divBdr>
        </w:div>
      </w:divsChild>
    </w:div>
    <w:div w:id="1681080450">
      <w:bodyDiv w:val="1"/>
      <w:marLeft w:val="0"/>
      <w:marRight w:val="0"/>
      <w:marTop w:val="0"/>
      <w:marBottom w:val="0"/>
      <w:divBdr>
        <w:top w:val="none" w:sz="0" w:space="0" w:color="auto"/>
        <w:left w:val="none" w:sz="0" w:space="0" w:color="auto"/>
        <w:bottom w:val="none" w:sz="0" w:space="0" w:color="auto"/>
        <w:right w:val="none" w:sz="0" w:space="0" w:color="auto"/>
      </w:divBdr>
    </w:div>
    <w:div w:id="2124884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rive.google.com/drive/folders/123dLhRvCpZfy0yPFmReDnBSrgc9l2D6X" TargetMode="External"/><Relationship Id="rId2" Type="http://schemas.openxmlformats.org/officeDocument/2006/relationships/numbering" Target="numbering.xml"/><Relationship Id="rId16" Type="http://schemas.openxmlformats.org/officeDocument/2006/relationships/hyperlink" Target="https://www.oracle.com/lad/technical-resources/articles/database-performance/oracle-multitenant-part1.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peoug.org/descubre-todo-lo-que-trae-oracle-database-18c/"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rivemeca.com/comando-useradd-linux/"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cd9q74NaOG3WeBHId9oHLWC3JA==">AMUW2mXk2k7M7H5BG3MI/3XTndu4X50glGXlaAwvB2y6nqA4FaFtQKg8NyhkPiGNkEofcTl8jJxY8cvxBR7XPmjBaWSGZvVKiO9+YXsQ3gIlaRVFjvi98T30Gd+k3bMI4SIEombvZnd9qi8WheGHcEXpZld6ogx34DBYjscsqVnXNzQe6JG/FmdxgYA2+9/H5vS5SMlHVVr7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583</Words>
  <Characters>3209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Galileo cabrera Garibaldi</dc:creator>
  <cp:lastModifiedBy>Galileo cabrera Garibaldi</cp:lastModifiedBy>
  <cp:revision>2</cp:revision>
  <cp:lastPrinted>2020-10-09T21:46:00Z</cp:lastPrinted>
  <dcterms:created xsi:type="dcterms:W3CDTF">2020-10-17T01:38:00Z</dcterms:created>
  <dcterms:modified xsi:type="dcterms:W3CDTF">2020-10-17T01:38:00Z</dcterms:modified>
</cp:coreProperties>
</file>