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540" w:lineRule="auto"/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Attribute information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0" w:lineRule="auto"/>
        <w:ind w:left="1080" w:hanging="360"/>
      </w:pPr>
      <w:r w:rsidDel="00000000" w:rsidR="00000000" w:rsidRPr="00000000">
        <w:rPr>
          <w:sz w:val="21"/>
          <w:szCs w:val="21"/>
          <w:rtl w:val="0"/>
        </w:rPr>
        <w:t xml:space="preserve">mpg: continuous (target attribute)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sz w:val="21"/>
          <w:szCs w:val="21"/>
          <w:rtl w:val="0"/>
        </w:rPr>
        <w:t xml:space="preserve">cylinders: multi-valued discrete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sz w:val="21"/>
          <w:szCs w:val="21"/>
          <w:rtl w:val="0"/>
        </w:rPr>
        <w:t xml:space="preserve">displacement: continuous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sz w:val="21"/>
          <w:szCs w:val="21"/>
          <w:rtl w:val="0"/>
        </w:rPr>
        <w:t xml:space="preserve">horsepower: continuous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sz w:val="21"/>
          <w:szCs w:val="21"/>
          <w:rtl w:val="0"/>
        </w:rPr>
        <w:t xml:space="preserve">weight: continuous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sz w:val="21"/>
          <w:szCs w:val="21"/>
          <w:rtl w:val="0"/>
        </w:rPr>
        <w:t xml:space="preserve">acceleration: continuous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sz w:val="21"/>
          <w:szCs w:val="21"/>
          <w:rtl w:val="0"/>
        </w:rPr>
        <w:t xml:space="preserve">model year: multi-valued discrete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sz w:val="21"/>
          <w:szCs w:val="21"/>
          <w:rtl w:val="0"/>
        </w:rPr>
        <w:t xml:space="preserve">origin: multi-valued discrete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80" w:before="0" w:beforeAutospacing="0" w:lineRule="auto"/>
        <w:ind w:left="1080" w:hanging="360"/>
      </w:pPr>
      <w:r w:rsidDel="00000000" w:rsidR="00000000" w:rsidRPr="00000000">
        <w:rPr>
          <w:sz w:val="21"/>
          <w:szCs w:val="21"/>
          <w:rtl w:val="0"/>
        </w:rPr>
        <w:t xml:space="preserve">car name: string (unique for each instance)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5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