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Manual QA Checklist — Sprints #168–178</w:t>
      </w:r>
    </w:p>
    <w:p>
      <w:pPr>
        <w:spacing w:after="60"/>
      </w:pPr>
      <w:r>
        <w:rPr>
          <w:i/>
          <w:iCs/>
          <w:color w:val="555555"/>
        </w:rPr>
        <w:t xml:space="preserve">11 sprints landed in this push. Use this checklist to verify each before announcing.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Order of operations: (1) run all migrations, (2) deploy code, (3) work through this list top-to-bottom. Migrations should run BEFORE deploying code that reads the new columns.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Migrations to run first (in order)</w:t>
      </w:r>
    </w:p>
    <w:p>
      <w:pPr>
        <w:pStyle w:val="ListParagraph"/>
        <w:numPr>
          <w:ilvl w:val="0"/>
          <w:numId w:val="2"/>
        </w:numPr>
      </w:pPr>
      <w:r>
        <w:t xml:space="preserve">add_cost_alert_state.sql</w:t>
      </w:r>
    </w:p>
    <w:p>
      <w:pPr>
        <w:pStyle w:val="ListParagraph"/>
        <w:numPr>
          <w:ilvl w:val="0"/>
          <w:numId w:val="2"/>
        </w:numPr>
      </w:pPr>
      <w:r>
        <w:t xml:space="preserve">add_friday_kpi_columns.sql</w:t>
      </w:r>
    </w:p>
    <w:p>
      <w:pPr>
        <w:pStyle w:val="ListParagraph"/>
        <w:numPr>
          <w:ilvl w:val="0"/>
          <w:numId w:val="2"/>
        </w:numPr>
      </w:pPr>
      <w:r>
        <w:t xml:space="preserve">add_restriction_type_to_product_tiers.sql</w:t>
      </w:r>
    </w:p>
    <w:p>
      <w:pPr>
        <w:pStyle w:val="ListParagraph"/>
        <w:numPr>
          <w:ilvl w:val="0"/>
          <w:numId w:val="2"/>
        </w:numPr>
      </w:pPr>
      <w:r>
        <w:t xml:space="preserve">add_id_experiment_variant.sql</w:t>
      </w:r>
    </w:p>
    <w:p>
      <w:pPr>
        <w:pStyle w:val="ListParagraph"/>
        <w:numPr>
          <w:ilvl w:val="0"/>
          <w:numId w:val="2"/>
        </w:numPr>
      </w:pPr>
      <w:r>
        <w:t xml:space="preserve">add_mimir_onpage_jobs.sql</w:t>
      </w:r>
    </w:p>
    <w:p>
      <w:pPr>
        <w:pStyle w:val="ListParagraph"/>
        <w:numPr>
          <w:ilvl w:val="0"/>
          <w:numId w:val="2"/>
        </w:numPr>
      </w:pPr>
      <w:r>
        <w:t xml:space="preserve">add_market_to_mimir_memories.sql (if not yet applied from prior chat)</w:t>
      </w:r>
    </w:p>
    <w:p>
      <w:pPr>
        <w:pStyle w:val="ListParagraph"/>
        <w:numPr>
          <w:ilvl w:val="0"/>
          <w:numId w:val="2"/>
        </w:numPr>
      </w:pPr>
      <w:r>
        <w:t xml:space="preserve">add_language_to_tier_keywords.sql (if not yet applied from prior chat)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New cron workflow to confirm in GitHub Actions</w:t>
      </w:r>
    </w:p>
    <w:p>
      <w:pPr>
        <w:pStyle w:val="ListParagraph"/>
        <w:numPr>
          <w:ilvl w:val="0"/>
          <w:numId w:val="2"/>
        </w:numPr>
      </w:pPr>
      <w:r>
        <w:t xml:space="preserve">.github/workflows/cost-alert-daily.yml — runs daily 06:00 UTC = 13:00 WIB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#168 BRAGI.MODEL.TIER</w:t>
      </w:r>
    </w:p>
    <w:p>
      <w:pPr>
        <w:spacing w:after="60"/>
      </w:pPr>
      <w:r>
        <w:rPr>
          <w:i/>
          <w:iCs/>
        </w:rPr>
        <w:t xml:space="preserve">Why: Switch T0/T2 from Opus to Sonnet, keep T1 on Opus, translation on Haiku. ~74% cost cut per article.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src/lib/anthropic/model-tier.ts (new)</w:t>
      </w:r>
    </w:p>
    <w:p>
      <w:pPr>
        <w:pStyle w:val="ListParagraph"/>
        <w:numPr>
          <w:ilvl w:val="0"/>
          <w:numId w:val="2"/>
        </w:numPr>
      </w:pPr>
      <w:r>
        <w:t xml:space="preserve">src/app/api/brief/generate/route.ts (model threading)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BRAGI_MODEL_T1, BRAGI_MODEL_T2, BRAGI_MODEL_T0, BRAGI_MODEL_TRANSLATION, TYR_MODEL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Brief on a T1 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 brief on /priority-products/[id] for a Tier 1 page. Inspect api_usage_logs row — metadata.model should be claude-opus-4-6 (or BRAGI_MODEL_T1 if overridden).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Brief on a T2 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flow, T2 page. metadata.model should be claude-sonnet-4-6.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Brief on non-tier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flow, untiered page. metadata.model should be sonnet (T0 default).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Translation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ID translation. metadata.model should be claude-haiku-4-5-20251001.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 override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BRAGI_MODEL_T1=claude-sonnet-4-6 in Vercel, regenerate T1 brief. Model logged should switch to sonnet.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#169 MARKETS.PRUNE</w:t>
      </w:r>
    </w:p>
    <w:p>
      <w:pPr>
        <w:spacing w:after="60"/>
      </w:pPr>
      <w:r>
        <w:rPr>
          <w:i/>
          <w:iCs/>
        </w:rPr>
        <w:t xml:space="preserve">Why: DataForSEO budget cut: drop DE/FR/MY markets, keep US+ID. New language column on tier_keywords so ID-language kws don't run against US.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src/lib/ranking-tracker.ts (TIER_MARKET_CODES from env, marketsForKeyword)</w:t>
      </w:r>
    </w:p>
    <w:p>
      <w:pPr>
        <w:pStyle w:val="ListParagraph"/>
        <w:numPr>
          <w:ilvl w:val="0"/>
          <w:numId w:val="2"/>
        </w:numPr>
      </w:pPr>
      <w:r>
        <w:t xml:space="preserve">src/app/api/priority-products/run-baseline/start/route.ts</w:t>
      </w:r>
    </w:p>
    <w:p>
      <w:pPr>
        <w:pStyle w:val="ListParagraph"/>
        <w:numPr>
          <w:ilvl w:val="0"/>
          <w:numId w:val="2"/>
        </w:numPr>
      </w:pPr>
      <w:r>
        <w:t xml:space="preserve">src/app/api/cron/tier-serp-weekly/route.ts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supabase/migrations/add_language_to_tier_keywords.sql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DATAFORSEO_ACTIVE_MARKETS (default 'us,id')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tier_keywords has language column, NOT NULL DEFAULT 'en', CHECK IN ('en','id'). Verify in Supabase.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 keyword 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SERP baseline on a product with English keyword. tier_serp_snapshots row inserted for market='us' only (not de/fr/my).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keyword 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an ID-language keyword (manually update language column or via API), trigger baseline. tier_serp_snapshots should have market='id'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cross-language runs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keywords must NOT generate US snapshots and vice versa.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cron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 /api/cron/tier-serp-weekly logs after Monday 02:00 UTC run — confirm same pruning behavior.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#170 JWT.COUNTDOWN</w:t>
      </w:r>
    </w:p>
    <w:p>
      <w:pPr>
        <w:spacing w:after="60"/>
      </w:pPr>
      <w:r>
        <w:rPr>
          <w:i/>
          <w:iCs/>
        </w:rPr>
        <w:t xml:space="preserve">Why: G2G CMS JWTs only live 15 min. UI now shows live countdown so Galih knows when to refresh.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src/app/(dashboard)/content/products/page.tsx (JwtMeta component)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n/a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Paste a fresh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Paste a JWT into the inline input on /content/products. Timer should display 'expires in X min Y sec'.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Countdown ticks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 10 seconds — timer should decrement.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 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&lt; 5 min, text turns amber. When &lt; 1 min, text turns 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Expired 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 full 15 min (or paste a known-expired JWT). Should show 'EXPIRED' label.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Malformed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Paste garbage text. Should gracefully show no countdown (no crash).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#171 COST.ALERT</w:t>
      </w:r>
    </w:p>
    <w:p>
      <w:pPr>
        <w:spacing w:after="60"/>
      </w:pPr>
      <w:r>
        <w:rPr>
          <w:i/>
          <w:iCs/>
        </w:rPr>
        <w:t xml:space="preserve">Why: Daily Slack alert when Anthropic monthly spend ≥ $28 (warning) or ≥ $35 (critical). Idempotent — one ping per month per level.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src/lib/costs/monthly-spend.ts (new)</w:t>
      </w:r>
    </w:p>
    <w:p>
      <w:pPr>
        <w:pStyle w:val="ListParagraph"/>
        <w:numPr>
          <w:ilvl w:val="0"/>
          <w:numId w:val="2"/>
        </w:numPr>
      </w:pPr>
      <w:r>
        <w:t xml:space="preserve">src/app/api/cron/cost-alert/route.ts (new)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supabase/migrations/add_cost_alert_state.sql (new)</w:t>
      </w:r>
    </w:p>
    <w:p>
      <w:pPr>
        <w:pStyle w:val="ListParagraph"/>
        <w:numPr>
          <w:ilvl w:val="0"/>
          <w:numId w:val="2"/>
        </w:numPr>
      </w:pPr>
      <w:r>
        <w:t xml:space="preserve">.github/workflows/cost-alert-daily.yml (new)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COST_ALERT_WARNING_USD (default 28), COST_ALERT_CRITICAL_USD (default 35)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cost_alert_state table exists with UNIQUE (owner_user_id, year_month, level).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 exists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tab shows 'Daily Anthropic Cost Alert' workflow.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Manual trigger — under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current month spend &lt; $28: Run workflow_dispatch. Response shows owners_scanned with empty 'fired' array.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Manual trigger — over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current month spend ≥ $28: response shows fired:['warning']. Check Slack daily_alerts channel for the message.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Idempotency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the workflow again immediately. 'fired' should be empty, skipped:[{level:'warning',reason:'already_fired_this_month'}]. No duplicate Slack post.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message shows month, MTD spend, projected EOM, per-API breakdown, threshold band.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#172 MIMIR.MARKET</w:t>
      </w:r>
    </w:p>
    <w:p>
      <w:pPr>
        <w:spacing w:after="60"/>
      </w:pPr>
      <w:r>
        <w:rPr>
          <w:i/>
          <w:iCs/>
        </w:rPr>
        <w:t xml:space="preserve">Why: Mimir memories can now be scoped to a market. ID-native memories don't leak into US-context briefs.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supabase/migrations/add_market_to_mimir_memories.sql (new)</w:t>
      </w:r>
    </w:p>
    <w:p>
      <w:pPr>
        <w:pStyle w:val="ListParagraph"/>
        <w:numPr>
          <w:ilvl w:val="0"/>
          <w:numId w:val="2"/>
        </w:numPr>
      </w:pPr>
      <w:r>
        <w:t xml:space="preserve">src/lib/agents/mimir-memory.ts (RetrieveCtx.market, filter logic)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n/a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mimir_memories has market column (nullable text) + market_idx index.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 filter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a memory with market='id'. Retrieve with ctx.market='us' — memory should NOT appear. Retrieve with ctx.market='id' — should appear.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 market = applies to 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with market=null should appear regardless of ctx.market value.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#173 MIMIR.ONPAGE</w:t>
      </w:r>
    </w:p>
    <w:p>
      <w:pPr>
        <w:spacing w:after="60"/>
      </w:pPr>
      <w:r>
        <w:rPr>
          <w:i/>
          <w:iCs/>
        </w:rPr>
        <w:t xml:space="preserve">Why: Teach Mimir house style by feeding it your best T1/T2 pages. Extracts patterns across 6 dimensions. Multi-select + progress UI + replace option.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src/lib/agents/mimir-onpage-learner.ts (new)</w:t>
      </w:r>
    </w:p>
    <w:p>
      <w:pPr>
        <w:pStyle w:val="ListParagraph"/>
        <w:numPr>
          <w:ilvl w:val="0"/>
          <w:numId w:val="2"/>
        </w:numPr>
      </w:pPr>
      <w:r>
        <w:t xml:space="preserve">src/app/api/mimir/onpage/learn/route.ts (new)</w:t>
      </w:r>
    </w:p>
    <w:p>
      <w:pPr>
        <w:pStyle w:val="ListParagraph"/>
        <w:numPr>
          <w:ilvl w:val="0"/>
          <w:numId w:val="2"/>
        </w:numPr>
      </w:pPr>
      <w:r>
        <w:t xml:space="preserve">src/app/api/mimir/onpage/learn/[id]/route.ts (new)</w:t>
      </w:r>
    </w:p>
    <w:p>
      <w:pPr>
        <w:pStyle w:val="ListParagraph"/>
        <w:numPr>
          <w:ilvl w:val="0"/>
          <w:numId w:val="2"/>
        </w:numPr>
      </w:pPr>
      <w:r>
        <w:t xml:space="preserve">src/app/api/tools/fetch-page-text/route.ts (new)</w:t>
      </w:r>
    </w:p>
    <w:p>
      <w:pPr>
        <w:pStyle w:val="ListParagraph"/>
        <w:numPr>
          <w:ilvl w:val="0"/>
          <w:numId w:val="2"/>
        </w:numPr>
      </w:pPr>
      <w:r>
        <w:t xml:space="preserve">src/app/(dashboard)/mimir/onpage-learn/page.tsx (new)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supabase/migrations/add_mimir_onpage_jobs.sql (new)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MIMIR_ONPAGE_MODEL (default claude-haiku-4-5)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mimir_onpage_jobs table exists with status/progress columns.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Sidebar 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shows 'Mimir Onpage Learn' under TOOLS group (📐 icon).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loads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/mimir/onpage-learn. T1/T2 products with URLs appear in the picker.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filter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'Tier 1' chip — only T1 products visible.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 3 pages × 2 dimensions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3 pages, uncheck 4 dimensions (leave 2 selected). Click 'Learn'.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 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 advances from 0% → 50% → 100% as Haiku processes each dimension. 'Now analyzing' label shows current dimension.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Results displayed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complete: per-dimension cards show extracted patterns + inserted count. Summary banner says 'X new patterns saved'.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Memories persisted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/mimir/memories — new rows visible with tags=['onpage', dimension], category='rule', source_kind='extracted'.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Replace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with same dimensions + Replace toggle ON. Old onpage memories for those dimensions are deleted before new ones are inserted.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Fetch failure handling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a product with a 404 URL. UI shows warning with skipped URL but still proceeds with the rest.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#174 METHODOLOGY</w:t>
      </w:r>
    </w:p>
    <w:p>
      <w:pPr>
        <w:spacing w:after="60"/>
      </w:pPr>
      <w:r>
        <w:rPr>
          <w:i/>
          <w:iCs/>
        </w:rPr>
        <w:t xml:space="preserve">Why: Documented answer to 'why is this keyword the most competitive?' Formula = SV×0.50 + Density×0.30 + Intent×0.20.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src/app/(dashboard)/methodology/competitive-keywords/page.tsx (new)</w:t>
      </w:r>
    </w:p>
    <w:p>
      <w:pPr>
        <w:pStyle w:val="ListParagraph"/>
        <w:numPr>
          <w:ilvl w:val="0"/>
          <w:numId w:val="2"/>
        </w:numPr>
      </w:pPr>
      <w:r>
        <w:t xml:space="preserve">docs/methodology-competitive-keywords.md (new)</w:t>
      </w:r>
    </w:p>
    <w:p>
      <w:pPr>
        <w:pStyle w:val="ListParagraph"/>
        <w:numPr>
          <w:ilvl w:val="0"/>
          <w:numId w:val="2"/>
        </w:numPr>
      </w:pPr>
      <w:r>
        <w:t xml:space="preserve">src/components/dashboard/Sidebar.tsx (KW Methodology link)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SCORE_WEIGHT_SV, SCORE_WEIGHT_DENSITY, SCORE_WEIGHT_INTENT (defaults 0.5/0.3/0.2)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loads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/methodology/competitive-keywords. Page renders with formula card, 3 input cards (50/30/20%), worked Genshin example.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Sidebar 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 SETTINGS → 'KW Methodology' (📐). Click navigates to the page.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Genshin example math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worked example table, 'genshin impact top up' should be highlighted as winner with score 94.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 file accessible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docs/methodology-competitive-keywords.md in repo. Has same TL;DR + tuning section.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#175 DMCA.TAGGING</w:t>
      </w:r>
    </w:p>
    <w:p>
      <w:pPr>
        <w:spacing w:after="60"/>
      </w:pPr>
      <w:r>
        <w:rPr>
          <w:i/>
          <w:iCs/>
        </w:rPr>
        <w:t xml:space="preserve">Why: Flag products with restrictions (DMCA / Trademark / RegionLock / TOS) so we don't panic about Genshin every Monday.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supabase/migrations/add_restriction_type_to_product_tiers.sql (new)</w:t>
      </w:r>
    </w:p>
    <w:p>
      <w:pPr>
        <w:pStyle w:val="ListParagraph"/>
        <w:numPr>
          <w:ilvl w:val="0"/>
          <w:numId w:val="2"/>
        </w:numPr>
      </w:pPr>
      <w:r>
        <w:t xml:space="preserve">src/app/api/product-tiers/route.ts (POST validation)</w:t>
      </w:r>
    </w:p>
    <w:p>
      <w:pPr>
        <w:pStyle w:val="ListParagraph"/>
        <w:numPr>
          <w:ilvl w:val="0"/>
          <w:numId w:val="2"/>
        </w:numPr>
      </w:pPr>
      <w:r>
        <w:t xml:space="preserve">src/app/api/product-tiers/[id]/route.ts (PUT validation)</w:t>
      </w:r>
    </w:p>
    <w:p>
      <w:pPr>
        <w:pStyle w:val="ListParagraph"/>
        <w:numPr>
          <w:ilvl w:val="0"/>
          <w:numId w:val="2"/>
        </w:numPr>
      </w:pPr>
      <w:r>
        <w:t xml:space="preserve">src/app/api/priority-products/rankings/route.ts (include + return)</w:t>
      </w:r>
    </w:p>
    <w:p>
      <w:pPr>
        <w:pStyle w:val="ListParagraph"/>
        <w:numPr>
          <w:ilvl w:val="0"/>
          <w:numId w:val="2"/>
        </w:numPr>
      </w:pPr>
      <w:r>
        <w:t xml:space="preserve">src/app/(dashboard)/settings/product-tiers/page.tsx (picker + badge)</w:t>
      </w:r>
    </w:p>
    <w:p>
      <w:pPr>
        <w:pStyle w:val="ListParagraph"/>
        <w:numPr>
          <w:ilvl w:val="0"/>
          <w:numId w:val="2"/>
        </w:numPr>
      </w:pPr>
      <w:r>
        <w:t xml:space="preserve">src/app/(dashboard)/priority-products/rankings/page.tsx (filter + badge)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n/a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product_tiers has restriction_type column with CHECK constraint, partial index on non-null values.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picker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/settings/product-tiers → Edit a product → 5 buttons appear (None / DMCA / TM / Region / TOS) with hint text on selection.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Save restriction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restriction=DMCA on a Genshin product. Save. Re-open the row — DMCA button still highlighted, hint visible.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table badge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grouped admin table, product with DMCA shows 🚫 DMCA badge next to product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Rankings dashboard badge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/priority-products/rankings. Same product shows DMCA badge in the Per-Product Summary row.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— 'DMCA'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restriction filter dropdown to 'DMCA'. Only DMCA-flagged products visible.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— 'Unrestricted'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filter to 'Unrestricted'. Only products with restriction_type=null visible.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Filter — 'Any restricted'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filter to 'Any restricted'. All non-null restrictions visible (DMCA + TM + Region + TOS).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value rejected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request with restriction_type='Invalid' returns 400 error.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#176 GSC.T1.DOD</w:t>
      </w:r>
    </w:p>
    <w:p>
      <w:pPr>
        <w:spacing w:after="60"/>
      </w:pPr>
      <w:r>
        <w:rPr>
          <w:i/>
          <w:iCs/>
        </w:rPr>
        <w:t xml:space="preserve">Why: T1 pages get day-over-day ≥10% drop alerts (act today). T2/non-tier get WoW ≥15% with 4-day GSC freshness lag.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src/lib/gsc/tier-detect.ts (new)</w:t>
      </w:r>
    </w:p>
    <w:p>
      <w:pPr>
        <w:pStyle w:val="ListParagraph"/>
        <w:numPr>
          <w:ilvl w:val="0"/>
          <w:numId w:val="2"/>
        </w:numPr>
      </w:pPr>
      <w:r>
        <w:t xml:space="preserve">src/lib/slack/alerts.ts (sendTieredRankingDropAlert)</w:t>
      </w:r>
    </w:p>
    <w:p>
      <w:pPr>
        <w:pStyle w:val="ListParagraph"/>
        <w:numPr>
          <w:ilvl w:val="0"/>
          <w:numId w:val="2"/>
        </w:numPr>
      </w:pPr>
      <w:r>
        <w:t xml:space="preserve">src/app/api/cron/gsc-daily/route.ts (Task 1b block)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GSC_T1_DOD_THRESHOLD (default 0.10), GSC_OTHERS_WOW_THRESHOLD (default 0.15), GSC_LAG_DAYS (default 4)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matching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tier product with URL matching a real GSC page (e.g. /categories/genshin-impact-top-up). Confirm path normalization works (trailing slash, lowercase).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Cron runs without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/api/cron/gsc-daily manually. Response includes results map; tier-aware block runs (check console logs for 'tier-aware detection').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T1 DoD alert fires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a T1 page to drop ≥10% day-over-day (simulate or use real drop). Slack message titled '📉 GSC Ranking Drops — Tier-aware' arrives, T1 section at top with full context.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Others WoW alert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 / non-tier page with ≥15% WoW drop appears in lower section, condensed format.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DMCA restriction shown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dropping page has restriction_type=DMCA, alert message includes '_Note: DMCA restriction — drop may be expected_'.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4-day lag applied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date ranges in /api/cron/gsc-daily logs: DoD compares day-4 vs day-5, WoW compares day 4-10 vs day 11-17.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Legacy WoW alert still fires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15% WoW alert (sendRankingDropAlert) still posts alongside new tier-aware alert during transition period.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alert_log 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 alert_log table — new rows with alert_type='ranking_drop_tiered' present.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#177 BRAGI.ID.NATIVE</w:t>
      </w:r>
    </w:p>
    <w:p>
      <w:pPr>
        <w:spacing w:after="60"/>
      </w:pPr>
      <w:r>
        <w:rPr>
          <w:i/>
          <w:iCs/>
        </w:rPr>
        <w:t xml:space="preserve">Why: A/B test: 50/50 of T1+T2 briefs use ID-native generation (Sonnet, fresh ID prose) vs current EN-translate (Haiku translation).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supabase/migrations/add_id_experiment_variant.sql (new)</w:t>
      </w:r>
    </w:p>
    <w:p>
      <w:pPr>
        <w:pStyle w:val="ListParagraph"/>
        <w:numPr>
          <w:ilvl w:val="0"/>
          <w:numId w:val="2"/>
        </w:numPr>
      </w:pPr>
      <w:r>
        <w:t xml:space="preserve">src/lib/experiments/id-native.ts (new, deterministic hash split)</w:t>
      </w:r>
    </w:p>
    <w:p>
      <w:pPr>
        <w:pStyle w:val="ListParagraph"/>
        <w:numPr>
          <w:ilvl w:val="0"/>
          <w:numId w:val="2"/>
        </w:numPr>
      </w:pPr>
      <w:r>
        <w:t xml:space="preserve">src/lib/agents/id-native-generator.ts (new, Sonnet writer)</w:t>
      </w:r>
    </w:p>
    <w:p>
      <w:pPr>
        <w:pStyle w:val="ListParagraph"/>
        <w:numPr>
          <w:ilvl w:val="0"/>
          <w:numId w:val="2"/>
        </w:numPr>
      </w:pPr>
      <w:r>
        <w:t xml:space="preserve">src/app/api/brief/generate/route.ts (variant assignment at create)</w:t>
      </w:r>
    </w:p>
    <w:p>
      <w:pPr>
        <w:pStyle w:val="ListParagraph"/>
        <w:numPr>
          <w:ilvl w:val="0"/>
          <w:numId w:val="2"/>
        </w:numPr>
      </w:pPr>
      <w:r>
        <w:t xml:space="preserve">src/app/api/content/briefs/[id]/translate/route.ts (variant branching)</w:t>
      </w:r>
    </w:p>
    <w:p>
      <w:pPr>
        <w:pStyle w:val="ListParagraph"/>
        <w:numPr>
          <w:ilvl w:val="0"/>
          <w:numId w:val="2"/>
        </w:numPr>
      </w:pPr>
      <w:r>
        <w:t xml:space="preserve">src/app/api/reports/id-native-ab/route.ts (new, A/B summary)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ID_EXPERIMENT_FORCE ('' for real A/B, 'en_translate' or 'id_native' for rollback), ID_NATIVE_MODEL (default sonnet)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seo_content_briefs has id_experiment_variant, id_experiment_assigned_at, id_experiment_locked columns. Partial index on variant.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Variant assignment at create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 brief on a T1 product. Inspect the row — id_experiment_variant is set (en_translate OR id_native), assigned_at populated, locked=true.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Variant stickiness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ID translation for an id_native-assigned brief. Re-trigger. Variant must not change.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Deterministic split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different brief_ids with same hash mod 2 produce same variant. Calling pickIdVariant() twice yields same result.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T0/non-tier excluded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 brief on an untiered page. id_experiment_variant should be NULL (not enrolled).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en_translate path 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assigned 'en_translate' + trigger ID translation → final_content_translations.id populated via Haiku translation (current flow).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id_native path 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assigned 'id_native' + trigger ID translation → final_content_translations.id populated via Sonnet native generation. Tone uses 'kamu', not 'Anda'.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Force override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ID_EXPERIMENT_FORCE=en_translate. All new T1/T2 briefs assigned to en_translate. (Rollback path works.)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A/B 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 GET /api/reports/id-native-ab?days=30. Returns per-variant aggregates + combined score + winner. Cohort warning appears if briefs &lt; 30.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#178 FRIDAY.KPI.INFRA</w:t>
      </w:r>
    </w:p>
    <w:p>
      <w:pPr>
        <w:spacing w:after="60"/>
      </w:pPr>
      <w:r>
        <w:rPr>
          <w:i/>
          <w:iCs/>
        </w:rPr>
        <w:t xml:space="preserve">Why: Groundwork for the eventual Friday KPI digest. Adds notification_type / search_volume / intent columns on seo_action_items so the digest can group/sort.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Files touched:</w:t>
      </w:r>
    </w:p>
    <w:p>
      <w:pPr>
        <w:pStyle w:val="ListParagraph"/>
        <w:numPr>
          <w:ilvl w:val="0"/>
          <w:numId w:val="2"/>
        </w:numPr>
      </w:pPr>
      <w:r>
        <w:t xml:space="preserve">supabase/migrations/add_friday_kpi_columns.sql (new)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color w:val="555555"/>
        </w:rPr>
        <w:t xml:space="preserve">Env vars: n/a (logic comes later)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Verification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/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Migration ran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seo_action_items has 3 new nullable columns: notification_type, search_volume (int), intent (text).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Indexes present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indexes created: notification_type (full), search_volume (partial DESC), intent (partial).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Existing rows unaffected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Old seo_action_items rows still readable, 3 new columns NULL.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Soft-typed intent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 column has no CHECK constraint (soft-typed for legacy compat). Documented in COMMENT.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Pass  ☐ Fail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Sign-off</w:t>
      </w:r>
    </w:p>
    <w:p>
      <w:pPr>
        <w:spacing w:after="60"/>
      </w:pPr>
      <w:r>
        <w:t xml:space="preserve">Once every checklist above is ☐ Pass:</w:t>
      </w:r>
    </w:p>
    <w:p>
      <w:pPr>
        <w:pStyle w:val="ListParagraph"/>
        <w:numPr>
          <w:ilvl w:val="0"/>
          <w:numId w:val="2"/>
        </w:numPr>
      </w:pPr>
      <w:r>
        <w:t xml:space="preserve">Announce in Slack: 'Sprints #168-178 deployed — see HANDOFF_COWORK_INTEGRATION.md, Cowork integration unblocked.'</w:t>
      </w:r>
    </w:p>
    <w:p>
      <w:pPr>
        <w:pStyle w:val="ListParagraph"/>
        <w:numPr>
          <w:ilvl w:val="0"/>
          <w:numId w:val="2"/>
        </w:numPr>
      </w:pPr>
      <w:r>
        <w:t xml:space="preserve">Update internal docs / Notion if applicable</w:t>
      </w:r>
    </w:p>
    <w:p>
      <w:pPr>
        <w:pStyle w:val="ListParagraph"/>
        <w:numPr>
          <w:ilvl w:val="0"/>
          <w:numId w:val="2"/>
        </w:numPr>
      </w:pPr>
      <w:r>
        <w:t xml:space="preserve">Notify the Cowork chat that the parallel feature work has merged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>If any item ☐ Fails:</w:t>
      </w:r>
    </w:p>
    <w:p>
      <w:pPr>
        <w:pStyle w:val="ListParagraph"/>
        <w:numPr>
          <w:ilvl w:val="0"/>
          <w:numId w:val="2"/>
        </w:numPr>
      </w:pPr>
      <w:r>
        <w:t xml:space="preserve">Note the failure in the Status column with what you saw</w:t>
      </w:r>
    </w:p>
    <w:p>
      <w:pPr>
        <w:pStyle w:val="ListParagraph"/>
        <w:numPr>
          <w:ilvl w:val="0"/>
          <w:numId w:val="2"/>
        </w:numPr>
      </w:pPr>
      <w:r>
        <w:t xml:space="preserve">Open an issue / fix-it sprint in the next session</w:t>
      </w:r>
    </w:p>
    <w:p>
      <w:pPr>
        <w:pStyle w:val="ListParagraph"/>
        <w:numPr>
          <w:ilvl w:val="0"/>
          <w:numId w:val="2"/>
        </w:numPr>
      </w:pPr>
      <w:r>
        <w:t xml:space="preserve">Consider env-var rollback first (e.g. ID_EXPERIMENT_FORCE=en_translate) before code revert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2026-05-15T08:09:07.012Z</dcterms:created>
  <dcterms:modified xsi:type="dcterms:W3CDTF">2026-05-15T08:09:07.012Z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