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services-g2g-schema-recommendations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2972c9509e2bdae8cc7ce866cc35968f78cb656"/>
      <w:r>
        <w:t xml:space="preserve">services.g2g.com — Schema Markup Specification</w:t>
      </w:r>
      <w:bookmarkEnd w:id="20"/>
    </w:p>
    <w:p>
      <w:pPr>
        <w:pStyle w:val="FirstParagraph"/>
      </w:pPr>
      <w:r>
        <w:rPr>
          <w:b/>
        </w:rPr>
        <w:t xml:space="preserve">For:</w:t>
      </w:r>
      <w:r>
        <w:t xml:space="preserve"> </w:t>
      </w:r>
      <w:r>
        <w:t xml:space="preserve">DEV team</w:t>
      </w:r>
      <w:r>
        <w:t xml:space="preserve"> </w:t>
      </w:r>
      <w:r>
        <w:rPr>
          <w:b/>
        </w:rPr>
        <w:t xml:space="preserve">Domain:</w:t>
      </w:r>
      <w:r>
        <w:t xml:space="preserve"> </w:t>
      </w:r>
      <w:r>
        <w:rPr>
          <w:rStyle w:val="VerbatimChar"/>
        </w:rPr>
        <w:t xml:space="preserve">https://services.g2g.com</w:t>
      </w:r>
      <w:r>
        <w:t xml:space="preserve"> </w:t>
      </w:r>
      <w:r>
        <w:rPr>
          <w:b/>
        </w:rPr>
        <w:t xml:space="preserve">Owner:</w:t>
      </w:r>
      <w:r>
        <w:t xml:space="preserve"> </w:t>
      </w:r>
      <w:r>
        <w:t xml:space="preserve">SEO (Galih)</w:t>
      </w:r>
      <w:r>
        <w:t xml:space="preserve"> </w:t>
      </w:r>
      <w:r>
        <w:rPr>
          <w:b/>
        </w:rPr>
        <w:t xml:space="preserve">Last updated:</w:t>
      </w:r>
      <w:r>
        <w:t xml:space="preserve"> </w:t>
      </w:r>
      <w:r>
        <w:t xml:space="preserve">2026-05-21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Pre-launch — implement before public release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how-to-read-this-spec"/>
      <w:r>
        <w:t xml:space="preserve">1. How to read this spec</w:t>
      </w:r>
      <w:bookmarkEnd w:id="21"/>
    </w:p>
    <w:p>
      <w:pPr>
        <w:pStyle w:val="FirstParagraph"/>
      </w:pPr>
      <w:r>
        <w:t xml:space="preserve">Every page type on</w:t>
      </w:r>
      <w:r>
        <w:t xml:space="preserve"> </w:t>
      </w:r>
      <w:r>
        <w:rPr>
          <w:rStyle w:val="VerbatimChar"/>
        </w:rPr>
        <w:t xml:space="preserve">services.g2g.com</w:t>
      </w:r>
      <w:r>
        <w:t xml:space="preserve"> </w:t>
      </w:r>
      <w:r>
        <w:t xml:space="preserve">gets</w:t>
      </w:r>
      <w:r>
        <w:t xml:space="preserve"> </w:t>
      </w:r>
      <w:r>
        <w:rPr>
          <w:b/>
        </w:rPr>
        <w:t xml:space="preserve">one</w:t>
      </w:r>
      <w:r>
        <w:t xml:space="preserve"> </w:t>
      </w:r>
      <w:r>
        <w:t xml:space="preserve">JSON-LD block per page. All schemas for a page live inside a single</w:t>
      </w:r>
      <w:r>
        <w:t xml:space="preserve"> </w:t>
      </w:r>
      <w:r>
        <w:rPr>
          <w:rStyle w:val="VerbatimChar"/>
        </w:rPr>
        <w:t xml:space="preserve">@graph</w:t>
      </w:r>
      <w:r>
        <w:t xml:space="preserve"> </w:t>
      </w:r>
      <w:r>
        <w:t xml:space="preserve">array. This keeps HTML clean, eliminates duplicate</w:t>
      </w:r>
      <w:r>
        <w:t xml:space="preserve"> </w:t>
      </w:r>
      <w:r>
        <w:rPr>
          <w:rStyle w:val="VerbatimChar"/>
        </w:rPr>
        <w:t xml:space="preserve">@context</w:t>
      </w:r>
      <w:r>
        <w:t xml:space="preserve">, and lets schemas cross-reference via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within the same graph.</w:t>
      </w:r>
    </w:p>
    <w:p>
      <w:pPr>
        <w:pStyle w:val="SourceCode"/>
      </w:pPr>
      <w:r>
        <w:rPr>
          <w:rStyle w:val="KeywordTok"/>
        </w:rPr>
        <w:t xml:space="preserve">&lt;script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"application/ld+json"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"@context"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"@graph"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schema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schema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schema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&lt;/script&gt;</w:t>
      </w:r>
    </w:p>
    <w:p>
      <w:pPr>
        <w:pStyle w:val="FirstParagraph"/>
      </w:pPr>
      <w:r>
        <w:t xml:space="preserve">Treat all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values as</w:t>
      </w:r>
      <w:r>
        <w:t xml:space="preserve"> </w:t>
      </w:r>
      <w:r>
        <w:rPr>
          <w:b/>
        </w:rPr>
        <w:t xml:space="preserve">stable IRIs</w:t>
      </w:r>
      <w:r>
        <w:t xml:space="preserve"> </w:t>
      </w:r>
      <w:r>
        <w:t xml:space="preserve">— never change them after launch.</w:t>
      </w:r>
    </w:p>
    <w:p>
      <w:pPr>
        <w:pStyle w:val="BodyText"/>
      </w:pPr>
      <w:r>
        <w:t xml:space="preserve">Two non-negotiable rules from the SEO checklist: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services.g2g.com is a separate entity from g2g.com.</w:t>
      </w:r>
      <w:r>
        <w:t xml:space="preserve"> </w:t>
      </w:r>
      <w:r>
        <w:t xml:space="preserve">No schema on services.g2g.com may reference</w:t>
      </w:r>
      <w:r>
        <w:t xml:space="preserve"> </w:t>
      </w:r>
      <w:r>
        <w:rPr>
          <w:rStyle w:val="VerbatimChar"/>
        </w:rPr>
        <w:t xml:space="preserve">g2g.com</w:t>
      </w:r>
      <w:r>
        <w:t xml:space="preserve">, its Organization, its sameAs, its logo, or any of its entities. Use a different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logo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namespace.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All schemas must validate</w:t>
      </w:r>
      <w:r>
        <w:t xml:space="preserve"> </w:t>
      </w:r>
      <w:r>
        <w:t xml:space="preserve">in</w:t>
      </w:r>
      <w:r>
        <w:t xml:space="preserve"> </w:t>
      </w:r>
      <w:hyperlink r:id="rId22">
        <w:r>
          <w:rPr>
            <w:rStyle w:val="Hyperlink"/>
          </w:rPr>
          <w:t xml:space="preserve">Google Rich Results Test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Schema.org validator</w:t>
        </w:r>
      </w:hyperlink>
      <w:r>
        <w:t xml:space="preserve"> </w:t>
      </w:r>
      <w:r>
        <w:t xml:space="preserve">before merging to main.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e9b310cc8014b031d3c3adaf29c800be3401de7"/>
      <w:r>
        <w:t xml:space="preserve">1.5 ◆ Configurable values — DEV adjusts, SEO is notified</w:t>
      </w:r>
      <w:bookmarkEnd w:id="24"/>
    </w:p>
    <w:p>
      <w:pPr>
        <w:pStyle w:val="FirstParagraph"/>
      </w:pPr>
      <w:r>
        <w:t xml:space="preserve">The example JSON throughout this spec uses</w:t>
      </w:r>
      <w:r>
        <w:t xml:space="preserve"> </w:t>
      </w:r>
      <w:r>
        <w:rPr>
          <w:b/>
        </w:rPr>
        <w:t xml:space="preserve">placeholder values</w:t>
      </w:r>
      <w:r>
        <w:t xml:space="preserve"> </w:t>
      </w:r>
      <w:r>
        <w:t xml:space="preserve">that DEV can adjust as the product evolves.</w:t>
      </w:r>
      <w:r>
        <w:t xml:space="preserve"> </w:t>
      </w:r>
      <w:r>
        <w:rPr>
          <w:b/>
        </w:rPr>
        <w:t xml:space="preserve">Notify SEO (Galih) before changing any of the following</w:t>
      </w:r>
      <w:r>
        <w:t xml:space="preserve">, so we keep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stability and on-page/schema parity: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Example shown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DEV can change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 if changed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Category URL slug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tarot-reading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astrology</w:t>
            </w:r>
            <w:r>
              <w:t xml:space="preserve">, etc.</w:t>
            </w:r>
          </w:p>
        </w:tc>
        <w:tc>
          <w:p>
            <w:pPr>
              <w:pStyle w:val="Compact"/>
              <w:jc w:val="left"/>
            </w:pPr>
            <w:r>
              <w:t xml:space="preserve">Replace with final SEO-approved slug per category</w:t>
            </w:r>
          </w:p>
        </w:tc>
        <w:tc>
          <w:p>
            <w:pPr>
              <w:pStyle w:val="Compact"/>
              <w:jc w:val="left"/>
            </w:pPr>
            <w:r>
              <w:t xml:space="preserve">All</w:t>
            </w:r>
            <w:r>
              <w:t xml:space="preserve"> </w:t>
            </w:r>
            <w:r>
              <w:rPr>
                <w:rStyle w:val="VerbatimChar"/>
              </w:rPr>
              <w:t xml:space="preserve">@id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item</w:t>
            </w:r>
            <w:r>
              <w:t xml:space="preserve">, breadcrumb, and serviceUrl values referencing that category must update in lockstep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Category URL pattern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/categories/{slug}</w:t>
            </w:r>
          </w:p>
        </w:tc>
        <w:tc>
          <w:p>
            <w:pPr>
              <w:pStyle w:val="Compact"/>
              <w:jc w:val="left"/>
            </w:pPr>
            <w:r>
              <w:t xml:space="preserve">Adjust if routing changes (e.g. </w:t>
            </w:r>
            <w:r>
              <w:rPr>
                <w:rStyle w:val="VerbatimChar"/>
              </w:rPr>
              <w:t xml:space="preserve">/services/{slug}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All PLP URLs and</w:t>
            </w:r>
            <w:r>
              <w:t xml:space="preserve"> </w:t>
            </w:r>
            <w:r>
              <w:rPr>
                <w:rStyle w:val="VerbatimChar"/>
              </w:rPr>
              <w:t xml:space="preserve">ItemList</w:t>
            </w:r>
            <w:r>
              <w:t xml:space="preserve"> </w:t>
            </w:r>
            <w:r>
              <w:t xml:space="preserve">entries on the homepage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Trending URL pattern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/trending/{slug}</w:t>
            </w:r>
          </w:p>
        </w:tc>
        <w:tc>
          <w:p>
            <w:pPr>
              <w:pStyle w:val="Compact"/>
              <w:jc w:val="left"/>
            </w:pPr>
            <w:r>
              <w:t xml:space="preserve">Adjust if routing changes</w:t>
            </w:r>
          </w:p>
        </w:tc>
        <w:tc>
          <w:p>
            <w:pPr>
              <w:pStyle w:val="Compact"/>
              <w:jc w:val="left"/>
            </w:pPr>
            <w:r>
              <w:t xml:space="preserve">All trending page URLs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Seller URL pattern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/seller/{slug}</w:t>
            </w:r>
          </w:p>
        </w:tc>
        <w:tc>
          <w:p>
            <w:pPr>
              <w:pStyle w:val="Compact"/>
              <w:jc w:val="left"/>
            </w:pPr>
            <w:r>
              <w:t xml:space="preserve">Adjust if routing changes (e.g. </w:t>
            </w:r>
            <w:r>
              <w:rPr>
                <w:rStyle w:val="VerbatimChar"/>
              </w:rPr>
              <w:t xml:space="preserve">/u/{handle}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All seller profile and breadcrumb URLs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Example seller slug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mystic-luna</w:t>
            </w:r>
          </w:p>
        </w:tc>
        <w:tc>
          <w:p>
            <w:pPr>
              <w:pStyle w:val="Compact"/>
              <w:jc w:val="left"/>
            </w:pPr>
            <w:r>
              <w:t xml:space="preserve">Replaced per real seller at render time</w:t>
            </w:r>
          </w:p>
        </w:tc>
        <w:tc>
          <w:p>
            <w:pPr>
              <w:pStyle w:val="Compact"/>
              <w:jc w:val="left"/>
            </w:pPr>
            <w:r>
              <w:t xml:space="preserve">Per-seller, dynamic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Organization.name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G2G Services</w:t>
            </w:r>
          </w:p>
        </w:tc>
        <w:tc>
          <w:p>
            <w:pPr>
              <w:pStyle w:val="Compact"/>
              <w:jc w:val="left"/>
            </w:pPr>
            <w:r>
              <w:t xml:space="preserve">Confirm with branding before launch</w:t>
            </w:r>
          </w:p>
        </w:tc>
        <w:tc>
          <w:p>
            <w:pPr>
              <w:pStyle w:val="Compact"/>
              <w:jc w:val="left"/>
            </w:pPr>
            <w:r>
              <w:t xml:space="preserve">All publisher references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Organization.alternateName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G2G Rent Time Services</w:t>
            </w:r>
          </w:p>
        </w:tc>
        <w:tc>
          <w:p>
            <w:pPr>
              <w:pStyle w:val="Compact"/>
              <w:jc w:val="left"/>
            </w:pPr>
            <w:r>
              <w:t xml:space="preserve">Adjust if positioning copy shifts</w:t>
            </w:r>
          </w:p>
        </w:tc>
        <w:tc>
          <w:p>
            <w:pPr>
              <w:pStyle w:val="Compact"/>
              <w:jc w:val="left"/>
            </w:pPr>
            <w:r>
              <w:t xml:space="preserve">Cosmetic — no rich-result impact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Organization.logo.url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/assets/logo-services.png</w:t>
            </w:r>
          </w:p>
        </w:tc>
        <w:tc>
          <w:p>
            <w:pPr>
              <w:pStyle w:val="Compact"/>
              <w:jc w:val="left"/>
            </w:pPr>
            <w:r>
              <w:t xml:space="preserve">Update to final logo asset path</w:t>
            </w:r>
          </w:p>
        </w:tc>
        <w:tc>
          <w:p>
            <w:pPr>
              <w:pStyle w:val="Compact"/>
              <w:jc w:val="left"/>
            </w:pPr>
            <w:r>
              <w:t xml:space="preserve">Knowledge panel logo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Service.name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serviceType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See §7 table</w:t>
            </w:r>
          </w:p>
        </w:tc>
        <w:tc>
          <w:p>
            <w:pPr>
              <w:pStyle w:val="Compact"/>
              <w:jc w:val="left"/>
            </w:pPr>
            <w:r>
              <w:t xml:space="preserve">Adjust copy with SEO sign-off</w:t>
            </w:r>
          </w:p>
        </w:tc>
        <w:tc>
          <w:p>
            <w:pPr>
              <w:pStyle w:val="Compact"/>
              <w:jc w:val="left"/>
            </w:pPr>
            <w:r>
              <w:t xml:space="preserve">Category page rich result relevance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Price ranges in</w:t>
            </w:r>
            <w:r>
              <w:t xml:space="preserve"> </w:t>
            </w:r>
            <w:r>
              <w:rPr>
                <w:rStyle w:val="VerbatimChar"/>
              </w:rPr>
              <w:t xml:space="preserve">hasOfferCatalog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$5–$120</w:t>
            </w:r>
            <w:r>
              <w:t xml:space="preserve"> </w:t>
            </w:r>
            <w:r>
              <w:t xml:space="preserve">per length</w:t>
            </w:r>
          </w:p>
        </w:tc>
        <w:tc>
          <w:p>
            <w:pPr>
              <w:pStyle w:val="Compact"/>
              <w:jc w:val="left"/>
            </w:pPr>
            <w:r>
              <w:t xml:space="preserve">Derive dynamically from live seller offers</w:t>
            </w:r>
          </w:p>
        </w:tc>
        <w:tc>
          <w:p>
            <w:pPr>
              <w:pStyle w:val="Compact"/>
              <w:jc w:val="left"/>
            </w:pPr>
            <w:r>
              <w:t xml:space="preserve">Should always be live data, never hardcoded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inLanguage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Add languages as they launch</w:t>
            </w:r>
          </w:p>
        </w:tc>
        <w:tc>
          <w:p>
            <w:pPr>
              <w:pStyle w:val="Compact"/>
              <w:jc w:val="left"/>
            </w:pPr>
            <w:r>
              <w:t xml:space="preserve">hreflang and language targeting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page-type-schema-bundle-matrix"/>
      <w:r>
        <w:t xml:space="preserve">2. Page type → schema bundle matrix</w:t>
      </w:r>
      <w:bookmarkEnd w:id="25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Page 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URL pattern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Schemas in</w:t>
            </w:r>
            <w:r>
              <w:t xml:space="preserve"> </w:t>
            </w:r>
            <w:r>
              <w:rPr>
                <w:rStyle w:val="VerbatimChar"/>
              </w:rPr>
              <w:t xml:space="preserve">@graph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Homepage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Organization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WebSite</w:t>
            </w:r>
            <w:r>
              <w:t xml:space="preserve"> </w:t>
            </w:r>
            <w:r>
              <w:t xml:space="preserve">(with</w:t>
            </w:r>
            <w:r>
              <w:t xml:space="preserve"> </w:t>
            </w:r>
            <w:r>
              <w:rPr>
                <w:rStyle w:val="VerbatimChar"/>
              </w:rPr>
              <w:t xml:space="preserve">SearchAction</w:t>
            </w:r>
            <w:r>
              <w:t xml:space="preserve">) —</w:t>
            </w:r>
            <w:r>
              <w:t xml:space="preserve"> </w:t>
            </w:r>
            <w:r>
              <w:rPr>
                <w:rStyle w:val="VerbatimChar"/>
              </w:rPr>
              <w:t xml:space="preserve">ItemList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FAQPage</w:t>
            </w:r>
            <w:r>
              <w:t xml:space="preserve"> </w:t>
            </w:r>
            <w:r>
              <w:t xml:space="preserve">added when UI is ready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Category PLP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/categories/{slug}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CollectionPage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BreadcrumbList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ItemList</w:t>
            </w:r>
            <w:r>
              <w:t xml:space="preserve"> </w:t>
            </w:r>
            <w:r>
              <w:t xml:space="preserve">(sellers)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Trending page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/trending/{slug}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CollectionPage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BreadcrumbList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ItemList</w:t>
            </w:r>
            <w:r>
              <w:t xml:space="preserve"> </w:t>
            </w:r>
            <w:r>
              <w:t xml:space="preserve">(trending sellers)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Seller profile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/seller/{slug}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ProfilePage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Person</w:t>
            </w:r>
            <w:r>
              <w:t xml:space="preserve"> </w:t>
            </w:r>
            <w:r>
              <w:t xml:space="preserve">(with</w:t>
            </w:r>
            <w:r>
              <w:t xml:space="preserve"> </w:t>
            </w:r>
            <w:r>
              <w:rPr>
                <w:rStyle w:val="VerbatimChar"/>
              </w:rPr>
              <w:t xml:space="preserve">AggregateRating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makesOffer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BreadcrumbList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Editorial / blog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/guide/{slug}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Article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BreadcrumbList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Search / listing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/search?q=...</w:t>
            </w:r>
          </w:p>
        </w:tc>
        <w:tc>
          <w:p>
            <w:pPr>
              <w:pStyle w:val="Compact"/>
              <w:jc w:val="left"/>
            </w:pPr>
            <w:r>
              <w:t xml:space="preserve">None (noindex per checklist)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Login / dashboard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/dashboard</w:t>
            </w:r>
          </w:p>
        </w:tc>
        <w:tc>
          <w:p>
            <w:pPr>
              <w:pStyle w:val="Compact"/>
              <w:jc w:val="left"/>
            </w:pPr>
            <w:r>
              <w:t xml:space="preserve">None (noindex per checklist)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homepage-graph-bundle"/>
      <w:r>
        <w:t xml:space="preserve">3. Homepage (</w:t>
      </w:r>
      <w:r>
        <w:rPr>
          <w:rStyle w:val="VerbatimChar"/>
        </w:rPr>
        <w:t xml:space="preserve">/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@graph</w:t>
      </w:r>
      <w:r>
        <w:t xml:space="preserve"> </w:t>
      </w:r>
      <w:r>
        <w:t xml:space="preserve">bundle</w:t>
      </w:r>
      <w:bookmarkEnd w:id="26"/>
    </w:p>
    <w:p>
      <w:pPr>
        <w:pStyle w:val="FirstParagraph"/>
      </w:pPr>
      <w:r>
        <w:rPr>
          <w:b/>
        </w:rPr>
        <w:t xml:space="preserve">Phase 1 (launch).</w:t>
      </w:r>
      <w:r>
        <w:t xml:space="preserve"> </w:t>
      </w:r>
      <w:r>
        <w:t xml:space="preserve">Just</w:t>
      </w:r>
      <w:r>
        <w:t xml:space="preserve"> </w:t>
      </w:r>
      <w:r>
        <w:rPr>
          <w:rStyle w:val="VerbatimChar"/>
        </w:rPr>
        <w:t xml:space="preserve">Organization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WebSite</w:t>
      </w:r>
      <w:r>
        <w:t xml:space="preserve"> </w:t>
      </w:r>
      <w:r>
        <w:t xml:space="preserve">for now — homepage has no visible FAQ section and no live category list block yet, so we don’t emit</w:t>
      </w:r>
      <w:r>
        <w:t xml:space="preserve"> </w:t>
      </w:r>
      <w:r>
        <w:rPr>
          <w:rStyle w:val="VerbatimChar"/>
        </w:rPr>
        <w:t xml:space="preserve">ItemList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FAQPage</w:t>
      </w:r>
      <w:r>
        <w:t xml:space="preserve"> </w:t>
      </w:r>
      <w:r>
        <w:t xml:space="preserve">schemas. Google requires schema content to match what’s actually rendered on the page; emitting these without on-page parity is a quality risk.</w:t>
      </w:r>
    </w:p>
    <w:p>
      <w:pPr>
        <w:pStyle w:val="SourceCode"/>
      </w:pPr>
      <w:r>
        <w:rPr>
          <w:rStyle w:val="KeywordTok"/>
        </w:rPr>
        <w:t xml:space="preserve">&lt;script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"application/ld+json"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"@context"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"@graph"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"https://services.g2g.com/#organization"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"G2G Services"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"alternateName"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"G2G Rent Time Services"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"logo"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"ImageObject"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"https://services.g2g.com/assets/logo-services.png"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"width"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"height"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"description"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"G2G Services is a global marketplace for rent-time services — book sessions with tarot readers, astrologers, meditation guides, singers, dance partners, companions, and more."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"contactPoint"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"ContactPoint"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"contactType"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 support"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"support@services.g2g.com"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"availableLanguage"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"English"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"Indonesian"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"WebSite"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"https://services.g2g.com/#website"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"G2G Services"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"description"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 trusted rent-time service providers worldwide."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"publisher"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"https://services.g2g.com/#organization"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"inLanguage"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"potentialAction"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"SearchAction"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"target"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"EntryPoint"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"urlTemplate"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"https://services.g2g.com/search?q={search_term_string}"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"query-input"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"required name=search_term_string"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&lt;/script&gt;</w:t>
      </w:r>
    </w:p>
    <w:p>
      <w:pPr>
        <w:pStyle w:val="FirstParagraph"/>
      </w:pPr>
      <w:r>
        <w:rPr>
          <w:b/>
        </w:rPr>
        <w:t xml:space="preserve">Configurable in this example (per §1.5):</w:t>
      </w:r>
      <w:r>
        <w:t xml:space="preserve"> </w:t>
      </w:r>
      <w:r>
        <w:rPr>
          <w:rStyle w:val="VerbatimChar"/>
        </w:rPr>
        <w:t xml:space="preserve">Organization.name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alternateName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logo.url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contactPoint.email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WebSite.urlTemplate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inLanguage</w:t>
      </w:r>
      <w:r>
        <w:t xml:space="preserve">.</w:t>
      </w:r>
    </w:p>
    <w:p>
      <w:pPr>
        <w:pStyle w:val="BodyText"/>
      </w:pPr>
      <w:r>
        <w:rPr>
          <w:b/>
        </w:rPr>
        <w:t xml:space="preserve">When to add the next two nodes: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</w:rPr>
        <w:t xml:space="preserve">ItemList</w:t>
      </w:r>
      <w:r>
        <w:t xml:space="preserve"> </w:t>
      </w:r>
      <w:r>
        <w:t xml:space="preserve">— add when the homepage UI has a visible</w:t>
      </w:r>
      <w:r>
        <w:t xml:space="preserve"> </w:t>
      </w:r>
      <w:r>
        <w:t xml:space="preserve">“</w:t>
      </w:r>
      <w:r>
        <w:t xml:space="preserve">Browse Categories</w:t>
      </w:r>
      <w:r>
        <w:t xml:space="preserve">”</w:t>
      </w:r>
      <w:r>
        <w:t xml:space="preserve"> </w:t>
      </w:r>
      <w:r>
        <w:t xml:space="preserve">section or similar. The schema must list the same categories that are visually rendered (see Phase 2 example below).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</w:rPr>
        <w:t xml:space="preserve">FAQPage</w:t>
      </w:r>
      <w:r>
        <w:t xml:space="preserve"> </w:t>
      </w:r>
      <w:r>
        <w:t xml:space="preserve">— add when the homepage has a visible FAQ section. Q&amp;A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must match the on-page copy exactly.</w:t>
      </w:r>
    </w:p>
    <w:p>
      <w:pPr>
        <w:pStyle w:val="Heading3"/>
      </w:pPr>
      <w:bookmarkStart w:id="27" w:name="phase-2-add-ons-when-ui-is-ready"/>
      <w:r>
        <w:t xml:space="preserve">3.1 Phase 2 add-ons (when UI is ready)</w:t>
      </w:r>
      <w:bookmarkEnd w:id="27"/>
    </w:p>
    <w:p>
      <w:pPr>
        <w:pStyle w:val="FirstParagraph"/>
      </w:pPr>
      <w:r>
        <w:t xml:space="preserve">When the homepage gets a visible categories block, add this node to the</w:t>
      </w:r>
      <w:r>
        <w:t xml:space="preserve"> </w:t>
      </w:r>
      <w:r>
        <w:rPr>
          <w:rStyle w:val="VerbatimChar"/>
        </w:rPr>
        <w:t xml:space="preserve">@graph</w:t>
      </w:r>
      <w:r>
        <w:t xml:space="preserve"> </w:t>
      </w:r>
      <w:r>
        <w:t xml:space="preserve">array: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"ItemList"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"https://services.g2g.com/#category-list"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 Categories"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"itemListOrder"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"https://schema.org/ItemListOrderAscending"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"numberOfItems"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"itemListElement"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"ListItem"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"https://services.g2g.com/categories/tarot-reading"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"Tarot Reading"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"ListItem"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"https://services.g2g.com/categories/astrology"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"Astrology"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...etc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—</w:t>
      </w:r>
      <w:r>
        <w:rPr>
          <w:rStyle w:val="NormalTok"/>
        </w:rPr>
        <w:t xml:space="preserve"> </w:t>
      </w:r>
      <w:r>
        <w:rPr>
          <w:rStyle w:val="ErrorTok"/>
        </w:rPr>
        <w:t xml:space="preserve">see</w:t>
      </w:r>
      <w:r>
        <w:rPr>
          <w:rStyle w:val="NormalTok"/>
        </w:rPr>
        <w:t xml:space="preserve"> </w:t>
      </w:r>
      <w:r>
        <w:rPr>
          <w:rStyle w:val="ErrorTok"/>
        </w:rPr>
        <w:t xml:space="preserve">§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the</w:t>
      </w:r>
      <w:r>
        <w:rPr>
          <w:rStyle w:val="NormalTok"/>
        </w:rPr>
        <w:t xml:space="preserve"> </w:t>
      </w:r>
      <w:r>
        <w:rPr>
          <w:rStyle w:val="ErrorTok"/>
        </w:rPr>
        <w:t xml:space="preserve">full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ErrorTok"/>
        </w:rPr>
        <w:t xml:space="preserve">-category</w:t>
      </w:r>
      <w:r>
        <w:rPr>
          <w:rStyle w:val="NormalTok"/>
        </w:rPr>
        <w:t xml:space="preserve"> </w:t>
      </w:r>
      <w:r>
        <w:rPr>
          <w:rStyle w:val="ErrorTok"/>
        </w:rPr>
        <w:t xml:space="preserve">mapping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When the homepage gets a visible FAQ section, add this node to the</w:t>
      </w:r>
      <w:r>
        <w:t xml:space="preserve"> </w:t>
      </w:r>
      <w:r>
        <w:rPr>
          <w:rStyle w:val="VerbatimChar"/>
        </w:rPr>
        <w:t xml:space="preserve">@graph</w:t>
      </w:r>
      <w:r>
        <w:t xml:space="preserve"> </w:t>
      </w:r>
      <w:r>
        <w:t xml:space="preserve">array: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"FAQPage"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"https://services.g2g.com/#faq"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"mainEntity"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"Question"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is G2G Services?"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"acceptedAnswer"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"Answer"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"[must match on-page FAQ answer exactly]"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...more</w:t>
      </w:r>
      <w:r>
        <w:rPr>
          <w:rStyle w:val="NormalTok"/>
        </w:rPr>
        <w:t xml:space="preserve"> </w:t>
      </w:r>
      <w:r>
        <w:rPr>
          <w:rStyle w:val="ErrorTok"/>
        </w:rPr>
        <w:t xml:space="preserve">Q&amp;As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minimum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recommended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rich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result</w:t>
      </w:r>
      <w:r>
        <w:rPr>
          <w:rStyle w:val="NormalTok"/>
        </w:rPr>
        <w:t xml:space="preserve"> </w:t>
      </w:r>
      <w:r>
        <w:rPr>
          <w:rStyle w:val="ErrorTok"/>
        </w:rPr>
        <w:t xml:space="preserve">eligibility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Notes for DEV: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Organization.logo</w:t>
      </w:r>
      <w:r>
        <w:t xml:space="preserve"> </w:t>
      </w:r>
      <w:r>
        <w:t xml:space="preserve">must be a</w:t>
      </w:r>
      <w:r>
        <w:t xml:space="preserve"> </w:t>
      </w:r>
      <w:r>
        <w:rPr>
          <w:b/>
        </w:rPr>
        <w:t xml:space="preserve">services-only</w:t>
      </w:r>
      <w:r>
        <w:t xml:space="preserve"> </w:t>
      </w:r>
      <w:r>
        <w:t xml:space="preserve">logo asset — do not reuse the g2g.com logo file.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Organization.description</w:t>
      </w:r>
      <w:r>
        <w:t xml:space="preserve"> </w:t>
      </w:r>
      <w:r>
        <w:t xml:space="preserve">must NOT contain</w:t>
      </w:r>
      <w:r>
        <w:t xml:space="preserve"> </w:t>
      </w:r>
      <w:r>
        <w:t xml:space="preserve">“</w:t>
      </w:r>
      <w:r>
        <w:t xml:space="preserve">gaming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game marketplace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game boosting</w:t>
      </w:r>
      <w:r>
        <w:t xml:space="preserve">”</w:t>
      </w:r>
      <w:r>
        <w:t xml:space="preserve">, or any G2G core-product language. When FAQPage is added later, same rule applies to all Q&amp;As.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sameAs</w:t>
      </w:r>
      <w:r>
        <w:t xml:space="preserve"> </w:t>
      </w:r>
      <w:r>
        <w:t xml:space="preserve">is intentionally omitted — services.g2g.com social profiles don’t exist yet. When they launch (Instagram, TikTok, X, etc.), add a</w:t>
      </w:r>
      <w:r>
        <w:t xml:space="preserve"> </w:t>
      </w:r>
      <w:r>
        <w:rPr>
          <w:rStyle w:val="VerbatimChar"/>
        </w:rPr>
        <w:t xml:space="preserve">sameAs</w:t>
      </w:r>
      <w:r>
        <w:t xml:space="preserve"> </w:t>
      </w:r>
      <w:r>
        <w:t xml:space="preserve">array to the</w:t>
      </w:r>
      <w:r>
        <w:t xml:space="preserve"> </w:t>
      </w:r>
      <w:r>
        <w:rPr>
          <w:rStyle w:val="VerbatimChar"/>
        </w:rPr>
        <w:t xml:space="preserve">Organization</w:t>
      </w:r>
      <w:r>
        <w:t xml:space="preserve"> </w:t>
      </w:r>
      <w:r>
        <w:t xml:space="preserve">node.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WebSite.urlTemplate</w:t>
      </w:r>
      <w:r>
        <w:t xml:space="preserve"> </w:t>
      </w:r>
      <w:r>
        <w:t xml:space="preserve">must match the</w:t>
      </w:r>
      <w:r>
        <w:t xml:space="preserve"> </w:t>
      </w:r>
      <w:r>
        <w:rPr>
          <w:b/>
        </w:rPr>
        <w:t xml:space="preserve">actual</w:t>
      </w:r>
      <w:r>
        <w:t xml:space="preserve"> </w:t>
      </w:r>
      <w:r>
        <w:t xml:space="preserve">internal search URL. If the route differs from</w:t>
      </w:r>
      <w:r>
        <w:t xml:space="preserve"> </w:t>
      </w:r>
      <w:r>
        <w:rPr>
          <w:rStyle w:val="VerbatimChar"/>
        </w:rPr>
        <w:t xml:space="preserve">/search?q=</w:t>
      </w:r>
      <w:r>
        <w:t xml:space="preserve">, update it.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category-plp-categoriesslug-graph-bundle"/>
      <w:r>
        <w:t xml:space="preserve">4. Category PLP (</w:t>
      </w:r>
      <w:r>
        <w:rPr>
          <w:rStyle w:val="VerbatimChar"/>
        </w:rPr>
        <w:t xml:space="preserve">/categories/{slug}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@graph</w:t>
      </w:r>
      <w:r>
        <w:t xml:space="preserve"> </w:t>
      </w:r>
      <w:r>
        <w:t xml:space="preserve">bundle</w:t>
      </w:r>
      <w:bookmarkEnd w:id="28"/>
    </w:p>
    <w:p>
      <w:pPr>
        <w:pStyle w:val="FirstParagraph"/>
      </w:pPr>
      <w:r>
        <w:t xml:space="preserve">Example uses slug</w:t>
      </w:r>
      <w:r>
        <w:t xml:space="preserve"> </w:t>
      </w:r>
      <w:r>
        <w:rPr>
          <w:rStyle w:val="VerbatimChar"/>
        </w:rPr>
        <w:t xml:space="preserve">tarot-reading</w:t>
      </w:r>
      <w:r>
        <w:t xml:space="preserve">. Replicate per category with values from §7.</w:t>
      </w:r>
    </w:p>
    <w:p>
      <w:pPr>
        <w:pStyle w:val="SourceCode"/>
      </w:pPr>
      <w:r>
        <w:rPr>
          <w:rStyle w:val="KeywordTok"/>
        </w:rPr>
        <w:t xml:space="preserve">&lt;script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"application/ld+json"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"@context"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"@graph"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"CollectionPage"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"https://services.g2g.com/categories/tarot-reading/#webpage"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"https://services.g2g.com/categories/tarot-reading"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"Tarot Reading | services.g2g.com"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"description"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"Browse verified online tarot readers. Compare ratings, reviews, and session prices. Book a live tarot reading from $5."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"isPartOf"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"https://services.g2g.com/#website"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"about"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"https://services.g2g.com/categories/tarot-reading/#service"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"breadcrumb"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"https://services.g2g.com/categories/tarot-reading/#breadcrumb"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"mainEntity"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"https://services.g2g.com/categories/tarot-reading/#seller-list"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"inLanguage"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"https://services.g2g.com/categories/tarot-reading/#service"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"Online Tarot Reading Sessions"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"serviceType"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"Tarot Reading"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"description"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 a live online tarot reading with verified tarot readers. Sessions cover love, career, finance, spiritual guidance, and yes/no questions."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"provider"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"https://services.g2g.com/#organization"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"areaServed"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"Worldwide"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"availableChannel"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"ServiceChannel"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"serviceUrl"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"https://services.g2g.com/categories/tarot-reading"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"availableLanguage"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"English"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"Indonesian"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"category"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"Spiritual &amp; Wellness"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"hasOfferCatalog"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"OfferCatalog"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"Tarot Reading Session Lengths"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"itemListElement"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"15-minute reading"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"priceSpecification"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"PriceSpecification"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"minPrice"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"maxPrice"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"priceCurrency"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"30-minute reading"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"priceSpecification"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"PriceSpecification"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"minPrice"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"maxPrice"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"priceCurrency"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"60-minute reading"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"priceSpecification"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"PriceSpecification"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"minPrice"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"maxPrice"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"120.00"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"priceCurrency"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"BreadcrumbList"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"https://services.g2g.com/categories/tarot-reading/#breadcrumb"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"itemListElement"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"ListItem"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"ListItem"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"Tarot Reading"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"https://services.g2g.com/categories/tarot-reading"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]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&lt;/script&gt;</w:t>
      </w:r>
    </w:p>
    <w:p>
      <w:pPr>
        <w:pStyle w:val="FirstParagraph"/>
      </w:pPr>
      <w:r>
        <w:rPr>
          <w:b/>
        </w:rPr>
        <w:t xml:space="preserve">Configurable in this example (per §1.5):</w:t>
      </w:r>
      <w:r>
        <w:t xml:space="preserve"> </w:t>
      </w:r>
      <w:r>
        <w:t xml:space="preserve">- Slug:</w:t>
      </w:r>
      <w:r>
        <w:t xml:space="preserve"> </w:t>
      </w:r>
      <w:r>
        <w:rPr>
          <w:rStyle w:val="VerbatimChar"/>
        </w:rPr>
        <w:t xml:space="preserve">tarot-reading</w:t>
      </w:r>
      <w:r>
        <w:t xml:space="preserve"> </w:t>
      </w:r>
      <w:r>
        <w:t xml:space="preserve">→ swap per category (see §7)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Service.name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→ from §7 table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CollectionPage.name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→ SEO copy, adjust per category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hasOfferCatalog</w:t>
      </w:r>
      <w:r>
        <w:t xml:space="preserve"> </w:t>
      </w:r>
      <w:r>
        <w:t xml:space="preserve">prices → derive dynamically from live seller data, never hardcode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ItemList</w:t>
      </w:r>
      <w:r>
        <w:t xml:space="preserve"> </w:t>
      </w:r>
      <w:r>
        <w:t xml:space="preserve">seller list → dynamic per page render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BreadcrumbList</w:t>
      </w:r>
      <w:r>
        <w:t xml:space="preserve"> </w:t>
      </w:r>
      <w:r>
        <w:t xml:space="preserve">→ skips an intermediate</w:t>
      </w:r>
      <w:r>
        <w:t xml:space="preserve"> </w:t>
      </w:r>
      <w:r>
        <w:rPr>
          <w:rStyle w:val="VerbatimChar"/>
        </w:rPr>
        <w:t xml:space="preserve">Categories</w:t>
      </w:r>
      <w:r>
        <w:t xml:space="preserve"> </w:t>
      </w:r>
      <w:r>
        <w:t xml:space="preserve">node since</w:t>
      </w:r>
      <w:r>
        <w:t xml:space="preserve"> </w:t>
      </w:r>
      <w:r>
        <w:rPr>
          <w:rStyle w:val="VerbatimChar"/>
        </w:rPr>
        <w:t xml:space="preserve">/categories/</w:t>
      </w:r>
      <w:r>
        <w:t xml:space="preserve"> </w:t>
      </w:r>
      <w:r>
        <w:t xml:space="preserve">likely has no indexable landing page. If it does, insert</w:t>
      </w:r>
      <w:r>
        <w:t xml:space="preserve"> </w:t>
      </w:r>
      <w:r>
        <w:rPr>
          <w:rStyle w:val="VerbatimChar"/>
        </w:rPr>
        <w:t xml:space="preserve">{ position: 2, name: "Categories", item: ".../categories" }</w:t>
      </w:r>
      <w:r>
        <w:t xml:space="preserve"> </w:t>
      </w:r>
      <w:r>
        <w:t xml:space="preserve">and bump Tarot Reading to position 3.</w:t>
      </w:r>
    </w:p>
    <w:p>
      <w:pPr>
        <w:pStyle w:val="BodyText"/>
      </w:pPr>
      <w:r>
        <w:rPr>
          <w:b/>
        </w:rPr>
        <w:t xml:space="preserve">Notes for DEV: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CollectionPage.about</w:t>
      </w:r>
      <w:r>
        <w:t xml:space="preserve"> </w:t>
      </w:r>
      <w:r>
        <w:t xml:space="preserve">references the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 </w:t>
      </w:r>
      <w:r>
        <w:t xml:space="preserve">entity in the same graph via</w:t>
      </w:r>
      <w:r>
        <w:t xml:space="preserve"> </w:t>
      </w:r>
      <w:r>
        <w:rPr>
          <w:rStyle w:val="VerbatimChar"/>
        </w:rPr>
        <w:t xml:space="preserve">@id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CollectionPage.mainEntity</w:t>
      </w:r>
      <w:r>
        <w:t xml:space="preserve"> </w:t>
      </w:r>
      <w:r>
        <w:t xml:space="preserve">references the seller</w:t>
      </w:r>
      <w:r>
        <w:t xml:space="preserve"> </w:t>
      </w:r>
      <w:r>
        <w:rPr>
          <w:rStyle w:val="VerbatimChar"/>
        </w:rPr>
        <w:t xml:space="preserve">ItemList</w:t>
      </w:r>
      <w:r>
        <w:t xml:space="preserve"> </w:t>
      </w:r>
      <w:r>
        <w:t xml:space="preserve">— signals the primary content of the page is the listing.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ItemList</w:t>
      </w:r>
      <w:r>
        <w:t xml:space="preserve"> </w:t>
      </w:r>
      <w:r>
        <w:t xml:space="preserve">should only include sellers</w:t>
      </w:r>
      <w:r>
        <w:t xml:space="preserve"> </w:t>
      </w:r>
      <w:r>
        <w:rPr>
          <w:b/>
        </w:rPr>
        <w:t xml:space="preserve">visible on the current page</w:t>
      </w:r>
      <w:r>
        <w:t xml:space="preserve"> </w:t>
      </w:r>
      <w:r>
        <w:t xml:space="preserve">(don’t dump the whole DB). For paginated PLPs (</w:t>
      </w:r>
      <w:r>
        <w:rPr>
          <w:rStyle w:val="VerbatimChar"/>
        </w:rPr>
        <w:t xml:space="preserve">?page=2</w:t>
      </w:r>
      <w:r>
        <w:t xml:space="preserve">), update the</w:t>
      </w:r>
      <w:r>
        <w:t xml:space="preserve"> </w:t>
      </w:r>
      <w:r>
        <w:rPr>
          <w:rStyle w:val="VerbatimChar"/>
        </w:rPr>
        <w:t xml:space="preserve">ItemList</w:t>
      </w:r>
      <w:r>
        <w:t xml:space="preserve"> </w:t>
      </w:r>
      <w:r>
        <w:t xml:space="preserve">to that page’s sellers.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trending-page-trendingslug-graph-bundle"/>
      <w:r>
        <w:t xml:space="preserve">5. Trending page (</w:t>
      </w:r>
      <w:r>
        <w:rPr>
          <w:rStyle w:val="VerbatimChar"/>
        </w:rPr>
        <w:t xml:space="preserve">/trending/{slug}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@graph</w:t>
      </w:r>
      <w:r>
        <w:t xml:space="preserve"> </w:t>
      </w:r>
      <w:r>
        <w:t xml:space="preserve">bundle</w:t>
      </w:r>
      <w:bookmarkEnd w:id="29"/>
    </w:p>
    <w:p>
      <w:pPr>
        <w:pStyle w:val="FirstParagraph"/>
      </w:pPr>
      <w:r>
        <w:t xml:space="preserve">Same shape as PLP, different listing curation. Example uses slug</w:t>
      </w:r>
      <w:r>
        <w:t xml:space="preserve"> </w:t>
      </w:r>
      <w:r>
        <w:rPr>
          <w:rStyle w:val="VerbatimChar"/>
        </w:rPr>
        <w:t xml:space="preserve">tarot-reading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&lt;script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"application/ld+json"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"@context"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"@graph"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"CollectionPage"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"https://services.g2g.com/trending/tarot-reading/#webpage"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"https://services.g2g.com/trending/tarot-reading"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"Trending Tarot Readers | services.g2g.com"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"description"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"Discover the most-booked tarot readers this week. Live availability, verified ratings, prices from $5."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"isPartOf"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"https://services.g2g.com/#website"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"about"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"https://services.g2g.com/trending/tarot-reading/#service"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"breadcrumb"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"https://services.g2g.com/trending/tarot-reading/#breadcrumb"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"mainEntity"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"https://services.g2g.com/trending/tarot-reading/#trending-list"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"inLanguage"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"https://services.g2g.com/trending/tarot-reading/#service"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"Online Tarot Reading Sessions"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"serviceType"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"Tarot Reading"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"description"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 a live online tarot reading with verified tarot readers. Sessions cover love, career, finance, spiritual guidance, and yes/no questions."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"provider"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"https://services.g2g.com/#organization"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"areaServed"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"Worldwide"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"availableChannel"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"ServiceChannel"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"serviceUrl"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"https://services.g2g.com/categories/tarot-reading"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"availableLanguage"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"English"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"Indonesian"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"category"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"Spiritual &amp; Wellness"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"BreadcrumbList"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"https://services.g2g.com/trending/tarot-reading/#breadcrumb"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"itemListElement"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"ListItem"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"ListItem"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"Trending"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"https://services.g2g.com/trending"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"ListItem"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"Tarot Reading"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"https://services.g2g.com/trending/tarot-reading"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]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"ItemList"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"https://services.g2g.com/trending/tarot-reading/#trending-list"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"Trending Tarot Readers"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"numberOfItems"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"itemListElement"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"ListItem"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"https://services.g2g.com/seller/mystic-luna"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"ListItem"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"https://services.g2g.com/seller/oracle-jay"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&lt;/script&gt;</w:t>
      </w:r>
    </w:p>
    <w:p>
      <w:pPr>
        <w:pStyle w:val="FirstParagraph"/>
      </w:pPr>
      <w:r>
        <w:rPr>
          <w:b/>
        </w:rPr>
        <w:t xml:space="preserve">Configurable in this example (per §1.5):</w:t>
      </w:r>
      <w:r>
        <w:t xml:space="preserve"> </w:t>
      </w:r>
      <w:r>
        <w:t xml:space="preserve">- Slug:</w:t>
      </w:r>
      <w:r>
        <w:t xml:space="preserve"> </w:t>
      </w:r>
      <w:r>
        <w:rPr>
          <w:rStyle w:val="VerbatimChar"/>
        </w:rPr>
        <w:t xml:space="preserve">tarot-reading</w:t>
      </w:r>
      <w:r>
        <w:t xml:space="preserve"> </w:t>
      </w:r>
      <w:r>
        <w:t xml:space="preserve">→ swap per category (see §7)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Service.availableChannel.serviceUrl</w:t>
      </w:r>
      <w:r>
        <w:t xml:space="preserve"> </w:t>
      </w:r>
      <w:r>
        <w:t xml:space="preserve">→ always point to the</w:t>
      </w:r>
      <w:r>
        <w:t xml:space="preserve"> </w:t>
      </w:r>
      <w:r>
        <w:rPr>
          <w:b/>
        </w:rPr>
        <w:t xml:space="preserve">PLP canonical</w:t>
      </w:r>
      <w:r>
        <w:t xml:space="preserve"> </w:t>
      </w:r>
      <w:r>
        <w:t xml:space="preserve">(</w:t>
      </w:r>
      <w:r>
        <w:rPr>
          <w:rStyle w:val="VerbatimChar"/>
        </w:rPr>
        <w:t xml:space="preserve">/categories/{slug}</w:t>
      </w:r>
      <w:r>
        <w:t xml:space="preserve">), not the trending page itself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CollectionPage.name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→ must be</w:t>
      </w:r>
      <w:r>
        <w:t xml:space="preserve"> </w:t>
      </w:r>
      <w:r>
        <w:rPr>
          <w:b/>
        </w:rPr>
        <w:t xml:space="preserve">distinct</w:t>
      </w:r>
      <w:r>
        <w:t xml:space="preserve"> </w:t>
      </w:r>
      <w:r>
        <w:t xml:space="preserve">from PLP copy (different angle:</w:t>
      </w:r>
      <w:r>
        <w:t xml:space="preserve"> </w:t>
      </w:r>
      <w:r>
        <w:t xml:space="preserve">“</w:t>
      </w:r>
      <w:r>
        <w:t xml:space="preserve">trending this week</w:t>
      </w:r>
      <w:r>
        <w:t xml:space="preserve">”</w:t>
      </w:r>
      <w:r>
        <w:t xml:space="preserve"> </w:t>
      </w:r>
      <w:r>
        <w:t xml:space="preserve">vs. </w:t>
      </w:r>
      <w:r>
        <w:t xml:space="preserve">“</w:t>
      </w:r>
      <w:r>
        <w:t xml:space="preserve">browse all</w:t>
      </w:r>
      <w:r>
        <w:t xml:space="preserve">”</w:t>
      </w:r>
      <w:r>
        <w:t xml:space="preserve">). If identical, set this page to canonical → PLP instead of self-canonical.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ItemList</w:t>
      </w:r>
      <w:r>
        <w:t xml:space="preserve"> </w:t>
      </w:r>
      <w:r>
        <w:t xml:space="preserve">→ trending sellers only, refresh cadence (daily / weekly) decided with SEO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BreadcrumbList</w:t>
      </w:r>
      <w:r>
        <w:t xml:space="preserve"> </w:t>
      </w:r>
      <w:r>
        <w:t xml:space="preserve">middle node</w:t>
      </w:r>
      <w:r>
        <w:t xml:space="preserve"> </w:t>
      </w:r>
      <w:r>
        <w:rPr>
          <w:rStyle w:val="VerbatimChar"/>
        </w:rPr>
        <w:t xml:space="preserve">Trending</w:t>
      </w:r>
      <w:r>
        <w:t xml:space="preserve"> </w:t>
      </w:r>
      <w:r>
        <w:t xml:space="preserve">→ drop it if</w:t>
      </w:r>
      <w:r>
        <w:t xml:space="preserve"> </w:t>
      </w:r>
      <w:r>
        <w:rPr>
          <w:rStyle w:val="VerbatimChar"/>
        </w:rPr>
        <w:t xml:space="preserve">/trending/</w:t>
      </w:r>
      <w:r>
        <w:t xml:space="preserve"> </w:t>
      </w:r>
      <w:r>
        <w:t xml:space="preserve">has no indexable landing page (on-page breadcrumb must mirror this)</w:t>
      </w:r>
    </w:p>
    <w:p>
      <w:pPr>
        <w:pStyle w:val="BodyText"/>
      </w:pPr>
      <w:r>
        <w:rPr>
          <w:b/>
        </w:rPr>
        <w:t xml:space="preserve">Notes for DEV: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Service.hasOfferCatalog</w:t>
      </w:r>
      <w:r>
        <w:t xml:space="preserve"> </w:t>
      </w:r>
      <w:r>
        <w:t xml:space="preserve">is</w:t>
      </w:r>
      <w:r>
        <w:t xml:space="preserve"> </w:t>
      </w:r>
      <w:r>
        <w:rPr>
          <w:b/>
        </w:rPr>
        <w:t xml:space="preserve">omitted</w:t>
      </w:r>
      <w:r>
        <w:t xml:space="preserve"> </w:t>
      </w:r>
      <w:r>
        <w:t xml:space="preserve">here on purpose — pricing block lives on the PLP. Keep trending lean.</w:t>
      </w:r>
      <w:r>
        <w:t xml:space="preserve"> </w:t>
      </w:r>
      <w:r>
        <w:t xml:space="preserve">- Trending pages are time-sensitive — consider adding</w:t>
      </w:r>
      <w:r>
        <w:t xml:space="preserve"> </w:t>
      </w:r>
      <w:r>
        <w:rPr>
          <w:rStyle w:val="VerbatimChar"/>
        </w:rPr>
        <w:t xml:space="preserve">dateModified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CollectionPage</w:t>
      </w:r>
      <w:r>
        <w:t xml:space="preserve"> </w:t>
      </w:r>
      <w:r>
        <w:t xml:space="preserve">if the curation refresh has a regular cadence.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seller-profile-sellerslug-graph-bundle"/>
      <w:r>
        <w:t xml:space="preserve">6. Seller profile (</w:t>
      </w:r>
      <w:r>
        <w:rPr>
          <w:rStyle w:val="VerbatimChar"/>
        </w:rPr>
        <w:t xml:space="preserve">/seller/{slug}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@graph</w:t>
      </w:r>
      <w:r>
        <w:t xml:space="preserve"> </w:t>
      </w:r>
      <w:r>
        <w:t xml:space="preserve">bundle</w:t>
      </w:r>
      <w:bookmarkEnd w:id="30"/>
    </w:p>
    <w:p>
      <w:pPr>
        <w:pStyle w:val="BlockText"/>
      </w:pPr>
      <w:r>
        <w:t xml:space="preserve">Per checklist: seller profiles with bios</w:t>
      </w:r>
      <w:r>
        <w:t xml:space="preserve"> </w:t>
      </w:r>
      <w:r>
        <w:rPr>
          <w:b/>
        </w:rPr>
        <w:t xml:space="preserve">under 150 words</w:t>
      </w:r>
      <w:r>
        <w:t xml:space="preserve"> </w:t>
      </w:r>
      <w:r>
        <w:t xml:space="preserve">must be</w:t>
      </w:r>
      <w:r>
        <w:t xml:space="preserve"> </w:t>
      </w:r>
      <w:r>
        <w:rPr>
          <w:rStyle w:val="VerbatimChar"/>
        </w:rPr>
        <w:t xml:space="preserve">noindex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must NOT emit</w:t>
      </w:r>
      <w:r>
        <w:rPr>
          <w:b/>
        </w:rPr>
        <w:t xml:space="preserve"> </w:t>
      </w:r>
      <w:r>
        <w:rPr>
          <w:rStyle w:val="VerbatimChar"/>
          <w:b/>
        </w:rPr>
        <w:t xml:space="preserve">AggregateRating</w:t>
      </w:r>
      <w:r>
        <w:rPr>
          <w:b/>
        </w:rPr>
        <w:t xml:space="preserve"> </w:t>
      </w:r>
      <w:r>
        <w:rPr>
          <w:b/>
        </w:rPr>
        <w:t xml:space="preserve">/</w:t>
      </w:r>
      <w:r>
        <w:rPr>
          <w:b/>
        </w:rPr>
        <w:t xml:space="preserve"> </w:t>
      </w:r>
      <w:r>
        <w:rPr>
          <w:rStyle w:val="VerbatimChar"/>
          <w:b/>
        </w:rPr>
        <w:t xml:space="preserve">Review</w:t>
      </w:r>
      <w:r>
        <w:t xml:space="preserve"> </w:t>
      </w:r>
      <w:r>
        <w:t xml:space="preserve">— they’re not eligible for rich results, and emitting them on thin profiles is a quality risk.</w:t>
      </w:r>
    </w:p>
    <w:p>
      <w:pPr>
        <w:pStyle w:val="FirstParagraph"/>
      </w:pPr>
      <w:r>
        <w:t xml:space="preserve">Example uses slug</w:t>
      </w:r>
      <w:r>
        <w:t xml:space="preserve"> </w:t>
      </w:r>
      <w:r>
        <w:rPr>
          <w:rStyle w:val="VerbatimChar"/>
        </w:rPr>
        <w:t xml:space="preserve">mystic-luna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&lt;script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"application/ld+json"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"@context"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"@graph"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"ProfilePage"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"https://services.g2g.com/seller/mystic-luna/#webpage"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"https://services.g2g.com/seller/mystic-luna"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"dateCreated"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"2024-03-12T00:00:00+00:00"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"dateModified"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"2026-05-18T00:00:00+00:00"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"isPartOf"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"https://services.g2g.com/#website"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"breadcrumb"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"https://services.g2g.com/seller/mystic-luna/#breadcrumb"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"mainEntity"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"https://services.g2g.com/seller/mystic-luna/#person"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"inLanguage"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"https://services.g2g.com/seller/mystic-luna/#person"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"Mystic Luna"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"alternateName"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"@mysticluna"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"https://services.g2g.com/seller/mystic-luna"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"image"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"https://services.g2g.com/seller/mystic-luna/avatar.jpg"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"description"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"Certified tarot reader with 8 years of experience. Specializing in love readings, career guidance, and shadow work. Sessions available in English and Bahasa Indonesia."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"jobTitle"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"Tarot Reader"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"knowsLanguage"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"English"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"Indonesian"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"makesOffer"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"itemOffered"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"30-minute Tarot Reading"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"serviceType"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"Tarot Reading"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"provider"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"https://services.g2g.com/seller/mystic-luna/#person"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"price"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"25.00"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"priceCurrency"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"availability"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"https://schema.org/InStock"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"https://services.g2g.com/seller/mystic-luna"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"aggregateRating"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"AggregateRating"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"ratingValue"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"4.9"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"reviewCount"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"287"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"bestRating"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"worstRating"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"review"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"author"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"Sarah K."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"datePublished"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"reviewRating"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"Rating"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"ratingValue"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"bestRating"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"reviewBody"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"Luna was incredibly insightful — the reading helped me see my situation more clearly. Will definitely book again."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"author"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"Andre P."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"datePublished"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"reviewRating"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"Rating"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"ratingValue"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"bestRating"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"reviewBody"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"Very accurate and compassionate. Worth every dollar."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]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"BreadcrumbList"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"https://services.g2g.com/seller/mystic-luna/#breadcrumb"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"itemListElement"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"ListItem"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"ListItem"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"Tarot Reading"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"https://services.g2g.com/categories/tarot-reading"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"ListItem"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"Mystic Luna"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"https://services.g2g.com/seller/mystic-luna"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&lt;/script&gt;</w:t>
      </w:r>
    </w:p>
    <w:p>
      <w:pPr>
        <w:pStyle w:val="FirstParagraph"/>
      </w:pPr>
      <w:r>
        <w:rPr>
          <w:b/>
        </w:rPr>
        <w:t xml:space="preserve">Configurable in this example (per §1.5):</w:t>
      </w:r>
      <w:r>
        <w:t xml:space="preserve"> </w:t>
      </w:r>
      <w:r>
        <w:t xml:space="preserve">- Seller slug:</w:t>
      </w:r>
      <w:r>
        <w:t xml:space="preserve"> </w:t>
      </w:r>
      <w:r>
        <w:rPr>
          <w:rStyle w:val="VerbatimChar"/>
        </w:rPr>
        <w:t xml:space="preserve">mystic-luna</w:t>
      </w:r>
      <w:r>
        <w:t xml:space="preserve"> </w:t>
      </w:r>
      <w:r>
        <w:t xml:space="preserve">→ dynamic per render</w:t>
      </w:r>
      <w:r>
        <w:t xml:space="preserve"> </w:t>
      </w:r>
      <w:r>
        <w:t xml:space="preserve">- All</w:t>
      </w:r>
      <w:r>
        <w:t xml:space="preserve"> </w:t>
      </w:r>
      <w:r>
        <w:rPr>
          <w:rStyle w:val="VerbatimChar"/>
        </w:rPr>
        <w:t xml:space="preserve">Person.*</w:t>
      </w:r>
      <w:r>
        <w:t xml:space="preserve"> </w:t>
      </w:r>
      <w:r>
        <w:t xml:space="preserve">fields → from seller profile DB</w:t>
      </w:r>
      <w:r>
        <w:t xml:space="preserve"> </w:t>
      </w:r>
      <w:r>
        <w:t xml:space="preserve">- Category breadcrumb crumb:</w:t>
      </w:r>
      <w:r>
        <w:t xml:space="preserve"> </w:t>
      </w:r>
      <w:r>
        <w:rPr>
          <w:rStyle w:val="VerbatimChar"/>
        </w:rPr>
        <w:t xml:space="preserve">Tarot Reading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tarot-reading</w:t>
      </w:r>
      <w:r>
        <w:t xml:space="preserve"> </w:t>
      </w:r>
      <w:r>
        <w:t xml:space="preserve">→ from seller’s primary category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aggregateRating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 </w:t>
      </w:r>
      <w:r>
        <w:t xml:space="preserve">→ dynamic;</w:t>
      </w:r>
      <w:r>
        <w:t xml:space="preserve"> </w:t>
      </w:r>
      <w:r>
        <w:rPr>
          <w:b/>
        </w:rPr>
        <w:t xml:space="preserve">omit both</w:t>
      </w:r>
      <w:r>
        <w:t xml:space="preserve"> </w:t>
      </w:r>
      <w:r>
        <w:t xml:space="preserve">if zero reviews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makesOffer</w:t>
      </w:r>
      <w:r>
        <w:t xml:space="preserve"> </w:t>
      </w:r>
      <w:r>
        <w:t xml:space="preserve">→ array of all live offers from this seller</w:t>
      </w:r>
    </w:p>
    <w:p>
      <w:pPr>
        <w:pStyle w:val="BodyText"/>
      </w:pPr>
      <w:r>
        <w:rPr>
          <w:b/>
        </w:rPr>
        <w:t xml:space="preserve">Notes for DEV:</w:t>
      </w:r>
      <w:r>
        <w:t xml:space="preserve"> </w:t>
      </w:r>
      <w:r>
        <w:t xml:space="preserve">- Emit only the</w:t>
      </w:r>
      <w:r>
        <w:t xml:space="preserve"> </w:t>
      </w:r>
      <w:r>
        <w:rPr>
          <w:b/>
        </w:rPr>
        <w:t xml:space="preserve">3–5 most recent published reviews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Person.review</w:t>
      </w:r>
      <w:r>
        <w:t xml:space="preserve">. Don’t dump all 287 — JSON-LD bloat slows the page.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aggregateRating.reviewCount</w:t>
      </w:r>
      <w:r>
        <w:t xml:space="preserve"> </w:t>
      </w:r>
      <w:r>
        <w:t xml:space="preserve">=</w:t>
      </w:r>
      <w:r>
        <w:t xml:space="preserve"> </w:t>
      </w:r>
      <w:r>
        <w:rPr>
          <w:b/>
        </w:rPr>
        <w:t xml:space="preserve">total</w:t>
      </w:r>
      <w:r>
        <w:t xml:space="preserve"> </w:t>
      </w:r>
      <w:r>
        <w:t xml:space="preserve">reviews ever (not just the ones in JSON), so it stays accurate.</w:t>
      </w:r>
      <w:r>
        <w:t xml:space="preserve"> </w:t>
      </w:r>
      <w:r>
        <w:t xml:space="preserve">- If the seller has</w:t>
      </w:r>
      <w:r>
        <w:t xml:space="preserve"> </w:t>
      </w:r>
      <w:r>
        <w:rPr>
          <w:b/>
        </w:rPr>
        <w:t xml:space="preserve">zero</w:t>
      </w:r>
      <w:r>
        <w:t xml:space="preserve"> </w:t>
      </w:r>
      <w:r>
        <w:t xml:space="preserve">reviews,</w:t>
      </w:r>
      <w:r>
        <w:t xml:space="preserve"> </w:t>
      </w:r>
      <w:r>
        <w:rPr>
          <w:b/>
        </w:rPr>
        <w:t xml:space="preserve">omit</w:t>
      </w:r>
      <w:r>
        <w:t xml:space="preserve"> </w:t>
      </w:r>
      <w:r>
        <w:rPr>
          <w:rStyle w:val="VerbatimChar"/>
        </w:rPr>
        <w:t xml:space="preserve">aggregateRating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 </w:t>
      </w:r>
      <w:r>
        <w:t xml:space="preserve">entirely. Don’t emit</w:t>
      </w:r>
      <w:r>
        <w:t xml:space="preserve"> </w:t>
      </w:r>
      <w:r>
        <w:rPr>
          <w:rStyle w:val="VerbatimChar"/>
        </w:rPr>
        <w:t xml:space="preserve">ratingValue: "0"</w:t>
      </w:r>
      <w:r>
        <w:t xml:space="preserve"> </w:t>
      </w:r>
      <w:r>
        <w:t xml:space="preserve">or empty arrays — those fail Rich Results.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Person.jobTitle</w:t>
      </w:r>
      <w:r>
        <w:t xml:space="preserve"> </w:t>
      </w:r>
      <w:r>
        <w:t xml:space="preserve">→ primary category for multi-category sellers, pick the highest-revenue one.</w:t>
      </w:r>
      <w:r>
        <w:t xml:space="preserve"> </w:t>
      </w:r>
      <w:r>
        <w:t xml:space="preserve">- Sanitize all user-generated text (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reviewBody</w:t>
      </w:r>
      <w:r>
        <w:t xml:space="preserve">): strip HTML, escape quotes/backslashes/control chars, cap</w:t>
      </w:r>
      <w:r>
        <w:t xml:space="preserve"> </w:t>
      </w:r>
      <w:r>
        <w:rPr>
          <w:rStyle w:val="VerbatimChar"/>
        </w:rPr>
        <w:t xml:space="preserve">reviewBody</w:t>
      </w:r>
      <w:r>
        <w:t xml:space="preserve"> </w:t>
      </w:r>
      <w:r>
        <w:t xml:space="preserve">at ~500 chars.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per-category-service-schema-reference"/>
      <w:r>
        <w:t xml:space="preserve">7. Per-category Service schema reference</w:t>
      </w:r>
      <w:bookmarkEnd w:id="31"/>
    </w:p>
    <w:p>
      <w:pPr>
        <w:pStyle w:val="FirstParagraph"/>
      </w:pPr>
      <w:r>
        <w:t xml:space="preserve">Use this table to populate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for each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 </w:t>
      </w:r>
      <w:r>
        <w:t xml:space="preserve">node. Pricing in</w:t>
      </w:r>
      <w:r>
        <w:t xml:space="preserve"> </w:t>
      </w:r>
      <w:r>
        <w:rPr>
          <w:rStyle w:val="VerbatimChar"/>
        </w:rPr>
        <w:t xml:space="preserve">hasOfferCatalog</w:t>
      </w:r>
      <w:r>
        <w:t xml:space="preserve"> </w:t>
      </w:r>
      <w:r>
        <w:t xml:space="preserve">is derived dynamically from live seller data.</w:t>
      </w:r>
    </w:p>
    <w:p>
      <w:pPr>
        <w:pStyle w:val="BodyText"/>
      </w:pPr>
      <w:r>
        <w:rPr>
          <w:b/>
        </w:rPr>
        <w:t xml:space="preserve">◆ All URL slugs below are configurable</w:t>
      </w:r>
      <w:r>
        <w:t xml:space="preserve"> </w:t>
      </w:r>
      <w:r>
        <w:t xml:space="preserve">— final slugs must be confirmed with SEO before launch.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URL slug (PLP)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  <w:r>
              <w:t xml:space="preserve"> </w:t>
            </w:r>
            <w:r>
              <w:t xml:space="preserve">seed copy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/categories/tarot-reading</w:t>
            </w:r>
          </w:p>
        </w:tc>
        <w:tc>
          <w:p>
            <w:pPr>
              <w:pStyle w:val="Compact"/>
              <w:jc w:val="left"/>
            </w:pPr>
            <w:r>
              <w:t xml:space="preserve">Online Tarot Reading Sessions</w:t>
            </w:r>
          </w:p>
        </w:tc>
        <w:tc>
          <w:p>
            <w:pPr>
              <w:pStyle w:val="Compact"/>
              <w:jc w:val="left"/>
            </w:pPr>
            <w:r>
              <w:t xml:space="preserve">Tarot Reading</w:t>
            </w:r>
          </w:p>
        </w:tc>
        <w:tc>
          <w:p>
            <w:pPr>
              <w:pStyle w:val="Compact"/>
              <w:jc w:val="left"/>
            </w:pPr>
            <w:r>
              <w:t xml:space="preserve">Spiritual &amp; Wellness</w:t>
            </w:r>
          </w:p>
        </w:tc>
        <w:tc>
          <w:p>
            <w:pPr>
              <w:pStyle w:val="Compact"/>
              <w:jc w:val="left"/>
            </w:pPr>
            <w:r>
              <w:t xml:space="preserve">Book a live online tarot reading with verified readers. Sessions cover love, career, finance, and spiritual guidance.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/categories/astrology</w:t>
            </w:r>
          </w:p>
        </w:tc>
        <w:tc>
          <w:p>
            <w:pPr>
              <w:pStyle w:val="Compact"/>
              <w:jc w:val="left"/>
            </w:pPr>
            <w:r>
              <w:t xml:space="preserve">Astrology Readings &amp; Birth Chart Analysis</w:t>
            </w:r>
          </w:p>
        </w:tc>
        <w:tc>
          <w:p>
            <w:pPr>
              <w:pStyle w:val="Compact"/>
              <w:jc w:val="left"/>
            </w:pPr>
            <w:r>
              <w:t xml:space="preserve">Astrology</w:t>
            </w:r>
          </w:p>
        </w:tc>
        <w:tc>
          <w:p>
            <w:pPr>
              <w:pStyle w:val="Compact"/>
              <w:jc w:val="left"/>
            </w:pPr>
            <w:r>
              <w:t xml:space="preserve">Spiritual &amp; Wellness</w:t>
            </w:r>
          </w:p>
        </w:tc>
        <w:tc>
          <w:p>
            <w:pPr>
              <w:pStyle w:val="Compact"/>
              <w:jc w:val="left"/>
            </w:pPr>
            <w:r>
              <w:t xml:space="preserve">Get a personalized astrology session — birth chart, transit readings, compatibility analysis, and yearly forecasts.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/categories/meditation</w:t>
            </w:r>
          </w:p>
        </w:tc>
        <w:tc>
          <w:p>
            <w:pPr>
              <w:pStyle w:val="Compact"/>
              <w:jc w:val="left"/>
            </w:pPr>
            <w:r>
              <w:t xml:space="preserve">Guided Meditation Sessions</w:t>
            </w:r>
          </w:p>
        </w:tc>
        <w:tc>
          <w:p>
            <w:pPr>
              <w:pStyle w:val="Compact"/>
              <w:jc w:val="left"/>
            </w:pPr>
            <w:r>
              <w:t xml:space="preserve">Meditation Coaching</w:t>
            </w:r>
          </w:p>
        </w:tc>
        <w:tc>
          <w:p>
            <w:pPr>
              <w:pStyle w:val="Compact"/>
              <w:jc w:val="left"/>
            </w:pPr>
            <w:r>
              <w:t xml:space="preserve">Spiritual &amp; Wellness</w:t>
            </w:r>
          </w:p>
        </w:tc>
        <w:tc>
          <w:p>
            <w:pPr>
              <w:pStyle w:val="Compact"/>
              <w:jc w:val="left"/>
            </w:pPr>
            <w:r>
              <w:t xml:space="preserve">Live one-on-one guided meditation with certified instructors. Sessions for stress, sleep, focus, and grounding.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/categories/fengshui</w:t>
            </w:r>
          </w:p>
        </w:tc>
        <w:tc>
          <w:p>
            <w:pPr>
              <w:pStyle w:val="Compact"/>
              <w:jc w:val="left"/>
            </w:pPr>
            <w:r>
              <w:t xml:space="preserve">Fengshui Consultation</w:t>
            </w:r>
          </w:p>
        </w:tc>
        <w:tc>
          <w:p>
            <w:pPr>
              <w:pStyle w:val="Compact"/>
              <w:jc w:val="left"/>
            </w:pPr>
            <w:r>
              <w:t xml:space="preserve">Fengshui Consultation</w:t>
            </w:r>
          </w:p>
        </w:tc>
        <w:tc>
          <w:p>
            <w:pPr>
              <w:pStyle w:val="Compact"/>
              <w:jc w:val="left"/>
            </w:pPr>
            <w:r>
              <w:t xml:space="preserve">Spiritual &amp; Wellness</w:t>
            </w:r>
          </w:p>
        </w:tc>
        <w:tc>
          <w:p>
            <w:pPr>
              <w:pStyle w:val="Compact"/>
              <w:jc w:val="left"/>
            </w:pPr>
            <w:r>
              <w:t xml:space="preserve">Book a feng shui consultation for your home, office, or business. Layout, energy flow, and date selection guidance.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/categories/animal-communicator</w:t>
            </w:r>
          </w:p>
        </w:tc>
        <w:tc>
          <w:p>
            <w:pPr>
              <w:pStyle w:val="Compact"/>
              <w:jc w:val="left"/>
            </w:pPr>
            <w:r>
              <w:t xml:space="preserve">Animal Communicator Sessions</w:t>
            </w:r>
          </w:p>
        </w:tc>
        <w:tc>
          <w:p>
            <w:pPr>
              <w:pStyle w:val="Compact"/>
              <w:jc w:val="left"/>
            </w:pPr>
            <w:r>
              <w:t xml:space="preserve">Animal Communication</w:t>
            </w:r>
          </w:p>
        </w:tc>
        <w:tc>
          <w:p>
            <w:pPr>
              <w:pStyle w:val="Compact"/>
              <w:jc w:val="left"/>
            </w:pPr>
            <w:r>
              <w:t xml:space="preserve">Spiritual &amp; Wellness</w:t>
            </w:r>
          </w:p>
        </w:tc>
        <w:tc>
          <w:p>
            <w:pPr>
              <w:pStyle w:val="Compact"/>
              <w:jc w:val="left"/>
            </w:pPr>
            <w:r>
              <w:t xml:space="preserve">Connect with verified animal communicators to understand your pet’s behavior, emotions, and well-being.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/categories/singing</w:t>
            </w:r>
          </w:p>
        </w:tc>
        <w:tc>
          <w:p>
            <w:pPr>
              <w:pStyle w:val="Compact"/>
              <w:jc w:val="left"/>
            </w:pPr>
            <w:r>
              <w:t xml:space="preserve">Live Singing Performances</w:t>
            </w:r>
          </w:p>
        </w:tc>
        <w:tc>
          <w:p>
            <w:pPr>
              <w:pStyle w:val="Compact"/>
              <w:jc w:val="left"/>
            </w:pPr>
            <w:r>
              <w:t xml:space="preserve">Singing Performance</w:t>
            </w:r>
          </w:p>
        </w:tc>
        <w:tc>
          <w:p>
            <w:pPr>
              <w:pStyle w:val="Compact"/>
              <w:jc w:val="left"/>
            </w:pPr>
            <w:r>
              <w:t xml:space="preserve">Interactive Entertainment</w:t>
            </w:r>
          </w:p>
        </w:tc>
        <w:tc>
          <w:p>
            <w:pPr>
              <w:pStyle w:val="Compact"/>
              <w:jc w:val="left"/>
            </w:pPr>
            <w:r>
              <w:t xml:space="preserve">Book a live singing session — solo performances, song requests, karaoke duets, and birthday surprises.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/categories/music-jam</w:t>
            </w:r>
          </w:p>
        </w:tc>
        <w:tc>
          <w:p>
            <w:pPr>
              <w:pStyle w:val="Compact"/>
              <w:jc w:val="left"/>
            </w:pPr>
            <w:r>
              <w:t xml:space="preserve">Live Music Jam Sessions</w:t>
            </w:r>
          </w:p>
        </w:tc>
        <w:tc>
          <w:p>
            <w:pPr>
              <w:pStyle w:val="Compact"/>
              <w:jc w:val="left"/>
            </w:pPr>
            <w:r>
              <w:t xml:space="preserve">Music Jam</w:t>
            </w:r>
          </w:p>
        </w:tc>
        <w:tc>
          <w:p>
            <w:pPr>
              <w:pStyle w:val="Compact"/>
              <w:jc w:val="left"/>
            </w:pPr>
            <w:r>
              <w:t xml:space="preserve">Interactive Entertainment</w:t>
            </w:r>
          </w:p>
        </w:tc>
        <w:tc>
          <w:p>
            <w:pPr>
              <w:pStyle w:val="Compact"/>
              <w:jc w:val="left"/>
            </w:pPr>
            <w:r>
              <w:t xml:space="preserve">Join a live music jam with verified musicians. Acoustic, electronic, instrumental, and collaborative play.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/categories/dancing</w:t>
            </w:r>
          </w:p>
        </w:tc>
        <w:tc>
          <w:p>
            <w:pPr>
              <w:pStyle w:val="Compact"/>
              <w:jc w:val="left"/>
            </w:pPr>
            <w:r>
              <w:t xml:space="preserve">Live Dance Performances &amp; Lessons</w:t>
            </w:r>
          </w:p>
        </w:tc>
        <w:tc>
          <w:p>
            <w:pPr>
              <w:pStyle w:val="Compact"/>
              <w:jc w:val="left"/>
            </w:pPr>
            <w:r>
              <w:t xml:space="preserve">Dance Performance</w:t>
            </w:r>
          </w:p>
        </w:tc>
        <w:tc>
          <w:p>
            <w:pPr>
              <w:pStyle w:val="Compact"/>
              <w:jc w:val="left"/>
            </w:pPr>
            <w:r>
              <w:t xml:space="preserve">Interactive Entertainment</w:t>
            </w:r>
          </w:p>
        </w:tc>
        <w:tc>
          <w:p>
            <w:pPr>
              <w:pStyle w:val="Compact"/>
              <w:jc w:val="left"/>
            </w:pPr>
            <w:r>
              <w:t xml:space="preserve">Book a live dance session — performances, lessons, and choreography from verified dancers worldwide.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/categories/live-streaming</w:t>
            </w:r>
          </w:p>
        </w:tc>
        <w:tc>
          <w:p>
            <w:pPr>
              <w:pStyle w:val="Compact"/>
              <w:jc w:val="left"/>
            </w:pPr>
            <w:r>
              <w:t xml:space="preserve">Live Streaming Companion</w:t>
            </w:r>
          </w:p>
        </w:tc>
        <w:tc>
          <w:p>
            <w:pPr>
              <w:pStyle w:val="Compact"/>
              <w:jc w:val="left"/>
            </w:pPr>
            <w:r>
              <w:t xml:space="preserve">Live Streaming Companion</w:t>
            </w:r>
          </w:p>
        </w:tc>
        <w:tc>
          <w:p>
            <w:pPr>
              <w:pStyle w:val="Compact"/>
              <w:jc w:val="left"/>
            </w:pPr>
            <w:r>
              <w:t xml:space="preserve">Engagement</w:t>
            </w:r>
          </w:p>
        </w:tc>
        <w:tc>
          <w:p>
            <w:pPr>
              <w:pStyle w:val="Compact"/>
              <w:jc w:val="left"/>
            </w:pPr>
            <w:r>
              <w:t xml:space="preserve">Book a live streamer for co-streaming, viewer engagement, and interactive entertainment.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/categories/music</w:t>
            </w:r>
          </w:p>
        </w:tc>
        <w:tc>
          <w:p>
            <w:pPr>
              <w:pStyle w:val="Compact"/>
              <w:jc w:val="left"/>
            </w:pPr>
            <w:r>
              <w:t xml:space="preserve">Music Listening &amp; DJ Sessions</w:t>
            </w:r>
          </w:p>
        </w:tc>
        <w:tc>
          <w:p>
            <w:pPr>
              <w:pStyle w:val="Compact"/>
              <w:jc w:val="left"/>
            </w:pPr>
            <w:r>
              <w:t xml:space="preserve">Music &amp; DJ Companion</w:t>
            </w:r>
          </w:p>
        </w:tc>
        <w:tc>
          <w:p>
            <w:pPr>
              <w:pStyle w:val="Compact"/>
              <w:jc w:val="left"/>
            </w:pPr>
            <w:r>
              <w:t xml:space="preserve">Engagement</w:t>
            </w:r>
          </w:p>
        </w:tc>
        <w:tc>
          <w:p>
            <w:pPr>
              <w:pStyle w:val="Compact"/>
              <w:jc w:val="left"/>
            </w:pPr>
            <w:r>
              <w:t xml:space="preserve">Spend rent-time with verified DJs and music curators — listening parties, mood sessions, and music discovery.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/categories/social-apps</w:t>
            </w:r>
          </w:p>
        </w:tc>
        <w:tc>
          <w:p>
            <w:pPr>
              <w:pStyle w:val="Compact"/>
              <w:jc w:val="left"/>
            </w:pPr>
            <w:r>
              <w:t xml:space="preserve">Social App Companions</w:t>
            </w:r>
          </w:p>
        </w:tc>
        <w:tc>
          <w:p>
            <w:pPr>
              <w:pStyle w:val="Compact"/>
              <w:jc w:val="left"/>
            </w:pPr>
            <w:r>
              <w:t xml:space="preserve">Social App Companion</w:t>
            </w:r>
          </w:p>
        </w:tc>
        <w:tc>
          <w:p>
            <w:pPr>
              <w:pStyle w:val="Compact"/>
              <w:jc w:val="left"/>
            </w:pPr>
            <w:r>
              <w:t xml:space="preserve">Engagement</w:t>
            </w:r>
          </w:p>
        </w:tc>
        <w:tc>
          <w:p>
            <w:pPr>
              <w:pStyle w:val="Compact"/>
              <w:jc w:val="left"/>
            </w:pPr>
            <w:r>
              <w:t xml:space="preserve">Pair with a verified companion across your favorite social apps for chat, voice, and shared activity time.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/categories/video</w:t>
            </w:r>
          </w:p>
        </w:tc>
        <w:tc>
          <w:p>
            <w:pPr>
              <w:pStyle w:val="Compact"/>
              <w:jc w:val="left"/>
            </w:pPr>
            <w:r>
              <w:t xml:space="preserve">Video Call Companion</w:t>
            </w:r>
          </w:p>
        </w:tc>
        <w:tc>
          <w:p>
            <w:pPr>
              <w:pStyle w:val="Compact"/>
              <w:jc w:val="left"/>
            </w:pPr>
            <w:r>
              <w:t xml:space="preserve">Video Call Companion</w:t>
            </w:r>
          </w:p>
        </w:tc>
        <w:tc>
          <w:p>
            <w:pPr>
              <w:pStyle w:val="Compact"/>
              <w:jc w:val="left"/>
            </w:pPr>
            <w:r>
              <w:t xml:space="preserve">Engagement</w:t>
            </w:r>
          </w:p>
        </w:tc>
        <w:tc>
          <w:p>
            <w:pPr>
              <w:pStyle w:val="Compact"/>
              <w:jc w:val="left"/>
            </w:pPr>
            <w:r>
              <w:t xml:space="preserve">Book a video call companion for casual conversation, virtual hangouts, and connection time.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/categories/chat</w:t>
            </w:r>
          </w:p>
        </w:tc>
        <w:tc>
          <w:p>
            <w:pPr>
              <w:pStyle w:val="Compact"/>
              <w:jc w:val="left"/>
            </w:pPr>
            <w:r>
              <w:t xml:space="preserve">Text Chat Companion</w:t>
            </w:r>
          </w:p>
        </w:tc>
        <w:tc>
          <w:p>
            <w:pPr>
              <w:pStyle w:val="Compact"/>
              <w:jc w:val="left"/>
            </w:pPr>
            <w:r>
              <w:t xml:space="preserve">Chat Companion</w:t>
            </w:r>
          </w:p>
        </w:tc>
        <w:tc>
          <w:p>
            <w:pPr>
              <w:pStyle w:val="Compact"/>
              <w:jc w:val="left"/>
            </w:pPr>
            <w:r>
              <w:t xml:space="preserve">Socials &amp; Companionship</w:t>
            </w:r>
          </w:p>
        </w:tc>
        <w:tc>
          <w:p>
            <w:pPr>
              <w:pStyle w:val="Compact"/>
              <w:jc w:val="left"/>
            </w:pPr>
            <w:r>
              <w:t xml:space="preserve">Text chat with a verified companion — daily check-ins, emotional support, and conversation buddies.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/categories/sleep-call</w:t>
            </w:r>
          </w:p>
        </w:tc>
        <w:tc>
          <w:p>
            <w:pPr>
              <w:pStyle w:val="Compact"/>
              <w:jc w:val="left"/>
            </w:pPr>
            <w:r>
              <w:t xml:space="preserve">Sleep Call Companion</w:t>
            </w:r>
          </w:p>
        </w:tc>
        <w:tc>
          <w:p>
            <w:pPr>
              <w:pStyle w:val="Compact"/>
              <w:jc w:val="left"/>
            </w:pPr>
            <w:r>
              <w:t xml:space="preserve">Sleep Call Companion</w:t>
            </w:r>
          </w:p>
        </w:tc>
        <w:tc>
          <w:p>
            <w:pPr>
              <w:pStyle w:val="Compact"/>
              <w:jc w:val="left"/>
            </w:pPr>
            <w:r>
              <w:t xml:space="preserve">Socials &amp; Companionship</w:t>
            </w:r>
          </w:p>
        </w:tc>
        <w:tc>
          <w:p>
            <w:pPr>
              <w:pStyle w:val="Compact"/>
              <w:jc w:val="left"/>
            </w:pPr>
            <w:r>
              <w:t xml:space="preserve">Fall asleep with a soothing voice on the line. Book a verified sleep call companion for nightly comfort.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/categories/watch-together</w:t>
            </w:r>
          </w:p>
        </w:tc>
        <w:tc>
          <w:p>
            <w:pPr>
              <w:pStyle w:val="Compact"/>
              <w:jc w:val="left"/>
            </w:pPr>
            <w:r>
              <w:t xml:space="preserve">Watch Together Sessions</w:t>
            </w:r>
          </w:p>
        </w:tc>
        <w:tc>
          <w:p>
            <w:pPr>
              <w:pStyle w:val="Compact"/>
              <w:jc w:val="left"/>
            </w:pPr>
            <w:r>
              <w:t xml:space="preserve">Watch Together Companion</w:t>
            </w:r>
          </w:p>
        </w:tc>
        <w:tc>
          <w:p>
            <w:pPr>
              <w:pStyle w:val="Compact"/>
              <w:jc w:val="left"/>
            </w:pPr>
            <w:r>
              <w:t xml:space="preserve">Socials &amp; Companionship</w:t>
            </w:r>
          </w:p>
        </w:tc>
        <w:tc>
          <w:p>
            <w:pPr>
              <w:pStyle w:val="Compact"/>
              <w:jc w:val="left"/>
            </w:pPr>
            <w:r>
              <w:t xml:space="preserve">Watch movies, shows, or streams together with a verified companion in real time.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/categories/gamepal</w:t>
            </w:r>
          </w:p>
        </w:tc>
        <w:tc>
          <w:p>
            <w:pPr>
              <w:pStyle w:val="Compact"/>
              <w:jc w:val="left"/>
            </w:pPr>
            <w:r>
              <w:t xml:space="preserve">Gamepal Companion</w:t>
            </w:r>
          </w:p>
        </w:tc>
        <w:tc>
          <w:p>
            <w:pPr>
              <w:pStyle w:val="Compact"/>
              <w:jc w:val="left"/>
            </w:pPr>
            <w:r>
              <w:t xml:space="preserve">Gamepal</w:t>
            </w:r>
          </w:p>
        </w:tc>
        <w:tc>
          <w:p>
            <w:pPr>
              <w:pStyle w:val="Compact"/>
              <w:jc w:val="left"/>
            </w:pPr>
            <w:r>
              <w:t xml:space="preserve">RTS Gaming</w:t>
            </w:r>
          </w:p>
        </w:tc>
        <w:tc>
          <w:p>
            <w:pPr>
              <w:pStyle w:val="Compact"/>
              <w:jc w:val="left"/>
            </w:pPr>
            <w:r>
              <w:t xml:space="preserve">Book a verified gamepal for co-op play, ranked matches, and casual gaming sessions across platforms.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/categories/game-coach</w:t>
            </w:r>
          </w:p>
        </w:tc>
        <w:tc>
          <w:p>
            <w:pPr>
              <w:pStyle w:val="Compact"/>
              <w:jc w:val="left"/>
            </w:pPr>
            <w:r>
              <w:t xml:space="preserve">Game Coaching Sessions</w:t>
            </w:r>
          </w:p>
        </w:tc>
        <w:tc>
          <w:p>
            <w:pPr>
              <w:pStyle w:val="Compact"/>
              <w:jc w:val="left"/>
            </w:pPr>
            <w:r>
              <w:t xml:space="preserve">Game Coaching</w:t>
            </w:r>
          </w:p>
        </w:tc>
        <w:tc>
          <w:p>
            <w:pPr>
              <w:pStyle w:val="Compact"/>
              <w:jc w:val="left"/>
            </w:pPr>
            <w:r>
              <w:t xml:space="preserve">RTS Gaming</w:t>
            </w:r>
          </w:p>
        </w:tc>
        <w:tc>
          <w:p>
            <w:pPr>
              <w:pStyle w:val="Compact"/>
              <w:jc w:val="left"/>
            </w:pPr>
            <w:r>
              <w:t xml:space="preserve">Improve your gameplay with verified coaches — strategy, mechanics review, and personalized training plans.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/categories/game-jockey</w:t>
            </w:r>
          </w:p>
        </w:tc>
        <w:tc>
          <w:p>
            <w:pPr>
              <w:pStyle w:val="Compact"/>
              <w:jc w:val="left"/>
            </w:pPr>
            <w:r>
              <w:t xml:space="preserve">Game Jockey Service</w:t>
            </w:r>
          </w:p>
        </w:tc>
        <w:tc>
          <w:p>
            <w:pPr>
              <w:pStyle w:val="Compact"/>
              <w:jc w:val="left"/>
            </w:pPr>
            <w:r>
              <w:t xml:space="preserve">Game Jockey</w:t>
            </w:r>
          </w:p>
        </w:tc>
        <w:tc>
          <w:p>
            <w:pPr>
              <w:pStyle w:val="Compact"/>
              <w:jc w:val="left"/>
            </w:pPr>
            <w:r>
              <w:t xml:space="preserve">RTS Gaming</w:t>
            </w:r>
          </w:p>
        </w:tc>
        <w:tc>
          <w:p>
            <w:pPr>
              <w:pStyle w:val="Compact"/>
              <w:jc w:val="left"/>
            </w:pPr>
            <w:r>
              <w:t xml:space="preserve">Hire a verified game jockey to play on your behalf — rank push, completion runs, and progression help.</w:t>
            </w:r>
          </w:p>
        </w:tc>
      </w:tr>
    </w:tbl>
    <w:p>
      <w:pPr>
        <w:pStyle w:val="BodyText"/>
      </w:pPr>
      <w:r>
        <w:t xml:space="preserve">The trending URL pattern uses the</w:t>
      </w:r>
      <w:r>
        <w:t xml:space="preserve"> </w:t>
      </w:r>
      <w:r>
        <w:rPr>
          <w:b/>
        </w:rPr>
        <w:t xml:space="preserve">same slugs</w:t>
      </w:r>
      <w:r>
        <w:t xml:space="preserve"> </w:t>
      </w:r>
      <w:r>
        <w:t xml:space="preserve">— just swap</w:t>
      </w:r>
      <w:r>
        <w:t xml:space="preserve"> </w:t>
      </w:r>
      <w:r>
        <w:rPr>
          <w:rStyle w:val="VerbatimChar"/>
        </w:rPr>
        <w:t xml:space="preserve">/categories/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/trending/</w:t>
      </w:r>
      <w:r>
        <w:t xml:space="preserve">.</w:t>
      </w:r>
    </w:p>
    <w:p>
      <w:pPr>
        <w:pStyle w:val="BlockText"/>
      </w:pPr>
      <w:r>
        <w:rPr>
          <w:b/>
        </w:rPr>
        <w:t xml:space="preserve">Heads up:</w:t>
      </w:r>
      <w:r>
        <w:t xml:space="preserve"> </w:t>
      </w:r>
      <w:r>
        <w:t xml:space="preserve">The PDF checklist explicitly forbids gaming language in the</w:t>
      </w:r>
      <w:r>
        <w:t xml:space="preserve"> </w:t>
      </w:r>
      <w:r>
        <w:rPr>
          <w:b/>
        </w:rPr>
        <w:t xml:space="preserve">homepage</w:t>
      </w:r>
      <w:r>
        <w:t xml:space="preserve"> </w:t>
      </w:r>
      <w:r>
        <w:t xml:space="preserve">hero, FAQ, and metadata. Category pages under</w:t>
      </w:r>
      <w:r>
        <w:t xml:space="preserve"> </w:t>
      </w:r>
      <w:r>
        <w:rPr>
          <w:rStyle w:val="VerbatimChar"/>
        </w:rPr>
        <w:t xml:space="preserve">RTS Gaming</w:t>
      </w:r>
      <w:r>
        <w:t xml:space="preserve"> </w:t>
      </w:r>
      <w:r>
        <w:t xml:space="preserve">(</w:t>
      </w:r>
      <w:r>
        <w:rPr>
          <w:rStyle w:val="VerbatimChar"/>
        </w:rPr>
        <w:t xml:space="preserve">/categories/gamepal</w:t>
      </w:r>
      <w:r>
        <w:t xml:space="preserve">, etc.) are exempt because gaming</w:t>
      </w:r>
      <w:r>
        <w:t xml:space="preserve"> </w:t>
      </w:r>
      <w:r>
        <w:rPr>
          <w:b/>
        </w:rPr>
        <w:t xml:space="preserve">is</w:t>
      </w:r>
      <w:r>
        <w:t xml:space="preserve"> </w:t>
      </w:r>
      <w:r>
        <w:t xml:space="preserve">the service on those pages. Confirm with SEO before launch whether RTS Gaming categories ship in wave-1 or are held back.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implementation-notes-for-dev"/>
      <w:r>
        <w:t xml:space="preserve">8. Implementation notes for DEV</w:t>
      </w:r>
      <w:bookmarkEnd w:id="32"/>
    </w:p>
    <w:p>
      <w:pPr>
        <w:pStyle w:val="Heading3"/>
      </w:pPr>
      <w:bookmarkStart w:id="33" w:name="where-to-render"/>
      <w:r>
        <w:t xml:space="preserve">8.1 Where to render</w:t>
      </w:r>
      <w:bookmarkEnd w:id="33"/>
    </w:p>
    <w:p>
      <w:pPr>
        <w:numPr>
          <w:ilvl w:val="0"/>
          <w:numId w:val="1002"/>
        </w:numPr>
        <w:pStyle w:val="Compact"/>
      </w:pPr>
      <w:r>
        <w:t xml:space="preserve">Server-side render the JSON-LD into the response HTML.</w:t>
      </w:r>
      <w:r>
        <w:t xml:space="preserve"> </w:t>
      </w:r>
      <w:r>
        <w:rPr>
          <w:b/>
        </w:rPr>
        <w:t xml:space="preserve">Do not</w:t>
      </w:r>
      <w:r>
        <w:t xml:space="preserve"> </w:t>
      </w:r>
      <w:r>
        <w:t xml:space="preserve">inject client-side via JavaScript — Googlebot renders JS but it’s slower, more error-prone, and risks the schema being missed on first crawl.</w:t>
      </w:r>
    </w:p>
    <w:p>
      <w:pPr>
        <w:numPr>
          <w:ilvl w:val="0"/>
          <w:numId w:val="1002"/>
        </w:numPr>
        <w:pStyle w:val="Compact"/>
      </w:pPr>
      <w:r>
        <w:t xml:space="preserve">Place the JSON-LD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 </w:t>
      </w:r>
      <w:r>
        <w:t xml:space="preserve">(preferred) or just before</w:t>
      </w:r>
      <w:r>
        <w:t xml:space="preserve"> </w:t>
      </w:r>
      <w:r>
        <w:rPr>
          <w:rStyle w:val="VerbatimChar"/>
        </w:rPr>
        <w:t xml:space="preserve">&lt;/body&gt;</w:t>
      </w:r>
      <w:r>
        <w:t xml:space="preserve">. Both are valid.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One</w:t>
      </w:r>
      <w:r>
        <w:rPr>
          <w:b/>
        </w:rPr>
        <w:t xml:space="preserve"> </w:t>
      </w:r>
      <w:r>
        <w:rPr>
          <w:rStyle w:val="VerbatimChar"/>
          <w:b/>
        </w:rPr>
        <w:t xml:space="preserve">&lt;script type="application/ld+json"&gt;</w:t>
      </w:r>
      <w:r>
        <w:rPr>
          <w:b/>
        </w:rPr>
        <w:t xml:space="preserve"> </w:t>
      </w:r>
      <w:r>
        <w:rPr>
          <w:b/>
        </w:rPr>
        <w:t xml:space="preserve">block per page</w:t>
      </w:r>
      <w:r>
        <w:t xml:space="preserve"> </w:t>
      </w:r>
      <w:r>
        <w:t xml:space="preserve">containing the entire</w:t>
      </w:r>
      <w:r>
        <w:t xml:space="preserve"> </w:t>
      </w:r>
      <w:r>
        <w:rPr>
          <w:rStyle w:val="VerbatimChar"/>
        </w:rPr>
        <w:t xml:space="preserve">@graph</w:t>
      </w:r>
      <w:r>
        <w:t xml:space="preserve">.</w:t>
      </w:r>
    </w:p>
    <w:p>
      <w:pPr>
        <w:pStyle w:val="Heading3"/>
      </w:pPr>
      <w:bookmarkStart w:id="34" w:name="id-pattern"/>
      <w:r>
        <w:t xml:space="preserve">8.2</w:t>
      </w:r>
      <w:r>
        <w:t xml:space="preserve"> </w:t>
      </w:r>
      <w:r>
        <w:t xml:space="preserve">@id</w:t>
      </w:r>
      <w:r>
        <w:t xml:space="preserve"> </w:t>
      </w:r>
      <w:r>
        <w:t xml:space="preserve">pattern</w:t>
      </w:r>
      <w:bookmarkEnd w:id="34"/>
    </w:p>
    <w:p>
      <w:pPr>
        <w:numPr>
          <w:ilvl w:val="0"/>
          <w:numId w:val="1003"/>
        </w:numPr>
        <w:pStyle w:val="Compact"/>
      </w:pPr>
      <w:r>
        <w:t xml:space="preserve">Use stable, full-URL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values like</w:t>
      </w:r>
      <w:r>
        <w:t xml:space="preserve"> </w:t>
      </w:r>
      <w:r>
        <w:rPr>
          <w:rStyle w:val="VerbatimChar"/>
        </w:rPr>
        <w:t xml:space="preserve">https://services.g2g.com/#organization</w:t>
      </w:r>
      <w:r>
        <w:t xml:space="preserve">. Never relative paths, never random UUIDs.</w:t>
      </w:r>
    </w:p>
    <w:p>
      <w:pPr>
        <w:numPr>
          <w:ilvl w:val="0"/>
          <w:numId w:val="1003"/>
        </w:numPr>
        <w:pStyle w:val="Compact"/>
      </w:pPr>
      <w:r>
        <w:t xml:space="preserve">Within the same</w:t>
      </w:r>
      <w:r>
        <w:t xml:space="preserve"> </w:t>
      </w:r>
      <w:r>
        <w:rPr>
          <w:rStyle w:val="VerbatimChar"/>
        </w:rPr>
        <w:t xml:space="preserve">@graph</w:t>
      </w:r>
      <w:r>
        <w:t xml:space="preserve">, reference entities via</w:t>
      </w:r>
      <w:r>
        <w:t xml:space="preserve"> </w:t>
      </w:r>
      <w:r>
        <w:rPr>
          <w:rStyle w:val="VerbatimChar"/>
        </w:rPr>
        <w:t xml:space="preserve">{ "@id": "..." }</w:t>
      </w:r>
      <w:r>
        <w:t xml:space="preserve"> </w:t>
      </w:r>
      <w:r>
        <w:t xml:space="preserve">instead of re-inlining nested objects.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@id</w:t>
      </w:r>
      <w:r>
        <w:t xml:space="preserve"> </w:t>
      </w:r>
      <w:r>
        <w:t xml:space="preserve">values should never change after launch — they’re the durable identity of the entity.</w:t>
      </w:r>
    </w:p>
    <w:p>
      <w:pPr>
        <w:pStyle w:val="Heading3"/>
      </w:pPr>
      <w:bookmarkStart w:id="35" w:name="dynamic-data-sources"/>
      <w:r>
        <w:t xml:space="preserve">8.3 Dynamic data sources</w:t>
      </w:r>
      <w:bookmarkEnd w:id="35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Schema 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Service.hasOfferCatalog</w:t>
            </w:r>
            <w:r>
              <w:t xml:space="preserve"> </w:t>
            </w:r>
            <w:r>
              <w:t xml:space="preserve">price min/max</w:t>
            </w:r>
          </w:p>
        </w:tc>
        <w:tc>
          <w:p>
            <w:pPr>
              <w:pStyle w:val="Compact"/>
              <w:jc w:val="left"/>
            </w:pPr>
            <w:r>
              <w:t xml:space="preserve">Aggregate min/max of active offers in the category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ItemList.numberOfItems</w:t>
            </w:r>
          </w:p>
        </w:tc>
        <w:tc>
          <w:p>
            <w:pPr>
              <w:pStyle w:val="Compact"/>
              <w:jc w:val="left"/>
            </w:pPr>
            <w:r>
              <w:t xml:space="preserve">Count of visible-on-page items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Person.aggregateRating</w:t>
            </w:r>
          </w:p>
        </w:tc>
        <w:tc>
          <w:p>
            <w:pPr>
              <w:pStyle w:val="Compact"/>
              <w:jc w:val="left"/>
            </w:pPr>
            <w:r>
              <w:t xml:space="preserve">Aggregate of all completed sessions with ratings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Person.review</w:t>
            </w:r>
          </w:p>
        </w:tc>
        <w:tc>
          <w:p>
            <w:pPr>
              <w:pStyle w:val="Compact"/>
              <w:jc w:val="left"/>
            </w:pPr>
            <w:r>
              <w:t xml:space="preserve">3–5 most recent published reviews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ProfilePage.dateModified</w:t>
            </w:r>
          </w:p>
        </w:tc>
        <w:tc>
          <w:p>
            <w:pPr>
              <w:pStyle w:val="Compact"/>
              <w:jc w:val="left"/>
            </w:pPr>
            <w:r>
              <w:t xml:space="preserve">Seller’s last profile edit timestamp (ISO 8601)</w:t>
            </w:r>
          </w:p>
        </w:tc>
      </w:tr>
    </w:tbl>
    <w:p>
      <w:pPr>
        <w:pStyle w:val="Heading3"/>
      </w:pPr>
      <w:bookmarkStart w:id="36" w:name="conditional-emission-rules"/>
      <w:r>
        <w:t xml:space="preserve">8.4 Conditional emission rules</w:t>
      </w:r>
      <w:bookmarkEnd w:id="36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Seller profile with &lt;150 word bio:</w:t>
      </w:r>
      <w:r>
        <w:t xml:space="preserve"> </w:t>
      </w:r>
      <w:r>
        <w:t xml:space="preserve">Omit</w:t>
      </w:r>
      <w:r>
        <w:t xml:space="preserve"> </w:t>
      </w:r>
      <w:r>
        <w:rPr>
          <w:rStyle w:val="VerbatimChar"/>
        </w:rPr>
        <w:t xml:space="preserve">aggregateRating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. Add</w:t>
      </w:r>
      <w:r>
        <w:t xml:space="preserve"> </w:t>
      </w:r>
      <w:r>
        <w:rPr>
          <w:rStyle w:val="VerbatimChar"/>
        </w:rPr>
        <w:t xml:space="preserve">&lt;meta name="robots" content="noindex"&gt;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X-Robots-Tag: noindex</w:t>
      </w:r>
      <w:r>
        <w:t xml:space="preserve"> </w:t>
      </w:r>
      <w:r>
        <w:t xml:space="preserve">header.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Seller profile with zero reviews:</w:t>
      </w:r>
      <w:r>
        <w:t xml:space="preserve"> </w:t>
      </w:r>
      <w:r>
        <w:t xml:space="preserve">Omit</w:t>
      </w:r>
      <w:r>
        <w:t xml:space="preserve"> </w:t>
      </w:r>
      <w:r>
        <w:rPr>
          <w:rStyle w:val="VerbatimChar"/>
        </w:rPr>
        <w:t xml:space="preserve">aggregateRating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. Still emit</w:t>
      </w:r>
      <w:r>
        <w:t xml:space="preserve"> </w:t>
      </w:r>
      <w:r>
        <w:rPr>
          <w:rStyle w:val="VerbatimChar"/>
        </w:rPr>
        <w:t xml:space="preserve">ProfilePage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Person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Category PLP with zero active sellers:</w:t>
      </w:r>
      <w:r>
        <w:t xml:space="preserve"> </w:t>
      </w:r>
      <w:r>
        <w:t xml:space="preserve">Omit the seller</w:t>
      </w:r>
      <w:r>
        <w:t xml:space="preserve"> </w:t>
      </w:r>
      <w:r>
        <w:rPr>
          <w:rStyle w:val="VerbatimChar"/>
        </w:rPr>
        <w:t xml:space="preserve">ItemList</w:t>
      </w:r>
      <w:r>
        <w:t xml:space="preserve"> </w:t>
      </w:r>
      <w:r>
        <w:t xml:space="preserve">node from the graph. Keep</w:t>
      </w:r>
      <w:r>
        <w:t xml:space="preserve"> </w:t>
      </w:r>
      <w:r>
        <w:rPr>
          <w:rStyle w:val="VerbatimChar"/>
        </w:rPr>
        <w:t xml:space="preserve">CollectionPage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BreadcrumbList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Trending page with zero trending items:</w:t>
      </w:r>
      <w:r>
        <w:t xml:space="preserve"> </w:t>
      </w:r>
      <w:r>
        <w:t xml:space="preserve">Don’t render the trending page at all — serve 404 or redirect to PLP.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Paginated PLPs (</w:t>
      </w:r>
      <w:r>
        <w:rPr>
          <w:rStyle w:val="VerbatimChar"/>
          <w:b/>
        </w:rPr>
        <w:t xml:space="preserve">?page=2</w:t>
      </w:r>
      <w:r>
        <w:rPr>
          <w:b/>
        </w:rPr>
        <w:t xml:space="preserve">):</w:t>
      </w:r>
      <w:r>
        <w:t xml:space="preserve"> </w:t>
      </w:r>
      <w:r>
        <w:t xml:space="preserve">Emit the same graph. Update</w:t>
      </w:r>
      <w:r>
        <w:t xml:space="preserve"> </w:t>
      </w:r>
      <w:r>
        <w:rPr>
          <w:rStyle w:val="VerbatimChar"/>
        </w:rPr>
        <w:t xml:space="preserve">ItemList</w:t>
      </w:r>
      <w:r>
        <w:t xml:space="preserve"> </w:t>
      </w:r>
      <w:r>
        <w:t xml:space="preserve">to that page’s sellers. Per checklist, use</w:t>
      </w:r>
      <w:r>
        <w:t xml:space="preserve"> </w:t>
      </w:r>
      <w:r>
        <w:rPr>
          <w:rStyle w:val="VerbatimChar"/>
        </w:rPr>
        <w:t xml:space="preserve">rel="next" / rel="prev"</w:t>
      </w:r>
      <w:r>
        <w:t xml:space="preserve"> </w:t>
      </w:r>
      <w:r>
        <w:t xml:space="preserve">or canonical to page 1.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Homepage FAQ / category list:</w:t>
      </w:r>
      <w:r>
        <w:t xml:space="preserve"> </w:t>
      </w:r>
      <w:r>
        <w:t xml:space="preserve">Only emit</w:t>
      </w:r>
      <w:r>
        <w:t xml:space="preserve"> </w:t>
      </w:r>
      <w:r>
        <w:rPr>
          <w:rStyle w:val="VerbatimChar"/>
        </w:rPr>
        <w:t xml:space="preserve">FAQPage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ItemList</w:t>
      </w:r>
      <w:r>
        <w:t xml:space="preserve"> </w:t>
      </w:r>
      <w:r>
        <w:t xml:space="preserve">when the corresponding UI section is rendered on the page (see §3.1).</w:t>
      </w:r>
    </w:p>
    <w:p>
      <w:pPr>
        <w:pStyle w:val="Heading3"/>
      </w:pPr>
      <w:bookmarkStart w:id="37" w:name="sanitizing-user-generated-content"/>
      <w:r>
        <w:t xml:space="preserve">8.5 Sanitizing user-generated content</w:t>
      </w:r>
      <w:bookmarkEnd w:id="37"/>
    </w:p>
    <w:p>
      <w:pPr>
        <w:pStyle w:val="FirstParagraph"/>
      </w:pPr>
      <w:r>
        <w:t xml:space="preserve">Reviews and seller bios are user input. Before embedding in JSON-LD:</w:t>
      </w:r>
      <w:r>
        <w:t xml:space="preserve"> </w:t>
      </w:r>
      <w:r>
        <w:t xml:space="preserve">- Strip HTML tags</w:t>
      </w:r>
      <w:r>
        <w:t xml:space="preserve"> </w:t>
      </w:r>
      <w:r>
        <w:t xml:space="preserve">- Escape</w:t>
      </w:r>
      <w:r>
        <w:t xml:space="preserve"> </w:t>
      </w:r>
      <w:r>
        <w:rPr>
          <w:rStyle w:val="VerbatimChar"/>
        </w:rPr>
        <w:t xml:space="preserve">"</w:t>
      </w:r>
      <w:r>
        <w:t xml:space="preserve">,</w:t>
      </w:r>
      <w:r>
        <w:t xml:space="preserve"> </w:t>
      </w:r>
      <w:r>
        <w:rPr>
          <w:rStyle w:val="VerbatimChar"/>
        </w:rPr>
        <w:t xml:space="preserve">\</w:t>
      </w:r>
      <w:r>
        <w:t xml:space="preserve">, and control characters</w:t>
      </w:r>
      <w:r>
        <w:t xml:space="preserve"> </w:t>
      </w:r>
      <w:r>
        <w:t xml:space="preserve">- Trim</w:t>
      </w:r>
      <w:r>
        <w:t xml:space="preserve"> </w:t>
      </w:r>
      <w:r>
        <w:rPr>
          <w:rStyle w:val="VerbatimChar"/>
        </w:rPr>
        <w:t xml:space="preserve">reviewBody</w:t>
      </w:r>
      <w:r>
        <w:t xml:space="preserve"> </w:t>
      </w:r>
      <w:r>
        <w:t xml:space="preserve">to ≤500 chars</w:t>
      </w:r>
      <w:r>
        <w:t xml:space="preserve"> </w:t>
      </w:r>
      <w:r>
        <w:t xml:space="preserve">- Reject reviews with profanity or PII before they reach the schema layer</w:t>
      </w:r>
    </w:p>
    <w:p>
      <w:pPr>
        <w:pStyle w:val="Heading3"/>
      </w:pPr>
      <w:bookmarkStart w:id="38" w:name="what-not-to-do"/>
      <w:r>
        <w:t xml:space="preserve">8.6 What NOT to do</w:t>
      </w:r>
      <w:bookmarkEnd w:id="38"/>
    </w:p>
    <w:p>
      <w:pPr>
        <w:numPr>
          <w:ilvl w:val="0"/>
          <w:numId w:val="1005"/>
        </w:numPr>
        <w:pStyle w:val="Compact"/>
      </w:pPr>
      <w:r>
        <w:t xml:space="preserve">❌ Do not reference</w:t>
      </w:r>
      <w:r>
        <w:t xml:space="preserve"> </w:t>
      </w:r>
      <w:r>
        <w:rPr>
          <w:rStyle w:val="VerbatimChar"/>
        </w:rPr>
        <w:t xml:space="preserve">g2g.com</w:t>
      </w:r>
      <w:r>
        <w:t xml:space="preserve"> </w:t>
      </w:r>
      <w:r>
        <w:t xml:space="preserve">Organization, logo, or sameAs anywhere in services.g2g.com schemas</w:t>
      </w:r>
    </w:p>
    <w:p>
      <w:pPr>
        <w:numPr>
          <w:ilvl w:val="0"/>
          <w:numId w:val="1005"/>
        </w:numPr>
        <w:pStyle w:val="Compact"/>
      </w:pPr>
      <w:r>
        <w:t xml:space="preserve">❌ Do not emit</w:t>
      </w:r>
      <w:r>
        <w:t xml:space="preserve"> </w:t>
      </w:r>
      <w:r>
        <w:rPr>
          <w:rStyle w:val="VerbatimChar"/>
        </w:rPr>
        <w:t xml:space="preserve">Organization</w:t>
      </w:r>
      <w:r>
        <w:t xml:space="preserve"> </w:t>
      </w:r>
      <w:r>
        <w:t xml:space="preserve">schema on any page other than the homepage (use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reference instead)</w:t>
      </w:r>
    </w:p>
    <w:p>
      <w:pPr>
        <w:numPr>
          <w:ilvl w:val="0"/>
          <w:numId w:val="1005"/>
        </w:numPr>
        <w:pStyle w:val="Compact"/>
      </w:pPr>
      <w:r>
        <w:t xml:space="preserve">❌ Do not emit</w:t>
      </w:r>
      <w:r>
        <w:t xml:space="preserve"> </w:t>
      </w:r>
      <w:r>
        <w:rPr>
          <w:rStyle w:val="VerbatimChar"/>
        </w:rPr>
        <w:t xml:space="preserve">SearchAction</w:t>
      </w:r>
      <w:r>
        <w:t xml:space="preserve"> </w:t>
      </w:r>
      <w:r>
        <w:t xml:space="preserve">on any page other than the homepage</w:t>
      </w:r>
    </w:p>
    <w:p>
      <w:pPr>
        <w:numPr>
          <w:ilvl w:val="0"/>
          <w:numId w:val="1005"/>
        </w:numPr>
        <w:pStyle w:val="Compact"/>
      </w:pPr>
      <w:r>
        <w:t xml:space="preserve">❌ Do not include gaming language in homepage</w:t>
      </w:r>
      <w:r>
        <w:t xml:space="preserve"> </w:t>
      </w:r>
      <w:r>
        <w:rPr>
          <w:rStyle w:val="VerbatimChar"/>
        </w:rPr>
        <w:t xml:space="preserve">Organization.description</w:t>
      </w:r>
    </w:p>
    <w:p>
      <w:pPr>
        <w:numPr>
          <w:ilvl w:val="0"/>
          <w:numId w:val="1005"/>
        </w:numPr>
        <w:pStyle w:val="Compact"/>
      </w:pPr>
      <w:r>
        <w:t xml:space="preserve">❌ Do not emit</w:t>
      </w:r>
      <w:r>
        <w:t xml:space="preserve"> </w:t>
      </w:r>
      <w:r>
        <w:rPr>
          <w:rStyle w:val="VerbatimChar"/>
        </w:rPr>
        <w:t xml:space="preserve">AggregateRating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ratingValue: 0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reviewCount: 0</w:t>
      </w:r>
      <w:r>
        <w:t xml:space="preserve"> </w:t>
      </w:r>
      <w:r>
        <w:t xml:space="preserve">— omit the block</w:t>
      </w:r>
    </w:p>
    <w:p>
      <w:pPr>
        <w:numPr>
          <w:ilvl w:val="0"/>
          <w:numId w:val="1005"/>
        </w:numPr>
        <w:pStyle w:val="Compact"/>
      </w:pPr>
      <w:r>
        <w:t xml:space="preserve">❌ Do not emit</w:t>
      </w:r>
      <w:r>
        <w:t xml:space="preserve"> </w:t>
      </w:r>
      <w:r>
        <w:rPr>
          <w:rStyle w:val="VerbatimChar"/>
        </w:rPr>
        <w:t xml:space="preserve">FAQPage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ItemList</w:t>
      </w:r>
      <w:r>
        <w:t xml:space="preserve"> </w:t>
      </w:r>
      <w:r>
        <w:t xml:space="preserve">without a corresponding visible UI section on the page</w:t>
      </w:r>
    </w:p>
    <w:p>
      <w:pPr>
        <w:numPr>
          <w:ilvl w:val="0"/>
          <w:numId w:val="1005"/>
        </w:numPr>
        <w:pStyle w:val="Compact"/>
      </w:pPr>
      <w:r>
        <w:t xml:space="preserve">❌ Do not emit schema on noindex pages (login, dashboard, checkout, filter URLs)</w:t>
      </w:r>
    </w:p>
    <w:p>
      <w:pPr>
        <w:numPr>
          <w:ilvl w:val="0"/>
          <w:numId w:val="1005"/>
        </w:numPr>
        <w:pStyle w:val="Compact"/>
      </w:pPr>
      <w:r>
        <w:t xml:space="preserve">❌ Do not emit multiple</w:t>
      </w:r>
      <w:r>
        <w:t xml:space="preserve"> </w:t>
      </w:r>
      <w:r>
        <w:rPr>
          <w:rStyle w:val="VerbatimChar"/>
        </w:rPr>
        <w:t xml:space="preserve">&lt;script type="application/ld+json"&gt;</w:t>
      </w:r>
      <w:r>
        <w:t xml:space="preserve"> </w:t>
      </w:r>
      <w:r>
        <w:t xml:space="preserve">blocks per page — use the single</w:t>
      </w:r>
      <w:r>
        <w:t xml:space="preserve"> </w:t>
      </w:r>
      <w:r>
        <w:rPr>
          <w:rStyle w:val="VerbatimChar"/>
        </w:rPr>
        <w:t xml:space="preserve">@graph</w:t>
      </w:r>
      <w:r>
        <w:t xml:space="preserve"> </w:t>
      </w:r>
      <w:r>
        <w:t xml:space="preserve">pattern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validation-sign-off-checklist"/>
      <w:r>
        <w:t xml:space="preserve">9. Validation &amp; sign-off checklist</w:t>
      </w:r>
      <w:bookmarkEnd w:id="39"/>
    </w:p>
    <w:p>
      <w:pPr>
        <w:pStyle w:val="FirstParagraph"/>
      </w:pPr>
      <w:r>
        <w:t xml:space="preserve">Before merging schema changes to main, DEV must confirm:</w:t>
      </w:r>
    </w:p>
    <w:p>
      <w:pPr>
        <w:numPr>
          <w:ilvl w:val="0"/>
          <w:numId w:val="1006"/>
        </w:numPr>
        <w:pStyle w:val="Compact"/>
      </w:pPr>
      <w:r>
        <w:t xml:space="preserve">☐ Every page type’s</w:t>
      </w:r>
      <w:r>
        <w:t xml:space="preserve"> </w:t>
      </w:r>
      <w:r>
        <w:rPr>
          <w:rStyle w:val="VerbatimChar"/>
        </w:rPr>
        <w:t xml:space="preserve">@graph</w:t>
      </w:r>
      <w:r>
        <w:t xml:space="preserve"> </w:t>
      </w:r>
      <w:r>
        <w:t xml:space="preserve">validates in</w:t>
      </w:r>
      <w:r>
        <w:t xml:space="preserve"> </w:t>
      </w:r>
      <w:hyperlink r:id="rId22">
        <w:r>
          <w:rPr>
            <w:rStyle w:val="Hyperlink"/>
          </w:rPr>
          <w:t xml:space="preserve">Google Rich Results Test</w:t>
        </w:r>
      </w:hyperlink>
      <w:r>
        <w:t xml:space="preserve"> </w:t>
      </w:r>
      <w:r>
        <w:t xml:space="preserve">— zero errors, warnings reviewed</w:t>
      </w:r>
    </w:p>
    <w:p>
      <w:pPr>
        <w:numPr>
          <w:ilvl w:val="0"/>
          <w:numId w:val="1006"/>
        </w:numPr>
        <w:pStyle w:val="Compact"/>
      </w:pPr>
      <w:r>
        <w:t xml:space="preserve">☐ Every page type validates in</w:t>
      </w:r>
      <w:r>
        <w:t xml:space="preserve"> </w:t>
      </w:r>
      <w:hyperlink r:id="rId23">
        <w:r>
          <w:rPr>
            <w:rStyle w:val="Hyperlink"/>
          </w:rPr>
          <w:t xml:space="preserve">Schema.org validator</w:t>
        </w:r>
      </w:hyperlink>
      <w:r>
        <w:t xml:space="preserve"> </w:t>
      </w:r>
      <w:r>
        <w:t xml:space="preserve">— zero errors</w:t>
      </w:r>
    </w:p>
    <w:p>
      <w:pPr>
        <w:numPr>
          <w:ilvl w:val="0"/>
          <w:numId w:val="1006"/>
        </w:numPr>
        <w:pStyle w:val="Compact"/>
      </w:pPr>
      <w:r>
        <w:t xml:space="preserve">☐ JSON-LD is server-side rendered (view-source confirms it’s in the HTML response, not injected via JS)</w:t>
      </w:r>
    </w:p>
    <w:p>
      <w:pPr>
        <w:numPr>
          <w:ilvl w:val="0"/>
          <w:numId w:val="1006"/>
        </w:numPr>
        <w:pStyle w:val="Compact"/>
      </w:pPr>
      <w:r>
        <w:t xml:space="preserve">☐ Spot-check 3 PLPs, 3 trending pages, 3 seller profiles, and the homepage with Rich Results Test</w:t>
      </w:r>
    </w:p>
    <w:p>
      <w:pPr>
        <w:numPr>
          <w:ilvl w:val="0"/>
          <w:numId w:val="1006"/>
        </w:numPr>
        <w:pStyle w:val="Compact"/>
      </w:pPr>
      <w:r>
        <w:t xml:space="preserve">☐ Lighthouse SEO audit on homepage = 100</w:t>
      </w:r>
    </w:p>
    <w:p>
      <w:pPr>
        <w:numPr>
          <w:ilvl w:val="0"/>
          <w:numId w:val="1006"/>
        </w:numPr>
        <w:pStyle w:val="Compact"/>
      </w:pPr>
      <w:r>
        <w:t xml:space="preserve">☐ No schema entity on</w:t>
      </w:r>
      <w:r>
        <w:t xml:space="preserve"> </w:t>
      </w:r>
      <w:r>
        <w:rPr>
          <w:rStyle w:val="VerbatimChar"/>
        </w:rPr>
        <w:t xml:space="preserve">services.g2g.com</w:t>
      </w:r>
      <w:r>
        <w:t xml:space="preserve"> </w:t>
      </w:r>
      <w:r>
        <w:t xml:space="preserve">references</w:t>
      </w:r>
      <w:r>
        <w:t xml:space="preserve"> </w:t>
      </w:r>
      <w:r>
        <w:rPr>
          <w:rStyle w:val="VerbatimChar"/>
        </w:rPr>
        <w:t xml:space="preserve">g2g.com</w:t>
      </w:r>
      <w:r>
        <w:t xml:space="preserve"> </w:t>
      </w:r>
      <w:r>
        <w:t xml:space="preserve">(grep the rendered HTML)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values are stable IRIs, not random UUIDs, and reused via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references within each graph</w:t>
      </w:r>
    </w:p>
    <w:p>
      <w:pPr>
        <w:numPr>
          <w:ilvl w:val="0"/>
          <w:numId w:val="1006"/>
        </w:numPr>
        <w:pStyle w:val="Compact"/>
      </w:pPr>
      <w:r>
        <w:t xml:space="preserve">☐ All</w:t>
      </w:r>
      <w:r>
        <w:t xml:space="preserve"> </w:t>
      </w:r>
      <w:r>
        <w:rPr>
          <w:rStyle w:val="VerbatimChar"/>
        </w:rPr>
        <w:t xml:space="preserve">url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target.urlTemplate</w:t>
      </w:r>
      <w:r>
        <w:t xml:space="preserve"> </w:t>
      </w:r>
      <w:r>
        <w:t xml:space="preserve">values point to</w:t>
      </w:r>
      <w:r>
        <w:t xml:space="preserve"> </w:t>
      </w:r>
      <w:r>
        <w:rPr>
          <w:rStyle w:val="VerbatimChar"/>
        </w:rPr>
        <w:t xml:space="preserve">services.g2g.com</w:t>
      </w:r>
      <w:r>
        <w:t xml:space="preserve"> </w:t>
      </w:r>
      <w:r>
        <w:t xml:space="preserve">(no accidental</w:t>
      </w:r>
      <w:r>
        <w:t xml:space="preserve"> </w:t>
      </w:r>
      <w:r>
        <w:rPr>
          <w:rStyle w:val="VerbatimChar"/>
        </w:rPr>
        <w:t xml:space="preserve">g2g.com</w:t>
      </w:r>
      <w:r>
        <w:t xml:space="preserve"> </w:t>
      </w:r>
      <w:r>
        <w:t xml:space="preserve">fallbacks)</w:t>
      </w:r>
    </w:p>
    <w:p>
      <w:pPr>
        <w:numPr>
          <w:ilvl w:val="0"/>
          <w:numId w:val="1006"/>
        </w:numPr>
        <w:pStyle w:val="Compact"/>
      </w:pPr>
      <w:r>
        <w:t xml:space="preserve">☐ Conditional emission rules in §8.4 are enforced in code (unit-tested)</w:t>
      </w:r>
    </w:p>
    <w:p>
      <w:pPr>
        <w:numPr>
          <w:ilvl w:val="0"/>
          <w:numId w:val="1006"/>
        </w:numPr>
        <w:pStyle w:val="Compact"/>
      </w:pPr>
      <w:r>
        <w:t xml:space="preserve">☐ Only</w:t>
      </w:r>
      <w:r>
        <w:t xml:space="preserve"> </w:t>
      </w:r>
      <w:r>
        <w:rPr>
          <w:b/>
        </w:rPr>
        <w:t xml:space="preserve">one</w:t>
      </w:r>
      <w:r>
        <w:t xml:space="preserve"> </w:t>
      </w:r>
      <w:r>
        <w:rPr>
          <w:rStyle w:val="VerbatimChar"/>
        </w:rPr>
        <w:t xml:space="preserve">&lt;script type="application/ld+json"&gt;</w:t>
      </w:r>
      <w:r>
        <w:t xml:space="preserve"> </w:t>
      </w:r>
      <w:r>
        <w:t xml:space="preserve">block per page (grep view-source)</w:t>
      </w:r>
    </w:p>
    <w:p>
      <w:pPr>
        <w:pStyle w:val="FirstParagraph"/>
      </w:pPr>
      <w:r>
        <w:t xml:space="preserve">Sign-off required from: SEO lead (Galih) + senior DEV before going live.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quick-reference-schema-by-file-location"/>
      <w:r>
        <w:t xml:space="preserve">10. Quick reference — schema by file location</w:t>
      </w:r>
      <w:bookmarkEnd w:id="40"/>
    </w:p>
    <w:p>
      <w:pPr>
        <w:pStyle w:val="FirstParagraph"/>
      </w:pPr>
      <w:r>
        <w:t xml:space="preserve">If your codebase uses page-component-based routing (Next.js, Nuxt, etc.):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 / template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@graph</w:t>
            </w:r>
            <w:r>
              <w:t xml:space="preserve"> </w:t>
            </w:r>
            <w:r>
              <w:t xml:space="preserve">owner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app/layout.tsx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_app.tsx</w:t>
            </w:r>
          </w:p>
        </w:tc>
        <w:tc>
          <w:p>
            <w:pPr>
              <w:pStyle w:val="Compact"/>
              <w:jc w:val="left"/>
            </w:pPr>
            <w:r>
              <w:t xml:space="preserve">None (don’t put schema in the shared layout — too easy to leak across pages)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app/page.tsx</w:t>
            </w:r>
            <w:r>
              <w:t xml:space="preserve"> </w:t>
            </w:r>
            <w:r>
              <w:t xml:space="preserve">(homepage)</w:t>
            </w:r>
          </w:p>
        </w:tc>
        <w:tc>
          <w:p>
            <w:pPr>
              <w:pStyle w:val="Compact"/>
              <w:jc w:val="left"/>
            </w:pPr>
            <w:r>
              <w:t xml:space="preserve">Homepage</w:t>
            </w:r>
            <w:r>
              <w:t xml:space="preserve"> </w:t>
            </w:r>
            <w:r>
              <w:rPr>
                <w:rStyle w:val="VerbatimChar"/>
              </w:rPr>
              <w:t xml:space="preserve">@graph</w:t>
            </w:r>
            <w:r>
              <w:t xml:space="preserve"> </w:t>
            </w:r>
            <w:r>
              <w:t xml:space="preserve">(Organization, WebSite — ItemList + FAQPage added in phase 2)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app/categories/[slug]/page.tsx</w:t>
            </w:r>
          </w:p>
        </w:tc>
        <w:tc>
          <w:p>
            <w:pPr>
              <w:pStyle w:val="Compact"/>
              <w:jc w:val="left"/>
            </w:pPr>
            <w:r>
              <w:t xml:space="preserve">PLP</w:t>
            </w:r>
            <w:r>
              <w:t xml:space="preserve"> </w:t>
            </w:r>
            <w:r>
              <w:rPr>
                <w:rStyle w:val="VerbatimChar"/>
              </w:rPr>
              <w:t xml:space="preserve">@graph</w:t>
            </w:r>
            <w:r>
              <w:t xml:space="preserve"> </w:t>
            </w:r>
            <w:r>
              <w:t xml:space="preserve">(CollectionPage, Service, BreadcrumbList, ItemList)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app/trending/[slug]/page.tsx</w:t>
            </w:r>
          </w:p>
        </w:tc>
        <w:tc>
          <w:p>
            <w:pPr>
              <w:pStyle w:val="Compact"/>
              <w:jc w:val="left"/>
            </w:pPr>
            <w:r>
              <w:t xml:space="preserve">Trending</w:t>
            </w:r>
            <w:r>
              <w:t xml:space="preserve"> </w:t>
            </w:r>
            <w:r>
              <w:rPr>
                <w:rStyle w:val="VerbatimChar"/>
              </w:rPr>
              <w:t xml:space="preserve">@graph</w:t>
            </w:r>
            <w:r>
              <w:t xml:space="preserve"> </w:t>
            </w:r>
            <w:r>
              <w:t xml:space="preserve">(CollectionPage, Service, BreadcrumbList, ItemList)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app/seller/[slug]/page.tsx</w:t>
            </w:r>
          </w:p>
        </w:tc>
        <w:tc>
          <w:p>
            <w:pPr>
              <w:pStyle w:val="Compact"/>
              <w:jc w:val="left"/>
            </w:pPr>
            <w:r>
              <w:t xml:space="preserve">Seller profile</w:t>
            </w:r>
            <w:r>
              <w:t xml:space="preserve"> </w:t>
            </w:r>
            <w:r>
              <w:rPr>
                <w:rStyle w:val="VerbatimChar"/>
              </w:rPr>
              <w:t xml:space="preserve">@graph</w:t>
            </w:r>
            <w:r>
              <w:t xml:space="preserve"> </w:t>
            </w:r>
            <w:r>
              <w:t xml:space="preserve">(ProfilePage, Person, BreadcrumbList)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app/guide/[slug]/page.tsx</w:t>
            </w:r>
          </w:p>
        </w:tc>
        <w:tc>
          <w:p>
            <w:pPr>
              <w:pStyle w:val="Compact"/>
              <w:jc w:val="left"/>
            </w:pPr>
            <w:r>
              <w:t xml:space="preserve">Article</w:t>
            </w:r>
            <w:r>
              <w:t xml:space="preserve"> </w:t>
            </w:r>
            <w:r>
              <w:rPr>
                <w:rStyle w:val="VerbatimChar"/>
              </w:rPr>
              <w:t xml:space="preserve">@graph</w:t>
            </w:r>
            <w:r>
              <w:t xml:space="preserve"> </w:t>
            </w:r>
            <w:r>
              <w:t xml:space="preserve">(Article, BreadcrumbList)</w:t>
            </w:r>
          </w:p>
        </w:tc>
      </w:tr>
    </w:tbl>
    <w:p>
      <w:pPr>
        <w:pStyle w:val="BodyText"/>
      </w:pPr>
      <w:r>
        <w:t xml:space="preserve">A shared</w:t>
      </w:r>
      <w:r>
        <w:t xml:space="preserve"> </w:t>
      </w:r>
      <w:r>
        <w:rPr>
          <w:rStyle w:val="VerbatimChar"/>
        </w:rPr>
        <w:t xml:space="preserve">&lt;JsonLd graph={[...]} /&gt;</w:t>
      </w:r>
      <w:r>
        <w:t xml:space="preserve"> </w:t>
      </w:r>
      <w:r>
        <w:t xml:space="preserve">helper component is recommended — single source of truth for the</w:t>
      </w:r>
      <w:r>
        <w:t xml:space="preserve"> </w:t>
      </w:r>
      <w:r>
        <w:rPr>
          <w:rStyle w:val="VerbatimChar"/>
        </w:rPr>
        <w:t xml:space="preserve">&lt;script type="application/ld+json"&gt;</w:t>
      </w:r>
      <w:r>
        <w:t xml:space="preserve"> </w:t>
      </w:r>
      <w:r>
        <w:t xml:space="preserve">rendering, takes a graph array as input.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Questions / changes:</w:t>
      </w:r>
      <w:r>
        <w:t xml:space="preserve"> </w:t>
      </w:r>
      <w:r>
        <w:t xml:space="preserve">ping Galih (SEO).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search.google.com/test/rich-results" TargetMode="External" /><Relationship Type="http://schemas.openxmlformats.org/officeDocument/2006/relationships/hyperlink" Id="rId23" Target="https://validator.schema.org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2" Target="https://search.google.com/test/rich-results" TargetMode="External" /><Relationship Type="http://schemas.openxmlformats.org/officeDocument/2006/relationships/hyperlink" Id="rId23" Target="https://validator.schema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services-g2g-schema-recommendations</dc:title>
  <dc:creator/>
  <cp:keywords/>
  <dcterms:created xsi:type="dcterms:W3CDTF">2026-05-25T07:48:35Z</dcterms:created>
  <dcterms:modified xsi:type="dcterms:W3CDTF">2026-05-25T07:48:35Z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