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A57C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5F41">
        <w:rPr>
          <w:rFonts w:ascii="Times New Roman" w:hAnsi="Times New Roman" w:cs="Times New Roman"/>
          <w:b/>
          <w:bCs/>
          <w:sz w:val="28"/>
          <w:szCs w:val="28"/>
        </w:rPr>
        <w:t>PENERAPAN TEKNOLOGI INTERNET: ANALISIS</w:t>
      </w:r>
    </w:p>
    <w:p w14:paraId="3641A095" w14:textId="465B76AF" w:rsid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5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 CASE</w:t>
      </w:r>
      <w:r w:rsidRPr="00065F41">
        <w:rPr>
          <w:rFonts w:ascii="Times New Roman" w:hAnsi="Times New Roman" w:cs="Times New Roman"/>
          <w:b/>
          <w:bCs/>
          <w:sz w:val="28"/>
          <w:szCs w:val="28"/>
        </w:rPr>
        <w:t xml:space="preserve"> BERBASIS DATA TERBUKA</w:t>
      </w:r>
    </w:p>
    <w:p w14:paraId="5132D9B4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3A5A08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DBFEC3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683D4" w14:textId="4403A05E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F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787111" wp14:editId="0D099772">
            <wp:extent cx="2237740" cy="2243455"/>
            <wp:effectExtent l="0" t="0" r="0" b="4445"/>
            <wp:docPr id="10393658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2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7D67A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EF4885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F3BE0" w14:textId="4476CBD1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F41">
        <w:rPr>
          <w:rFonts w:ascii="Times New Roman" w:hAnsi="Times New Roman" w:cs="Times New Roman"/>
          <w:sz w:val="24"/>
          <w:szCs w:val="24"/>
        </w:rPr>
        <w:t>Disusun Oleh:</w:t>
      </w:r>
    </w:p>
    <w:p w14:paraId="3DA9E2FE" w14:textId="35F47E0E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F41">
        <w:rPr>
          <w:rFonts w:ascii="Times New Roman" w:hAnsi="Times New Roman" w:cs="Times New Roman"/>
          <w:sz w:val="24"/>
          <w:szCs w:val="24"/>
        </w:rPr>
        <w:t>GALIH PRASTIYO</w:t>
      </w:r>
      <w:r w:rsidRPr="00065F41">
        <w:rPr>
          <w:rFonts w:ascii="Times New Roman" w:hAnsi="Times New Roman" w:cs="Times New Roman"/>
          <w:sz w:val="24"/>
          <w:szCs w:val="24"/>
        </w:rPr>
        <w:tab/>
        <w:t>NIM 10124131</w:t>
      </w:r>
    </w:p>
    <w:p w14:paraId="089E013B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42F7BC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90DF42" w14:textId="77777777" w:rsidR="00065F41" w:rsidRPr="00065F41" w:rsidRDefault="00065F41" w:rsidP="00065F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37FDA9" w14:textId="77777777" w:rsidR="00065F41" w:rsidRPr="00065F41" w:rsidRDefault="00065F41" w:rsidP="00065F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</w:pP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PROGRAM</w:t>
      </w:r>
      <w:r w:rsidRPr="00065F41">
        <w:rPr>
          <w:rFonts w:ascii="Times New Roman" w:eastAsia="Times New Roman" w:hAnsi="Times New Roman" w:cs="Times New Roman"/>
          <w:b/>
          <w:bCs/>
          <w:noProof w:val="0"/>
          <w:spacing w:val="-18"/>
          <w:sz w:val="28"/>
          <w:szCs w:val="28"/>
          <w:lang w:val="id"/>
          <w14:ligatures w14:val="none"/>
        </w:rPr>
        <w:t xml:space="preserve"> </w:t>
      </w: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STUDI</w:t>
      </w:r>
      <w:r w:rsidRPr="00065F41">
        <w:rPr>
          <w:rFonts w:ascii="Times New Roman" w:eastAsia="Times New Roman" w:hAnsi="Times New Roman" w:cs="Times New Roman"/>
          <w:b/>
          <w:bCs/>
          <w:noProof w:val="0"/>
          <w:spacing w:val="-17"/>
          <w:sz w:val="28"/>
          <w:szCs w:val="28"/>
          <w:lang w:val="id"/>
          <w14:ligatures w14:val="none"/>
        </w:rPr>
        <w:t xml:space="preserve"> </w:t>
      </w: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TEKNIK</w:t>
      </w:r>
      <w:r w:rsidRPr="00065F41">
        <w:rPr>
          <w:rFonts w:ascii="Times New Roman" w:eastAsia="Times New Roman" w:hAnsi="Times New Roman" w:cs="Times New Roman"/>
          <w:b/>
          <w:bCs/>
          <w:noProof w:val="0"/>
          <w:spacing w:val="-18"/>
          <w:sz w:val="28"/>
          <w:szCs w:val="28"/>
          <w:lang w:val="id"/>
          <w14:ligatures w14:val="none"/>
        </w:rPr>
        <w:t xml:space="preserve"> </w:t>
      </w: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INFORMATIKA</w:t>
      </w:r>
      <w:r w:rsidRPr="00065F41">
        <w:rPr>
          <w:rFonts w:ascii="Times New Roman" w:eastAsia="Times New Roman" w:hAnsi="Times New Roman" w:cs="Times New Roman"/>
          <w:b/>
          <w:bCs/>
          <w:noProof w:val="0"/>
          <w:spacing w:val="-17"/>
          <w:sz w:val="28"/>
          <w:szCs w:val="28"/>
          <w:lang w:val="id"/>
          <w14:ligatures w14:val="none"/>
        </w:rPr>
        <w:t xml:space="preserve"> </w:t>
      </w: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FAKULTAS</w:t>
      </w:r>
      <w:r w:rsidRPr="00065F41">
        <w:rPr>
          <w:rFonts w:ascii="Times New Roman" w:eastAsia="Times New Roman" w:hAnsi="Times New Roman" w:cs="Times New Roman"/>
          <w:b/>
          <w:bCs/>
          <w:noProof w:val="0"/>
          <w:spacing w:val="-18"/>
          <w:sz w:val="28"/>
          <w:szCs w:val="28"/>
          <w:lang w:val="id"/>
          <w14:ligatures w14:val="none"/>
        </w:rPr>
        <w:t xml:space="preserve"> </w:t>
      </w: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TEKNIK</w:t>
      </w:r>
      <w:r w:rsidRPr="00065F41">
        <w:rPr>
          <w:rFonts w:ascii="Times New Roman" w:eastAsia="Times New Roman" w:hAnsi="Times New Roman" w:cs="Times New Roman"/>
          <w:b/>
          <w:bCs/>
          <w:noProof w:val="0"/>
          <w:spacing w:val="-17"/>
          <w:sz w:val="28"/>
          <w:szCs w:val="28"/>
          <w:lang w:val="id"/>
          <w14:ligatures w14:val="none"/>
        </w:rPr>
        <w:t xml:space="preserve"> </w:t>
      </w:r>
      <w:r w:rsidRPr="00065F41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id"/>
          <w14:ligatures w14:val="none"/>
        </w:rPr>
        <w:t>DAN ILMU KOMPUTER UNIVERSITAS KOMPUTER INDONESIA</w:t>
      </w:r>
    </w:p>
    <w:p w14:paraId="79425F1A" w14:textId="231A3000" w:rsidR="00065F41" w:rsidRDefault="00065F41" w:rsidP="00065F4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 w:val="0"/>
          <w:spacing w:val="-4"/>
          <w:sz w:val="28"/>
          <w:szCs w:val="28"/>
          <w:lang w:val="id"/>
          <w14:ligatures w14:val="none"/>
        </w:rPr>
      </w:pPr>
      <w:r w:rsidRPr="00065F41">
        <w:rPr>
          <w:rFonts w:ascii="Times New Roman" w:eastAsia="Times New Roman" w:hAnsi="Times New Roman" w:cs="Times New Roman"/>
          <w:b/>
          <w:bCs/>
          <w:noProof w:val="0"/>
          <w:spacing w:val="-4"/>
          <w:sz w:val="28"/>
          <w:szCs w:val="28"/>
          <w:lang w:val="id"/>
          <w14:ligatures w14:val="none"/>
        </w:rPr>
        <w:t>2026</w:t>
      </w:r>
    </w:p>
    <w:p w14:paraId="4E988C40" w14:textId="77777777" w:rsidR="00C77535" w:rsidRDefault="00065F41" w:rsidP="00B941E5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  <w:lastRenderedPageBreak/>
        <w:t>Data Jumlah Penumpang Kereta Api Jawa Barat (BPS Jabar</w:t>
      </w:r>
      <w:r w:rsidRPr="00065F41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  <w:t>)</w:t>
      </w:r>
    </w:p>
    <w:p w14:paraId="26E8B194" w14:textId="28593D09" w:rsidR="00B941E5" w:rsidRDefault="00B941E5" w:rsidP="00B941E5">
      <w:pPr>
        <w:pStyle w:val="DaftarParagraf"/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  <w:t xml:space="preserve">Sumber: </w:t>
      </w:r>
      <w:r w:rsidRPr="00B941E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https://jabar.bps.go.id/</w:t>
      </w:r>
    </w:p>
    <w:p w14:paraId="56A99767" w14:textId="3C100B91" w:rsidR="00C77535" w:rsidRPr="00C77535" w:rsidRDefault="00C77535" w:rsidP="00B941E5">
      <w:pPr>
        <w:pStyle w:val="DaftarParagraf"/>
        <w:numPr>
          <w:ilvl w:val="0"/>
          <w:numId w:val="18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Ringkasan Data</w:t>
      </w:r>
    </w:p>
    <w:p w14:paraId="08C784A4" w14:textId="51F5791F" w:rsidR="00C77535" w:rsidRDefault="00065F41" w:rsidP="00B941E5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  <w:t xml:space="preserve">Berdasarkan  jumlah penumpang kereta api yang berangkat pada Desember </w:t>
      </w:r>
      <w:r w:rsidRPr="00065F41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2025 sebanyak 2,50 juta orang atau naik 17,03% dibanding November 2025</w:t>
      </w:r>
      <w:r w:rsid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, s</w:t>
      </w:r>
      <w:r w:rsidR="00474102" w:rsidRP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tatistik bulanan mengenai jumlah keberangkatan penumpang kereta api di wilayah Jawa Barat</w:t>
      </w:r>
      <w:r w:rsid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.</w:t>
      </w:r>
    </w:p>
    <w:p w14:paraId="60BD701D" w14:textId="11F0EE1A" w:rsidR="00474102" w:rsidRPr="00C77535" w:rsidRDefault="00474102" w:rsidP="00B941E5">
      <w:pPr>
        <w:pStyle w:val="DaftarParagraf"/>
        <w:numPr>
          <w:ilvl w:val="0"/>
          <w:numId w:val="18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C77535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 xml:space="preserve">Use </w:t>
      </w:r>
      <w:proofErr w:type="spellStart"/>
      <w:r w:rsidRPr="00C77535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>Case</w:t>
      </w:r>
      <w:proofErr w:type="spellEnd"/>
    </w:p>
    <w:p w14:paraId="1DACA5A4" w14:textId="77777777" w:rsidR="00474102" w:rsidRDefault="00474102" w:rsidP="00B941E5">
      <w:pPr>
        <w:pStyle w:val="DaftarParagraf"/>
        <w:numPr>
          <w:ilvl w:val="0"/>
          <w:numId w:val="4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Analisis Transportasi &amp; Logistik Publik</w:t>
      </w:r>
    </w:p>
    <w:p w14:paraId="5E82E6A5" w14:textId="70B92D9C" w:rsidR="00474102" w:rsidRPr="00474102" w:rsidRDefault="00474102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Membantu PT KAI dan dinas perhubungan dalam memproyeksikan lonjakan penumpang pada periode liburan seperti libur Natal dan Tahun Baru 2026.</w:t>
      </w:r>
    </w:p>
    <w:p w14:paraId="551B576A" w14:textId="77777777" w:rsidR="00474102" w:rsidRDefault="00474102" w:rsidP="00B941E5">
      <w:pPr>
        <w:pStyle w:val="DaftarParagraf"/>
        <w:numPr>
          <w:ilvl w:val="0"/>
          <w:numId w:val="4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Perencanaan Kapasitas Armada</w:t>
      </w:r>
    </w:p>
    <w:p w14:paraId="5ED7272C" w14:textId="7F68FD17" w:rsidR="00474102" w:rsidRPr="00474102" w:rsidRDefault="00474102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Menjadi acuan penambahan </w:t>
      </w:r>
      <w:r w:rsid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jumlah</w:t>
      </w: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perjalanan kereta atau gerbong tambahan pada rute-rute padat di Jawa Barat.</w:t>
      </w:r>
    </w:p>
    <w:p w14:paraId="7586F958" w14:textId="77777777" w:rsidR="00474102" w:rsidRDefault="00474102" w:rsidP="00065F41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</w:p>
    <w:p w14:paraId="61835F96" w14:textId="72F5CE93" w:rsidR="00474102" w:rsidRPr="00B941E5" w:rsidRDefault="00474102" w:rsidP="00B941E5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Peta Risiko dan Data </w:t>
      </w:r>
      <w:proofErr w:type="spellStart"/>
      <w:r w:rsidRP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Geospasial</w:t>
      </w:r>
      <w:proofErr w:type="spellEnd"/>
      <w:r w:rsidRPr="00C7753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Bencana (GIS BNPB)</w:t>
      </w:r>
    </w:p>
    <w:p w14:paraId="13406302" w14:textId="154E3C5F" w:rsidR="00B941E5" w:rsidRPr="00C77535" w:rsidRDefault="00B941E5" w:rsidP="00B941E5">
      <w:pPr>
        <w:pStyle w:val="DaftarParagraf"/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Sumber: </w:t>
      </w:r>
      <w:r w:rsidRPr="00B941E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https://gis.bnpb.go.id/</w:t>
      </w:r>
    </w:p>
    <w:p w14:paraId="3080FD36" w14:textId="77777777" w:rsidR="00474102" w:rsidRDefault="00474102" w:rsidP="00B941E5">
      <w:pPr>
        <w:pStyle w:val="DaftarParagraf"/>
        <w:numPr>
          <w:ilvl w:val="1"/>
          <w:numId w:val="19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Ringkasan Data</w:t>
      </w:r>
    </w:p>
    <w:p w14:paraId="663A5E2B" w14:textId="0630590F" w:rsidR="00B77544" w:rsidRDefault="00474102" w:rsidP="00B941E5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Sistem informasi geografis (SIG/GIS) yang menyediakan peta tematik 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bencana</w:t>
      </w: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nasional, titik lokasi kejadian bencana 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seperti </w:t>
      </w: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banjir, longsor, gempa bumi, dll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.</w:t>
      </w: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serta indeks risiko bencana di berbagai wilayah Indonesia secara </w:t>
      </w:r>
      <w:proofErr w:type="spellStart"/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lansung</w:t>
      </w:r>
      <w:proofErr w:type="spellEnd"/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dan </w:t>
      </w: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berkala.</w:t>
      </w:r>
    </w:p>
    <w:p w14:paraId="26A0DC81" w14:textId="107B5361" w:rsidR="00B77544" w:rsidRPr="00B77544" w:rsidRDefault="00474102" w:rsidP="00B941E5">
      <w:pPr>
        <w:pStyle w:val="DaftarParagraf"/>
        <w:numPr>
          <w:ilvl w:val="1"/>
          <w:numId w:val="19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B77544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 xml:space="preserve">Use </w:t>
      </w:r>
      <w:proofErr w:type="spellStart"/>
      <w:r w:rsidRPr="00B77544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>Case</w:t>
      </w:r>
      <w:proofErr w:type="spellEnd"/>
    </w:p>
    <w:p w14:paraId="1E7F1BFB" w14:textId="69F2E750" w:rsidR="00A566A6" w:rsidRPr="00B77544" w:rsidRDefault="00474102" w:rsidP="00B941E5">
      <w:pPr>
        <w:pStyle w:val="DaftarParagraf"/>
        <w:numPr>
          <w:ilvl w:val="0"/>
          <w:numId w:val="7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proofErr w:type="spellStart"/>
      <w:r w:rsidRP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Mitigasi</w:t>
      </w:r>
      <w:proofErr w:type="spellEnd"/>
      <w:r w:rsidRP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&amp; Kesiapsiagaan Bencana</w:t>
      </w:r>
    </w:p>
    <w:p w14:paraId="1CFC9A52" w14:textId="757B47DF" w:rsidR="00B941E5" w:rsidRDefault="00474102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Membantu Badan Penanggulangan Bencana Daerah (BPBD) dalam memetakan daerah rawan bencana guna merancang jalur evakuasi dan </w:t>
      </w:r>
      <w:proofErr w:type="spellStart"/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posko</w:t>
      </w:r>
      <w:proofErr w:type="spellEnd"/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siaga.</w:t>
      </w:r>
    </w:p>
    <w:p w14:paraId="5E54C7A1" w14:textId="3DFA0690" w:rsidR="00B941E5" w:rsidRPr="00B941E5" w:rsidRDefault="00B941E5" w:rsidP="00B941E5">
      <w:pP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br w:type="page"/>
      </w:r>
    </w:p>
    <w:p w14:paraId="0C05D156" w14:textId="77777777" w:rsidR="00152D56" w:rsidRDefault="00474102" w:rsidP="00B941E5">
      <w:pPr>
        <w:pStyle w:val="DaftarParagraf"/>
        <w:numPr>
          <w:ilvl w:val="0"/>
          <w:numId w:val="7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474102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lastRenderedPageBreak/>
        <w:t>Respons Darurat Cepat</w:t>
      </w:r>
    </w:p>
    <w:p w14:paraId="7CC6AAAE" w14:textId="213E02D8" w:rsidR="00474102" w:rsidRPr="00152D56" w:rsidRDefault="00474102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Menjadi landasan bagi tim penyelamat (SAR) dan pemerintah pusat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dan </w:t>
      </w: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daerah dalam menentukan prioritas pengiriman logistik serta penanganan wilayah terdampak saat bencana terjadi.</w:t>
      </w:r>
    </w:p>
    <w:p w14:paraId="5DEBD52F" w14:textId="77777777" w:rsidR="00474102" w:rsidRDefault="00474102" w:rsidP="00474102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</w:p>
    <w:p w14:paraId="5B6BBA58" w14:textId="242161F7" w:rsidR="00A566A6" w:rsidRPr="00AD5B50" w:rsidRDefault="00A566A6" w:rsidP="00B941E5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Data Jumlah Wisatawan Kota Bandung (BPS Kota Bandung)</w:t>
      </w:r>
    </w:p>
    <w:p w14:paraId="0B659B3C" w14:textId="20443377" w:rsidR="00AD5B50" w:rsidRPr="00A566A6" w:rsidRDefault="00AD5B50" w:rsidP="00AD5B50">
      <w:pPr>
        <w:pStyle w:val="DaftarParagraf"/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Sumber: </w:t>
      </w:r>
      <w:r w:rsidRPr="00AD5B50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https://bandungkota.bps.go.id/</w:t>
      </w:r>
    </w:p>
    <w:p w14:paraId="29771CBC" w14:textId="77777777" w:rsidR="00A566A6" w:rsidRDefault="00A566A6" w:rsidP="00B941E5">
      <w:pPr>
        <w:pStyle w:val="DaftarParagraf"/>
        <w:numPr>
          <w:ilvl w:val="0"/>
          <w:numId w:val="9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Ringkasan Data</w:t>
      </w:r>
    </w:p>
    <w:p w14:paraId="0A44C95E" w14:textId="08F5A6F2" w:rsidR="00152D56" w:rsidRPr="00B77544" w:rsidRDefault="00A566A6" w:rsidP="00B941E5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Tabel statistik yang mengklasifikasikan jumlah kunjungan wisatawan baik domestik maupun mancanegara ke Kota Bandung berdasarkan jenis atau kategorinya.</w:t>
      </w:r>
    </w:p>
    <w:p w14:paraId="4017F286" w14:textId="0C9138EE" w:rsidR="00A566A6" w:rsidRPr="00A566A6" w:rsidRDefault="00A566A6" w:rsidP="00B941E5">
      <w:pPr>
        <w:pStyle w:val="DaftarParagraf"/>
        <w:numPr>
          <w:ilvl w:val="0"/>
          <w:numId w:val="9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 xml:space="preserve">Use </w:t>
      </w:r>
      <w:proofErr w:type="spellStart"/>
      <w:r w:rsidRPr="00A566A6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>Case</w:t>
      </w:r>
      <w:proofErr w:type="spellEnd"/>
    </w:p>
    <w:p w14:paraId="470BA6B6" w14:textId="77777777" w:rsidR="00A566A6" w:rsidRDefault="00A566A6" w:rsidP="00B941E5">
      <w:pPr>
        <w:pStyle w:val="DaftarParagraf"/>
        <w:numPr>
          <w:ilvl w:val="0"/>
          <w:numId w:val="10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Pengembangan Sektor Pariwisata &amp; Perhotelan</w:t>
      </w:r>
    </w:p>
    <w:p w14:paraId="71BFE122" w14:textId="53899E57" w:rsidR="00A566A6" w:rsidRPr="00A566A6" w:rsidRDefault="00A566A6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Digunakan oleh Dinas Kebudayaan dan Pariwisata (</w:t>
      </w:r>
      <w:proofErr w:type="spellStart"/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Disbudpar</w:t>
      </w:r>
      <w:proofErr w:type="spellEnd"/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) serta asosiasi hotel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dan </w:t>
      </w: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restoran untuk merumuskan strategi promosi dan kalender 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acara</w:t>
      </w: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pariwisata.</w:t>
      </w:r>
    </w:p>
    <w:p w14:paraId="320EE42C" w14:textId="77777777" w:rsidR="00A566A6" w:rsidRDefault="00A566A6" w:rsidP="00B941E5">
      <w:pPr>
        <w:pStyle w:val="DaftarParagraf"/>
        <w:numPr>
          <w:ilvl w:val="0"/>
          <w:numId w:val="10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Manajemen Infrastruktur Perkotaan</w:t>
      </w:r>
    </w:p>
    <w:p w14:paraId="692CC91D" w14:textId="1BAC0A2B" w:rsidR="00A566A6" w:rsidRPr="00A566A6" w:rsidRDefault="00A566A6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A566A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Membantu pemerintah kota dalam memprediksi tingkat kepadatan lalu lintas, kebutuhan ruang publik, serta manajemen sampah musiman akibat lonjakan turis.</w:t>
      </w:r>
    </w:p>
    <w:p w14:paraId="052824D3" w14:textId="77777777" w:rsidR="00A566A6" w:rsidRDefault="00A566A6" w:rsidP="00A566A6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</w:p>
    <w:p w14:paraId="36E38757" w14:textId="4C50EC59" w:rsidR="00152D56" w:rsidRPr="00AD5B50" w:rsidRDefault="00152D56" w:rsidP="00B941E5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Data Pengelolaan Sampah Nasional (Kementerian Lingkungan Hidup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(</w:t>
      </w:r>
      <w:proofErr w:type="spellStart"/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KemenLH</w:t>
      </w:r>
      <w:proofErr w:type="spellEnd"/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)</w:t>
      </w:r>
    </w:p>
    <w:p w14:paraId="66695738" w14:textId="0E6254E9" w:rsidR="00AD5B50" w:rsidRPr="00152D56" w:rsidRDefault="00AD5B50" w:rsidP="00AD5B50">
      <w:pPr>
        <w:pStyle w:val="DaftarParagraf"/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  <w:t xml:space="preserve">Sumber: </w:t>
      </w:r>
      <w:r w:rsidRPr="00AD5B50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https://sampahnasional.kemenlh.go.id/</w:t>
      </w:r>
    </w:p>
    <w:p w14:paraId="637D6F89" w14:textId="77777777" w:rsidR="00B77544" w:rsidRDefault="00152D56" w:rsidP="00B941E5">
      <w:pPr>
        <w:pStyle w:val="DaftarParagraf"/>
        <w:numPr>
          <w:ilvl w:val="0"/>
          <w:numId w:val="12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Ringkasan Data</w:t>
      </w:r>
    </w:p>
    <w:p w14:paraId="554CB421" w14:textId="703F0CB2" w:rsidR="00AD5B50" w:rsidRDefault="00152D56" w:rsidP="00B941E5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Portal indikatif pengelolaan sampah nasional yang memuat data volume</w:t>
      </w:r>
      <w:r w:rsidR="00B77544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</w:t>
      </w: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sampah, tingkat pengurangan, penanganan, serta pengelolaan fasilitas sampah di berbagai daerah.</w:t>
      </w:r>
    </w:p>
    <w:p w14:paraId="5B01D46C" w14:textId="2F993951" w:rsidR="00152D56" w:rsidRPr="00AD5B50" w:rsidRDefault="00AD5B50" w:rsidP="00AD5B50">
      <w:pP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br w:type="page"/>
      </w:r>
    </w:p>
    <w:p w14:paraId="255D5579" w14:textId="43E7B5D4" w:rsidR="00152D56" w:rsidRPr="00B77544" w:rsidRDefault="00152D56" w:rsidP="00B941E5">
      <w:pPr>
        <w:pStyle w:val="DaftarParagraf"/>
        <w:numPr>
          <w:ilvl w:val="0"/>
          <w:numId w:val="12"/>
        </w:numPr>
        <w:spacing w:line="360" w:lineRule="auto"/>
        <w:ind w:left="720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B77544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lastRenderedPageBreak/>
        <w:t xml:space="preserve">Use </w:t>
      </w:r>
      <w:proofErr w:type="spellStart"/>
      <w:r w:rsidRPr="00B77544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>Case</w:t>
      </w:r>
      <w:proofErr w:type="spellEnd"/>
    </w:p>
    <w:p w14:paraId="0A0DC7C7" w14:textId="77777777" w:rsidR="00152D56" w:rsidRDefault="00152D56" w:rsidP="00B941E5">
      <w:pPr>
        <w:pStyle w:val="DaftarParagraf"/>
        <w:numPr>
          <w:ilvl w:val="0"/>
          <w:numId w:val="1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Kebijakan Lingkungan &amp; Sanitasi</w:t>
      </w:r>
    </w:p>
    <w:p w14:paraId="08A4D203" w14:textId="50A5F751" w:rsidR="00152D56" w:rsidRPr="00152D56" w:rsidRDefault="00152D56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Digunakan oleh pembuat kebijakan untuk memantau pencapaian target nasional pengurangan sampah (misalnya target pengurangan sampah ke TPA).</w:t>
      </w:r>
    </w:p>
    <w:p w14:paraId="41393F99" w14:textId="77777777" w:rsidR="00152D56" w:rsidRDefault="00152D56" w:rsidP="00B941E5">
      <w:pPr>
        <w:pStyle w:val="DaftarParagraf"/>
        <w:numPr>
          <w:ilvl w:val="0"/>
          <w:numId w:val="1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Perencanaan Infrastruktur Pengolahan Sampah</w:t>
      </w:r>
    </w:p>
    <w:p w14:paraId="35237F0F" w14:textId="08CA68B4" w:rsidR="00152D56" w:rsidRDefault="00152D56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Membantu pemerintah daerah dalam merancang pembangunan fasilitas daur ulang, </w:t>
      </w:r>
      <w:r w:rsidR="00B941E5"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Tempat Pengolahan Sampah Terpadu</w:t>
      </w:r>
      <w:r w:rsidR="00B941E5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</w:t>
      </w: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(</w:t>
      </w:r>
      <w:r w:rsidR="00B941E5"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TPST</w:t>
      </w: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), atau program ekonomi </w:t>
      </w:r>
      <w:proofErr w:type="spellStart"/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sirkular</w:t>
      </w:r>
      <w:proofErr w:type="spellEnd"/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 berbasis komunitas.</w:t>
      </w:r>
    </w:p>
    <w:p w14:paraId="1DF095EC" w14:textId="77777777" w:rsidR="00B77544" w:rsidRPr="00B77544" w:rsidRDefault="00B77544" w:rsidP="00B77544">
      <w:pPr>
        <w:pStyle w:val="DaftarParagraf"/>
        <w:spacing w:line="360" w:lineRule="auto"/>
        <w:ind w:left="144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</w:p>
    <w:p w14:paraId="04874110" w14:textId="125BE71F" w:rsidR="00152D56" w:rsidRPr="00AD5B50" w:rsidRDefault="00152D56" w:rsidP="00B941E5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Data Luas Panen, Produktivitas, dan Produksi Padi Kabupaten Indramayu (BPS Indramayu)</w:t>
      </w:r>
    </w:p>
    <w:p w14:paraId="5444DF6D" w14:textId="6F2DA5A6" w:rsidR="00AD5B50" w:rsidRPr="00152D56" w:rsidRDefault="00AD5B50" w:rsidP="00AD5B50">
      <w:pPr>
        <w:pStyle w:val="DaftarParagraf"/>
        <w:spacing w:line="360" w:lineRule="auto"/>
        <w:ind w:left="36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 xml:space="preserve">Sumber: </w:t>
      </w:r>
      <w:r w:rsidRPr="00AD5B50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https://indramayukab.bps.go.id/</w:t>
      </w:r>
    </w:p>
    <w:p w14:paraId="33D58F5E" w14:textId="77777777" w:rsidR="00B941E5" w:rsidRPr="00B941E5" w:rsidRDefault="00152D56" w:rsidP="00B941E5">
      <w:pPr>
        <w:pStyle w:val="DaftarParagraf"/>
        <w:numPr>
          <w:ilvl w:val="0"/>
          <w:numId w:val="15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Ringkasan Data</w:t>
      </w:r>
    </w:p>
    <w:p w14:paraId="1BBB7520" w14:textId="20B3FBF4" w:rsidR="00152D56" w:rsidRPr="00B941E5" w:rsidRDefault="00152D56" w:rsidP="00B941E5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Angka statistik pertanian yang merinci luas lahan panen, tingkat produktivitas per hektar, dan total volume produksi padi (beras) di Kabupaten Indramayu.</w:t>
      </w:r>
    </w:p>
    <w:p w14:paraId="32E0F46D" w14:textId="1A53BEF2" w:rsidR="00152D56" w:rsidRPr="00152D56" w:rsidRDefault="00152D56" w:rsidP="00B941E5">
      <w:pPr>
        <w:pStyle w:val="DaftarParagraf"/>
        <w:numPr>
          <w:ilvl w:val="0"/>
          <w:numId w:val="15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 xml:space="preserve">Use </w:t>
      </w:r>
      <w:proofErr w:type="spellStart"/>
      <w:r w:rsidRPr="00152D56">
        <w:rPr>
          <w:rFonts w:ascii="Times New Roman" w:eastAsia="Times New Roman" w:hAnsi="Times New Roman" w:cs="Times New Roman"/>
          <w:i/>
          <w:iCs/>
          <w:noProof w:val="0"/>
          <w:spacing w:val="-4"/>
          <w:sz w:val="24"/>
          <w:szCs w:val="24"/>
          <w14:ligatures w14:val="none"/>
        </w:rPr>
        <w:t>Case</w:t>
      </w:r>
      <w:proofErr w:type="spellEnd"/>
    </w:p>
    <w:p w14:paraId="12C79D8B" w14:textId="77777777" w:rsidR="00B941E5" w:rsidRDefault="00152D56" w:rsidP="00B941E5">
      <w:pPr>
        <w:pStyle w:val="DaftarParagraf"/>
        <w:numPr>
          <w:ilvl w:val="0"/>
          <w:numId w:val="16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Ketahanan Pangan Daerah &amp; Nasional</w:t>
      </w:r>
    </w:p>
    <w:p w14:paraId="7B0DDA1A" w14:textId="5F9C85D8" w:rsidR="00152D56" w:rsidRPr="00152D56" w:rsidRDefault="00152D56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Mengingat Indramayu merupakan salah satu lumbung padi utama, data ini krusial untuk memproyeksikan surplus atau defisit cadangan beras daerah.</w:t>
      </w:r>
    </w:p>
    <w:p w14:paraId="747D56D2" w14:textId="77777777" w:rsidR="00B941E5" w:rsidRDefault="00152D56" w:rsidP="00B941E5">
      <w:pPr>
        <w:pStyle w:val="DaftarParagraf"/>
        <w:numPr>
          <w:ilvl w:val="0"/>
          <w:numId w:val="16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Kebijakan Impor &amp; Distribusi</w:t>
      </w:r>
    </w:p>
    <w:p w14:paraId="5D7515D9" w14:textId="71F238E3" w:rsidR="00152D56" w:rsidRPr="00152D56" w:rsidRDefault="00152D56" w:rsidP="00B941E5">
      <w:pPr>
        <w:pStyle w:val="DaftarParagraf"/>
        <w:spacing w:line="360" w:lineRule="auto"/>
        <w:ind w:left="1080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</w:pPr>
      <w:r w:rsidRPr="00152D56"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14:ligatures w14:val="none"/>
        </w:rPr>
        <w:t>Membantu pemerintah dalam menentukan kebijakan stabilisasi harga gabah/beras serta penjadwalan distribusi pupuk bersubsidi bagi petani setempat.</w:t>
      </w:r>
    </w:p>
    <w:p w14:paraId="612A8A92" w14:textId="77777777" w:rsidR="00152D56" w:rsidRPr="00065F41" w:rsidRDefault="00152D56" w:rsidP="00152D56">
      <w:pPr>
        <w:pStyle w:val="DaftarParagraf"/>
        <w:spacing w:line="360" w:lineRule="auto"/>
        <w:jc w:val="both"/>
        <w:rPr>
          <w:rFonts w:ascii="Times New Roman" w:eastAsia="Times New Roman" w:hAnsi="Times New Roman" w:cs="Times New Roman"/>
          <w:noProof w:val="0"/>
          <w:spacing w:val="-4"/>
          <w:sz w:val="24"/>
          <w:szCs w:val="24"/>
          <w:lang w:val="id"/>
          <w14:ligatures w14:val="none"/>
        </w:rPr>
      </w:pPr>
    </w:p>
    <w:sectPr w:rsidR="00152D56" w:rsidRPr="00065F41" w:rsidSect="00DE6DD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B9A"/>
    <w:multiLevelType w:val="hybridMultilevel"/>
    <w:tmpl w:val="EA709240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B0737C"/>
    <w:multiLevelType w:val="multilevel"/>
    <w:tmpl w:val="341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552B"/>
    <w:multiLevelType w:val="hybridMultilevel"/>
    <w:tmpl w:val="34340E0C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677848"/>
    <w:multiLevelType w:val="hybridMultilevel"/>
    <w:tmpl w:val="7D6C305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204F68"/>
    <w:multiLevelType w:val="hybridMultilevel"/>
    <w:tmpl w:val="FFB429A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5FD64D5"/>
    <w:multiLevelType w:val="hybridMultilevel"/>
    <w:tmpl w:val="D2D27B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474E8"/>
    <w:multiLevelType w:val="multilevel"/>
    <w:tmpl w:val="6A1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228C3"/>
    <w:multiLevelType w:val="hybridMultilevel"/>
    <w:tmpl w:val="02F6EFE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4B2C49"/>
    <w:multiLevelType w:val="hybridMultilevel"/>
    <w:tmpl w:val="7404263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B254F3"/>
    <w:multiLevelType w:val="hybridMultilevel"/>
    <w:tmpl w:val="4A0E51D4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ADF10C7"/>
    <w:multiLevelType w:val="multilevel"/>
    <w:tmpl w:val="BC0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13F27"/>
    <w:multiLevelType w:val="hybridMultilevel"/>
    <w:tmpl w:val="F4723CF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371EAB"/>
    <w:multiLevelType w:val="hybridMultilevel"/>
    <w:tmpl w:val="7B0CDD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47754F"/>
    <w:multiLevelType w:val="hybridMultilevel"/>
    <w:tmpl w:val="35AEAA6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3F43A0"/>
    <w:multiLevelType w:val="hybridMultilevel"/>
    <w:tmpl w:val="35265D4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771343"/>
    <w:multiLevelType w:val="hybridMultilevel"/>
    <w:tmpl w:val="3EB65BA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8D35E4"/>
    <w:multiLevelType w:val="multilevel"/>
    <w:tmpl w:val="497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62810"/>
    <w:multiLevelType w:val="hybridMultilevel"/>
    <w:tmpl w:val="D106608C"/>
    <w:lvl w:ilvl="0" w:tplc="C27CA8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DF7364C"/>
    <w:multiLevelType w:val="multilevel"/>
    <w:tmpl w:val="958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05581">
    <w:abstractNumId w:val="5"/>
  </w:num>
  <w:num w:numId="2" w16cid:durableId="253559032">
    <w:abstractNumId w:val="1"/>
  </w:num>
  <w:num w:numId="3" w16cid:durableId="1654018644">
    <w:abstractNumId w:val="3"/>
  </w:num>
  <w:num w:numId="4" w16cid:durableId="237639265">
    <w:abstractNumId w:val="9"/>
  </w:num>
  <w:num w:numId="5" w16cid:durableId="2052920823">
    <w:abstractNumId w:val="18"/>
  </w:num>
  <w:num w:numId="6" w16cid:durableId="764572535">
    <w:abstractNumId w:val="15"/>
  </w:num>
  <w:num w:numId="7" w16cid:durableId="775055728">
    <w:abstractNumId w:val="8"/>
  </w:num>
  <w:num w:numId="8" w16cid:durableId="982780605">
    <w:abstractNumId w:val="6"/>
  </w:num>
  <w:num w:numId="9" w16cid:durableId="1939869770">
    <w:abstractNumId w:val="2"/>
  </w:num>
  <w:num w:numId="10" w16cid:durableId="1994261178">
    <w:abstractNumId w:val="12"/>
  </w:num>
  <w:num w:numId="11" w16cid:durableId="1734966304">
    <w:abstractNumId w:val="10"/>
  </w:num>
  <w:num w:numId="12" w16cid:durableId="672880190">
    <w:abstractNumId w:val="14"/>
  </w:num>
  <w:num w:numId="13" w16cid:durableId="887497710">
    <w:abstractNumId w:val="0"/>
  </w:num>
  <w:num w:numId="14" w16cid:durableId="1756900732">
    <w:abstractNumId w:val="16"/>
  </w:num>
  <w:num w:numId="15" w16cid:durableId="1914774241">
    <w:abstractNumId w:val="7"/>
  </w:num>
  <w:num w:numId="16" w16cid:durableId="1711958147">
    <w:abstractNumId w:val="4"/>
  </w:num>
  <w:num w:numId="17" w16cid:durableId="1041244047">
    <w:abstractNumId w:val="17"/>
  </w:num>
  <w:num w:numId="18" w16cid:durableId="1693341082">
    <w:abstractNumId w:val="11"/>
  </w:num>
  <w:num w:numId="19" w16cid:durableId="5524993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41"/>
    <w:rsid w:val="00065F41"/>
    <w:rsid w:val="00152D56"/>
    <w:rsid w:val="003F1544"/>
    <w:rsid w:val="00474102"/>
    <w:rsid w:val="004E1303"/>
    <w:rsid w:val="00822C19"/>
    <w:rsid w:val="00A566A6"/>
    <w:rsid w:val="00AD5B50"/>
    <w:rsid w:val="00AE407E"/>
    <w:rsid w:val="00B77544"/>
    <w:rsid w:val="00B941E5"/>
    <w:rsid w:val="00C619DC"/>
    <w:rsid w:val="00C77535"/>
    <w:rsid w:val="00DE6DDA"/>
    <w:rsid w:val="00FB629E"/>
    <w:rsid w:val="00FE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9E91"/>
  <w15:chartTrackingRefBased/>
  <w15:docId w15:val="{4EC5FCE0-AC60-4200-AABF-BC922F69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Judul1">
    <w:name w:val="heading 1"/>
    <w:basedOn w:val="Normal"/>
    <w:next w:val="Normal"/>
    <w:link w:val="Judul1KAR"/>
    <w:uiPriority w:val="9"/>
    <w:qFormat/>
    <w:rsid w:val="0006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6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65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6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65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6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6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6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6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5F4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65F4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65F4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65F4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65F41"/>
    <w:rPr>
      <w:rFonts w:eastAsiaTheme="majorEastAsia" w:cstheme="majorBidi"/>
      <w:noProof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65F4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65F41"/>
    <w:rPr>
      <w:rFonts w:eastAsiaTheme="majorEastAsia" w:cstheme="majorBidi"/>
      <w:noProof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65F4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65F41"/>
    <w:rPr>
      <w:rFonts w:eastAsiaTheme="majorEastAsia" w:cstheme="majorBidi"/>
      <w:noProof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6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65F4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6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65F4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6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65F41"/>
    <w:rPr>
      <w:i/>
      <w:iCs/>
      <w:noProof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65F4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65F4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65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65F41"/>
    <w:rPr>
      <w:i/>
      <w:iCs/>
      <w:noProof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65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91347-EA05-4040-8DC0-385C90CDB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Prastiyo</dc:creator>
  <cp:keywords/>
  <dc:description/>
  <cp:lastModifiedBy>Galih Prastiyo</cp:lastModifiedBy>
  <cp:revision>1</cp:revision>
  <dcterms:created xsi:type="dcterms:W3CDTF">2026-10-04T02:06:00Z</dcterms:created>
  <dcterms:modified xsi:type="dcterms:W3CDTF">2026-10-04T03:30:00Z</dcterms:modified>
</cp:coreProperties>
</file>