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F9B04" w14:textId="77777777" w:rsidR="007B073B" w:rsidRDefault="00000000">
      <w:pPr>
        <w:spacing w:after="120"/>
      </w:pPr>
      <w:r>
        <w:t xml:space="preserve"> </w:t>
      </w:r>
    </w:p>
    <w:p w14:paraId="680AD2ED" w14:textId="77777777" w:rsidR="007B073B" w:rsidRDefault="00000000">
      <w:pPr>
        <w:jc w:val="center"/>
      </w:pPr>
      <w:r>
        <w:rPr>
          <w:noProof/>
        </w:rPr>
        <w:drawing>
          <wp:inline distT="0" distB="0" distL="0" distR="0" wp14:anchorId="109D58BA" wp14:editId="7F61983B">
            <wp:extent cx="2340000" cy="1046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340000" cy="1046667"/>
                    </a:xfrm>
                    <a:prstGeom prst="rect">
                      <a:avLst/>
                    </a:prstGeom>
                  </pic:spPr>
                </pic:pic>
              </a:graphicData>
            </a:graphic>
          </wp:inline>
        </w:drawing>
      </w:r>
    </w:p>
    <w:p w14:paraId="024AAC36" w14:textId="77777777" w:rsidR="007B073B" w:rsidRDefault="00000000">
      <w:pPr>
        <w:spacing w:after="120"/>
      </w:pPr>
      <w:r>
        <w:t xml:space="preserve"> </w:t>
      </w:r>
    </w:p>
    <w:p w14:paraId="05BD4C7E" w14:textId="77777777" w:rsidR="007B073B" w:rsidRDefault="007B073B">
      <w:pPr>
        <w:pBdr>
          <w:bottom w:val="single" w:sz="8" w:space="1" w:color="43A876"/>
        </w:pBdr>
      </w:pPr>
    </w:p>
    <w:p w14:paraId="4A2C2C15" w14:textId="77777777" w:rsidR="007B073B" w:rsidRDefault="00000000">
      <w:pPr>
        <w:spacing w:after="120"/>
        <w:jc w:val="both"/>
      </w:pPr>
      <w:r>
        <w:t xml:space="preserve"> </w:t>
      </w:r>
    </w:p>
    <w:p w14:paraId="1BA3F5D7" w14:textId="77777777" w:rsidR="007B073B" w:rsidRDefault="00000000">
      <w:pPr>
        <w:spacing w:after="120"/>
        <w:jc w:val="both"/>
      </w:pPr>
      <w:r>
        <w:t xml:space="preserve"> </w:t>
      </w:r>
    </w:p>
    <w:p w14:paraId="7C1B09F3" w14:textId="77777777" w:rsidR="007B073B" w:rsidRDefault="00000000">
      <w:pPr>
        <w:spacing w:before="280" w:after="120"/>
        <w:jc w:val="center"/>
      </w:pPr>
      <w:r>
        <w:rPr>
          <w:b/>
          <w:color w:val="43A876"/>
          <w:sz w:val="48"/>
        </w:rPr>
        <w:t>LAMPIRAN PROPOSAL</w:t>
      </w:r>
    </w:p>
    <w:p w14:paraId="3459AF1B" w14:textId="77777777" w:rsidR="007B073B" w:rsidRDefault="00000000">
      <w:pPr>
        <w:jc w:val="center"/>
      </w:pPr>
      <w:r>
        <w:rPr>
          <w:i/>
          <w:sz w:val="26"/>
        </w:rPr>
        <w:t>Sistem Tracking Penagihan Lapangan</w:t>
      </w:r>
    </w:p>
    <w:p w14:paraId="6F9F7426" w14:textId="77777777" w:rsidR="007B073B" w:rsidRDefault="00000000">
      <w:pPr>
        <w:spacing w:before="280" w:after="120"/>
        <w:jc w:val="center"/>
      </w:pPr>
      <w:r>
        <w:rPr>
          <w:b/>
          <w:color w:val="43A876"/>
          <w:sz w:val="48"/>
        </w:rPr>
        <w:t>BSN LACAK</w:t>
      </w:r>
    </w:p>
    <w:p w14:paraId="5337D1BC" w14:textId="77777777" w:rsidR="007B073B" w:rsidRDefault="00000000">
      <w:pPr>
        <w:spacing w:after="120"/>
        <w:jc w:val="both"/>
      </w:pPr>
      <w:r>
        <w:t xml:space="preserve"> </w:t>
      </w:r>
    </w:p>
    <w:p w14:paraId="1F7603EC" w14:textId="77777777" w:rsidR="007B073B" w:rsidRDefault="00000000">
      <w:pPr>
        <w:spacing w:after="120"/>
        <w:jc w:val="both"/>
      </w:pPr>
      <w:r>
        <w:t xml:space="preserve"> </w:t>
      </w:r>
    </w:p>
    <w:p w14:paraId="0D813A6C" w14:textId="77777777" w:rsidR="007B073B" w:rsidRDefault="00000000">
      <w:pPr>
        <w:jc w:val="center"/>
      </w:pPr>
      <w:r>
        <w:rPr>
          <w:i/>
          <w:sz w:val="20"/>
        </w:rPr>
        <w:t>Dokumen ini merupakan bagian tidak terpisahkan dari Proposal AVI/PROP/BSN/2026/002 dan bersifat rahasia. Tidak diperkenankan untuk diperbanyak, disebarluaskan, atau digunakan di luar kepentingan evaluasi internal Bank Syariah Nasional.</w:t>
      </w:r>
    </w:p>
    <w:p w14:paraId="31AAF1DD" w14:textId="77777777" w:rsidR="007B073B" w:rsidRDefault="00000000">
      <w:pPr>
        <w:spacing w:after="120"/>
        <w:jc w:val="both"/>
      </w:pPr>
      <w:r>
        <w:t xml:space="preserve"> </w:t>
      </w:r>
    </w:p>
    <w:p w14:paraId="060D80B5" w14:textId="77777777" w:rsidR="007B073B" w:rsidRDefault="00000000">
      <w:pPr>
        <w:spacing w:after="120"/>
        <w:jc w:val="both"/>
      </w:pPr>
      <w:r>
        <w:t xml:space="preserve"> </w:t>
      </w:r>
    </w:p>
    <w:tbl>
      <w:tblPr>
        <w:tblW w:w="0" w:type="auto"/>
        <w:jc w:val="center"/>
        <w:tblLayout w:type="fixed"/>
        <w:tblLook w:val="04A0" w:firstRow="1" w:lastRow="0" w:firstColumn="1" w:lastColumn="0" w:noHBand="0" w:noVBand="1"/>
      </w:tblPr>
      <w:tblGrid>
        <w:gridCol w:w="2551"/>
        <w:gridCol w:w="6803"/>
      </w:tblGrid>
      <w:tr w:rsidR="007B073B" w14:paraId="7B3B5942"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4F0F55ED" w14:textId="77777777" w:rsidR="007B073B" w:rsidRDefault="00000000">
            <w:r>
              <w:rPr>
                <w:b/>
                <w:color w:val="1B5E40"/>
                <w:sz w:val="20"/>
              </w:rPr>
              <w:t>Disusun Oleh</w:t>
            </w:r>
          </w:p>
        </w:tc>
        <w:tc>
          <w:tcPr>
            <w:tcW w:w="6803" w:type="dxa"/>
            <w:tcBorders>
              <w:top w:val="single" w:sz="6" w:space="0" w:color="BFD7C7"/>
              <w:left w:val="single" w:sz="6" w:space="0" w:color="BFD7C7"/>
              <w:bottom w:val="single" w:sz="6" w:space="0" w:color="BFD7C7"/>
              <w:right w:val="single" w:sz="6" w:space="0" w:color="BFD7C7"/>
            </w:tcBorders>
            <w:vAlign w:val="center"/>
          </w:tcPr>
          <w:p w14:paraId="1A604B74" w14:textId="77777777" w:rsidR="007B073B" w:rsidRDefault="00000000">
            <w:r>
              <w:rPr>
                <w:sz w:val="20"/>
              </w:rPr>
              <w:t>PT ArtiVisi Intermedia, Bogor</w:t>
            </w:r>
          </w:p>
        </w:tc>
      </w:tr>
      <w:tr w:rsidR="007B073B" w14:paraId="0B26BF43"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2EDC3B0E" w14:textId="77777777" w:rsidR="007B073B" w:rsidRDefault="00000000">
            <w:r>
              <w:rPr>
                <w:b/>
                <w:color w:val="1B5E40"/>
                <w:sz w:val="20"/>
              </w:rPr>
              <w:t>Terkait Proposal</w:t>
            </w:r>
          </w:p>
        </w:tc>
        <w:tc>
          <w:tcPr>
            <w:tcW w:w="6803" w:type="dxa"/>
            <w:tcBorders>
              <w:top w:val="single" w:sz="6" w:space="0" w:color="BFD7C7"/>
              <w:left w:val="single" w:sz="6" w:space="0" w:color="BFD7C7"/>
              <w:bottom w:val="single" w:sz="6" w:space="0" w:color="BFD7C7"/>
              <w:right w:val="single" w:sz="6" w:space="0" w:color="BFD7C7"/>
            </w:tcBorders>
            <w:vAlign w:val="center"/>
          </w:tcPr>
          <w:p w14:paraId="51D24826" w14:textId="77777777" w:rsidR="007B073B" w:rsidRDefault="00000000">
            <w:r>
              <w:rPr>
                <w:sz w:val="20"/>
              </w:rPr>
              <w:t>AVI/PROP/BSN/2026/002 — Proposal Penawaran BSN Lacak v1.0</w:t>
            </w:r>
          </w:p>
        </w:tc>
      </w:tr>
      <w:tr w:rsidR="007B073B" w14:paraId="167B3541"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68841E91" w14:textId="77777777" w:rsidR="007B073B" w:rsidRDefault="00000000">
            <w:r>
              <w:rPr>
                <w:b/>
                <w:color w:val="1B5E40"/>
                <w:sz w:val="20"/>
              </w:rPr>
              <w:t>Nomor Dokumen</w:t>
            </w:r>
          </w:p>
        </w:tc>
        <w:tc>
          <w:tcPr>
            <w:tcW w:w="6803" w:type="dxa"/>
            <w:tcBorders>
              <w:top w:val="single" w:sz="6" w:space="0" w:color="BFD7C7"/>
              <w:left w:val="single" w:sz="6" w:space="0" w:color="BFD7C7"/>
              <w:bottom w:val="single" w:sz="6" w:space="0" w:color="BFD7C7"/>
              <w:right w:val="single" w:sz="6" w:space="0" w:color="BFD7C7"/>
            </w:tcBorders>
            <w:vAlign w:val="center"/>
          </w:tcPr>
          <w:p w14:paraId="2F95877B" w14:textId="77777777" w:rsidR="007B073B" w:rsidRDefault="00000000">
            <w:r>
              <w:rPr>
                <w:sz w:val="20"/>
              </w:rPr>
              <w:t>AVI/PROP/BSN/2026/002-LAMP</w:t>
            </w:r>
          </w:p>
        </w:tc>
      </w:tr>
      <w:tr w:rsidR="007B073B" w14:paraId="0AD9FB4E"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0FB6C19A" w14:textId="77777777" w:rsidR="007B073B" w:rsidRDefault="00000000">
            <w:r>
              <w:rPr>
                <w:b/>
                <w:color w:val="1B5E40"/>
                <w:sz w:val="20"/>
              </w:rPr>
              <w:t>Tanggal Penyusunan</w:t>
            </w:r>
          </w:p>
        </w:tc>
        <w:tc>
          <w:tcPr>
            <w:tcW w:w="6803" w:type="dxa"/>
            <w:tcBorders>
              <w:top w:val="single" w:sz="6" w:space="0" w:color="BFD7C7"/>
              <w:left w:val="single" w:sz="6" w:space="0" w:color="BFD7C7"/>
              <w:bottom w:val="single" w:sz="6" w:space="0" w:color="BFD7C7"/>
              <w:right w:val="single" w:sz="6" w:space="0" w:color="BFD7C7"/>
            </w:tcBorders>
            <w:vAlign w:val="center"/>
          </w:tcPr>
          <w:p w14:paraId="712DF341" w14:textId="77777777" w:rsidR="007B073B" w:rsidRDefault="00000000">
            <w:r>
              <w:rPr>
                <w:sz w:val="20"/>
              </w:rPr>
              <w:t>1 Juli 2026</w:t>
            </w:r>
          </w:p>
        </w:tc>
      </w:tr>
      <w:tr w:rsidR="007B073B" w14:paraId="0199D1EF"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678A8805" w14:textId="77777777" w:rsidR="007B073B" w:rsidRDefault="00000000">
            <w:r>
              <w:rPr>
                <w:b/>
                <w:color w:val="1B5E40"/>
                <w:sz w:val="20"/>
              </w:rPr>
              <w:t>Versi Dokumen</w:t>
            </w:r>
          </w:p>
        </w:tc>
        <w:tc>
          <w:tcPr>
            <w:tcW w:w="6803" w:type="dxa"/>
            <w:tcBorders>
              <w:top w:val="single" w:sz="6" w:space="0" w:color="BFD7C7"/>
              <w:left w:val="single" w:sz="6" w:space="0" w:color="BFD7C7"/>
              <w:bottom w:val="single" w:sz="6" w:space="0" w:color="BFD7C7"/>
              <w:right w:val="single" w:sz="6" w:space="0" w:color="BFD7C7"/>
            </w:tcBorders>
            <w:vAlign w:val="center"/>
          </w:tcPr>
          <w:p w14:paraId="489119DB" w14:textId="77777777" w:rsidR="007B073B" w:rsidRDefault="00000000">
            <w:r>
              <w:rPr>
                <w:sz w:val="20"/>
              </w:rPr>
              <w:t>1.3 — refresh sesuai sistem yang sudah dibangun</w:t>
            </w:r>
          </w:p>
        </w:tc>
      </w:tr>
      <w:tr w:rsidR="007B073B" w14:paraId="5C510889"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05177C78" w14:textId="77777777" w:rsidR="007B073B" w:rsidRDefault="00000000">
            <w:r>
              <w:rPr>
                <w:b/>
                <w:color w:val="1B5E40"/>
                <w:sz w:val="20"/>
              </w:rPr>
              <w:t>Jumlah Lampiran</w:t>
            </w:r>
          </w:p>
        </w:tc>
        <w:tc>
          <w:tcPr>
            <w:tcW w:w="6803" w:type="dxa"/>
            <w:tcBorders>
              <w:top w:val="single" w:sz="6" w:space="0" w:color="BFD7C7"/>
              <w:left w:val="single" w:sz="6" w:space="0" w:color="BFD7C7"/>
              <w:bottom w:val="single" w:sz="6" w:space="0" w:color="BFD7C7"/>
              <w:right w:val="single" w:sz="6" w:space="0" w:color="BFD7C7"/>
            </w:tcBorders>
            <w:vAlign w:val="center"/>
          </w:tcPr>
          <w:p w14:paraId="710EB560" w14:textId="77777777" w:rsidR="007B073B" w:rsidRDefault="00000000">
            <w:r>
              <w:rPr>
                <w:sz w:val="20"/>
              </w:rPr>
              <w:t>6 (enam) lampiran</w:t>
            </w:r>
          </w:p>
        </w:tc>
      </w:tr>
      <w:tr w:rsidR="007B073B" w14:paraId="72A2A98D"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2BC1567F" w14:textId="77777777" w:rsidR="007B073B" w:rsidRDefault="00000000">
            <w:r>
              <w:rPr>
                <w:b/>
                <w:color w:val="1B5E40"/>
                <w:sz w:val="20"/>
              </w:rPr>
              <w:t>Klasifikasi</w:t>
            </w:r>
          </w:p>
        </w:tc>
        <w:tc>
          <w:tcPr>
            <w:tcW w:w="6803" w:type="dxa"/>
            <w:tcBorders>
              <w:top w:val="single" w:sz="6" w:space="0" w:color="BFD7C7"/>
              <w:left w:val="single" w:sz="6" w:space="0" w:color="BFD7C7"/>
              <w:bottom w:val="single" w:sz="6" w:space="0" w:color="BFD7C7"/>
              <w:right w:val="single" w:sz="6" w:space="0" w:color="BFD7C7"/>
            </w:tcBorders>
            <w:vAlign w:val="center"/>
          </w:tcPr>
          <w:p w14:paraId="3320211A" w14:textId="77777777" w:rsidR="007B073B" w:rsidRDefault="00000000">
            <w:r>
              <w:rPr>
                <w:sz w:val="20"/>
              </w:rPr>
              <w:t>RAHASIA &amp; TERBATAS</w:t>
            </w:r>
          </w:p>
        </w:tc>
      </w:tr>
    </w:tbl>
    <w:p w14:paraId="654F6E85" w14:textId="77777777" w:rsidR="007B073B" w:rsidRDefault="00000000">
      <w:r>
        <w:br w:type="page"/>
      </w:r>
    </w:p>
    <w:p w14:paraId="334FDE87" w14:textId="77777777" w:rsidR="007B073B" w:rsidRDefault="00000000">
      <w:pPr>
        <w:spacing w:before="280" w:after="120"/>
      </w:pPr>
      <w:r>
        <w:rPr>
          <w:b/>
          <w:color w:val="43A876"/>
          <w:sz w:val="32"/>
        </w:rPr>
        <w:lastRenderedPageBreak/>
        <w:t>Daftar Lampiran</w:t>
      </w:r>
    </w:p>
    <w:tbl>
      <w:tblPr>
        <w:tblW w:w="0" w:type="auto"/>
        <w:jc w:val="center"/>
        <w:tblLayout w:type="fixed"/>
        <w:tblLook w:val="04A0" w:firstRow="1" w:lastRow="0" w:firstColumn="1" w:lastColumn="0" w:noHBand="0" w:noVBand="1"/>
      </w:tblPr>
      <w:tblGrid>
        <w:gridCol w:w="1984"/>
        <w:gridCol w:w="7370"/>
      </w:tblGrid>
      <w:tr w:rsidR="007B073B" w14:paraId="4F0A89FA" w14:textId="77777777">
        <w:trPr>
          <w:jc w:val="center"/>
        </w:trPr>
        <w:tc>
          <w:tcPr>
            <w:tcW w:w="198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A189E56" w14:textId="77777777" w:rsidR="007B073B" w:rsidRDefault="00000000">
            <w:r>
              <w:rPr>
                <w:b/>
                <w:color w:val="FFFFFF"/>
                <w:sz w:val="20"/>
              </w:rPr>
              <w:t>No</w:t>
            </w:r>
          </w:p>
        </w:tc>
        <w:tc>
          <w:tcPr>
            <w:tcW w:w="737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D7F130C" w14:textId="77777777" w:rsidR="007B073B" w:rsidRDefault="00000000">
            <w:r>
              <w:rPr>
                <w:b/>
                <w:color w:val="FFFFFF"/>
                <w:sz w:val="20"/>
              </w:rPr>
              <w:t>Judul Lampiran</w:t>
            </w:r>
          </w:p>
        </w:tc>
      </w:tr>
      <w:tr w:rsidR="007B073B" w14:paraId="56E95CE0"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625C14C2" w14:textId="77777777" w:rsidR="007B073B" w:rsidRDefault="00000000">
            <w:r>
              <w:rPr>
                <w:sz w:val="18"/>
              </w:rPr>
              <w:t>Lampiran 1</w:t>
            </w:r>
          </w:p>
        </w:tc>
        <w:tc>
          <w:tcPr>
            <w:tcW w:w="7370" w:type="dxa"/>
            <w:tcBorders>
              <w:top w:val="single" w:sz="6" w:space="0" w:color="BFD7C7"/>
              <w:left w:val="single" w:sz="6" w:space="0" w:color="BFD7C7"/>
              <w:bottom w:val="single" w:sz="6" w:space="0" w:color="BFD7C7"/>
              <w:right w:val="single" w:sz="6" w:space="0" w:color="BFD7C7"/>
            </w:tcBorders>
            <w:vAlign w:val="center"/>
          </w:tcPr>
          <w:p w14:paraId="0195479F" w14:textId="77777777" w:rsidR="007B073B" w:rsidRDefault="00000000">
            <w:r>
              <w:rPr>
                <w:sz w:val="18"/>
              </w:rPr>
              <w:t>Profil Perusahaan &amp; Portofolio PT ArtiVisi Intermedia</w:t>
            </w:r>
          </w:p>
        </w:tc>
      </w:tr>
      <w:tr w:rsidR="007B073B" w14:paraId="4B4EC7CC"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19CED78" w14:textId="77777777" w:rsidR="007B073B" w:rsidRDefault="00000000">
            <w:r>
              <w:rPr>
                <w:sz w:val="18"/>
              </w:rPr>
              <w:t>Lampiran 2</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C4EEFB6" w14:textId="77777777" w:rsidR="007B073B" w:rsidRDefault="00000000">
            <w:r>
              <w:rPr>
                <w:sz w:val="18"/>
              </w:rPr>
              <w:t>Arsitektur Teknis &amp; Diagram Sistem</w:t>
            </w:r>
          </w:p>
        </w:tc>
      </w:tr>
      <w:tr w:rsidR="007B073B" w14:paraId="4CC1ED97"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2853BD2B" w14:textId="77777777" w:rsidR="007B073B" w:rsidRDefault="00000000">
            <w:r>
              <w:rPr>
                <w:sz w:val="18"/>
              </w:rPr>
              <w:t>Lampiran 3</w:t>
            </w:r>
          </w:p>
        </w:tc>
        <w:tc>
          <w:tcPr>
            <w:tcW w:w="7370" w:type="dxa"/>
            <w:tcBorders>
              <w:top w:val="single" w:sz="6" w:space="0" w:color="BFD7C7"/>
              <w:left w:val="single" w:sz="6" w:space="0" w:color="BFD7C7"/>
              <w:bottom w:val="single" w:sz="6" w:space="0" w:color="BFD7C7"/>
              <w:right w:val="single" w:sz="6" w:space="0" w:color="BFD7C7"/>
            </w:tcBorders>
            <w:vAlign w:val="center"/>
          </w:tcPr>
          <w:p w14:paraId="2F8CEF37" w14:textId="77777777" w:rsidR="007B073B" w:rsidRDefault="00000000">
            <w:r>
              <w:rPr>
                <w:sz w:val="18"/>
              </w:rPr>
              <w:t>Desain Antarmuka Dashboard &amp; PWA</w:t>
            </w:r>
          </w:p>
        </w:tc>
      </w:tr>
      <w:tr w:rsidR="007B073B" w14:paraId="32887935"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6C4A72D" w14:textId="77777777" w:rsidR="007B073B" w:rsidRDefault="00000000">
            <w:r>
              <w:rPr>
                <w:sz w:val="18"/>
              </w:rPr>
              <w:t>Lampiran 4</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14E43B7" w14:textId="77777777" w:rsidR="007B073B" w:rsidRDefault="00000000">
            <w:r>
              <w:rPr>
                <w:sz w:val="18"/>
              </w:rPr>
              <w:t>Spesifikasi API (OpenAPI Summary)</w:t>
            </w:r>
          </w:p>
        </w:tc>
      </w:tr>
      <w:tr w:rsidR="007B073B" w14:paraId="5C6098A7"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389EA2CC" w14:textId="77777777" w:rsidR="007B073B" w:rsidRDefault="00000000">
            <w:r>
              <w:rPr>
                <w:sz w:val="18"/>
              </w:rPr>
              <w:t>Lampiran 5</w:t>
            </w:r>
          </w:p>
        </w:tc>
        <w:tc>
          <w:tcPr>
            <w:tcW w:w="7370" w:type="dxa"/>
            <w:tcBorders>
              <w:top w:val="single" w:sz="6" w:space="0" w:color="BFD7C7"/>
              <w:left w:val="single" w:sz="6" w:space="0" w:color="BFD7C7"/>
              <w:bottom w:val="single" w:sz="6" w:space="0" w:color="BFD7C7"/>
              <w:right w:val="single" w:sz="6" w:space="0" w:color="BFD7C7"/>
            </w:tcBorders>
            <w:vAlign w:val="center"/>
          </w:tcPr>
          <w:p w14:paraId="38D84876" w14:textId="77777777" w:rsidR="007B073B" w:rsidRDefault="00000000">
            <w:r>
              <w:rPr>
                <w:sz w:val="18"/>
              </w:rPr>
              <w:t>Roadmap Implementasi</w:t>
            </w:r>
          </w:p>
        </w:tc>
      </w:tr>
      <w:tr w:rsidR="007B073B" w14:paraId="2C9C860D"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0CD2AF2" w14:textId="77777777" w:rsidR="007B073B" w:rsidRDefault="00000000">
            <w:r>
              <w:rPr>
                <w:sz w:val="18"/>
              </w:rPr>
              <w:t>Lampiran 6</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9F52515" w14:textId="77777777" w:rsidR="007B073B" w:rsidRDefault="00000000">
            <w:r>
              <w:rPr>
                <w:sz w:val="18"/>
              </w:rPr>
              <w:t>Estimasi Investasi &amp; Biaya Jasa Pengembangan</w:t>
            </w:r>
          </w:p>
        </w:tc>
      </w:tr>
    </w:tbl>
    <w:p w14:paraId="0BCF637D" w14:textId="77777777" w:rsidR="007B073B" w:rsidRDefault="00000000">
      <w:r>
        <w:br w:type="page"/>
      </w:r>
    </w:p>
    <w:p w14:paraId="2E285FD1" w14:textId="77777777" w:rsidR="007B073B" w:rsidRDefault="00000000">
      <w:pPr>
        <w:spacing w:before="280" w:after="120"/>
      </w:pPr>
      <w:r>
        <w:rPr>
          <w:b/>
          <w:color w:val="43A876"/>
          <w:sz w:val="32"/>
        </w:rPr>
        <w:lastRenderedPageBreak/>
        <w:t>Lampiran 1  —  Profil Perusahaan &amp; Portofolio PT ArtiVisi Intermedia</w:t>
      </w:r>
    </w:p>
    <w:p w14:paraId="5DF0B19C" w14:textId="77777777" w:rsidR="007B073B" w:rsidRDefault="00000000">
      <w:pPr>
        <w:spacing w:before="280" w:after="120"/>
      </w:pPr>
      <w:r>
        <w:rPr>
          <w:b/>
          <w:color w:val="1B5E40"/>
          <w:sz w:val="26"/>
        </w:rPr>
        <w:t>1.1  Tentang PT ArtiVisi Intermedia</w:t>
      </w:r>
    </w:p>
    <w:p w14:paraId="75DAA1F5" w14:textId="77777777" w:rsidR="007B073B" w:rsidRDefault="00000000">
      <w:pPr>
        <w:spacing w:after="120"/>
        <w:jc w:val="both"/>
      </w:pPr>
      <w:r>
        <w:t>PT ArtiVisi Intermedia adalah konsultan IT dan pengembang perangkat lunak terkemuka yang berdiri pada tahun 2008 dengan kantor pusat di Bogor, Jawa Barat. Perusahaan berspesialisasi dalam sistem pembayaran (payment systems) dan infrastruktur keuangan untuk institusi perbankan, pemerintah, dan enterprise di Indonesia.</w:t>
      </w:r>
    </w:p>
    <w:p w14:paraId="5F84309C" w14:textId="77777777" w:rsidR="007B073B" w:rsidRDefault="00000000">
      <w:pPr>
        <w:spacing w:after="120"/>
        <w:jc w:val="both"/>
      </w:pPr>
      <w:r>
        <w:t>Pendiri &amp; Direktur Utama: Endy Muhardin — praktisi IT senior dengan pengalaman lebih dari 20 tahun di industri perbankan, payment systems, dan training korporat.</w:t>
      </w:r>
    </w:p>
    <w:p w14:paraId="6D49AD35" w14:textId="77777777" w:rsidR="007B073B" w:rsidRDefault="00000000">
      <w:pPr>
        <w:spacing w:before="280" w:after="120"/>
      </w:pPr>
      <w:r>
        <w:rPr>
          <w:b/>
          <w:color w:val="1B5E40"/>
          <w:sz w:val="26"/>
        </w:rPr>
        <w:t>1.2  Profil Perusahaan</w:t>
      </w:r>
    </w:p>
    <w:tbl>
      <w:tblPr>
        <w:tblW w:w="0" w:type="auto"/>
        <w:jc w:val="center"/>
        <w:tblLayout w:type="fixed"/>
        <w:tblLook w:val="04A0" w:firstRow="1" w:lastRow="0" w:firstColumn="1" w:lastColumn="0" w:noHBand="0" w:noVBand="1"/>
      </w:tblPr>
      <w:tblGrid>
        <w:gridCol w:w="2835"/>
        <w:gridCol w:w="6520"/>
      </w:tblGrid>
      <w:tr w:rsidR="007B073B" w14:paraId="2A8DEF34" w14:textId="77777777">
        <w:trPr>
          <w:jc w:val="center"/>
        </w:trPr>
        <w:tc>
          <w:tcPr>
            <w:tcW w:w="283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E86B09B" w14:textId="77777777" w:rsidR="007B073B" w:rsidRDefault="00000000">
            <w:r>
              <w:rPr>
                <w:b/>
                <w:color w:val="FFFFFF"/>
                <w:sz w:val="20"/>
              </w:rPr>
              <w:t>Atribut</w:t>
            </w:r>
          </w:p>
        </w:tc>
        <w:tc>
          <w:tcPr>
            <w:tcW w:w="652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03208F1" w14:textId="77777777" w:rsidR="007B073B" w:rsidRDefault="00000000">
            <w:r>
              <w:rPr>
                <w:b/>
                <w:color w:val="FFFFFF"/>
                <w:sz w:val="20"/>
              </w:rPr>
              <w:t>Detail</w:t>
            </w:r>
          </w:p>
        </w:tc>
      </w:tr>
      <w:tr w:rsidR="007B073B" w14:paraId="08CAD357"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221E55B7" w14:textId="77777777" w:rsidR="007B073B" w:rsidRDefault="00000000">
            <w:r>
              <w:rPr>
                <w:sz w:val="18"/>
              </w:rPr>
              <w:t>Nama Perusahaan</w:t>
            </w:r>
          </w:p>
        </w:tc>
        <w:tc>
          <w:tcPr>
            <w:tcW w:w="6520" w:type="dxa"/>
            <w:tcBorders>
              <w:top w:val="single" w:sz="6" w:space="0" w:color="BFD7C7"/>
              <w:left w:val="single" w:sz="6" w:space="0" w:color="BFD7C7"/>
              <w:bottom w:val="single" w:sz="6" w:space="0" w:color="BFD7C7"/>
              <w:right w:val="single" w:sz="6" w:space="0" w:color="BFD7C7"/>
            </w:tcBorders>
            <w:vAlign w:val="center"/>
          </w:tcPr>
          <w:p w14:paraId="00CB0D53" w14:textId="77777777" w:rsidR="007B073B" w:rsidRDefault="00000000">
            <w:r>
              <w:rPr>
                <w:sz w:val="18"/>
              </w:rPr>
              <w:t>PT ArtiVisi Intermedia</w:t>
            </w:r>
          </w:p>
        </w:tc>
      </w:tr>
      <w:tr w:rsidR="007B073B" w14:paraId="4BF6B5CA"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81A6E32" w14:textId="77777777" w:rsidR="007B073B" w:rsidRDefault="00000000">
            <w:r>
              <w:rPr>
                <w:sz w:val="18"/>
              </w:rPr>
              <w:t>Tahun Berdiri</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9026558" w14:textId="77777777" w:rsidR="007B073B" w:rsidRDefault="00000000">
            <w:r>
              <w:rPr>
                <w:sz w:val="18"/>
              </w:rPr>
              <w:t>2008</w:t>
            </w:r>
          </w:p>
        </w:tc>
      </w:tr>
      <w:tr w:rsidR="007B073B" w14:paraId="63949C0E"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52A8D189" w14:textId="77777777" w:rsidR="007B073B" w:rsidRDefault="00000000">
            <w:r>
              <w:rPr>
                <w:sz w:val="18"/>
              </w:rPr>
              <w:t>Kantor Pusat</w:t>
            </w:r>
          </w:p>
        </w:tc>
        <w:tc>
          <w:tcPr>
            <w:tcW w:w="6520" w:type="dxa"/>
            <w:tcBorders>
              <w:top w:val="single" w:sz="6" w:space="0" w:color="BFD7C7"/>
              <w:left w:val="single" w:sz="6" w:space="0" w:color="BFD7C7"/>
              <w:bottom w:val="single" w:sz="6" w:space="0" w:color="BFD7C7"/>
              <w:right w:val="single" w:sz="6" w:space="0" w:color="BFD7C7"/>
            </w:tcBorders>
            <w:vAlign w:val="center"/>
          </w:tcPr>
          <w:p w14:paraId="317B55BA" w14:textId="77777777" w:rsidR="007B073B" w:rsidRDefault="00000000">
            <w:r>
              <w:rPr>
                <w:sz w:val="18"/>
              </w:rPr>
              <w:t>Bogor, Jawa Barat, Indonesia</w:t>
            </w:r>
          </w:p>
        </w:tc>
      </w:tr>
      <w:tr w:rsidR="007B073B" w14:paraId="59D02C1C"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733BCF8" w14:textId="77777777" w:rsidR="007B073B" w:rsidRDefault="00000000">
            <w:r>
              <w:rPr>
                <w:sz w:val="18"/>
              </w:rPr>
              <w:t>Website</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6E567E8" w14:textId="77777777" w:rsidR="007B073B" w:rsidRDefault="00000000">
            <w:r>
              <w:rPr>
                <w:sz w:val="18"/>
              </w:rPr>
              <w:t>www.artivisi.com</w:t>
            </w:r>
          </w:p>
        </w:tc>
      </w:tr>
      <w:tr w:rsidR="007B073B" w14:paraId="77ADC3AD"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22391FB1" w14:textId="77777777" w:rsidR="007B073B" w:rsidRDefault="00000000">
            <w:r>
              <w:rPr>
                <w:sz w:val="18"/>
              </w:rPr>
              <w:t>Direktur Utama</w:t>
            </w:r>
          </w:p>
        </w:tc>
        <w:tc>
          <w:tcPr>
            <w:tcW w:w="6520" w:type="dxa"/>
            <w:tcBorders>
              <w:top w:val="single" w:sz="6" w:space="0" w:color="BFD7C7"/>
              <w:left w:val="single" w:sz="6" w:space="0" w:color="BFD7C7"/>
              <w:bottom w:val="single" w:sz="6" w:space="0" w:color="BFD7C7"/>
              <w:right w:val="single" w:sz="6" w:space="0" w:color="BFD7C7"/>
            </w:tcBorders>
            <w:vAlign w:val="center"/>
          </w:tcPr>
          <w:p w14:paraId="048183E6" w14:textId="77777777" w:rsidR="007B073B" w:rsidRDefault="00000000">
            <w:r>
              <w:rPr>
                <w:sz w:val="18"/>
              </w:rPr>
              <w:t>Endy Muhardin</w:t>
            </w:r>
          </w:p>
        </w:tc>
      </w:tr>
      <w:tr w:rsidR="007B073B" w14:paraId="014F2A39"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038BBBB" w14:textId="77777777" w:rsidR="007B073B" w:rsidRDefault="00000000">
            <w:r>
              <w:rPr>
                <w:sz w:val="18"/>
              </w:rPr>
              <w:t>Bidang Usaha</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B86E6BF" w14:textId="77777777" w:rsidR="007B073B" w:rsidRDefault="00000000">
            <w:r>
              <w:rPr>
                <w:sz w:val="18"/>
              </w:rPr>
              <w:t>IT Consulting, Software Development, Corporate Training</w:t>
            </w:r>
          </w:p>
        </w:tc>
      </w:tr>
      <w:tr w:rsidR="007B073B" w14:paraId="27EEDDAC"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5513717F" w14:textId="77777777" w:rsidR="007B073B" w:rsidRDefault="00000000">
            <w:r>
              <w:rPr>
                <w:sz w:val="18"/>
              </w:rPr>
              <w:t>Spesialisasi</w:t>
            </w:r>
          </w:p>
        </w:tc>
        <w:tc>
          <w:tcPr>
            <w:tcW w:w="6520" w:type="dxa"/>
            <w:tcBorders>
              <w:top w:val="single" w:sz="6" w:space="0" w:color="BFD7C7"/>
              <w:left w:val="single" w:sz="6" w:space="0" w:color="BFD7C7"/>
              <w:bottom w:val="single" w:sz="6" w:space="0" w:color="BFD7C7"/>
              <w:right w:val="single" w:sz="6" w:space="0" w:color="BFD7C7"/>
            </w:tcBorders>
            <w:vAlign w:val="center"/>
          </w:tcPr>
          <w:p w14:paraId="65F5F618" w14:textId="77777777" w:rsidR="007B073B" w:rsidRDefault="00000000">
            <w:r>
              <w:rPr>
                <w:sz w:val="18"/>
              </w:rPr>
              <w:t>Payment Systems, Banking Infrastructure, Financial Apps</w:t>
            </w:r>
          </w:p>
        </w:tc>
      </w:tr>
      <w:tr w:rsidR="007B073B" w14:paraId="0BCED9E1"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1BAD8FE" w14:textId="77777777" w:rsidR="007B073B" w:rsidRDefault="00000000">
            <w:r>
              <w:rPr>
                <w:sz w:val="18"/>
              </w:rPr>
              <w:t>Sertifikasi</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8234304" w14:textId="77777777" w:rsidR="007B073B" w:rsidRDefault="00000000">
            <w:r>
              <w:rPr>
                <w:sz w:val="18"/>
              </w:rPr>
              <w:t>CMMI Level 3</w:t>
            </w:r>
          </w:p>
        </w:tc>
      </w:tr>
      <w:tr w:rsidR="007B073B" w14:paraId="0D13F13E"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19895605" w14:textId="77777777" w:rsidR="007B073B" w:rsidRDefault="00000000">
            <w:r>
              <w:rPr>
                <w:sz w:val="18"/>
              </w:rPr>
              <w:t>Track Record Training</w:t>
            </w:r>
          </w:p>
        </w:tc>
        <w:tc>
          <w:tcPr>
            <w:tcW w:w="6520" w:type="dxa"/>
            <w:tcBorders>
              <w:top w:val="single" w:sz="6" w:space="0" w:color="BFD7C7"/>
              <w:left w:val="single" w:sz="6" w:space="0" w:color="BFD7C7"/>
              <w:bottom w:val="single" w:sz="6" w:space="0" w:color="BFD7C7"/>
              <w:right w:val="single" w:sz="6" w:space="0" w:color="BFD7C7"/>
            </w:tcBorders>
            <w:vAlign w:val="center"/>
          </w:tcPr>
          <w:p w14:paraId="44B5CA05" w14:textId="77777777" w:rsidR="007B073B" w:rsidRDefault="00000000">
            <w:r>
              <w:rPr>
                <w:sz w:val="18"/>
              </w:rPr>
              <w:t>40+ corporate training sessions</w:t>
            </w:r>
          </w:p>
        </w:tc>
      </w:tr>
      <w:tr w:rsidR="007B073B" w14:paraId="3534D9B3"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11A9FAE" w14:textId="77777777" w:rsidR="007B073B" w:rsidRDefault="00000000">
            <w:r>
              <w:rPr>
                <w:sz w:val="18"/>
              </w:rPr>
              <w:t>Pendekatan Lisensi</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56CACFB" w14:textId="77777777" w:rsidR="007B073B" w:rsidRDefault="00000000">
            <w:r>
              <w:rPr>
                <w:sz w:val="18"/>
              </w:rPr>
              <w:t>Open Source (Apache 2.0) — tanpa biaya per transaksi</w:t>
            </w:r>
          </w:p>
        </w:tc>
      </w:tr>
    </w:tbl>
    <w:p w14:paraId="47906A90" w14:textId="77777777" w:rsidR="007B073B" w:rsidRDefault="00000000">
      <w:pPr>
        <w:spacing w:before="280" w:after="120"/>
      </w:pPr>
      <w:r>
        <w:rPr>
          <w:b/>
          <w:color w:val="1B5E40"/>
          <w:sz w:val="26"/>
        </w:rPr>
        <w:t>1.3  Keahlian Inti (Core Expertise)</w:t>
      </w:r>
    </w:p>
    <w:p w14:paraId="0A54FB8B" w14:textId="77777777" w:rsidR="007B073B" w:rsidRDefault="00000000">
      <w:pPr>
        <w:pStyle w:val="ListBullet"/>
        <w:spacing w:after="60"/>
        <w:jc w:val="both"/>
      </w:pPr>
      <w:r>
        <w:rPr>
          <w:b/>
          <w:color w:val="1B5E40"/>
        </w:rPr>
        <w:t>ISO 8583</w:t>
      </w:r>
      <w:r>
        <w:t xml:space="preserve"> — protokol messaging standar industri kartu pembayaran (debit/credit/ATM).</w:t>
      </w:r>
    </w:p>
    <w:p w14:paraId="7942C62E" w14:textId="77777777" w:rsidR="007B073B" w:rsidRDefault="00000000">
      <w:pPr>
        <w:pStyle w:val="ListBullet"/>
        <w:spacing w:after="60"/>
        <w:jc w:val="both"/>
      </w:pPr>
      <w:r>
        <w:rPr>
          <w:b/>
          <w:color w:val="1B5E40"/>
        </w:rPr>
        <w:t>SNAP API Bank Indonesia</w:t>
      </w:r>
      <w:r>
        <w:t xml:space="preserve"> — standar Open API Bank Indonesia untuk interoperabilitas perbankan.</w:t>
      </w:r>
    </w:p>
    <w:p w14:paraId="11B9C5E1" w14:textId="77777777" w:rsidR="007B073B" w:rsidRDefault="00000000">
      <w:pPr>
        <w:pStyle w:val="ListBullet"/>
        <w:spacing w:after="60"/>
        <w:jc w:val="both"/>
      </w:pPr>
      <w:r>
        <w:rPr>
          <w:b/>
          <w:color w:val="1B5E40"/>
        </w:rPr>
        <w:t>HSM Integration</w:t>
      </w:r>
      <w:r>
        <w:t xml:space="preserve"> — Hardware Security Module untuk kriptografi enterprise-grade.</w:t>
      </w:r>
    </w:p>
    <w:p w14:paraId="1EE90342" w14:textId="77777777" w:rsidR="007B073B" w:rsidRDefault="00000000">
      <w:pPr>
        <w:pStyle w:val="ListBullet"/>
        <w:spacing w:after="60"/>
        <w:jc w:val="both"/>
      </w:pPr>
      <w:r>
        <w:rPr>
          <w:b/>
          <w:color w:val="1B5E40"/>
        </w:rPr>
        <w:t>BI-FAST</w:t>
      </w:r>
      <w:r>
        <w:t xml:space="preserve"> — sistem real-time payment Bank Indonesia.</w:t>
      </w:r>
    </w:p>
    <w:p w14:paraId="6C2ECF7E" w14:textId="77777777" w:rsidR="007B073B" w:rsidRDefault="00000000">
      <w:pPr>
        <w:pStyle w:val="ListBullet"/>
        <w:spacing w:after="60"/>
        <w:jc w:val="both"/>
      </w:pPr>
      <w:r>
        <w:rPr>
          <w:b/>
          <w:color w:val="1B5E40"/>
        </w:rPr>
        <w:t>QRIS</w:t>
      </w:r>
      <w:r>
        <w:t xml:space="preserve"> — standar QR Code Indonesia untuk pembayaran retail.</w:t>
      </w:r>
    </w:p>
    <w:p w14:paraId="5ADB10C7" w14:textId="77777777" w:rsidR="007B073B" w:rsidRDefault="00000000">
      <w:pPr>
        <w:pStyle w:val="ListBullet"/>
        <w:spacing w:after="60"/>
        <w:jc w:val="both"/>
      </w:pPr>
      <w:r>
        <w:rPr>
          <w:b/>
          <w:color w:val="1B5E40"/>
        </w:rPr>
        <w:t>Payment Gateway on-premise</w:t>
      </w:r>
      <w:r>
        <w:t xml:space="preserve"> — dengan pendekatan open source (Apache 2.0).</w:t>
      </w:r>
    </w:p>
    <w:p w14:paraId="211F93D0" w14:textId="77777777" w:rsidR="007B073B" w:rsidRDefault="00000000">
      <w:pPr>
        <w:pStyle w:val="ListBullet"/>
        <w:spacing w:after="60"/>
        <w:jc w:val="both"/>
      </w:pPr>
      <w:r>
        <w:rPr>
          <w:b/>
          <w:color w:val="1B5E40"/>
        </w:rPr>
        <w:t>Microservices Architecture</w:t>
      </w:r>
      <w:r>
        <w:t xml:space="preserve"> — design pattern modern untuk sistem skala besar.</w:t>
      </w:r>
    </w:p>
    <w:p w14:paraId="53764D28" w14:textId="77777777" w:rsidR="007B073B" w:rsidRDefault="00000000">
      <w:pPr>
        <w:pStyle w:val="ListBullet"/>
        <w:spacing w:after="60"/>
        <w:jc w:val="both"/>
      </w:pPr>
      <w:r>
        <w:rPr>
          <w:b/>
          <w:color w:val="1B5E40"/>
        </w:rPr>
        <w:t>Kubernetes &amp; CI/CD</w:t>
      </w:r>
      <w:r>
        <w:t xml:space="preserve"> — container orchestration + automated deployment pipeline.</w:t>
      </w:r>
    </w:p>
    <w:p w14:paraId="7C7AD304" w14:textId="77777777" w:rsidR="007B073B" w:rsidRDefault="00000000">
      <w:pPr>
        <w:spacing w:before="280" w:after="120"/>
      </w:pPr>
      <w:r>
        <w:rPr>
          <w:b/>
          <w:color w:val="1B5E40"/>
          <w:sz w:val="26"/>
        </w:rPr>
        <w:t>1.4  Portofolio Produk Utama</w:t>
      </w:r>
    </w:p>
    <w:tbl>
      <w:tblPr>
        <w:tblW w:w="0" w:type="auto"/>
        <w:jc w:val="center"/>
        <w:tblLayout w:type="fixed"/>
        <w:tblLook w:val="04A0" w:firstRow="1" w:lastRow="0" w:firstColumn="1" w:lastColumn="0" w:noHBand="0" w:noVBand="1"/>
      </w:tblPr>
      <w:tblGrid>
        <w:gridCol w:w="3118"/>
        <w:gridCol w:w="6236"/>
      </w:tblGrid>
      <w:tr w:rsidR="007B073B" w14:paraId="06016EEC" w14:textId="77777777">
        <w:trPr>
          <w:jc w:val="center"/>
        </w:trPr>
        <w:tc>
          <w:tcPr>
            <w:tcW w:w="311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EFE3857" w14:textId="77777777" w:rsidR="007B073B" w:rsidRDefault="00000000">
            <w:r>
              <w:rPr>
                <w:b/>
                <w:color w:val="FFFFFF"/>
                <w:sz w:val="20"/>
              </w:rPr>
              <w:t>Produk</w:t>
            </w:r>
          </w:p>
        </w:tc>
        <w:tc>
          <w:tcPr>
            <w:tcW w:w="6236"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9C42D0F" w14:textId="77777777" w:rsidR="007B073B" w:rsidRDefault="00000000">
            <w:r>
              <w:rPr>
                <w:b/>
                <w:color w:val="FFFFFF"/>
                <w:sz w:val="20"/>
              </w:rPr>
              <w:t>Deskripsi Singkat</w:t>
            </w:r>
          </w:p>
        </w:tc>
      </w:tr>
      <w:tr w:rsidR="007B073B" w14:paraId="2C122DED"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0008F861" w14:textId="77777777" w:rsidR="007B073B" w:rsidRDefault="00000000">
            <w:r>
              <w:rPr>
                <w:sz w:val="18"/>
              </w:rPr>
              <w:t>SNAP Payment Gateway</w:t>
            </w:r>
          </w:p>
        </w:tc>
        <w:tc>
          <w:tcPr>
            <w:tcW w:w="6236" w:type="dxa"/>
            <w:tcBorders>
              <w:top w:val="single" w:sz="6" w:space="0" w:color="BFD7C7"/>
              <w:left w:val="single" w:sz="6" w:space="0" w:color="BFD7C7"/>
              <w:bottom w:val="single" w:sz="6" w:space="0" w:color="BFD7C7"/>
              <w:right w:val="single" w:sz="6" w:space="0" w:color="BFD7C7"/>
            </w:tcBorders>
            <w:vAlign w:val="center"/>
          </w:tcPr>
          <w:p w14:paraId="732D4DE5" w14:textId="77777777" w:rsidR="007B073B" w:rsidRDefault="00000000">
            <w:r>
              <w:rPr>
                <w:sz w:val="18"/>
              </w:rPr>
              <w:t>Payment gateway compliant SNAP BI dengan dukungan multi-bank, virtual account, e-wallet, dan QRIS.</w:t>
            </w:r>
          </w:p>
        </w:tc>
      </w:tr>
      <w:tr w:rsidR="007B073B" w14:paraId="78F53C82"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0789538" w14:textId="77777777" w:rsidR="007B073B" w:rsidRDefault="00000000">
            <w:r>
              <w:rPr>
                <w:sz w:val="18"/>
              </w:rPr>
              <w:t>ATM Banking Solution</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D01610E" w14:textId="77777777" w:rsidR="007B073B" w:rsidRDefault="00000000">
            <w:r>
              <w:rPr>
                <w:sz w:val="18"/>
              </w:rPr>
              <w:t xml:space="preserve">Sistem ATM end-to-end: switching, transaction processing, monitoring, dan </w:t>
            </w:r>
            <w:r>
              <w:rPr>
                <w:sz w:val="18"/>
              </w:rPr>
              <w:lastRenderedPageBreak/>
              <w:t>reconciliation.</w:t>
            </w:r>
          </w:p>
        </w:tc>
      </w:tr>
      <w:tr w:rsidR="007B073B" w14:paraId="06D9B51D"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731F530A" w14:textId="77777777" w:rsidR="007B073B" w:rsidRDefault="00000000">
            <w:r>
              <w:rPr>
                <w:sz w:val="18"/>
              </w:rPr>
              <w:lastRenderedPageBreak/>
              <w:t>Disbursement Platform</w:t>
            </w:r>
          </w:p>
        </w:tc>
        <w:tc>
          <w:tcPr>
            <w:tcW w:w="6236" w:type="dxa"/>
            <w:tcBorders>
              <w:top w:val="single" w:sz="6" w:space="0" w:color="BFD7C7"/>
              <w:left w:val="single" w:sz="6" w:space="0" w:color="BFD7C7"/>
              <w:bottom w:val="single" w:sz="6" w:space="0" w:color="BFD7C7"/>
              <w:right w:val="single" w:sz="6" w:space="0" w:color="BFD7C7"/>
            </w:tcBorders>
            <w:vAlign w:val="center"/>
          </w:tcPr>
          <w:p w14:paraId="13C1A4BD" w14:textId="77777777" w:rsidR="007B073B" w:rsidRDefault="00000000">
            <w:r>
              <w:rPr>
                <w:sz w:val="18"/>
              </w:rPr>
              <w:t>Platform disbursement bulk untuk gaji, bansos, dan pencairan pembiayaan.</w:t>
            </w:r>
          </w:p>
        </w:tc>
      </w:tr>
      <w:tr w:rsidR="007B073B" w14:paraId="4B025F47"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905D3D4" w14:textId="77777777" w:rsidR="007B073B" w:rsidRDefault="00000000">
            <w:r>
              <w:rPr>
                <w:sz w:val="18"/>
              </w:rPr>
              <w:t>VA Splitter &amp; Disbursement</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F9C51FF" w14:textId="77777777" w:rsidR="007B073B" w:rsidRDefault="00000000">
            <w:r>
              <w:rPr>
                <w:sz w:val="18"/>
              </w:rPr>
              <w:t>Virtual Account splitter dengan auto-disbursement multi-bank.</w:t>
            </w:r>
          </w:p>
        </w:tc>
      </w:tr>
      <w:tr w:rsidR="007B073B" w14:paraId="31ACBD45"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350E171D" w14:textId="77777777" w:rsidR="007B073B" w:rsidRDefault="00000000">
            <w:r>
              <w:rPr>
                <w:sz w:val="18"/>
              </w:rPr>
              <w:t>Aplikasi Akunting</w:t>
            </w:r>
          </w:p>
        </w:tc>
        <w:tc>
          <w:tcPr>
            <w:tcW w:w="6236" w:type="dxa"/>
            <w:tcBorders>
              <w:top w:val="single" w:sz="6" w:space="0" w:color="BFD7C7"/>
              <w:left w:val="single" w:sz="6" w:space="0" w:color="BFD7C7"/>
              <w:bottom w:val="single" w:sz="6" w:space="0" w:color="BFD7C7"/>
              <w:right w:val="single" w:sz="6" w:space="0" w:color="BFD7C7"/>
            </w:tcBorders>
            <w:vAlign w:val="center"/>
          </w:tcPr>
          <w:p w14:paraId="789971B9" w14:textId="77777777" w:rsidR="007B073B" w:rsidRDefault="00000000">
            <w:r>
              <w:rPr>
                <w:sz w:val="18"/>
              </w:rPr>
              <w:t>Sistem akunting korporat dengan integrasi bank dan tax.</w:t>
            </w:r>
          </w:p>
        </w:tc>
      </w:tr>
      <w:tr w:rsidR="007B073B" w14:paraId="1A0254CF"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AE5CBAB" w14:textId="77777777" w:rsidR="007B073B" w:rsidRDefault="00000000">
            <w:r>
              <w:rPr>
                <w:sz w:val="18"/>
              </w:rPr>
              <w:t>Sistem Remittance</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CC34386" w14:textId="77777777" w:rsidR="007B073B" w:rsidRDefault="00000000">
            <w:r>
              <w:rPr>
                <w:sz w:val="18"/>
              </w:rPr>
              <w:t>Platform remittance internasional dengan compliance AML/KYC.</w:t>
            </w:r>
          </w:p>
        </w:tc>
      </w:tr>
      <w:tr w:rsidR="007B073B" w14:paraId="363DD274"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667C36AE" w14:textId="77777777" w:rsidR="007B073B" w:rsidRDefault="00000000">
            <w:r>
              <w:rPr>
                <w:sz w:val="18"/>
              </w:rPr>
              <w:t>BSN Lacak (proposal ini)</w:t>
            </w:r>
          </w:p>
        </w:tc>
        <w:tc>
          <w:tcPr>
            <w:tcW w:w="6236" w:type="dxa"/>
            <w:tcBorders>
              <w:top w:val="single" w:sz="6" w:space="0" w:color="BFD7C7"/>
              <w:left w:val="single" w:sz="6" w:space="0" w:color="BFD7C7"/>
              <w:bottom w:val="single" w:sz="6" w:space="0" w:color="BFD7C7"/>
              <w:right w:val="single" w:sz="6" w:space="0" w:color="BFD7C7"/>
            </w:tcBorders>
            <w:vAlign w:val="center"/>
          </w:tcPr>
          <w:p w14:paraId="464A94DE" w14:textId="77777777" w:rsidR="007B073B" w:rsidRDefault="00000000">
            <w:r>
              <w:rPr>
                <w:sz w:val="18"/>
              </w:rPr>
              <w:t>Smart Field Collection &amp; Credit Risk Mitigation System.</w:t>
            </w:r>
          </w:p>
        </w:tc>
      </w:tr>
    </w:tbl>
    <w:p w14:paraId="7CBF82C1" w14:textId="77777777" w:rsidR="007B073B" w:rsidRDefault="00000000">
      <w:pPr>
        <w:spacing w:before="280" w:after="120"/>
      </w:pPr>
      <w:r>
        <w:rPr>
          <w:b/>
          <w:color w:val="1B5E40"/>
          <w:sz w:val="26"/>
        </w:rPr>
        <w:t>1.5  Klien Terkemuka</w:t>
      </w:r>
    </w:p>
    <w:tbl>
      <w:tblPr>
        <w:tblW w:w="0" w:type="auto"/>
        <w:jc w:val="center"/>
        <w:tblLayout w:type="fixed"/>
        <w:tblLook w:val="04A0" w:firstRow="1" w:lastRow="0" w:firstColumn="1" w:lastColumn="0" w:noHBand="0" w:noVBand="1"/>
      </w:tblPr>
      <w:tblGrid>
        <w:gridCol w:w="2835"/>
        <w:gridCol w:w="6520"/>
      </w:tblGrid>
      <w:tr w:rsidR="007B073B" w14:paraId="0AA958A8" w14:textId="77777777">
        <w:trPr>
          <w:jc w:val="center"/>
        </w:trPr>
        <w:tc>
          <w:tcPr>
            <w:tcW w:w="283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A08256A" w14:textId="77777777" w:rsidR="007B073B" w:rsidRDefault="00000000">
            <w:r>
              <w:rPr>
                <w:b/>
                <w:color w:val="FFFFFF"/>
                <w:sz w:val="20"/>
              </w:rPr>
              <w:t>Sektor</w:t>
            </w:r>
          </w:p>
        </w:tc>
        <w:tc>
          <w:tcPr>
            <w:tcW w:w="652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59044BA" w14:textId="77777777" w:rsidR="007B073B" w:rsidRDefault="00000000">
            <w:r>
              <w:rPr>
                <w:b/>
                <w:color w:val="FFFFFF"/>
                <w:sz w:val="20"/>
              </w:rPr>
              <w:t>Klien</w:t>
            </w:r>
          </w:p>
        </w:tc>
      </w:tr>
      <w:tr w:rsidR="007B073B" w14:paraId="70EE9E7B"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1DBAEAA4" w14:textId="77777777" w:rsidR="007B073B" w:rsidRDefault="00000000">
            <w:r>
              <w:rPr>
                <w:sz w:val="18"/>
              </w:rPr>
              <w:t>Sektor Perbankan</w:t>
            </w:r>
          </w:p>
        </w:tc>
        <w:tc>
          <w:tcPr>
            <w:tcW w:w="6520" w:type="dxa"/>
            <w:tcBorders>
              <w:top w:val="single" w:sz="6" w:space="0" w:color="BFD7C7"/>
              <w:left w:val="single" w:sz="6" w:space="0" w:color="BFD7C7"/>
              <w:bottom w:val="single" w:sz="6" w:space="0" w:color="BFD7C7"/>
              <w:right w:val="single" w:sz="6" w:space="0" w:color="BFD7C7"/>
            </w:tcBorders>
            <w:vAlign w:val="center"/>
          </w:tcPr>
          <w:p w14:paraId="26C8659A" w14:textId="77777777" w:rsidR="007B073B" w:rsidRDefault="00000000">
            <w:r>
              <w:rPr>
                <w:sz w:val="18"/>
              </w:rPr>
              <w:t>BCA, BNI, BPD, lembaga keuangan syariah, dan bank lainnya.</w:t>
            </w:r>
          </w:p>
        </w:tc>
      </w:tr>
      <w:tr w:rsidR="007B073B" w14:paraId="3562DC75"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D42D736" w14:textId="77777777" w:rsidR="007B073B" w:rsidRDefault="00000000">
            <w:r>
              <w:rPr>
                <w:sz w:val="18"/>
              </w:rPr>
              <w:t>BUMN &amp; Korporasi</w:t>
            </w:r>
          </w:p>
        </w:tc>
        <w:tc>
          <w:tcPr>
            <w:tcW w:w="65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846F647" w14:textId="77777777" w:rsidR="007B073B" w:rsidRDefault="00000000">
            <w:r>
              <w:rPr>
                <w:sz w:val="18"/>
              </w:rPr>
              <w:t>Telkom, KAI, Pegadaian.</w:t>
            </w:r>
          </w:p>
        </w:tc>
      </w:tr>
      <w:tr w:rsidR="007B073B" w14:paraId="5F7F87FE"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2CB0461A" w14:textId="77777777" w:rsidR="007B073B" w:rsidRDefault="00000000">
            <w:r>
              <w:rPr>
                <w:sz w:val="18"/>
              </w:rPr>
              <w:t>Pemerintah</w:t>
            </w:r>
          </w:p>
        </w:tc>
        <w:tc>
          <w:tcPr>
            <w:tcW w:w="6520" w:type="dxa"/>
            <w:tcBorders>
              <w:top w:val="single" w:sz="6" w:space="0" w:color="BFD7C7"/>
              <w:left w:val="single" w:sz="6" w:space="0" w:color="BFD7C7"/>
              <w:bottom w:val="single" w:sz="6" w:space="0" w:color="BFD7C7"/>
              <w:right w:val="single" w:sz="6" w:space="0" w:color="BFD7C7"/>
            </w:tcBorders>
            <w:vAlign w:val="center"/>
          </w:tcPr>
          <w:p w14:paraId="017E25DF" w14:textId="77777777" w:rsidR="007B073B" w:rsidRDefault="00000000">
            <w:r>
              <w:rPr>
                <w:sz w:val="18"/>
              </w:rPr>
              <w:t>Kementerian Keuangan Republik Indonesia.</w:t>
            </w:r>
          </w:p>
        </w:tc>
      </w:tr>
    </w:tbl>
    <w:p w14:paraId="3A910D04" w14:textId="77777777" w:rsidR="007B073B" w:rsidRDefault="00000000">
      <w:pPr>
        <w:spacing w:before="280" w:after="120"/>
      </w:pPr>
      <w:r>
        <w:rPr>
          <w:b/>
          <w:color w:val="1B5E40"/>
          <w:sz w:val="26"/>
        </w:rPr>
        <w:t>1.6  Mengapa Memilih PT ArtiVisi Intermedia</w:t>
      </w:r>
    </w:p>
    <w:p w14:paraId="69AD2D6A" w14:textId="77777777" w:rsidR="007B073B" w:rsidRDefault="00000000">
      <w:pPr>
        <w:pStyle w:val="ListBullet"/>
        <w:spacing w:after="60"/>
        <w:jc w:val="both"/>
      </w:pPr>
      <w:r>
        <w:rPr>
          <w:b/>
          <w:color w:val="1B5E40"/>
        </w:rPr>
        <w:t>Track record perbankan</w:t>
      </w:r>
      <w:r>
        <w:t xml:space="preserve"> — pengalaman langsung implementasi di klien Tier-1 (BCA, BNI).</w:t>
      </w:r>
    </w:p>
    <w:p w14:paraId="33B428FB" w14:textId="77777777" w:rsidR="007B073B" w:rsidRDefault="00000000">
      <w:pPr>
        <w:pStyle w:val="ListBullet"/>
        <w:spacing w:after="60"/>
        <w:jc w:val="both"/>
      </w:pPr>
      <w:r>
        <w:rPr>
          <w:b/>
          <w:color w:val="1B5E40"/>
        </w:rPr>
        <w:t>CMMI Level 3</w:t>
      </w:r>
      <w:r>
        <w:t xml:space="preserve"> — proses pengembangan terstandar internasional.</w:t>
      </w:r>
    </w:p>
    <w:p w14:paraId="2194E71F" w14:textId="77777777" w:rsidR="007B073B" w:rsidRDefault="00000000">
      <w:pPr>
        <w:pStyle w:val="ListBullet"/>
        <w:spacing w:after="60"/>
        <w:jc w:val="both"/>
      </w:pPr>
      <w:r>
        <w:rPr>
          <w:b/>
          <w:color w:val="1B5E40"/>
        </w:rPr>
        <w:t>Open source approach</w:t>
      </w:r>
      <w:r>
        <w:t xml:space="preserve"> — tidak ada vendor lock-in, source code ownership penuh oleh bank.</w:t>
      </w:r>
    </w:p>
    <w:p w14:paraId="6873641B" w14:textId="77777777" w:rsidR="007B073B" w:rsidRDefault="00000000">
      <w:pPr>
        <w:pStyle w:val="ListBullet"/>
        <w:spacing w:after="60"/>
        <w:jc w:val="both"/>
      </w:pPr>
      <w:r>
        <w:rPr>
          <w:b/>
          <w:color w:val="1B5E40"/>
        </w:rPr>
        <w:t>Sertifikasi &amp; training</w:t>
      </w:r>
      <w:r>
        <w:t xml:space="preserve"> — tim engineer bersertifikat + 40+ corporate training delivered.</w:t>
      </w:r>
    </w:p>
    <w:p w14:paraId="2DD44377" w14:textId="77777777" w:rsidR="007B073B" w:rsidRDefault="00000000">
      <w:pPr>
        <w:pStyle w:val="ListBullet"/>
        <w:spacing w:after="60"/>
        <w:jc w:val="both"/>
      </w:pPr>
      <w:r>
        <w:rPr>
          <w:b/>
          <w:color w:val="1B5E40"/>
        </w:rPr>
        <w:t>Lokasi strategis</w:t>
      </w:r>
      <w:r>
        <w:t xml:space="preserve"> — kantor Bogor — dekat dengan ekosistem perbankan Jakarta.</w:t>
      </w:r>
    </w:p>
    <w:p w14:paraId="432CF609" w14:textId="77777777" w:rsidR="007B073B" w:rsidRDefault="00000000">
      <w:pPr>
        <w:pStyle w:val="ListBullet"/>
        <w:spacing w:after="60"/>
        <w:jc w:val="both"/>
      </w:pPr>
      <w:r>
        <w:rPr>
          <w:b/>
          <w:color w:val="1B5E40"/>
        </w:rPr>
        <w:t>Etika bisnis syariah</w:t>
      </w:r>
      <w:r>
        <w:t xml:space="preserve"> — ArtiVisi memahami kebutuhan perbankan syariah dan menjaga nilai-nilai muamalah dalam interaksi profesional.</w:t>
      </w:r>
    </w:p>
    <w:p w14:paraId="2EE78DE3" w14:textId="77777777" w:rsidR="007B073B" w:rsidRDefault="00000000">
      <w:r>
        <w:br w:type="page"/>
      </w:r>
    </w:p>
    <w:p w14:paraId="043B1669" w14:textId="77777777" w:rsidR="007B073B" w:rsidRDefault="00000000">
      <w:pPr>
        <w:spacing w:before="280" w:after="120"/>
      </w:pPr>
      <w:r>
        <w:rPr>
          <w:b/>
          <w:color w:val="43A876"/>
          <w:sz w:val="32"/>
        </w:rPr>
        <w:lastRenderedPageBreak/>
        <w:t>Lampiran 2  —  Arsitektur Teknis &amp; Diagram Sistem</w:t>
      </w:r>
    </w:p>
    <w:p w14:paraId="69D75E8F" w14:textId="77777777" w:rsidR="007B073B" w:rsidRDefault="00000000">
      <w:pPr>
        <w:spacing w:before="280" w:after="120"/>
      </w:pPr>
      <w:r>
        <w:rPr>
          <w:b/>
          <w:color w:val="1B5E40"/>
          <w:sz w:val="26"/>
        </w:rPr>
        <w:t>2.1  Diagram Layered Services</w:t>
      </w:r>
    </w:p>
    <w:p w14:paraId="0653786F" w14:textId="77777777" w:rsidR="007B073B" w:rsidRDefault="00000000">
      <w:pPr>
        <w:spacing w:after="120"/>
        <w:jc w:val="both"/>
      </w:pPr>
      <w:r>
        <w:t>Sistem BSN Lacak diorganisasikan dalam tiga lapisan logis dengan komunikasi via API terenkripsi:</w:t>
      </w:r>
    </w:p>
    <w:p w14:paraId="4B3FDDB1" w14:textId="77777777" w:rsidR="007B073B" w:rsidRDefault="00000000">
      <w:pPr>
        <w:shd w:val="clear" w:color="auto" w:fill="F5F5F4"/>
        <w:spacing w:after="160"/>
        <w:ind w:left="170"/>
      </w:pPr>
      <w:r>
        <w:rPr>
          <w:rFonts w:ascii="Consolas" w:hAnsi="Consolas"/>
          <w:sz w:val="18"/>
        </w:rPr>
        <w:t>+--------------------------------------------------------------------------+</w:t>
        <w:br/>
        <w:t>|                        PRESENTATION LAYER (Client)                       |</w:t>
        <w:br/>
        <w:t>|   +-----------------------+         +------------------------------+     |</w:t>
        <w:br/>
        <w:t>|   | Web Dashboard (Vite)  |         | Mobile PWA Petugas           |     |</w:t>
        <w:br/>
        <w:t>|   |   - React 18 + TS     |         |   - Installable Android/iOS  |     |</w:t>
        <w:br/>
        <w:t>|   |   - SSE real-time     |         |   - localStorage retry queue |     |</w:t>
        <w:br/>
        <w:t>|   |   - MapTiler basemap  |         |   - Camera + GPS native API  |     |</w:t>
        <w:br/>
        <w:t>|   +-----------+-----------+         +--------------+---------------+     |</w:t>
        <w:br/>
        <w:t>+---------------|------------------------------------|---------------------+</w:t>
        <w:br/>
        <w:t xml:space="preserve">                |        HTTPS / TLS 1.3             |</w:t>
        <w:br/>
        <w:t xml:space="preserve">                v                                    v</w:t>
        <w:br/>
        <w:t>+--------------------------------------------------------------------------+</w:t>
        <w:br/>
        <w:t>|                          NGINX REVERSE PROXY                             |</w:t>
        <w:br/>
        <w:t>|   - TLS termination     - Rate limit per-IP    - Security headers        |</w:t>
        <w:br/>
        <w:t>+----------------------------------+---------------------------------------+</w:t>
        <w:br/>
        <w:t xml:space="preserve">                                   v</w:t>
        <w:br/>
        <w:t>+--------------------------------------------------------------------------+</w:t>
        <w:br/>
        <w:t>|                  BUSINESS LOGIC LAYER (Node.js + Express)                |</w:t>
        <w:br/>
        <w:t>|   +-------------------+  +-------------------+  +-------------------+    |</w:t>
        <w:br/>
        <w:t>|   |  Auth &amp; Session   |  |  RBAC + Tenancy   |  |  Audit Log        |    |</w:t>
        <w:br/>
        <w:t>|   |  JWT + Refresh    |  |  Branch scoping   |  |  Immutable + Arch |    |</w:t>
        <w:br/>
        <w:t>|   |  TOTP 2FA + LDAP  |  |  Anti-imperson    |  |  365d retention   |    |</w:t>
        <w:br/>
        <w:t>|   +-------------------+  +-------------------+  +-------------------+    |</w:t>
        <w:br/>
        <w:t>|   +-------------------+  +-------------------+  +-------------------+    |</w:t>
        <w:br/>
        <w:t>|   |  Visit Pipeline   |  |  Blast Worker     |  |  Anti-Fraud       |    |</w:t>
        <w:br/>
        <w:t>|   |  Watermark sharp  |  |  10s poll loop    |  |  GPS plausibility |    |</w:t>
        <w:br/>
        <w:t>|   |  Geo-Fence 50m    |  |  WA Cloud + SMS   |  |  Speed-jump check |    |</w:t>
        <w:br/>
        <w:t>|   +-------------------+  +-------------------+  +-------------------+    |</w:t>
        <w:br/>
        <w:t>+----------------------------------+---------------------------------------+</w:t>
        <w:br/>
        <w:t xml:space="preserve">                                   v</w:t>
        <w:br/>
        <w:t>+--------------------------------------------------------------------------+</w:t>
        <w:br/>
        <w:t>|                            DATA LAYER                                    |</w:t>
        <w:br/>
        <w:t>|   +-------------------+  +-------------------+  +-------------------+    |</w:t>
        <w:br/>
        <w:t>|   |  PostgreSQL       |  |  File Storage     |  |  Backup Volume    |    |</w:t>
        <w:br/>
        <w:t>|   |  (Prisma ORM)     |  |  /uploads (sharp) |  |  pg_dump cron 24h |    |</w:t>
        <w:br/>
        <w:t>|   |  WAL + replica    |  |  rsync to NFS BSN |  |  7d retention     |    |</w:t>
        <w:br/>
        <w:t>|   +-------------------+  +-------------------+  +-------------------+    |</w:t>
        <w:br/>
        <w:t>+--------------------------------------------------------------------------+</w:t>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6C289EF2" w14:textId="77777777" w:rsidR="007B073B" w:rsidRDefault="00000000">
      <w:pPr>
        <w:spacing w:before="280" w:after="120"/>
      </w:pPr>
      <w:r>
        <w:rPr>
          <w:b/>
          <w:color w:val="1B5E40"/>
          <w:sz w:val="26"/>
        </w:rPr>
        <w:t>2.2  Domain Model (Schema Inti)</w:t>
      </w:r>
    </w:p>
    <w:tbl>
      <w:tblPr>
        <w:tblW w:w="0" w:type="auto"/>
        <w:jc w:val="center"/>
        <w:tblLayout w:type="fixed"/>
        <w:tblLook w:val="04A0" w:firstRow="1" w:lastRow="0" w:firstColumn="1" w:lastColumn="0" w:noHBand="0" w:noVBand="1"/>
      </w:tblPr>
      <w:tblGrid>
        <w:gridCol w:w="1984"/>
        <w:gridCol w:w="7370"/>
      </w:tblGrid>
      <w:tr w:rsidR="007B073B" w14:paraId="0F43CD8C" w14:textId="77777777">
        <w:trPr>
          <w:jc w:val="center"/>
        </w:trPr>
        <w:tc>
          <w:tcPr>
            <w:tcW w:w="198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6D66AD56" w14:textId="77777777" w:rsidR="007B073B" w:rsidRDefault="00000000">
            <w:r>
              <w:rPr>
                <w:b/>
                <w:color w:val="FFFFFF"/>
                <w:sz w:val="20"/>
              </w:rPr>
              <w:t>Entitas</w:t>
            </w:r>
          </w:p>
        </w:tc>
        <w:tc>
          <w:tcPr>
            <w:tcW w:w="737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714AD29" w14:textId="77777777" w:rsidR="007B073B" w:rsidRDefault="00000000">
            <w:r>
              <w:rPr>
                <w:b/>
                <w:color w:val="FFFFFF"/>
                <w:sz w:val="20"/>
              </w:rPr>
              <w:t>Deskripsi</w:t>
            </w:r>
          </w:p>
        </w:tc>
      </w:tr>
      <w:tr w:rsidR="007B073B" w14:paraId="0274B6B3"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37312A8F" w14:textId="77777777" w:rsidR="007B073B" w:rsidRDefault="00000000">
            <w:r>
              <w:rPr>
                <w:sz w:val="18"/>
              </w:rPr>
              <w:t>Branch</w:t>
            </w:r>
          </w:p>
        </w:tc>
        <w:tc>
          <w:tcPr>
            <w:tcW w:w="7370" w:type="dxa"/>
            <w:tcBorders>
              <w:top w:val="single" w:sz="6" w:space="0" w:color="BFD7C7"/>
              <w:left w:val="single" w:sz="6" w:space="0" w:color="BFD7C7"/>
              <w:bottom w:val="single" w:sz="6" w:space="0" w:color="BFD7C7"/>
              <w:right w:val="single" w:sz="6" w:space="0" w:color="BFD7C7"/>
            </w:tcBorders>
            <w:vAlign w:val="center"/>
          </w:tcPr>
          <w:p w14:paraId="743A7A5A" w14:textId="77777777" w:rsidR="007B073B" w:rsidRDefault="00000000">
            <w:r>
              <w:rPr>
                <w:sz w:val="18"/>
              </w:rPr>
              <w:t>Cabang BSN — id, nama, kode, koordinat HQ. Root entity untuk multi-tenancy.</w:t>
            </w:r>
          </w:p>
        </w:tc>
      </w:tr>
      <w:tr w:rsidR="007B073B" w14:paraId="4A61DB9A"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291A8FF" w14:textId="77777777" w:rsidR="007B073B" w:rsidRDefault="00000000">
            <w:r>
              <w:rPr>
                <w:sz w:val="18"/>
              </w:rPr>
              <w:t>User</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90D32C7" w14:textId="77777777" w:rsidR="007B073B" w:rsidRDefault="00000000">
            <w:r>
              <w:rPr>
                <w:sz w:val="18"/>
              </w:rPr>
              <w:t>Akun aplikasi — username, hash password (bcrypt 12), role (ADMIN/SUPERVISOR/PETUGAS), branchId, totpEnabled, mustChangePassword, failedAttempts, lockedUntil.</w:t>
            </w:r>
          </w:p>
        </w:tc>
      </w:tr>
      <w:tr w:rsidR="007B073B" w14:paraId="4029D911"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27327E96" w14:textId="77777777" w:rsidR="007B073B" w:rsidRDefault="00000000">
            <w:r>
              <w:rPr>
                <w:sz w:val="18"/>
              </w:rPr>
              <w:t>Petugas</w:t>
            </w:r>
          </w:p>
        </w:tc>
        <w:tc>
          <w:tcPr>
            <w:tcW w:w="7370" w:type="dxa"/>
            <w:tcBorders>
              <w:top w:val="single" w:sz="6" w:space="0" w:color="BFD7C7"/>
              <w:left w:val="single" w:sz="6" w:space="0" w:color="BFD7C7"/>
              <w:bottom w:val="single" w:sz="6" w:space="0" w:color="BFD7C7"/>
              <w:right w:val="single" w:sz="6" w:space="0" w:color="BFD7C7"/>
            </w:tcBorders>
            <w:vAlign w:val="center"/>
          </w:tcPr>
          <w:p w14:paraId="572EF996" w14:textId="77777777" w:rsidR="007B073B" w:rsidRDefault="00000000">
            <w:r>
              <w:rPr>
                <w:sz w:val="18"/>
              </w:rPr>
              <w:t>Field collector — userId (1:1), branchId, NIP, nama, HP, lastPosition (lat/lng/at).</w:t>
            </w:r>
          </w:p>
        </w:tc>
      </w:tr>
      <w:tr w:rsidR="007B073B" w14:paraId="5DF15CD7"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0793865" w14:textId="77777777" w:rsidR="007B073B" w:rsidRDefault="00000000">
            <w:r>
              <w:rPr>
                <w:sz w:val="18"/>
              </w:rPr>
              <w:t>Nasabah</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5753EA6" w14:textId="77777777" w:rsidR="007B073B" w:rsidRDefault="00000000">
            <w:r>
              <w:rPr>
                <w:sz w:val="18"/>
              </w:rPr>
              <w:t>Nasabah pembiayaan — id, NIK, nama, akad, kol (1-5), outstanding, alamat, koordinat, dpd, dueDate, petugasId, branchId, active.</w:t>
            </w:r>
          </w:p>
        </w:tc>
      </w:tr>
      <w:tr w:rsidR="007B073B" w14:paraId="2FAB61FC"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0F838B96" w14:textId="77777777" w:rsidR="007B073B" w:rsidRDefault="00000000">
            <w:r>
              <w:rPr>
                <w:sz w:val="18"/>
              </w:rPr>
              <w:t>Angsuran</w:t>
            </w:r>
          </w:p>
        </w:tc>
        <w:tc>
          <w:tcPr>
            <w:tcW w:w="7370" w:type="dxa"/>
            <w:tcBorders>
              <w:top w:val="single" w:sz="6" w:space="0" w:color="BFD7C7"/>
              <w:left w:val="single" w:sz="6" w:space="0" w:color="BFD7C7"/>
              <w:bottom w:val="single" w:sz="6" w:space="0" w:color="BFD7C7"/>
              <w:right w:val="single" w:sz="6" w:space="0" w:color="BFD7C7"/>
            </w:tcBorders>
            <w:vAlign w:val="center"/>
          </w:tcPr>
          <w:p w14:paraId="448EA70C" w14:textId="77777777" w:rsidR="007B073B" w:rsidRDefault="00000000">
            <w:r>
              <w:rPr>
                <w:sz w:val="18"/>
              </w:rPr>
              <w:t>Ledger pembayaran — nasabahId, amount, metode, createdAt.</w:t>
            </w:r>
          </w:p>
        </w:tc>
      </w:tr>
      <w:tr w:rsidR="007B073B" w14:paraId="4FC4D704"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CDAC63B" w14:textId="77777777" w:rsidR="007B073B" w:rsidRDefault="00000000">
            <w:r>
              <w:rPr>
                <w:sz w:val="18"/>
              </w:rPr>
              <w:lastRenderedPageBreak/>
              <w:t>Kunjungan</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FF39C6D" w14:textId="77777777" w:rsidR="007B073B" w:rsidRDefault="00000000">
            <w:r>
              <w:rPr>
                <w:sz w:val="18"/>
              </w:rPr>
              <w:t>Laporan kunjungan — petugasId, nasabahId, hasil, nominal, catatan, photos[], gpsLat, gpsLng, riskScore, riskFlags[], reviewStatus, reviewNote.</w:t>
            </w:r>
          </w:p>
        </w:tc>
      </w:tr>
      <w:tr w:rsidR="007B073B" w14:paraId="0B2E88D4"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4D7990FD" w14:textId="77777777" w:rsidR="007B073B" w:rsidRDefault="00000000">
            <w:r>
              <w:rPr>
                <w:sz w:val="18"/>
              </w:rPr>
              <w:t>Blast</w:t>
            </w:r>
          </w:p>
        </w:tc>
        <w:tc>
          <w:tcPr>
            <w:tcW w:w="7370" w:type="dxa"/>
            <w:tcBorders>
              <w:top w:val="single" w:sz="6" w:space="0" w:color="BFD7C7"/>
              <w:left w:val="single" w:sz="6" w:space="0" w:color="BFD7C7"/>
              <w:bottom w:val="single" w:sz="6" w:space="0" w:color="BFD7C7"/>
              <w:right w:val="single" w:sz="6" w:space="0" w:color="BFD7C7"/>
            </w:tcBorders>
            <w:vAlign w:val="center"/>
          </w:tcPr>
          <w:p w14:paraId="4BBC2043" w14:textId="77777777" w:rsidR="007B073B" w:rsidRDefault="00000000">
            <w:r>
              <w:rPr>
                <w:sz w:val="18"/>
              </w:rPr>
              <w:t>Job komunikasi — judul, channel (SMS/WA), template, segmen, scheduledAt, status, target, terkirim, gagal.</w:t>
            </w:r>
          </w:p>
        </w:tc>
      </w:tr>
      <w:tr w:rsidR="007B073B" w14:paraId="4BBF2D12"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343E25E" w14:textId="77777777" w:rsidR="007B073B" w:rsidRDefault="00000000">
            <w:r>
              <w:rPr>
                <w:sz w:val="18"/>
              </w:rPr>
              <w:t>BlastRecipient</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E4FF037" w14:textId="77777777" w:rsidR="007B073B" w:rsidRDefault="00000000">
            <w:r>
              <w:rPr>
                <w:sz w:val="18"/>
              </w:rPr>
              <w:t>Detil per-penerima per-blast — nasabahId, status, errorMsg, sentAt.</w:t>
            </w:r>
          </w:p>
        </w:tc>
      </w:tr>
      <w:tr w:rsidR="007B073B" w14:paraId="31AFDA51"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0030E322" w14:textId="77777777" w:rsidR="007B073B" w:rsidRDefault="00000000">
            <w:r>
              <w:rPr>
                <w:sz w:val="18"/>
              </w:rPr>
              <w:t>Attendance</w:t>
            </w:r>
          </w:p>
        </w:tc>
        <w:tc>
          <w:tcPr>
            <w:tcW w:w="7370" w:type="dxa"/>
            <w:tcBorders>
              <w:top w:val="single" w:sz="6" w:space="0" w:color="BFD7C7"/>
              <w:left w:val="single" w:sz="6" w:space="0" w:color="BFD7C7"/>
              <w:bottom w:val="single" w:sz="6" w:space="0" w:color="BFD7C7"/>
              <w:right w:val="single" w:sz="6" w:space="0" w:color="BFD7C7"/>
            </w:tcBorders>
            <w:vAlign w:val="center"/>
          </w:tcPr>
          <w:p w14:paraId="6E864FCA" w14:textId="77777777" w:rsidR="007B073B" w:rsidRDefault="00000000">
            <w:r>
              <w:rPr>
                <w:sz w:val="18"/>
              </w:rPr>
              <w:t>Absensi petugas — petugasId, clockInAt + GPS, clockOutAt + GPS.</w:t>
            </w:r>
          </w:p>
        </w:tc>
      </w:tr>
      <w:tr w:rsidR="007B073B" w14:paraId="231B8983"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25726DF" w14:textId="77777777" w:rsidR="007B073B" w:rsidRDefault="00000000">
            <w:r>
              <w:rPr>
                <w:sz w:val="18"/>
              </w:rPr>
              <w:t>RefreshToken</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47B23DD" w14:textId="77777777" w:rsidR="007B073B" w:rsidRDefault="00000000">
            <w:r>
              <w:rPr>
                <w:sz w:val="18"/>
              </w:rPr>
              <w:t>Session — userId, tokenHash (SHA-256), familyId, revokedAt, expiresAt.</w:t>
            </w:r>
          </w:p>
        </w:tc>
      </w:tr>
      <w:tr w:rsidR="007B073B" w14:paraId="06436184"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72773137" w14:textId="77777777" w:rsidR="007B073B" w:rsidRDefault="00000000">
            <w:r>
              <w:rPr>
                <w:sz w:val="18"/>
              </w:rPr>
              <w:t>AuditLog</w:t>
            </w:r>
          </w:p>
        </w:tc>
        <w:tc>
          <w:tcPr>
            <w:tcW w:w="7370" w:type="dxa"/>
            <w:tcBorders>
              <w:top w:val="single" w:sz="6" w:space="0" w:color="BFD7C7"/>
              <w:left w:val="single" w:sz="6" w:space="0" w:color="BFD7C7"/>
              <w:bottom w:val="single" w:sz="6" w:space="0" w:color="BFD7C7"/>
              <w:right w:val="single" w:sz="6" w:space="0" w:color="BFD7C7"/>
            </w:tcBorders>
            <w:vAlign w:val="center"/>
          </w:tcPr>
          <w:p w14:paraId="61A807E2" w14:textId="77777777" w:rsidR="007B073B" w:rsidRDefault="00000000">
            <w:r>
              <w:rPr>
                <w:sz w:val="18"/>
              </w:rPr>
              <w:t>Immutable log — actor, action, ip, userAgent, requestId, meta(JSONB), createdAt.</w:t>
            </w:r>
          </w:p>
        </w:tc>
      </w:tr>
      <w:tr w:rsidR="007B073B" w14:paraId="3C0CA509"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200B475" w14:textId="77777777" w:rsidR="007B073B" w:rsidRDefault="00000000">
            <w:r>
              <w:rPr>
                <w:sz w:val="18"/>
              </w:rPr>
              <w:t>PushSubscription</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017CC7D" w14:textId="77777777" w:rsidR="007B073B" w:rsidRDefault="00000000">
            <w:r>
              <w:rPr>
                <w:sz w:val="18"/>
              </w:rPr>
              <w:t>Endpoint Web Push — userId, endpoint, p256dh, auth.</w:t>
            </w:r>
          </w:p>
        </w:tc>
      </w:tr>
      <w:tr w:rsidR="007B073B" w14:paraId="6B0FA0CC"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4C242B00" w14:textId="77777777" w:rsidR="007B073B" w:rsidRDefault="00000000">
            <w:r>
              <w:rPr>
                <w:sz w:val="18"/>
              </w:rPr>
              <w:t>Notification</w:t>
            </w:r>
          </w:p>
        </w:tc>
        <w:tc>
          <w:tcPr>
            <w:tcW w:w="7370" w:type="dxa"/>
            <w:tcBorders>
              <w:top w:val="single" w:sz="6" w:space="0" w:color="BFD7C7"/>
              <w:left w:val="single" w:sz="6" w:space="0" w:color="BFD7C7"/>
              <w:bottom w:val="single" w:sz="6" w:space="0" w:color="BFD7C7"/>
              <w:right w:val="single" w:sz="6" w:space="0" w:color="BFD7C7"/>
            </w:tcBorders>
            <w:vAlign w:val="center"/>
          </w:tcPr>
          <w:p w14:paraId="22928BF3" w14:textId="77777777" w:rsidR="007B073B" w:rsidRDefault="00000000">
            <w:r>
              <w:rPr>
                <w:sz w:val="18"/>
              </w:rPr>
              <w:t>Inbox notifikasi user — userId, kind, payload, readAt.</w:t>
            </w:r>
          </w:p>
        </w:tc>
      </w:tr>
      <w:tr w:rsidR="007B073B" w14:paraId="111DFE52"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198A2CD" w14:textId="77777777" w:rsidR="007B073B" w:rsidRDefault="00000000">
            <w:r>
              <w:rPr>
                <w:sz w:val="18"/>
              </w:rPr>
              <w:t>Announcement</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7AA7381" w14:textId="77777777" w:rsidR="007B073B" w:rsidRDefault="00000000">
            <w:r>
              <w:rPr>
                <w:sz w:val="18"/>
              </w:rPr>
              <w:t>Pengumuman broadcast — judul, isi, audience, expiredAt.</w:t>
            </w:r>
          </w:p>
        </w:tc>
      </w:tr>
      <w:tr w:rsidR="007B073B" w14:paraId="111DFE52"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198A2CD" w14:textId="77777777" w:rsidR="007B073B" w:rsidRDefault="00000000">
            <w:r>
              <w:rPr>
                <w:sz w:val="18"/>
              </w:rPr>
              <w:t>PetugasPosition</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7AA7381" w14:textId="77777777" w:rsidR="007B073B" w:rsidRDefault="00000000">
            <w:r>
              <w:rPr>
                <w:sz w:val="18"/>
              </w:rPr>
              <w:t>GPS ping history per petugas — lat, lng, accuracy, recordedAt. Sumber trail historis + speed-jump detection. Retention 90 hari default (worker harian).</w:t>
            </w:r>
          </w:p>
        </w:tc>
      </w:tr>
      <w:tr w:rsidR="007B073B" w14:paraId="111DFE52"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198A2CD" w14:textId="77777777" w:rsidR="007B073B" w:rsidRDefault="00000000">
            <w:r>
              <w:rPr>
                <w:sz w:val="18"/>
              </w:rPr>
              <w:t>Attendance</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7AA7381" w14:textId="77777777" w:rsidR="007B073B" w:rsidRDefault="00000000">
            <w:r>
              <w:rPr>
                <w:sz w:val="18"/>
              </w:rPr>
              <w:t>Sesi clock-in/out — petugasId, branchId, clockInAt, clockOutAt, odometer awal/akhir, cash awal/akhir. Basis inactivity worker.</w:t>
            </w:r>
          </w:p>
        </w:tc>
      </w:tr>
      <w:tr w:rsidR="007B073B" w14:paraId="111DFE52"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198A2CD" w14:textId="77777777" w:rsidR="007B073B" w:rsidRDefault="00000000">
            <w:r>
              <w:rPr>
                <w:sz w:val="18"/>
              </w:rPr>
              <w:t>ChatMessage</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7AA7381" w14:textId="77777777" w:rsidR="007B073B" w:rsidRDefault="00000000">
            <w:r>
              <w:rPr>
                <w:sz w:val="18"/>
              </w:rPr>
              <w:t>Pesan antar user — fromId, toId, body, readAt. Realtime via SSE bus.publish 'chat.message'.</w:t>
            </w:r>
          </w:p>
        </w:tc>
      </w:tr>
      <w:tr w:rsidR="007B073B" w14:paraId="111DFE52"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198A2CD" w14:textId="77777777" w:rsidR="007B073B" w:rsidRDefault="00000000">
            <w:r>
              <w:rPr>
                <w:sz w:val="18"/>
              </w:rPr>
              <w:t>PushSubscription</w:t>
            </w:r>
          </w:p>
        </w:tc>
        <w:tc>
          <w:tcPr>
            <w:tcW w:w="737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7AA7381" w14:textId="77777777" w:rsidR="007B073B" w:rsidRDefault="00000000">
            <w:r>
              <w:rPr>
                <w:sz w:val="18"/>
              </w:rPr>
              <w:t>Registrasi push per device — kind (vapid|fcm), endpoint/token. Dual-runtime: VAPID Web Push (PWA) + FCM (APK).</w:t>
            </w:r>
          </w:p>
        </w:tc>
      </w:tr>
    </w:tbl>
    <w:p w14:paraId="46B25D31" w14:textId="77777777" w:rsidR="007B073B" w:rsidRDefault="00000000">
      <w:r>
        <w:br w:type="page"/>
      </w:r>
    </w:p>
    <w:p w14:paraId="43ADECA1" w14:textId="77777777" w:rsidR="007B073B" w:rsidRDefault="00000000">
      <w:pPr>
        <w:spacing w:before="280" w:after="120"/>
      </w:pPr>
      <w:r>
        <w:rPr>
          <w:b/>
          <w:color w:val="1B5E40"/>
          <w:sz w:val="26"/>
        </w:rPr>
        <w:lastRenderedPageBreak/>
        <w:t>2.3  Skema Deployment Docker Compose</w:t>
      </w:r>
    </w:p>
    <w:p w14:paraId="025BAF70" w14:textId="77777777" w:rsidR="007B073B" w:rsidRDefault="00000000">
      <w:pPr>
        <w:shd w:val="clear" w:color="auto" w:fill="F5F5F4"/>
        <w:spacing w:after="160"/>
        <w:ind w:left="170"/>
      </w:pPr>
      <w:r>
        <w:rPr>
          <w:rFonts w:ascii="Consolas" w:hAnsi="Consolas"/>
          <w:sz w:val="18"/>
        </w:rPr>
        <w:t>services:</w:t>
      </w:r>
      <w:r>
        <w:rPr>
          <w:rFonts w:ascii="Consolas" w:hAnsi="Consolas"/>
          <w:sz w:val="18"/>
        </w:rPr>
        <w:br/>
        <w:t xml:space="preserve">  nginx:</w:t>
      </w:r>
      <w:r>
        <w:rPr>
          <w:rFonts w:ascii="Consolas" w:hAnsi="Consolas"/>
          <w:sz w:val="18"/>
        </w:rPr>
        <w:br/>
        <w:t xml:space="preserve">    image: nginx:1.25-alpine</w:t>
      </w:r>
      <w:r>
        <w:rPr>
          <w:rFonts w:ascii="Consolas" w:hAnsi="Consolas"/>
          <w:sz w:val="18"/>
        </w:rPr>
        <w:br/>
        <w:t xml:space="preserve">    ports: ["80:80", "443:443"]</w:t>
      </w:r>
      <w:r>
        <w:rPr>
          <w:rFonts w:ascii="Consolas" w:hAnsi="Consolas"/>
          <w:sz w:val="18"/>
        </w:rPr>
        <w:br/>
        <w:t xml:space="preserve">    volumes:</w:t>
      </w:r>
      <w:r>
        <w:rPr>
          <w:rFonts w:ascii="Consolas" w:hAnsi="Consolas"/>
          <w:sz w:val="18"/>
        </w:rPr>
        <w:br/>
        <w:t xml:space="preserve">      - ./deploy/nginx/conf.d:/etc/nginx/conf.d:ro</w:t>
      </w:r>
      <w:r>
        <w:rPr>
          <w:rFonts w:ascii="Consolas" w:hAnsi="Consolas"/>
          <w:sz w:val="18"/>
        </w:rPr>
        <w:br/>
        <w:t xml:space="preserve">      - ./deploy/nginx/certs:/etc/nginx/certs:ro</w:t>
      </w:r>
      <w:r>
        <w:rPr>
          <w:rFonts w:ascii="Consolas" w:hAnsi="Consolas"/>
          <w:sz w:val="18"/>
        </w:rPr>
        <w:br/>
        <w:t xml:space="preserve">      - web_dist:/usr/share/nginx/html:ro</w:t>
      </w:r>
      <w:r>
        <w:rPr>
          <w:rFonts w:ascii="Consolas" w:hAnsi="Consolas"/>
          <w:sz w:val="18"/>
        </w:rPr>
        <w:br/>
        <w:t xml:space="preserve">  web:</w:t>
      </w:r>
      <w:r>
        <w:rPr>
          <w:rFonts w:ascii="Consolas" w:hAnsi="Consolas"/>
          <w:sz w:val="18"/>
        </w:rPr>
        <w:br/>
        <w:t xml:space="preserve">    build: ./web</w:t>
      </w:r>
      <w:r>
        <w:rPr>
          <w:rFonts w:ascii="Consolas" w:hAnsi="Consolas"/>
          <w:sz w:val="18"/>
        </w:rPr>
        <w:br/>
        <w:t xml:space="preserve">    volumes: [web_dist:/output]</w:t>
      </w:r>
      <w:r>
        <w:rPr>
          <w:rFonts w:ascii="Consolas" w:hAnsi="Consolas"/>
          <w:sz w:val="18"/>
        </w:rPr>
        <w:br/>
        <w:t xml:space="preserve">  api:</w:t>
      </w:r>
      <w:r>
        <w:rPr>
          <w:rFonts w:ascii="Consolas" w:hAnsi="Consolas"/>
          <w:sz w:val="18"/>
        </w:rPr>
        <w:br/>
        <w:t xml:space="preserve">    build: ./api</w:t>
      </w:r>
      <w:r>
        <w:rPr>
          <w:rFonts w:ascii="Consolas" w:hAnsi="Consolas"/>
          <w:sz w:val="18"/>
        </w:rPr>
        <w:br/>
        <w:t xml:space="preserve">    env_file: .env</w:t>
      </w:r>
      <w:r>
        <w:rPr>
          <w:rFonts w:ascii="Consolas" w:hAnsi="Consolas"/>
          <w:sz w:val="18"/>
        </w:rPr>
        <w:br/>
        <w:t xml:space="preserve">    depends_on: {db: {condition: service_healthy}}</w:t>
      </w:r>
      <w:r>
        <w:rPr>
          <w:rFonts w:ascii="Consolas" w:hAnsi="Consolas"/>
          <w:sz w:val="18"/>
        </w:rPr>
        <w:br/>
        <w:t xml:space="preserve">    volumes: [api_uploads:/app/uploads, audit_archive:/app/audit-archive]</w:t>
      </w:r>
      <w:r>
        <w:rPr>
          <w:rFonts w:ascii="Consolas" w:hAnsi="Consolas"/>
          <w:sz w:val="18"/>
        </w:rPr>
        <w:br/>
        <w:t xml:space="preserve">    healthcheck: {test: curl -fsS http://localhost:4000/health/ready}</w:t>
      </w:r>
      <w:r>
        <w:rPr>
          <w:rFonts w:ascii="Consolas" w:hAnsi="Consolas"/>
          <w:sz w:val="18"/>
        </w:rPr>
        <w:br/>
        <w:t xml:space="preserve">  db:</w:t>
      </w:r>
      <w:r>
        <w:rPr>
          <w:rFonts w:ascii="Consolas" w:hAnsi="Consolas"/>
          <w:sz w:val="18"/>
        </w:rPr>
        <w:br/>
        <w:t xml:space="preserve">    image: postgres:16-alpine</w:t>
      </w:r>
      <w:r>
        <w:rPr>
          <w:rFonts w:ascii="Consolas" w:hAnsi="Consolas"/>
          <w:sz w:val="18"/>
        </w:rPr>
        <w:br/>
        <w:t xml:space="preserve">    environment:</w:t>
      </w:r>
      <w:r>
        <w:rPr>
          <w:rFonts w:ascii="Consolas" w:hAnsi="Consolas"/>
          <w:sz w:val="18"/>
        </w:rPr>
        <w:br/>
        <w:t xml:space="preserve">      POSTGRES_DB: bsn_lacak</w:t>
      </w:r>
      <w:r>
        <w:rPr>
          <w:rFonts w:ascii="Consolas" w:hAnsi="Consolas"/>
          <w:sz w:val="18"/>
        </w:rPr>
        <w:br/>
        <w:t xml:space="preserve">      POSTGRES_USER: bsn</w:t>
      </w:r>
      <w:r>
        <w:rPr>
          <w:rFonts w:ascii="Consolas" w:hAnsi="Consolas"/>
          <w:sz w:val="18"/>
        </w:rPr>
        <w:br/>
        <w:t xml:space="preserve">      POSTGRES_PASSWORD: ${POSTGRES_PASSWORD}</w:t>
      </w:r>
      <w:r>
        <w:rPr>
          <w:rFonts w:ascii="Consolas" w:hAnsi="Consolas"/>
          <w:sz w:val="18"/>
        </w:rPr>
        <w:br/>
        <w:t xml:space="preserve">    volumes: [db_data:/var/lib/postgresql/data]</w:t>
      </w:r>
      <w:r>
        <w:rPr>
          <w:rFonts w:ascii="Consolas" w:hAnsi="Consolas"/>
          <w:sz w:val="18"/>
        </w:rPr>
        <w:br/>
        <w:t xml:space="preserve">    healthcheck: {test: pg_isready -U bsn}</w:t>
      </w:r>
      <w:r>
        <w:rPr>
          <w:rFonts w:ascii="Consolas" w:hAnsi="Consolas"/>
          <w:sz w:val="18"/>
        </w:rPr>
        <w:br/>
        <w:t xml:space="preserve">  backup:</w:t>
      </w:r>
      <w:r>
        <w:rPr>
          <w:rFonts w:ascii="Consolas" w:hAnsi="Consolas"/>
          <w:sz w:val="18"/>
        </w:rPr>
        <w:br/>
        <w:t xml:space="preserve">    build: ./deploy/backup</w:t>
      </w:r>
      <w:r>
        <w:rPr>
          <w:rFonts w:ascii="Consolas" w:hAnsi="Consolas"/>
          <w:sz w:val="18"/>
        </w:rPr>
        <w:br/>
        <w:t xml:space="preserve">    depends_on: [db]</w:t>
      </w:r>
      <w:r>
        <w:rPr>
          <w:rFonts w:ascii="Consolas" w:hAnsi="Consolas"/>
          <w:sz w:val="18"/>
        </w:rPr>
        <w:br/>
        <w:t xml:space="preserve">    volumes: [db_backups:/backups]</w:t>
      </w:r>
      <w:r>
        <w:rPr>
          <w:rFonts w:ascii="Consolas" w:hAnsi="Consolas"/>
          <w:sz w:val="18"/>
        </w:rPr>
        <w:br/>
        <w:t xml:space="preserve">    environment: {PGUSER: bsn, PGDATABASE: bsn_lacak}</w:t>
      </w:r>
      <w:r>
        <w:rPr>
          <w:rFonts w:ascii="Consolas" w:hAnsi="Consolas"/>
          <w:sz w:val="18"/>
        </w:rPr>
        <w:br/>
        <w:t>volumes:</w:t>
      </w:r>
      <w:r>
        <w:rPr>
          <w:rFonts w:ascii="Consolas" w:hAnsi="Consolas"/>
          <w:sz w:val="18"/>
        </w:rPr>
        <w:br/>
        <w:t xml:space="preserve">  db_data: {}</w:t>
      </w:r>
      <w:r>
        <w:rPr>
          <w:rFonts w:ascii="Consolas" w:hAnsi="Consolas"/>
          <w:sz w:val="18"/>
        </w:rPr>
        <w:br/>
        <w:t xml:space="preserve">  db_backups: {}</w:t>
      </w:r>
      <w:r>
        <w:rPr>
          <w:rFonts w:ascii="Consolas" w:hAnsi="Consolas"/>
          <w:sz w:val="18"/>
        </w:rPr>
        <w:br/>
        <w:t xml:space="preserve">  api_uploads: {}</w:t>
      </w:r>
      <w:r>
        <w:rPr>
          <w:rFonts w:ascii="Consolas" w:hAnsi="Consolas"/>
          <w:sz w:val="18"/>
        </w:rPr>
        <w:br/>
        <w:t xml:space="preserve">  audit_archive: {}</w:t>
      </w:r>
      <w:r>
        <w:rPr>
          <w:rFonts w:ascii="Consolas" w:hAnsi="Consolas"/>
          <w:sz w:val="18"/>
        </w:rPr>
        <w:br/>
        <w:t xml:space="preserve">  web_dist: {}</w:t>
      </w:r>
    </w:p>
    <w:p w14:paraId="12661217" w14:textId="77777777" w:rsidR="007B073B" w:rsidRDefault="00000000">
      <w:pPr>
        <w:spacing w:before="280" w:after="120"/>
      </w:pPr>
      <w:r>
        <w:rPr>
          <w:b/>
          <w:color w:val="1B5E40"/>
          <w:sz w:val="26"/>
        </w:rPr>
        <w:t>2.4  Strategi High Availability</w:t>
      </w:r>
    </w:p>
    <w:p w14:paraId="70D0AAE3" w14:textId="5043D156" w:rsidR="007B073B" w:rsidRDefault="00000000">
      <w:pPr>
        <w:pStyle w:val="ListBullet"/>
        <w:spacing w:after="60"/>
        <w:jc w:val="both"/>
      </w:pPr>
      <w:r>
        <w:rPr>
          <w:b/>
          <w:color w:val="1B5E40"/>
        </w:rPr>
        <w:t>Postgres primary + 1 standby</w:t>
      </w:r>
      <w:r>
        <w:t xml:space="preserve"> — streaming replication async, </w:t>
      </w:r>
      <w:proofErr w:type="spellStart"/>
      <w:r>
        <w:t>otomatis</w:t>
      </w:r>
      <w:proofErr w:type="spellEnd"/>
      <w:r>
        <w:t xml:space="preserve"> promote (</w:t>
      </w:r>
      <w:proofErr w:type="spellStart"/>
      <w:r w:rsidR="00B76BD3">
        <w:t>pg_autoctl</w:t>
      </w:r>
      <w:proofErr w:type="spellEnd"/>
      <w:r>
        <w:t>).</w:t>
      </w:r>
    </w:p>
    <w:p w14:paraId="1038AF98" w14:textId="77777777" w:rsidR="007B073B" w:rsidRDefault="00000000">
      <w:pPr>
        <w:pStyle w:val="ListBullet"/>
        <w:spacing w:after="60"/>
        <w:jc w:val="both"/>
      </w:pPr>
      <w:r>
        <w:rPr>
          <w:b/>
          <w:color w:val="1B5E40"/>
        </w:rPr>
        <w:t>Multi-instance API di belakang Caddy — session stateless (JWT). Opsi HA untuk skala &gt; 1 region.</w:t>
      </w:r>
      <w:r/>
    </w:p>
    <w:p w14:paraId="69B507B3" w14:textId="530AB855" w:rsidR="007B073B" w:rsidRDefault="00000000">
      <w:pPr>
        <w:pStyle w:val="ListBullet"/>
        <w:spacing w:after="60"/>
        <w:jc w:val="both"/>
      </w:pPr>
      <w:r>
        <w:rPr>
          <w:b/>
          <w:color w:val="1B5E40"/>
        </w:rPr>
        <w:t>Shared file storage</w:t>
      </w:r>
      <w:r>
        <w:t xml:space="preserve"> — NFS BSN </w:t>
      </w:r>
      <w:proofErr w:type="spellStart"/>
      <w:r>
        <w:t>atau</w:t>
      </w:r>
      <w:proofErr w:type="spellEnd"/>
      <w:r>
        <w:t xml:space="preserve"> S3-compatible (</w:t>
      </w:r>
      <w:r w:rsidR="00B76BD3">
        <w:t>Ceph</w:t>
      </w:r>
      <w:r>
        <w:t>).</w:t>
      </w:r>
    </w:p>
    <w:p w14:paraId="60F541AE" w14:textId="77777777" w:rsidR="007B073B" w:rsidRDefault="00000000">
      <w:pPr>
        <w:pStyle w:val="ListBullet"/>
        <w:spacing w:after="60"/>
        <w:jc w:val="both"/>
      </w:pPr>
      <w:r>
        <w:rPr>
          <w:b/>
          <w:color w:val="1B5E40"/>
        </w:rPr>
        <w:t>Health check + auto-restart</w:t>
      </w:r>
      <w:r>
        <w:t xml:space="preserve"> — Docker Swarm/Kubernetes probe via /health, /health/ready.</w:t>
      </w:r>
    </w:p>
    <w:p w14:paraId="3BE5A061" w14:textId="77777777" w:rsidR="007B073B" w:rsidRDefault="00000000">
      <w:pPr>
        <w:pStyle w:val="ListBullet"/>
        <w:spacing w:after="60"/>
        <w:jc w:val="both"/>
      </w:pPr>
      <w:r>
        <w:rPr>
          <w:b/>
          <w:color w:val="1B5E40"/>
        </w:rPr>
        <w:t>Disaster recovery</w:t>
      </w:r>
      <w:r>
        <w:t xml:space="preserve"> — WAL streaming ke DC geographically-separate; RPO &lt; 1 menit, RTO &lt; 30 menit.</w:t>
      </w:r>
    </w:p>
    <w:p w14:paraId="73467FDA" w14:textId="77777777" w:rsidR="007B073B" w:rsidRDefault="00000000">
      <w:r>
        <w:br w:type="page"/>
      </w:r>
    </w:p>
    <w:p w14:paraId="72A3CD7F" w14:textId="77777777" w:rsidR="007B073B" w:rsidRDefault="00000000">
      <w:pPr>
        <w:spacing w:before="280" w:after="120"/>
      </w:pPr>
      <w:r>
        <w:rPr>
          <w:b/>
          <w:color w:val="43A876"/>
          <w:sz w:val="32"/>
        </w:rPr>
        <w:lastRenderedPageBreak/>
        <w:t>Lampiran 3  —  Desain Antarmuka Dashboard &amp; PWA</w:t>
      </w:r>
    </w:p>
    <w:p w14:paraId="110F725B" w14:textId="77777777" w:rsidR="007B073B" w:rsidRDefault="00000000">
      <w:pPr>
        <w:spacing w:after="120"/>
        <w:jc w:val="both"/>
      </w:pPr>
      <w:r>
        <w:t>Lampiran ini mendeskripsikan halaman-halaman utama dari Web Dashboard (Supervisor/Admin) dan Mobile PWA (Petugas).</w:t>
      </w:r>
    </w:p>
    <w:p w14:paraId="18A2D238" w14:textId="77777777" w:rsidR="007B073B" w:rsidRDefault="00000000">
      <w:pPr>
        <w:spacing w:before="280" w:after="120"/>
      </w:pPr>
      <w:r>
        <w:rPr>
          <w:b/>
          <w:color w:val="1B5E40"/>
          <w:sz w:val="26"/>
        </w:rPr>
        <w:t>3.1  Web Dashboard — Halaman Supervisor &amp; Admin</w:t>
      </w:r>
    </w:p>
    <w:tbl>
      <w:tblPr>
        <w:tblW w:w="0" w:type="auto"/>
        <w:jc w:val="center"/>
        <w:tblLayout w:type="fixed"/>
        <w:tblLook w:val="04A0" w:firstRow="1" w:lastRow="0" w:firstColumn="1" w:lastColumn="0" w:noHBand="0" w:noVBand="1"/>
      </w:tblPr>
      <w:tblGrid>
        <w:gridCol w:w="1984"/>
        <w:gridCol w:w="5102"/>
        <w:gridCol w:w="2268"/>
      </w:tblGrid>
      <w:tr w:rsidR="007B073B" w14:paraId="029128A2" w14:textId="77777777">
        <w:trPr>
          <w:jc w:val="center"/>
        </w:trPr>
        <w:tc>
          <w:tcPr>
            <w:tcW w:w="198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9677AEC" w14:textId="77777777" w:rsidR="007B073B" w:rsidRDefault="00000000">
            <w:r>
              <w:rPr>
                <w:b/>
                <w:color w:val="FFFFFF"/>
                <w:sz w:val="20"/>
              </w:rPr>
              <w:t>Halaman</w:t>
            </w:r>
          </w:p>
        </w:tc>
        <w:tc>
          <w:tcPr>
            <w:tcW w:w="510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1E37BA3" w14:textId="77777777" w:rsidR="007B073B" w:rsidRDefault="00000000">
            <w:r>
              <w:rPr>
                <w:b/>
                <w:color w:val="FFFFFF"/>
                <w:sz w:val="20"/>
              </w:rPr>
              <w:t>Komponen Utama &amp; Fungsi</w:t>
            </w:r>
          </w:p>
        </w:tc>
        <w:tc>
          <w:tcPr>
            <w:tcW w:w="226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F0AF622" w14:textId="77777777" w:rsidR="007B073B" w:rsidRDefault="00000000">
            <w:r>
              <w:rPr>
                <w:b/>
                <w:color w:val="FFFFFF"/>
                <w:sz w:val="20"/>
              </w:rPr>
              <w:t>Endpoint API</w:t>
            </w:r>
          </w:p>
        </w:tc>
      </w:tr>
      <w:tr w:rsidR="007B073B" w14:paraId="3E90C33F"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15D07DC2" w14:textId="77777777" w:rsidR="007B073B" w:rsidRDefault="00000000">
            <w:r>
              <w:rPr>
                <w:sz w:val="18"/>
              </w:rPr>
              <w:t>Login</w:t>
            </w:r>
          </w:p>
        </w:tc>
        <w:tc>
          <w:tcPr>
            <w:tcW w:w="5102" w:type="dxa"/>
            <w:tcBorders>
              <w:top w:val="single" w:sz="6" w:space="0" w:color="BFD7C7"/>
              <w:left w:val="single" w:sz="6" w:space="0" w:color="BFD7C7"/>
              <w:bottom w:val="single" w:sz="6" w:space="0" w:color="BFD7C7"/>
              <w:right w:val="single" w:sz="6" w:space="0" w:color="BFD7C7"/>
            </w:tcBorders>
            <w:vAlign w:val="center"/>
          </w:tcPr>
          <w:p w14:paraId="7A754A13" w14:textId="77777777" w:rsidR="007B073B" w:rsidRDefault="00000000">
            <w:r>
              <w:rPr>
                <w:sz w:val="18"/>
              </w:rPr>
              <w:t>Form login dengan username + password + (opsional) TOTP token.</w:t>
            </w:r>
          </w:p>
        </w:tc>
        <w:tc>
          <w:tcPr>
            <w:tcW w:w="2268" w:type="dxa"/>
            <w:tcBorders>
              <w:top w:val="single" w:sz="6" w:space="0" w:color="BFD7C7"/>
              <w:left w:val="single" w:sz="6" w:space="0" w:color="BFD7C7"/>
              <w:bottom w:val="single" w:sz="6" w:space="0" w:color="BFD7C7"/>
              <w:right w:val="single" w:sz="6" w:space="0" w:color="BFD7C7"/>
            </w:tcBorders>
            <w:vAlign w:val="center"/>
          </w:tcPr>
          <w:p w14:paraId="00A7C081" w14:textId="77777777" w:rsidR="007B073B" w:rsidRDefault="00000000">
            <w:r>
              <w:rPr>
                <w:sz w:val="18"/>
              </w:rPr>
              <w:t>/api/auth/login, /api/auth/totp/login</w:t>
            </w:r>
          </w:p>
        </w:tc>
      </w:tr>
      <w:tr w:rsidR="007B073B" w14:paraId="78DEF2E7"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29F0C12" w14:textId="77777777" w:rsidR="007B073B" w:rsidRDefault="00000000">
            <w:r>
              <w:rPr>
                <w:sz w:val="18"/>
              </w:rPr>
              <w:t>Dashboard Postur</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A9EFF15" w14:textId="77777777" w:rsidR="007B073B" w:rsidRDefault="00000000">
            <w:r>
              <w:rPr>
                <w:sz w:val="18"/>
              </w:rPr>
              <w:t>Ringkasan eksekutif: donat chart Kol-1 s.d. Kol-5, total outstanding.</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0AC9BBB" w14:textId="77777777" w:rsidR="007B073B" w:rsidRDefault="00000000">
            <w:r>
              <w:rPr>
                <w:sz w:val="18"/>
              </w:rPr>
              <w:t>/api/nasabah/postur, /api/analytics/overview</w:t>
            </w:r>
          </w:p>
        </w:tc>
      </w:tr>
      <w:tr w:rsidR="007B073B" w14:paraId="7ABD1591"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1C197AF0" w14:textId="77777777" w:rsidR="007B073B" w:rsidRDefault="00000000">
            <w:r>
              <w:rPr>
                <w:sz w:val="18"/>
              </w:rPr>
              <w:t>Tracking Petugas</w:t>
            </w:r>
          </w:p>
        </w:tc>
        <w:tc>
          <w:tcPr>
            <w:tcW w:w="5102" w:type="dxa"/>
            <w:tcBorders>
              <w:top w:val="single" w:sz="6" w:space="0" w:color="BFD7C7"/>
              <w:left w:val="single" w:sz="6" w:space="0" w:color="BFD7C7"/>
              <w:bottom w:val="single" w:sz="6" w:space="0" w:color="BFD7C7"/>
              <w:right w:val="single" w:sz="6" w:space="0" w:color="BFD7C7"/>
            </w:tcBorders>
            <w:vAlign w:val="center"/>
          </w:tcPr>
          <w:p w14:paraId="188E0150" w14:textId="77777777" w:rsidR="007B073B" w:rsidRDefault="00000000">
            <w:r>
              <w:rPr>
                <w:sz w:val="18"/>
              </w:rPr>
              <w:t>Peta basemap dengan marker live, polyline rute hari ini, klik marker → linimasa.</w:t>
            </w:r>
          </w:p>
        </w:tc>
        <w:tc>
          <w:tcPr>
            <w:tcW w:w="2268" w:type="dxa"/>
            <w:tcBorders>
              <w:top w:val="single" w:sz="6" w:space="0" w:color="BFD7C7"/>
              <w:left w:val="single" w:sz="6" w:space="0" w:color="BFD7C7"/>
              <w:bottom w:val="single" w:sz="6" w:space="0" w:color="BFD7C7"/>
              <w:right w:val="single" w:sz="6" w:space="0" w:color="BFD7C7"/>
            </w:tcBorders>
            <w:vAlign w:val="center"/>
          </w:tcPr>
          <w:p w14:paraId="1AD50F6A" w14:textId="77777777" w:rsidR="007B073B" w:rsidRDefault="00000000">
            <w:r>
              <w:rPr>
                <w:sz w:val="18"/>
              </w:rPr>
              <w:t>/api/petugas, /api/petugas/:id/route, SSE /api/events</w:t>
            </w:r>
          </w:p>
        </w:tc>
      </w:tr>
      <w:tr w:rsidR="007B073B" w14:paraId="56E03234"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2F1677E" w14:textId="77777777" w:rsidR="007B073B" w:rsidRDefault="00000000">
            <w:r>
              <w:rPr>
                <w:sz w:val="18"/>
              </w:rPr>
              <w:t>Kolektabilitas</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21C2484" w14:textId="77777777" w:rsidR="007B073B" w:rsidRDefault="00000000">
            <w:r>
              <w:rPr>
                <w:sz w:val="18"/>
              </w:rPr>
              <w:t>Tabel nasabah dengan filter q, kol, petugasId, akad, branchId.</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CB1AA54" w14:textId="77777777" w:rsidR="007B073B" w:rsidRDefault="00000000">
            <w:r>
              <w:rPr>
                <w:sz w:val="18"/>
              </w:rPr>
              <w:t>/api/nasabah?q=&amp;kol=&amp;petugasId=&amp;akad=</w:t>
            </w:r>
          </w:p>
        </w:tc>
      </w:tr>
      <w:tr w:rsidR="007B073B" w14:paraId="35413920"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71F2DEFD" w14:textId="77777777" w:rsidR="007B073B" w:rsidRDefault="00000000">
            <w:r>
              <w:rPr>
                <w:sz w:val="18"/>
              </w:rPr>
              <w:t>Pergerakan Angsuran</w:t>
            </w:r>
          </w:p>
        </w:tc>
        <w:tc>
          <w:tcPr>
            <w:tcW w:w="5102" w:type="dxa"/>
            <w:tcBorders>
              <w:top w:val="single" w:sz="6" w:space="0" w:color="BFD7C7"/>
              <w:left w:val="single" w:sz="6" w:space="0" w:color="BFD7C7"/>
              <w:bottom w:val="single" w:sz="6" w:space="0" w:color="BFD7C7"/>
              <w:right w:val="single" w:sz="6" w:space="0" w:color="BFD7C7"/>
            </w:tcBorders>
            <w:vAlign w:val="center"/>
          </w:tcPr>
          <w:p w14:paraId="0D61718C" w14:textId="77777777" w:rsidR="007B073B" w:rsidRDefault="00000000">
            <w:r>
              <w:rPr>
                <w:sz w:val="18"/>
              </w:rPr>
              <w:t>Grafik 14 hari arus pembayaran, breakdown metode, ekspor CSV.</w:t>
            </w:r>
          </w:p>
        </w:tc>
        <w:tc>
          <w:tcPr>
            <w:tcW w:w="2268" w:type="dxa"/>
            <w:tcBorders>
              <w:top w:val="single" w:sz="6" w:space="0" w:color="BFD7C7"/>
              <w:left w:val="single" w:sz="6" w:space="0" w:color="BFD7C7"/>
              <w:bottom w:val="single" w:sz="6" w:space="0" w:color="BFD7C7"/>
              <w:right w:val="single" w:sz="6" w:space="0" w:color="BFD7C7"/>
            </w:tcBorders>
            <w:vAlign w:val="center"/>
          </w:tcPr>
          <w:p w14:paraId="6E4DAF0B" w14:textId="77777777" w:rsidR="007B073B" w:rsidRDefault="00000000">
            <w:r>
              <w:rPr>
                <w:sz w:val="18"/>
              </w:rPr>
              <w:t>/api/angsuran, /api/angsuran/payflow, /api/angsuran/export.csv</w:t>
            </w:r>
          </w:p>
        </w:tc>
      </w:tr>
      <w:tr w:rsidR="007B073B" w14:paraId="606F4F5F"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2394B7B" w14:textId="77777777" w:rsidR="007B073B" w:rsidRDefault="00000000">
            <w:r>
              <w:rPr>
                <w:sz w:val="18"/>
              </w:rPr>
              <w:t>Analytics &amp; Closing</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B1172C5" w14:textId="77777777" w:rsidR="007B073B" w:rsidRDefault="00000000">
            <w:r>
              <w:rPr>
                <w:sz w:val="18"/>
              </w:rPr>
              <w:t>Tren penagihan bulanan 6 bulan, leaderboard top petugas, CSV closing.</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76CB52D" w14:textId="77777777" w:rsidR="007B073B" w:rsidRDefault="00000000">
            <w:r>
              <w:rPr>
                <w:sz w:val="18"/>
              </w:rPr>
              <w:t>/api/analytics/overview, /api/analytics/closing.csv</w:t>
            </w:r>
          </w:p>
        </w:tc>
      </w:tr>
      <w:tr w:rsidR="007B073B" w14:paraId="01D0398D"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2944C90E" w14:textId="77777777" w:rsidR="007B073B" w:rsidRDefault="00000000">
            <w:r>
              <w:rPr>
                <w:sz w:val="18"/>
              </w:rPr>
              <w:t>Blast SMS/WA</w:t>
            </w:r>
          </w:p>
        </w:tc>
        <w:tc>
          <w:tcPr>
            <w:tcW w:w="5102" w:type="dxa"/>
            <w:tcBorders>
              <w:top w:val="single" w:sz="6" w:space="0" w:color="BFD7C7"/>
              <w:left w:val="single" w:sz="6" w:space="0" w:color="BFD7C7"/>
              <w:bottom w:val="single" w:sz="6" w:space="0" w:color="BFD7C7"/>
              <w:right w:val="single" w:sz="6" w:space="0" w:color="BFD7C7"/>
            </w:tcBorders>
            <w:vAlign w:val="center"/>
          </w:tcPr>
          <w:p w14:paraId="4EE1D3E2" w14:textId="77777777" w:rsidR="007B073B" w:rsidRDefault="00000000">
            <w:r>
              <w:rPr>
                <w:sz w:val="18"/>
              </w:rPr>
              <w:t>Editor template + pratinjau 3 segmen + cancel jadwal.</w:t>
            </w:r>
          </w:p>
        </w:tc>
        <w:tc>
          <w:tcPr>
            <w:tcW w:w="2268" w:type="dxa"/>
            <w:tcBorders>
              <w:top w:val="single" w:sz="6" w:space="0" w:color="BFD7C7"/>
              <w:left w:val="single" w:sz="6" w:space="0" w:color="BFD7C7"/>
              <w:bottom w:val="single" w:sz="6" w:space="0" w:color="BFD7C7"/>
              <w:right w:val="single" w:sz="6" w:space="0" w:color="BFD7C7"/>
            </w:tcBorders>
            <w:vAlign w:val="center"/>
          </w:tcPr>
          <w:p w14:paraId="488A6EFA" w14:textId="77777777" w:rsidR="007B073B" w:rsidRDefault="00000000">
            <w:r>
              <w:rPr>
                <w:sz w:val="18"/>
              </w:rPr>
              <w:t>POST /api/blast, PATCH /api/blast/:id/cancel</w:t>
            </w:r>
          </w:p>
        </w:tc>
      </w:tr>
      <w:tr w:rsidR="007B073B" w14:paraId="64EB3C64"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C3C89B3" w14:textId="77777777" w:rsidR="007B073B" w:rsidRDefault="00000000">
            <w:r>
              <w:rPr>
                <w:sz w:val="18"/>
              </w:rPr>
              <w:t>Laporan (Review)</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97B69B4" w14:textId="77777777" w:rsidR="007B073B" w:rsidRDefault="00000000">
            <w:r>
              <w:rPr>
                <w:sz w:val="18"/>
              </w:rPr>
              <w:t>Antrian laporan dengan badge risk score, modal preview foto, Setujui/Tolak.</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E92E86B" w14:textId="77777777" w:rsidR="007B073B" w:rsidRDefault="00000000">
            <w:r>
              <w:rPr>
                <w:sz w:val="18"/>
              </w:rPr>
              <w:t>GET /api/kunjungan, PATCH /api/kunjungan/:id/review</w:t>
            </w:r>
          </w:p>
        </w:tc>
      </w:tr>
      <w:tr w:rsidR="007B073B" w14:paraId="03D44293"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2F78BB58" w14:textId="77777777" w:rsidR="007B073B" w:rsidRDefault="00000000">
            <w:r>
              <w:rPr>
                <w:sz w:val="18"/>
              </w:rPr>
              <w:t>Performa Petugas</w:t>
            </w:r>
          </w:p>
        </w:tc>
        <w:tc>
          <w:tcPr>
            <w:tcW w:w="5102" w:type="dxa"/>
            <w:tcBorders>
              <w:top w:val="single" w:sz="6" w:space="0" w:color="BFD7C7"/>
              <w:left w:val="single" w:sz="6" w:space="0" w:color="BFD7C7"/>
              <w:bottom w:val="single" w:sz="6" w:space="0" w:color="BFD7C7"/>
              <w:right w:val="single" w:sz="6" w:space="0" w:color="BFD7C7"/>
            </w:tcBorders>
            <w:vAlign w:val="center"/>
          </w:tcPr>
          <w:p w14:paraId="45B7F1D7" w14:textId="77777777" w:rsidR="007B073B" w:rsidRDefault="00000000">
            <w:r>
              <w:rPr>
                <w:sz w:val="18"/>
              </w:rPr>
              <w:t>Metrik per-petugas: approval rate, flag rate, response time.</w:t>
            </w:r>
          </w:p>
        </w:tc>
        <w:tc>
          <w:tcPr>
            <w:tcW w:w="2268" w:type="dxa"/>
            <w:tcBorders>
              <w:top w:val="single" w:sz="6" w:space="0" w:color="BFD7C7"/>
              <w:left w:val="single" w:sz="6" w:space="0" w:color="BFD7C7"/>
              <w:bottom w:val="single" w:sz="6" w:space="0" w:color="BFD7C7"/>
              <w:right w:val="single" w:sz="6" w:space="0" w:color="BFD7C7"/>
            </w:tcBorders>
            <w:vAlign w:val="center"/>
          </w:tcPr>
          <w:p w14:paraId="3CC59AE6" w14:textId="77777777" w:rsidR="007B073B" w:rsidRDefault="00000000">
            <w:r>
              <w:rPr>
                <w:sz w:val="18"/>
              </w:rPr>
              <w:t>/api/petugas/performance</w:t>
            </w:r>
          </w:p>
        </w:tc>
      </w:tr>
      <w:tr w:rsidR="007B073B" w14:paraId="75F3C198"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10AACCA" w14:textId="77777777" w:rsidR="007B073B" w:rsidRDefault="00000000">
            <w:r>
              <w:rPr>
                <w:sz w:val="18"/>
              </w:rPr>
              <w:t>Distribusi Nasabah</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1937B61" w14:textId="77777777" w:rsidR="007B073B" w:rsidRDefault="00000000">
            <w:r>
              <w:rPr>
                <w:sz w:val="18"/>
              </w:rPr>
              <w:t>Beban kerja per-petugas + tombol Auto-balance round-robin.</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1F10257" w14:textId="77777777" w:rsidR="007B073B" w:rsidRDefault="00000000">
            <w:r>
              <w:rPr>
                <w:sz w:val="18"/>
              </w:rPr>
              <w:t>/api/distribusi/workload, POST /api/distribusi/auto-balance</w:t>
            </w:r>
          </w:p>
        </w:tc>
      </w:tr>
      <w:tr w:rsidR="007B073B" w14:paraId="20DD4DFE"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2356E1A7" w14:textId="77777777" w:rsidR="007B073B" w:rsidRDefault="00000000">
            <w:r>
              <w:rPr>
                <w:sz w:val="18"/>
              </w:rPr>
              <w:t>Audit Log</w:t>
            </w:r>
          </w:p>
        </w:tc>
        <w:tc>
          <w:tcPr>
            <w:tcW w:w="5102" w:type="dxa"/>
            <w:tcBorders>
              <w:top w:val="single" w:sz="6" w:space="0" w:color="BFD7C7"/>
              <w:left w:val="single" w:sz="6" w:space="0" w:color="BFD7C7"/>
              <w:bottom w:val="single" w:sz="6" w:space="0" w:color="BFD7C7"/>
              <w:right w:val="single" w:sz="6" w:space="0" w:color="BFD7C7"/>
            </w:tcBorders>
            <w:vAlign w:val="center"/>
          </w:tcPr>
          <w:p w14:paraId="571B79D7" w14:textId="77777777" w:rsidR="007B073B" w:rsidRDefault="00000000">
            <w:r>
              <w:rPr>
                <w:sz w:val="18"/>
              </w:rPr>
              <w:t>Cursor-paginated dengan filter action + actor + range tanggal.</w:t>
            </w:r>
          </w:p>
        </w:tc>
        <w:tc>
          <w:tcPr>
            <w:tcW w:w="2268" w:type="dxa"/>
            <w:tcBorders>
              <w:top w:val="single" w:sz="6" w:space="0" w:color="BFD7C7"/>
              <w:left w:val="single" w:sz="6" w:space="0" w:color="BFD7C7"/>
              <w:bottom w:val="single" w:sz="6" w:space="0" w:color="BFD7C7"/>
              <w:right w:val="single" w:sz="6" w:space="0" w:color="BFD7C7"/>
            </w:tcBorders>
            <w:vAlign w:val="center"/>
          </w:tcPr>
          <w:p w14:paraId="541E1375" w14:textId="77777777" w:rsidR="007B073B" w:rsidRDefault="00000000">
            <w:r>
              <w:rPr>
                <w:sz w:val="18"/>
              </w:rPr>
              <w:t>/api/audit?cursor=&amp;action=&amp;actor=</w:t>
            </w:r>
          </w:p>
        </w:tc>
      </w:tr>
      <w:tr w:rsidR="007B073B" w14:paraId="2F73C06C"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505BE9F" w14:textId="77777777" w:rsidR="007B073B" w:rsidRDefault="00000000">
            <w:r>
              <w:rPr>
                <w:sz w:val="18"/>
              </w:rPr>
              <w:t>Branch (Admin)</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86EC031" w14:textId="77777777" w:rsidR="007B073B" w:rsidRDefault="00000000">
            <w:r>
              <w:rPr>
                <w:sz w:val="18"/>
              </w:rPr>
              <w:t>CRUD cabang + perbandingan KPI antar-cabang.</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BCFD6E4" w14:textId="77777777" w:rsidR="007B073B" w:rsidRDefault="00000000">
            <w:r>
              <w:rPr>
                <w:sz w:val="18"/>
              </w:rPr>
              <w:t>/api/branches, /api/branches/comparison</w:t>
            </w:r>
          </w:p>
        </w:tc>
      </w:tr>
      <w:tr w:rsidR="007B073B" w14:paraId="5D2FCC3B"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06A9AFAD" w14:textId="77777777" w:rsidR="007B073B" w:rsidRDefault="00000000">
            <w:r>
              <w:rPr>
                <w:sz w:val="18"/>
              </w:rPr>
              <w:t>Users (Admin)</w:t>
            </w:r>
          </w:p>
        </w:tc>
        <w:tc>
          <w:tcPr>
            <w:tcW w:w="5102" w:type="dxa"/>
            <w:tcBorders>
              <w:top w:val="single" w:sz="6" w:space="0" w:color="BFD7C7"/>
              <w:left w:val="single" w:sz="6" w:space="0" w:color="BFD7C7"/>
              <w:bottom w:val="single" w:sz="6" w:space="0" w:color="BFD7C7"/>
              <w:right w:val="single" w:sz="6" w:space="0" w:color="BFD7C7"/>
            </w:tcBorders>
            <w:vAlign w:val="center"/>
          </w:tcPr>
          <w:p w14:paraId="36C53B6B" w14:textId="77777777" w:rsidR="007B073B" w:rsidRDefault="00000000">
            <w:r>
              <w:rPr>
                <w:sz w:val="18"/>
              </w:rPr>
              <w:t>CRUD akun, force password reset, set role, set branch.</w:t>
            </w:r>
          </w:p>
        </w:tc>
        <w:tc>
          <w:tcPr>
            <w:tcW w:w="2268" w:type="dxa"/>
            <w:tcBorders>
              <w:top w:val="single" w:sz="6" w:space="0" w:color="BFD7C7"/>
              <w:left w:val="single" w:sz="6" w:space="0" w:color="BFD7C7"/>
              <w:bottom w:val="single" w:sz="6" w:space="0" w:color="BFD7C7"/>
              <w:right w:val="single" w:sz="6" w:space="0" w:color="BFD7C7"/>
            </w:tcBorders>
            <w:vAlign w:val="center"/>
          </w:tcPr>
          <w:p w14:paraId="47853ADB" w14:textId="77777777" w:rsidR="007B073B" w:rsidRDefault="00000000">
            <w:r>
              <w:rPr>
                <w:sz w:val="18"/>
              </w:rPr>
              <w:t>/api/users, POST /api/users/:id/reset-password</w:t>
            </w:r>
          </w:p>
        </w:tc>
      </w:tr>
      <w:tr w:rsidR="007B073B" w14:paraId="79A88C07"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DBAEA20" w14:textId="77777777" w:rsidR="007B073B" w:rsidRDefault="00000000">
            <w:r>
              <w:rPr>
                <w:sz w:val="18"/>
              </w:rPr>
              <w:t>Settings</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6B4764F" w14:textId="77777777" w:rsidR="007B073B" w:rsidRDefault="00000000">
            <w:r>
              <w:rPr>
                <w:sz w:val="18"/>
              </w:rPr>
              <w:t>TOTP setup (QR), ganti password, toggle push, info versi.</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42BA6BD" w14:textId="77777777" w:rsidR="007B073B" w:rsidRDefault="00000000">
            <w:r>
              <w:rPr>
                <w:sz w:val="18"/>
              </w:rPr>
              <w:t>/api/auth/totp/setup, /api/auth/change-password</w:t>
            </w:r>
          </w:p>
        </w:tc>
      </w:tr>
      <w:tr w:rsidR="007B073B" w14:paraId="79A88C07"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DBAEA20" w14:textId="77777777" w:rsidR="007B073B" w:rsidRDefault="00000000">
            <w:r>
              <w:rPr>
                <w:sz w:val="18"/>
              </w:rPr>
              <w:t>Chat Petugas</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6B4764F" w14:textId="77777777" w:rsidR="007B073B" w:rsidRDefault="00000000">
            <w:r>
              <w:rPr>
                <w:sz w:val="18"/>
              </w:rPr>
              <w:t>Inbox percakapan supervisor ↔ petugas + thread messaging realtime SSE + unread badge nav.</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42BA6BD" w14:textId="77777777" w:rsidR="007B073B" w:rsidRDefault="00000000">
            <w:r>
              <w:rPr>
                <w:sz w:val="18"/>
              </w:rPr>
              <w:t>GET /api/chat/conversations, GET /api/chat/with/:userId, POST /api/chat/messages</w:t>
            </w:r>
          </w:p>
        </w:tc>
      </w:tr>
      <w:tr w:rsidR="007B073B" w14:paraId="79A88C07"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DBAEA20" w14:textId="77777777" w:rsidR="007B073B" w:rsidRDefault="00000000">
            <w:r>
              <w:rPr>
                <w:sz w:val="18"/>
              </w:rPr>
              <w:t>Heatmap Kunjungan</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6B4764F" w14:textId="77777777" w:rsidR="007B073B" w:rsidRDefault="00000000">
            <w:r>
              <w:rPr>
                <w:sz w:val="18"/>
              </w:rPr>
              <w:t>Density map cross-cabang, 7 hari terakhir, hotspot detection + zona under-served.</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42BA6BD" w14:textId="77777777" w:rsidR="007B073B" w:rsidRDefault="00000000">
            <w:r>
              <w:rPr>
                <w:sz w:val="18"/>
              </w:rPr>
              <w:t>GET /api/analytics/visit-heatmap</w:t>
            </w:r>
          </w:p>
        </w:tc>
      </w:tr>
      <w:tr w:rsidR="007B073B" w14:paraId="79A88C07"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DBAEA20" w14:textId="77777777" w:rsidR="007B073B" w:rsidRDefault="00000000">
            <w:r>
              <w:rPr>
                <w:sz w:val="18"/>
              </w:rPr>
              <w:t>GPS Trail Historis</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6B4764F" w14:textId="77777777" w:rsidR="007B073B" w:rsidRDefault="00000000">
            <w:r>
              <w:rPr>
                <w:sz w:val="18"/>
              </w:rPr>
              <w:t>Polyline pergerakan petugas per-tanggal (date picker) untuk audit lintas-hari + split segmen dashed pada gap &gt; 5 menit.</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42BA6BD" w14:textId="77777777" w:rsidR="007B073B" w:rsidRDefault="00000000">
            <w:r>
              <w:rPr>
                <w:sz w:val="18"/>
              </w:rPr>
              <w:t>GET /api/petugas/:id/positions/trail?since=&amp;until=</w:t>
            </w:r>
          </w:p>
        </w:tc>
      </w:tr>
    </w:tbl>
    <w:p w14:paraId="5210F3E9" w14:textId="77777777" w:rsidR="007B073B" w:rsidRDefault="00000000">
      <w:r>
        <w:br w:type="page"/>
      </w:r>
    </w:p>
    <w:p w14:paraId="6F6A05C9" w14:textId="77777777" w:rsidR="007B073B" w:rsidRDefault="00000000">
      <w:pPr>
        <w:spacing w:before="280" w:after="120"/>
      </w:pPr>
      <w:r>
        <w:rPr>
          <w:b/>
          <w:color w:val="1B5E40"/>
          <w:sz w:val="26"/>
        </w:rPr>
        <w:lastRenderedPageBreak/>
        <w:t>3.2  Mobile PWA — Halaman Petugas</w:t>
      </w:r>
    </w:p>
    <w:tbl>
      <w:tblPr>
        <w:tblW w:w="0" w:type="auto"/>
        <w:jc w:val="center"/>
        <w:tblLayout w:type="fixed"/>
        <w:tblLook w:val="04A0" w:firstRow="1" w:lastRow="0" w:firstColumn="1" w:lastColumn="0" w:noHBand="0" w:noVBand="1"/>
      </w:tblPr>
      <w:tblGrid>
        <w:gridCol w:w="1984"/>
        <w:gridCol w:w="5102"/>
        <w:gridCol w:w="2268"/>
      </w:tblGrid>
      <w:tr w:rsidR="007B073B" w14:paraId="72D376AB" w14:textId="77777777">
        <w:trPr>
          <w:jc w:val="center"/>
        </w:trPr>
        <w:tc>
          <w:tcPr>
            <w:tcW w:w="198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16CEF8C" w14:textId="77777777" w:rsidR="007B073B" w:rsidRDefault="00000000">
            <w:r>
              <w:rPr>
                <w:b/>
                <w:color w:val="FFFFFF"/>
                <w:sz w:val="20"/>
              </w:rPr>
              <w:t>Halaman</w:t>
            </w:r>
          </w:p>
        </w:tc>
        <w:tc>
          <w:tcPr>
            <w:tcW w:w="510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B2EADB1" w14:textId="77777777" w:rsidR="007B073B" w:rsidRDefault="00000000">
            <w:r>
              <w:rPr>
                <w:b/>
                <w:color w:val="FFFFFF"/>
                <w:sz w:val="20"/>
              </w:rPr>
              <w:t>Komponen Utama &amp; Fungsi</w:t>
            </w:r>
          </w:p>
        </w:tc>
        <w:tc>
          <w:tcPr>
            <w:tcW w:w="226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28CA455B" w14:textId="77777777" w:rsidR="007B073B" w:rsidRDefault="00000000">
            <w:r>
              <w:rPr>
                <w:b/>
                <w:color w:val="FFFFFF"/>
                <w:sz w:val="20"/>
              </w:rPr>
              <w:t>Endpoint API</w:t>
            </w:r>
          </w:p>
        </w:tc>
      </w:tr>
      <w:tr w:rsidR="007B073B" w14:paraId="361DE516"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357C6A52" w14:textId="77777777" w:rsidR="007B073B" w:rsidRDefault="00000000">
            <w:r>
              <w:rPr>
                <w:sz w:val="18"/>
              </w:rPr>
              <w:t>Login PWA</w:t>
            </w:r>
          </w:p>
        </w:tc>
        <w:tc>
          <w:tcPr>
            <w:tcW w:w="5102" w:type="dxa"/>
            <w:tcBorders>
              <w:top w:val="single" w:sz="6" w:space="0" w:color="BFD7C7"/>
              <w:left w:val="single" w:sz="6" w:space="0" w:color="BFD7C7"/>
              <w:bottom w:val="single" w:sz="6" w:space="0" w:color="BFD7C7"/>
              <w:right w:val="single" w:sz="6" w:space="0" w:color="BFD7C7"/>
            </w:tcBorders>
            <w:vAlign w:val="center"/>
          </w:tcPr>
          <w:p w14:paraId="01078A5C" w14:textId="77777777" w:rsidR="007B073B" w:rsidRDefault="00000000">
            <w:r>
              <w:rPr>
                <w:sz w:val="18"/>
              </w:rPr>
              <w:t>Form responsif. Banner install otomatis (Android) / modal Share-to-Home (iOS).</w:t>
            </w:r>
          </w:p>
        </w:tc>
        <w:tc>
          <w:tcPr>
            <w:tcW w:w="2268" w:type="dxa"/>
            <w:tcBorders>
              <w:top w:val="single" w:sz="6" w:space="0" w:color="BFD7C7"/>
              <w:left w:val="single" w:sz="6" w:space="0" w:color="BFD7C7"/>
              <w:bottom w:val="single" w:sz="6" w:space="0" w:color="BFD7C7"/>
              <w:right w:val="single" w:sz="6" w:space="0" w:color="BFD7C7"/>
            </w:tcBorders>
            <w:vAlign w:val="center"/>
          </w:tcPr>
          <w:p w14:paraId="1953923D" w14:textId="77777777" w:rsidR="007B073B" w:rsidRDefault="00000000">
            <w:r>
              <w:rPr>
                <w:sz w:val="18"/>
              </w:rPr>
              <w:t>/api/auth/login</w:t>
            </w:r>
          </w:p>
        </w:tc>
      </w:tr>
      <w:tr w:rsidR="007B073B" w14:paraId="5667AEED"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3EA4171" w14:textId="77777777" w:rsidR="007B073B" w:rsidRDefault="00000000">
            <w:r>
              <w:rPr>
                <w:sz w:val="18"/>
              </w:rPr>
              <w:t>Beranda</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CDD4FF0" w14:textId="77777777" w:rsidR="007B073B" w:rsidRDefault="00000000">
            <w:r>
              <w:rPr>
                <w:sz w:val="18"/>
              </w:rPr>
              <w:t>Jadwal kunjungan hari ini (prioritas kol/dpd/dueIn), ring progress target.</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1507365" w14:textId="77777777" w:rsidR="007B073B" w:rsidRDefault="00000000">
            <w:r>
              <w:rPr>
                <w:sz w:val="18"/>
              </w:rPr>
              <w:t>/api/nasabah?petugasId=me, /api/kunjungan?today=1</w:t>
            </w:r>
          </w:p>
        </w:tc>
      </w:tr>
      <w:tr w:rsidR="007B073B" w14:paraId="40EF4E41"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62AE8DA4" w14:textId="77777777" w:rsidR="007B073B" w:rsidRDefault="00000000">
            <w:r>
              <w:rPr>
                <w:sz w:val="18"/>
              </w:rPr>
              <w:t>Rute</w:t>
            </w:r>
          </w:p>
        </w:tc>
        <w:tc>
          <w:tcPr>
            <w:tcW w:w="5102" w:type="dxa"/>
            <w:tcBorders>
              <w:top w:val="single" w:sz="6" w:space="0" w:color="BFD7C7"/>
              <w:left w:val="single" w:sz="6" w:space="0" w:color="BFD7C7"/>
              <w:bottom w:val="single" w:sz="6" w:space="0" w:color="BFD7C7"/>
              <w:right w:val="single" w:sz="6" w:space="0" w:color="BFD7C7"/>
            </w:tcBorders>
            <w:vAlign w:val="center"/>
          </w:tcPr>
          <w:p w14:paraId="5D7CBAB9" w14:textId="77777777" w:rsidR="007B073B" w:rsidRDefault="00000000">
            <w:r>
              <w:rPr>
                <w:sz w:val="18"/>
              </w:rPr>
              <w:t>Peta basemap + marker + polyline rute nearest-neighbor dari posisi GPS.</w:t>
            </w:r>
          </w:p>
        </w:tc>
        <w:tc>
          <w:tcPr>
            <w:tcW w:w="2268" w:type="dxa"/>
            <w:tcBorders>
              <w:top w:val="single" w:sz="6" w:space="0" w:color="BFD7C7"/>
              <w:left w:val="single" w:sz="6" w:space="0" w:color="BFD7C7"/>
              <w:bottom w:val="single" w:sz="6" w:space="0" w:color="BFD7C7"/>
              <w:right w:val="single" w:sz="6" w:space="0" w:color="BFD7C7"/>
            </w:tcBorders>
            <w:vAlign w:val="center"/>
          </w:tcPr>
          <w:p w14:paraId="15142580" w14:textId="77777777" w:rsidR="007B073B" w:rsidRDefault="00000000">
            <w:r>
              <w:rPr>
                <w:sz w:val="18"/>
              </w:rPr>
              <w:t>/api/petugas/:id/position, /api/nasabah</w:t>
            </w:r>
          </w:p>
        </w:tc>
      </w:tr>
      <w:tr w:rsidR="007B073B" w14:paraId="18C4A28E"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799FAA4" w14:textId="77777777" w:rsidR="007B073B" w:rsidRDefault="00000000">
            <w:r>
              <w:rPr>
                <w:sz w:val="18"/>
              </w:rPr>
              <w:t>Lapor Kunjungan</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931360E" w14:textId="77777777" w:rsidR="007B073B" w:rsidRDefault="00000000">
            <w:r>
              <w:rPr>
                <w:sz w:val="18"/>
              </w:rPr>
              <w:t>Form hasil + nominal + catatan + foto kamera in-app (galeri ditolak).</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FF36DB5" w14:textId="77777777" w:rsidR="007B073B" w:rsidRDefault="00000000">
            <w:r>
              <w:rPr>
                <w:sz w:val="18"/>
              </w:rPr>
              <w:t>POST /api/kunjungan (multipart, photos[])</w:t>
            </w:r>
          </w:p>
        </w:tc>
      </w:tr>
      <w:tr w:rsidR="007B073B" w14:paraId="529E5663"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4A9CE758" w14:textId="77777777" w:rsidR="007B073B" w:rsidRDefault="00000000">
            <w:r>
              <w:rPr>
                <w:sz w:val="18"/>
              </w:rPr>
              <w:t>Riwayat</w:t>
            </w:r>
          </w:p>
        </w:tc>
        <w:tc>
          <w:tcPr>
            <w:tcW w:w="5102" w:type="dxa"/>
            <w:tcBorders>
              <w:top w:val="single" w:sz="6" w:space="0" w:color="BFD7C7"/>
              <w:left w:val="single" w:sz="6" w:space="0" w:color="BFD7C7"/>
              <w:bottom w:val="single" w:sz="6" w:space="0" w:color="BFD7C7"/>
              <w:right w:val="single" w:sz="6" w:space="0" w:color="BFD7C7"/>
            </w:tcBorders>
            <w:vAlign w:val="center"/>
          </w:tcPr>
          <w:p w14:paraId="0063F8EF" w14:textId="77777777" w:rsidR="007B073B" w:rsidRDefault="00000000">
            <w:r>
              <w:rPr>
                <w:sz w:val="18"/>
              </w:rPr>
              <w:t>Laporan hari ini + thumbnail + badge review + Lapor Ulang.</w:t>
            </w:r>
          </w:p>
        </w:tc>
        <w:tc>
          <w:tcPr>
            <w:tcW w:w="2268" w:type="dxa"/>
            <w:tcBorders>
              <w:top w:val="single" w:sz="6" w:space="0" w:color="BFD7C7"/>
              <w:left w:val="single" w:sz="6" w:space="0" w:color="BFD7C7"/>
              <w:bottom w:val="single" w:sz="6" w:space="0" w:color="BFD7C7"/>
              <w:right w:val="single" w:sz="6" w:space="0" w:color="BFD7C7"/>
            </w:tcBorders>
            <w:vAlign w:val="center"/>
          </w:tcPr>
          <w:p w14:paraId="165193C3" w14:textId="77777777" w:rsidR="007B073B" w:rsidRDefault="00000000">
            <w:r>
              <w:rPr>
                <w:sz w:val="18"/>
              </w:rPr>
              <w:t>/api/kunjungan?petugasId=me</w:t>
            </w:r>
          </w:p>
        </w:tc>
      </w:tr>
      <w:tr w:rsidR="007B073B" w14:paraId="7579164F"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F65052A" w14:textId="77777777" w:rsidR="007B073B" w:rsidRDefault="00000000">
            <w:r>
              <w:rPr>
                <w:sz w:val="18"/>
              </w:rPr>
              <w:t>Notifikasi</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183E937" w14:textId="77777777" w:rsidR="007B073B" w:rsidRDefault="00000000">
            <w:r>
              <w:rPr>
                <w:sz w:val="18"/>
              </w:rPr>
              <w:t>Inbox push (hasil review, blast, pengumuman). Swipe mark-as-read.</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C968500" w14:textId="77777777" w:rsidR="007B073B" w:rsidRDefault="00000000">
            <w:r>
              <w:rPr>
                <w:sz w:val="18"/>
              </w:rPr>
              <w:t>/api/notifications, PATCH /api/notifications/:id/read</w:t>
            </w:r>
          </w:p>
        </w:tc>
      </w:tr>
      <w:tr w:rsidR="007B073B" w14:paraId="05989F0A"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4159BAAD" w14:textId="77777777" w:rsidR="007B073B" w:rsidRDefault="00000000">
            <w:r>
              <w:rPr>
                <w:sz w:val="18"/>
              </w:rPr>
              <w:t>Profil</w:t>
            </w:r>
          </w:p>
        </w:tc>
        <w:tc>
          <w:tcPr>
            <w:tcW w:w="5102" w:type="dxa"/>
            <w:tcBorders>
              <w:top w:val="single" w:sz="6" w:space="0" w:color="BFD7C7"/>
              <w:left w:val="single" w:sz="6" w:space="0" w:color="BFD7C7"/>
              <w:bottom w:val="single" w:sz="6" w:space="0" w:color="BFD7C7"/>
              <w:right w:val="single" w:sz="6" w:space="0" w:color="BFD7C7"/>
            </w:tcBorders>
            <w:vAlign w:val="center"/>
          </w:tcPr>
          <w:p w14:paraId="2A5B60EE" w14:textId="77777777" w:rsidR="007B073B" w:rsidRDefault="00000000">
            <w:r>
              <w:rPr>
                <w:sz w:val="18"/>
              </w:rPr>
              <w:t>Capaian bulanan, approval rate pribadi, toggle push, antrian offline, logout.</w:t>
            </w:r>
          </w:p>
        </w:tc>
        <w:tc>
          <w:tcPr>
            <w:tcW w:w="2268" w:type="dxa"/>
            <w:tcBorders>
              <w:top w:val="single" w:sz="6" w:space="0" w:color="BFD7C7"/>
              <w:left w:val="single" w:sz="6" w:space="0" w:color="BFD7C7"/>
              <w:bottom w:val="single" w:sz="6" w:space="0" w:color="BFD7C7"/>
              <w:right w:val="single" w:sz="6" w:space="0" w:color="BFD7C7"/>
            </w:tcBorders>
            <w:vAlign w:val="center"/>
          </w:tcPr>
          <w:p w14:paraId="0EA25B63" w14:textId="77777777" w:rsidR="007B073B" w:rsidRDefault="00000000">
            <w:r>
              <w:rPr>
                <w:sz w:val="18"/>
              </w:rPr>
              <w:t>/api/auth/me, /api/petugas/performance</w:t>
            </w:r>
          </w:p>
        </w:tc>
      </w:tr>
      <w:tr w:rsidR="007B073B" w14:paraId="3D28426D"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B19ED57" w14:textId="77777777" w:rsidR="007B073B" w:rsidRDefault="00000000">
            <w:r>
              <w:rPr>
                <w:sz w:val="18"/>
              </w:rPr>
              <w:t>Absensi</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CB310FA" w14:textId="77777777" w:rsidR="007B073B" w:rsidRDefault="00000000">
            <w:r>
              <w:rPr>
                <w:sz w:val="18"/>
              </w:rPr>
              <w:t>Clock-In / Clock-Out dengan GPS. Riwayat absensi mingguan.</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C9F0FA7" w14:textId="77777777" w:rsidR="007B073B" w:rsidRDefault="00000000">
            <w:r>
              <w:rPr>
                <w:sz w:val="18"/>
              </w:rPr>
              <w:t>POST /api/attendance/clock-in, /clock-out, GET /mine</w:t>
            </w:r>
          </w:p>
        </w:tc>
      </w:tr>
      <w:tr w:rsidR="007B073B" w14:paraId="3D28426D"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B19ED57" w14:textId="77777777" w:rsidR="007B073B" w:rsidRDefault="00000000">
            <w:r>
              <w:rPr>
                <w:sz w:val="18"/>
              </w:rPr>
              <w:t>Chat FAB (Overlay)</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CB310FA" w14:textId="77777777" w:rsidR="007B073B" w:rsidRDefault="00000000">
            <w:r>
              <w:rPr>
                <w:sz w:val="18"/>
              </w:rPr>
              <w:t>Floating action button di Beranda → overlay chat full-screen dengan supervisor. Auto-open thread saat cuma 1 conversation.</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C9F0FA7" w14:textId="77777777" w:rsidR="007B073B" w:rsidRDefault="00000000">
            <w:r>
              <w:rPr>
                <w:sz w:val="18"/>
              </w:rPr>
              <w:t>GET /api/chat/conversations, POST /api/chat/messages, SSE 'chat.message'</w:t>
            </w:r>
          </w:p>
        </w:tc>
      </w:tr>
      <w:tr w:rsidR="007B073B" w14:paraId="3D28426D"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B19ED57" w14:textId="77777777" w:rsidR="007B073B" w:rsidRDefault="00000000">
            <w:r>
              <w:rPr>
                <w:sz w:val="18"/>
              </w:rPr>
              <w:t>Onboarding Tour</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CB310FA" w14:textId="77777777" w:rsidR="007B073B" w:rsidRDefault="00000000">
            <w:r>
              <w:rPr>
                <w:sz w:val="18"/>
              </w:rPr>
              <w:t>6 langkah walkthrough saat first-login petugas — clock-in, izin lokasi, kamera, laporan, review, chat.</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C9F0FA7" w14:textId="77777777" w:rsidR="007B073B" w:rsidRDefault="00000000">
            <w:r>
              <w:rPr>
                <w:sz w:val="18"/>
              </w:rPr>
              <w:t>(client-side, localStorage flag)</w:t>
            </w:r>
          </w:p>
        </w:tc>
      </w:tr>
    </w:tbl>
    <w:p w14:paraId="4C891162" w14:textId="77777777" w:rsidR="007B073B" w:rsidRDefault="00000000">
      <w:pPr>
        <w:spacing w:before="280" w:after="120"/>
      </w:pPr>
      <w:r>
        <w:rPr>
          <w:b/>
          <w:color w:val="1B5E40"/>
          <w:sz w:val="26"/>
        </w:rPr>
        <w:t>3.3  Prinsip Desain UI</w:t>
      </w:r>
    </w:p>
    <w:p w14:paraId="416CC8E0" w14:textId="77777777" w:rsidR="007B073B" w:rsidRDefault="00000000">
      <w:pPr>
        <w:pStyle w:val="ListBullet"/>
        <w:spacing w:after="60"/>
        <w:jc w:val="both"/>
      </w:pPr>
      <w:r>
        <w:rPr>
          <w:b/>
          <w:color w:val="1B5E40"/>
        </w:rPr>
        <w:t>Mobile-first responsive</w:t>
      </w:r>
      <w:r>
        <w:t xml:space="preserve"> — breakpoint Tailwind sm/md/lg/xl.</w:t>
      </w:r>
    </w:p>
    <w:p w14:paraId="0562FEEA" w14:textId="77777777" w:rsidR="007B073B" w:rsidRDefault="00000000">
      <w:pPr>
        <w:pStyle w:val="ListBullet"/>
        <w:spacing w:after="60"/>
        <w:jc w:val="both"/>
      </w:pPr>
      <w:r>
        <w:rPr>
          <w:b/>
          <w:color w:val="1B5E40"/>
        </w:rPr>
        <w:t>Color palette syariah</w:t>
      </w:r>
      <w:r>
        <w:t xml:space="preserve"> — primary hijau #1B5E40, accent emas #B8860B, tone profesional &amp; calm.</w:t>
      </w:r>
    </w:p>
    <w:p w14:paraId="41D9F9B3" w14:textId="77777777" w:rsidR="007B073B" w:rsidRDefault="00000000">
      <w:pPr>
        <w:pStyle w:val="ListBullet"/>
        <w:spacing w:after="60"/>
        <w:jc w:val="both"/>
      </w:pPr>
      <w:r>
        <w:rPr>
          <w:b/>
          <w:color w:val="1B5E40"/>
        </w:rPr>
        <w:t>Accessibility WCAG 2.1 AA</w:t>
      </w:r>
      <w:r>
        <w:t xml:space="preserve"> — kontras ≥ 4.5:1, semantic HTML, focus trap, ARIA, ESLint jsx-a11y.</w:t>
      </w:r>
    </w:p>
    <w:p w14:paraId="624D25B0" w14:textId="77777777" w:rsidR="007B073B" w:rsidRDefault="00000000">
      <w:pPr>
        <w:pStyle w:val="ListBullet"/>
        <w:spacing w:after="60"/>
        <w:jc w:val="both"/>
      </w:pPr>
      <w:r>
        <w:rPr>
          <w:b/>
          <w:color w:val="1B5E40"/>
        </w:rPr>
        <w:t>Loading state eksplisit</w:t>
      </w:r>
      <w:r>
        <w:t xml:space="preserve"> — skeleton screen, optimistic UI, retry exponential backoff.</w:t>
      </w:r>
    </w:p>
    <w:p w14:paraId="44ABACBA" w14:textId="77777777" w:rsidR="007B073B" w:rsidRDefault="00000000">
      <w:pPr>
        <w:pStyle w:val="ListBullet"/>
        <w:spacing w:after="60"/>
        <w:jc w:val="both"/>
      </w:pPr>
      <w:r>
        <w:rPr>
          <w:b/>
          <w:color w:val="1B5E40"/>
        </w:rPr>
        <w:t>Konsistensi komponen</w:t>
      </w:r>
      <w:r>
        <w:t xml:space="preserve"> — design system internal (Button, Card, Modal, Table, Form).</w:t>
      </w:r>
    </w:p>
    <w:p w14:paraId="090E229B" w14:textId="77777777" w:rsidR="007B073B" w:rsidRDefault="00000000">
      <w:r>
        <w:br w:type="page"/>
      </w:r>
    </w:p>
    <w:p w14:paraId="7E524F46" w14:textId="77777777" w:rsidR="007B073B" w:rsidRDefault="00000000">
      <w:pPr>
        <w:spacing w:before="280" w:after="120"/>
      </w:pPr>
      <w:r>
        <w:rPr>
          <w:b/>
          <w:color w:val="43A876"/>
          <w:sz w:val="32"/>
        </w:rPr>
        <w:lastRenderedPageBreak/>
        <w:t>Lampiran 4  —  Spesifikasi API (OpenAPI Summary)</w:t>
      </w:r>
    </w:p>
    <w:p w14:paraId="36B82EC2" w14:textId="77777777" w:rsidR="007B073B" w:rsidRDefault="00000000">
      <w:pPr>
        <w:spacing w:after="120"/>
        <w:jc w:val="both"/>
      </w:pPr>
      <w:r>
        <w:t>Spesifikasi machine-readable (OpenAPI 3.1) tersedia di /api/openapi.json dengan Swagger UI di /api/docs.</w:t>
      </w:r>
    </w:p>
    <w:p w14:paraId="52E6ABE8" w14:textId="77777777" w:rsidR="007B073B" w:rsidRDefault="00000000">
      <w:pPr>
        <w:spacing w:before="280" w:after="120"/>
      </w:pPr>
      <w:r>
        <w:rPr>
          <w:b/>
          <w:color w:val="1B5E40"/>
          <w:sz w:val="26"/>
        </w:rPr>
        <w:t>4.1  Autentikasi &amp; Sesi</w:t>
      </w:r>
    </w:p>
    <w:tbl>
      <w:tblPr>
        <w:tblW w:w="0" w:type="auto"/>
        <w:jc w:val="center"/>
        <w:tblLayout w:type="fixed"/>
        <w:tblLook w:val="04A0" w:firstRow="1" w:lastRow="0" w:firstColumn="1" w:lastColumn="0" w:noHBand="0" w:noVBand="1"/>
      </w:tblPr>
      <w:tblGrid>
        <w:gridCol w:w="964"/>
        <w:gridCol w:w="3118"/>
        <w:gridCol w:w="1020"/>
        <w:gridCol w:w="4252"/>
      </w:tblGrid>
      <w:tr w:rsidR="007B073B" w14:paraId="018993EA" w14:textId="77777777">
        <w:trPr>
          <w:jc w:val="center"/>
        </w:trPr>
        <w:tc>
          <w:tcPr>
            <w:tcW w:w="96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65DBE8A" w14:textId="77777777" w:rsidR="007B073B" w:rsidRDefault="00000000">
            <w:r>
              <w:rPr>
                <w:b/>
                <w:color w:val="FFFFFF"/>
                <w:sz w:val="20"/>
              </w:rPr>
              <w:t>Method</w:t>
            </w:r>
          </w:p>
        </w:tc>
        <w:tc>
          <w:tcPr>
            <w:tcW w:w="311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563BD7B" w14:textId="77777777" w:rsidR="007B073B" w:rsidRDefault="00000000">
            <w:r>
              <w:rPr>
                <w:b/>
                <w:color w:val="FFFFFF"/>
                <w:sz w:val="20"/>
              </w:rPr>
              <w:t>Path</w:t>
            </w:r>
          </w:p>
        </w:tc>
        <w:tc>
          <w:tcPr>
            <w:tcW w:w="102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E68C936" w14:textId="77777777" w:rsidR="007B073B" w:rsidRDefault="00000000">
            <w:r>
              <w:rPr>
                <w:b/>
                <w:color w:val="FFFFFF"/>
                <w:sz w:val="20"/>
              </w:rPr>
              <w:t>Auth</w:t>
            </w:r>
          </w:p>
        </w:tc>
        <w:tc>
          <w:tcPr>
            <w:tcW w:w="425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4FBF8ED" w14:textId="77777777" w:rsidR="007B073B" w:rsidRDefault="00000000">
            <w:r>
              <w:rPr>
                <w:b/>
                <w:color w:val="FFFFFF"/>
                <w:sz w:val="20"/>
              </w:rPr>
              <w:t>Deskripsi</w:t>
            </w:r>
          </w:p>
        </w:tc>
      </w:tr>
      <w:tr w:rsidR="007B073B" w14:paraId="1AFC5B53"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15FC1635"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vAlign w:val="center"/>
          </w:tcPr>
          <w:p w14:paraId="02ECAA74" w14:textId="77777777" w:rsidR="007B073B" w:rsidRDefault="00000000">
            <w:r>
              <w:rPr>
                <w:rFonts w:ascii="Consolas" w:hAnsi="Consolas"/>
                <w:sz w:val="18"/>
              </w:rPr>
              <w:t>/api/auth/login</w:t>
            </w:r>
          </w:p>
        </w:tc>
        <w:tc>
          <w:tcPr>
            <w:tcW w:w="1020" w:type="dxa"/>
            <w:tcBorders>
              <w:top w:val="single" w:sz="6" w:space="0" w:color="BFD7C7"/>
              <w:left w:val="single" w:sz="6" w:space="0" w:color="BFD7C7"/>
              <w:bottom w:val="single" w:sz="6" w:space="0" w:color="BFD7C7"/>
              <w:right w:val="single" w:sz="6" w:space="0" w:color="BFD7C7"/>
            </w:tcBorders>
            <w:vAlign w:val="center"/>
          </w:tcPr>
          <w:p w14:paraId="4C53CFC9" w14:textId="77777777" w:rsidR="007B073B" w:rsidRDefault="00000000">
            <w:r>
              <w:rPr>
                <w:sz w:val="18"/>
              </w:rPr>
              <w:t>Public</w:t>
            </w:r>
          </w:p>
        </w:tc>
        <w:tc>
          <w:tcPr>
            <w:tcW w:w="4252" w:type="dxa"/>
            <w:tcBorders>
              <w:top w:val="single" w:sz="6" w:space="0" w:color="BFD7C7"/>
              <w:left w:val="single" w:sz="6" w:space="0" w:color="BFD7C7"/>
              <w:bottom w:val="single" w:sz="6" w:space="0" w:color="BFD7C7"/>
              <w:right w:val="single" w:sz="6" w:space="0" w:color="BFD7C7"/>
            </w:tcBorders>
            <w:vAlign w:val="center"/>
          </w:tcPr>
          <w:p w14:paraId="46573796" w14:textId="77777777" w:rsidR="007B073B" w:rsidRDefault="00000000">
            <w:r>
              <w:rPr>
                <w:sz w:val="18"/>
              </w:rPr>
              <w:t>Login. Set httpOnly refresh cookie.</w:t>
            </w:r>
          </w:p>
        </w:tc>
      </w:tr>
      <w:tr w:rsidR="007B073B" w14:paraId="63E3A3BA"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E482CDB"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1EDC61F" w14:textId="77777777" w:rsidR="007B073B" w:rsidRDefault="00000000">
            <w:r>
              <w:rPr>
                <w:rFonts w:ascii="Consolas" w:hAnsi="Consolas"/>
                <w:sz w:val="18"/>
              </w:rPr>
              <w:t>/api/auth/totp/login</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9D650B3" w14:textId="77777777" w:rsidR="007B073B" w:rsidRDefault="00000000">
            <w:r>
              <w:rPr>
                <w:sz w:val="18"/>
              </w:rPr>
              <w:t>Public</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DE2E121" w14:textId="77777777" w:rsidR="007B073B" w:rsidRDefault="00000000">
            <w:r>
              <w:rPr>
                <w:sz w:val="18"/>
              </w:rPr>
              <w:t>Verifikasi TOTP 6-digit.</w:t>
            </w:r>
          </w:p>
        </w:tc>
      </w:tr>
      <w:tr w:rsidR="007B073B" w14:paraId="4AFD24AF"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2F0CF043"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vAlign w:val="center"/>
          </w:tcPr>
          <w:p w14:paraId="1E69FE14" w14:textId="77777777" w:rsidR="007B073B" w:rsidRDefault="00000000">
            <w:r>
              <w:rPr>
                <w:rFonts w:ascii="Consolas" w:hAnsi="Consolas"/>
                <w:sz w:val="18"/>
              </w:rPr>
              <w:t>/api/auth/refresh</w:t>
            </w:r>
          </w:p>
        </w:tc>
        <w:tc>
          <w:tcPr>
            <w:tcW w:w="1020" w:type="dxa"/>
            <w:tcBorders>
              <w:top w:val="single" w:sz="6" w:space="0" w:color="BFD7C7"/>
              <w:left w:val="single" w:sz="6" w:space="0" w:color="BFD7C7"/>
              <w:bottom w:val="single" w:sz="6" w:space="0" w:color="BFD7C7"/>
              <w:right w:val="single" w:sz="6" w:space="0" w:color="BFD7C7"/>
            </w:tcBorders>
            <w:vAlign w:val="center"/>
          </w:tcPr>
          <w:p w14:paraId="63450088" w14:textId="77777777" w:rsidR="007B073B" w:rsidRDefault="00000000">
            <w:r>
              <w:rPr>
                <w:sz w:val="18"/>
              </w:rPr>
              <w:t>Cookie</w:t>
            </w:r>
          </w:p>
        </w:tc>
        <w:tc>
          <w:tcPr>
            <w:tcW w:w="4252" w:type="dxa"/>
            <w:tcBorders>
              <w:top w:val="single" w:sz="6" w:space="0" w:color="BFD7C7"/>
              <w:left w:val="single" w:sz="6" w:space="0" w:color="BFD7C7"/>
              <w:bottom w:val="single" w:sz="6" w:space="0" w:color="BFD7C7"/>
              <w:right w:val="single" w:sz="6" w:space="0" w:color="BFD7C7"/>
            </w:tcBorders>
            <w:vAlign w:val="center"/>
          </w:tcPr>
          <w:p w14:paraId="6932553E" w14:textId="77777777" w:rsidR="007B073B" w:rsidRDefault="00000000">
            <w:r>
              <w:rPr>
                <w:sz w:val="18"/>
              </w:rPr>
              <w:t>Rotate refresh + issue access token baru.</w:t>
            </w:r>
          </w:p>
        </w:tc>
      </w:tr>
      <w:tr w:rsidR="007B073B" w14:paraId="00FFE0E4"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C751C65"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3CF5230" w14:textId="77777777" w:rsidR="007B073B" w:rsidRDefault="00000000">
            <w:r>
              <w:rPr>
                <w:rFonts w:ascii="Consolas" w:hAnsi="Consolas"/>
                <w:sz w:val="18"/>
              </w:rPr>
              <w:t>/api/auth/logout</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390F340"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AD0A2BD" w14:textId="77777777" w:rsidR="007B073B" w:rsidRDefault="00000000">
            <w:r>
              <w:rPr>
                <w:sz w:val="18"/>
              </w:rPr>
              <w:t>Revoke refresh family.</w:t>
            </w:r>
          </w:p>
        </w:tc>
      </w:tr>
      <w:tr w:rsidR="007B073B" w14:paraId="0642E387"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73632F17"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3F128243" w14:textId="77777777" w:rsidR="007B073B" w:rsidRDefault="00000000">
            <w:r>
              <w:rPr>
                <w:rFonts w:ascii="Consolas" w:hAnsi="Consolas"/>
                <w:sz w:val="18"/>
              </w:rPr>
              <w:t>/api/auth/me</w:t>
            </w:r>
          </w:p>
        </w:tc>
        <w:tc>
          <w:tcPr>
            <w:tcW w:w="1020" w:type="dxa"/>
            <w:tcBorders>
              <w:top w:val="single" w:sz="6" w:space="0" w:color="BFD7C7"/>
              <w:left w:val="single" w:sz="6" w:space="0" w:color="BFD7C7"/>
              <w:bottom w:val="single" w:sz="6" w:space="0" w:color="BFD7C7"/>
              <w:right w:val="single" w:sz="6" w:space="0" w:color="BFD7C7"/>
            </w:tcBorders>
            <w:vAlign w:val="center"/>
          </w:tcPr>
          <w:p w14:paraId="441C21ED"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064E55EC" w14:textId="77777777" w:rsidR="007B073B" w:rsidRDefault="00000000">
            <w:r>
              <w:rPr>
                <w:sz w:val="18"/>
              </w:rPr>
              <w:t>Info user saat ini.</w:t>
            </w:r>
          </w:p>
        </w:tc>
      </w:tr>
      <w:tr w:rsidR="007B073B" w14:paraId="3B9E9F56"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F1F6CA3"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39784B5" w14:textId="77777777" w:rsidR="007B073B" w:rsidRDefault="00000000">
            <w:r>
              <w:rPr>
                <w:rFonts w:ascii="Consolas" w:hAnsi="Consolas"/>
                <w:sz w:val="18"/>
              </w:rPr>
              <w:t>/api/auth/change-password</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6CABEE9"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B0AE277" w14:textId="77777777" w:rsidR="007B073B" w:rsidRDefault="00000000">
            <w:r>
              <w:rPr>
                <w:sz w:val="18"/>
              </w:rPr>
              <w:t>Ganti password. Revoke semua refresh.</w:t>
            </w:r>
          </w:p>
        </w:tc>
      </w:tr>
      <w:tr w:rsidR="007B073B" w14:paraId="60C1BFEE"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4F53713F"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vAlign w:val="center"/>
          </w:tcPr>
          <w:p w14:paraId="4F2C50E8" w14:textId="77777777" w:rsidR="007B073B" w:rsidRDefault="00000000">
            <w:r>
              <w:rPr>
                <w:rFonts w:ascii="Consolas" w:hAnsi="Consolas"/>
                <w:sz w:val="18"/>
              </w:rPr>
              <w:t>/api/auth/totp/setup</w:t>
            </w:r>
          </w:p>
        </w:tc>
        <w:tc>
          <w:tcPr>
            <w:tcW w:w="1020" w:type="dxa"/>
            <w:tcBorders>
              <w:top w:val="single" w:sz="6" w:space="0" w:color="BFD7C7"/>
              <w:left w:val="single" w:sz="6" w:space="0" w:color="BFD7C7"/>
              <w:bottom w:val="single" w:sz="6" w:space="0" w:color="BFD7C7"/>
              <w:right w:val="single" w:sz="6" w:space="0" w:color="BFD7C7"/>
            </w:tcBorders>
            <w:vAlign w:val="center"/>
          </w:tcPr>
          <w:p w14:paraId="7228B802"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1F281BDD" w14:textId="77777777" w:rsidR="007B073B" w:rsidRDefault="00000000">
            <w:r>
              <w:rPr>
                <w:sz w:val="18"/>
              </w:rPr>
              <w:t>Generate secret + URL QR code.</w:t>
            </w:r>
          </w:p>
        </w:tc>
      </w:tr>
      <w:tr w:rsidR="007B073B" w14:paraId="1063B69E"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3ECF4B7"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474CF7F" w14:textId="77777777" w:rsidR="007B073B" w:rsidRDefault="00000000">
            <w:r>
              <w:rPr>
                <w:rFonts w:ascii="Consolas" w:hAnsi="Consolas"/>
                <w:sz w:val="18"/>
              </w:rPr>
              <w:t>/api/auth/totp/verify-setup</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0490BC4"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D54FC67" w14:textId="77777777" w:rsidR="007B073B" w:rsidRDefault="00000000">
            <w:r>
              <w:rPr>
                <w:sz w:val="18"/>
              </w:rPr>
              <w:t>Verifikasi token pertama → enable.</w:t>
            </w:r>
          </w:p>
        </w:tc>
      </w:tr>
      <w:tr w:rsidR="007B073B" w14:paraId="033A2146"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5C6179EB"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vAlign w:val="center"/>
          </w:tcPr>
          <w:p w14:paraId="228F159C" w14:textId="77777777" w:rsidR="007B073B" w:rsidRDefault="00000000">
            <w:r>
              <w:rPr>
                <w:rFonts w:ascii="Consolas" w:hAnsi="Consolas"/>
                <w:sz w:val="18"/>
              </w:rPr>
              <w:t>/api/auth/totp/disable</w:t>
            </w:r>
          </w:p>
        </w:tc>
        <w:tc>
          <w:tcPr>
            <w:tcW w:w="1020" w:type="dxa"/>
            <w:tcBorders>
              <w:top w:val="single" w:sz="6" w:space="0" w:color="BFD7C7"/>
              <w:left w:val="single" w:sz="6" w:space="0" w:color="BFD7C7"/>
              <w:bottom w:val="single" w:sz="6" w:space="0" w:color="BFD7C7"/>
              <w:right w:val="single" w:sz="6" w:space="0" w:color="BFD7C7"/>
            </w:tcBorders>
            <w:vAlign w:val="center"/>
          </w:tcPr>
          <w:p w14:paraId="663CCCBF"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4587BBBD" w14:textId="77777777" w:rsidR="007B073B" w:rsidRDefault="00000000">
            <w:r>
              <w:rPr>
                <w:sz w:val="18"/>
              </w:rPr>
              <w:t>Disable TOTP.</w:t>
            </w:r>
          </w:p>
        </w:tc>
      </w:tr>
    </w:tbl>
    <w:p w14:paraId="681B2536" w14:textId="77777777" w:rsidR="007B073B" w:rsidRDefault="00000000">
      <w:pPr>
        <w:spacing w:before="280" w:after="120"/>
      </w:pPr>
      <w:r>
        <w:rPr>
          <w:b/>
          <w:color w:val="1B5E40"/>
          <w:sz w:val="26"/>
        </w:rPr>
        <w:t>4.2  Nasabah &amp; Distribusi</w:t>
      </w:r>
    </w:p>
    <w:tbl>
      <w:tblPr>
        <w:tblW w:w="0" w:type="auto"/>
        <w:jc w:val="center"/>
        <w:tblLayout w:type="fixed"/>
        <w:tblLook w:val="04A0" w:firstRow="1" w:lastRow="0" w:firstColumn="1" w:lastColumn="0" w:noHBand="0" w:noVBand="1"/>
      </w:tblPr>
      <w:tblGrid>
        <w:gridCol w:w="964"/>
        <w:gridCol w:w="3118"/>
        <w:gridCol w:w="1020"/>
        <w:gridCol w:w="4252"/>
      </w:tblGrid>
      <w:tr w:rsidR="007B073B" w14:paraId="761C91C1" w14:textId="77777777">
        <w:trPr>
          <w:jc w:val="center"/>
        </w:trPr>
        <w:tc>
          <w:tcPr>
            <w:tcW w:w="96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46F7DF4" w14:textId="77777777" w:rsidR="007B073B" w:rsidRDefault="00000000">
            <w:r>
              <w:rPr>
                <w:b/>
                <w:color w:val="FFFFFF"/>
                <w:sz w:val="20"/>
              </w:rPr>
              <w:t>Method</w:t>
            </w:r>
          </w:p>
        </w:tc>
        <w:tc>
          <w:tcPr>
            <w:tcW w:w="311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43FFBB7" w14:textId="77777777" w:rsidR="007B073B" w:rsidRDefault="00000000">
            <w:r>
              <w:rPr>
                <w:b/>
                <w:color w:val="FFFFFF"/>
                <w:sz w:val="20"/>
              </w:rPr>
              <w:t>Path</w:t>
            </w:r>
          </w:p>
        </w:tc>
        <w:tc>
          <w:tcPr>
            <w:tcW w:w="102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5A881E8" w14:textId="77777777" w:rsidR="007B073B" w:rsidRDefault="00000000">
            <w:r>
              <w:rPr>
                <w:b/>
                <w:color w:val="FFFFFF"/>
                <w:sz w:val="20"/>
              </w:rPr>
              <w:t>Auth</w:t>
            </w:r>
          </w:p>
        </w:tc>
        <w:tc>
          <w:tcPr>
            <w:tcW w:w="425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C8C86CF" w14:textId="77777777" w:rsidR="007B073B" w:rsidRDefault="00000000">
            <w:r>
              <w:rPr>
                <w:b/>
                <w:color w:val="FFFFFF"/>
                <w:sz w:val="20"/>
              </w:rPr>
              <w:t>Deskripsi</w:t>
            </w:r>
          </w:p>
        </w:tc>
      </w:tr>
      <w:tr w:rsidR="007B073B" w14:paraId="68A0A6A5"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4110A228"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3629BAEA" w14:textId="77777777" w:rsidR="007B073B" w:rsidRDefault="00000000">
            <w:r>
              <w:rPr>
                <w:rFonts w:ascii="Consolas" w:hAnsi="Consolas"/>
                <w:sz w:val="18"/>
              </w:rPr>
              <w:t>/api/nasabah</w:t>
            </w:r>
          </w:p>
        </w:tc>
        <w:tc>
          <w:tcPr>
            <w:tcW w:w="1020" w:type="dxa"/>
            <w:tcBorders>
              <w:top w:val="single" w:sz="6" w:space="0" w:color="BFD7C7"/>
              <w:left w:val="single" w:sz="6" w:space="0" w:color="BFD7C7"/>
              <w:bottom w:val="single" w:sz="6" w:space="0" w:color="BFD7C7"/>
              <w:right w:val="single" w:sz="6" w:space="0" w:color="BFD7C7"/>
            </w:tcBorders>
            <w:vAlign w:val="center"/>
          </w:tcPr>
          <w:p w14:paraId="79F46970"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307DE400" w14:textId="77777777" w:rsidR="007B073B" w:rsidRDefault="00000000">
            <w:r>
              <w:rPr>
                <w:sz w:val="18"/>
              </w:rPr>
              <w:t>List nasabah dengan filter.</w:t>
            </w:r>
          </w:p>
        </w:tc>
      </w:tr>
      <w:tr w:rsidR="007B073B" w14:paraId="40D61BEC"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625EF31"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856102E" w14:textId="77777777" w:rsidR="007B073B" w:rsidRDefault="00000000">
            <w:r>
              <w:rPr>
                <w:rFonts w:ascii="Consolas" w:hAnsi="Consolas"/>
                <w:sz w:val="18"/>
              </w:rPr>
              <w:t>/api/nasabah/postur</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8B7856A"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385D8AD" w14:textId="77777777" w:rsidR="007B073B" w:rsidRDefault="00000000">
            <w:r>
              <w:rPr>
                <w:sz w:val="18"/>
              </w:rPr>
              <w:t>Agregasi kolektabilitas + outstanding.</w:t>
            </w:r>
          </w:p>
        </w:tc>
      </w:tr>
      <w:tr w:rsidR="007B073B" w14:paraId="3A4A633F"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70F9F39D"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vAlign w:val="center"/>
          </w:tcPr>
          <w:p w14:paraId="4003C7CB" w14:textId="77777777" w:rsidR="007B073B" w:rsidRDefault="00000000">
            <w:r>
              <w:rPr>
                <w:rFonts w:ascii="Consolas" w:hAnsi="Consolas"/>
                <w:sz w:val="18"/>
              </w:rPr>
              <w:t>/api/nasabah</w:t>
            </w:r>
          </w:p>
        </w:tc>
        <w:tc>
          <w:tcPr>
            <w:tcW w:w="1020" w:type="dxa"/>
            <w:tcBorders>
              <w:top w:val="single" w:sz="6" w:space="0" w:color="BFD7C7"/>
              <w:left w:val="single" w:sz="6" w:space="0" w:color="BFD7C7"/>
              <w:bottom w:val="single" w:sz="6" w:space="0" w:color="BFD7C7"/>
              <w:right w:val="single" w:sz="6" w:space="0" w:color="BFD7C7"/>
            </w:tcBorders>
            <w:vAlign w:val="center"/>
          </w:tcPr>
          <w:p w14:paraId="6C149707"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vAlign w:val="center"/>
          </w:tcPr>
          <w:p w14:paraId="6CF2D10A" w14:textId="77777777" w:rsidR="007B073B" w:rsidRDefault="00000000">
            <w:r>
              <w:rPr>
                <w:sz w:val="18"/>
              </w:rPr>
              <w:t>Create nasabah baru.</w:t>
            </w:r>
          </w:p>
        </w:tc>
      </w:tr>
      <w:tr w:rsidR="007B073B" w14:paraId="1F234278"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2CE300B" w14:textId="77777777" w:rsidR="007B073B" w:rsidRDefault="00000000">
            <w:r>
              <w:rPr>
                <w:rFonts w:ascii="Consolas" w:hAnsi="Consolas"/>
                <w:sz w:val="18"/>
              </w:rPr>
              <w:t>PATCH</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B15ECC3" w14:textId="77777777" w:rsidR="007B073B" w:rsidRDefault="00000000">
            <w:r>
              <w:rPr>
                <w:rFonts w:ascii="Consolas" w:hAnsi="Consolas"/>
                <w:sz w:val="18"/>
              </w:rPr>
              <w:t>/api/nasabah/:id</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328DBB8"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181E461" w14:textId="77777777" w:rsidR="007B073B" w:rsidRDefault="00000000">
            <w:r>
              <w:rPr>
                <w:sz w:val="18"/>
              </w:rPr>
              <w:t>Update field nasabah.</w:t>
            </w:r>
          </w:p>
        </w:tc>
      </w:tr>
      <w:tr w:rsidR="007B073B" w14:paraId="145933AC"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26B9B85B" w14:textId="77777777" w:rsidR="007B073B" w:rsidRDefault="00000000">
            <w:r>
              <w:rPr>
                <w:rFonts w:ascii="Consolas" w:hAnsi="Consolas"/>
                <w:sz w:val="18"/>
              </w:rPr>
              <w:t>PATCH</w:t>
            </w:r>
          </w:p>
        </w:tc>
        <w:tc>
          <w:tcPr>
            <w:tcW w:w="3118" w:type="dxa"/>
            <w:tcBorders>
              <w:top w:val="single" w:sz="6" w:space="0" w:color="BFD7C7"/>
              <w:left w:val="single" w:sz="6" w:space="0" w:color="BFD7C7"/>
              <w:bottom w:val="single" w:sz="6" w:space="0" w:color="BFD7C7"/>
              <w:right w:val="single" w:sz="6" w:space="0" w:color="BFD7C7"/>
            </w:tcBorders>
            <w:vAlign w:val="center"/>
          </w:tcPr>
          <w:p w14:paraId="3DE24ED4" w14:textId="77777777" w:rsidR="007B073B" w:rsidRDefault="00000000">
            <w:r>
              <w:rPr>
                <w:rFonts w:ascii="Consolas" w:hAnsi="Consolas"/>
                <w:sz w:val="18"/>
              </w:rPr>
              <w:t>/api/nasabah/:id/petugas</w:t>
            </w:r>
          </w:p>
        </w:tc>
        <w:tc>
          <w:tcPr>
            <w:tcW w:w="1020" w:type="dxa"/>
            <w:tcBorders>
              <w:top w:val="single" w:sz="6" w:space="0" w:color="BFD7C7"/>
              <w:left w:val="single" w:sz="6" w:space="0" w:color="BFD7C7"/>
              <w:bottom w:val="single" w:sz="6" w:space="0" w:color="BFD7C7"/>
              <w:right w:val="single" w:sz="6" w:space="0" w:color="BFD7C7"/>
            </w:tcBorders>
            <w:vAlign w:val="center"/>
          </w:tcPr>
          <w:p w14:paraId="2DF6F7B4"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vAlign w:val="center"/>
          </w:tcPr>
          <w:p w14:paraId="76898250" w14:textId="77777777" w:rsidR="007B073B" w:rsidRDefault="00000000">
            <w:r>
              <w:rPr>
                <w:sz w:val="18"/>
              </w:rPr>
              <w:t>Realokasi ke petugas lain.</w:t>
            </w:r>
          </w:p>
        </w:tc>
      </w:tr>
      <w:tr w:rsidR="007B073B" w14:paraId="00365AD2"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D2003A8"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0392A63" w14:textId="77777777" w:rsidR="007B073B" w:rsidRDefault="00000000">
            <w:r>
              <w:rPr>
                <w:rFonts w:ascii="Consolas" w:hAnsi="Consolas"/>
                <w:sz w:val="18"/>
              </w:rPr>
              <w:t>/api/nasabah/bulk</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C1BD015"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20AB7B4" w14:textId="77777777" w:rsidR="007B073B" w:rsidRDefault="00000000">
            <w:r>
              <w:rPr>
                <w:sz w:val="18"/>
              </w:rPr>
              <w:t>Bulk import CSV (max 2000 baris).</w:t>
            </w:r>
          </w:p>
        </w:tc>
      </w:tr>
      <w:tr w:rsidR="007B073B" w14:paraId="501B08EA"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4046E961" w14:textId="77777777" w:rsidR="007B073B" w:rsidRDefault="00000000">
            <w:r>
              <w:rPr>
                <w:rFonts w:ascii="Consolas" w:hAnsi="Consolas"/>
                <w:sz w:val="18"/>
              </w:rPr>
              <w:t>DELETE</w:t>
            </w:r>
          </w:p>
        </w:tc>
        <w:tc>
          <w:tcPr>
            <w:tcW w:w="3118" w:type="dxa"/>
            <w:tcBorders>
              <w:top w:val="single" w:sz="6" w:space="0" w:color="BFD7C7"/>
              <w:left w:val="single" w:sz="6" w:space="0" w:color="BFD7C7"/>
              <w:bottom w:val="single" w:sz="6" w:space="0" w:color="BFD7C7"/>
              <w:right w:val="single" w:sz="6" w:space="0" w:color="BFD7C7"/>
            </w:tcBorders>
            <w:vAlign w:val="center"/>
          </w:tcPr>
          <w:p w14:paraId="7B7405D4" w14:textId="77777777" w:rsidR="007B073B" w:rsidRDefault="00000000">
            <w:r>
              <w:rPr>
                <w:rFonts w:ascii="Consolas" w:hAnsi="Consolas"/>
                <w:sz w:val="18"/>
              </w:rPr>
              <w:t>/api/nasabah/:id</w:t>
            </w:r>
          </w:p>
        </w:tc>
        <w:tc>
          <w:tcPr>
            <w:tcW w:w="1020" w:type="dxa"/>
            <w:tcBorders>
              <w:top w:val="single" w:sz="6" w:space="0" w:color="BFD7C7"/>
              <w:left w:val="single" w:sz="6" w:space="0" w:color="BFD7C7"/>
              <w:bottom w:val="single" w:sz="6" w:space="0" w:color="BFD7C7"/>
              <w:right w:val="single" w:sz="6" w:space="0" w:color="BFD7C7"/>
            </w:tcBorders>
            <w:vAlign w:val="center"/>
          </w:tcPr>
          <w:p w14:paraId="2D108B34"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vAlign w:val="center"/>
          </w:tcPr>
          <w:p w14:paraId="6EB92706" w14:textId="77777777" w:rsidR="007B073B" w:rsidRDefault="00000000">
            <w:r>
              <w:rPr>
                <w:sz w:val="18"/>
              </w:rPr>
              <w:t>Soft delete.</w:t>
            </w:r>
          </w:p>
        </w:tc>
      </w:tr>
      <w:tr w:rsidR="007B073B" w14:paraId="31EC0AEA"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831DD0A"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BF98EEA" w14:textId="77777777" w:rsidR="007B073B" w:rsidRDefault="00000000">
            <w:r>
              <w:rPr>
                <w:rFonts w:ascii="Consolas" w:hAnsi="Consolas"/>
                <w:sz w:val="18"/>
              </w:rPr>
              <w:t>/api/distribusi/workload</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FEC8F62"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1457D7E" w14:textId="77777777" w:rsidR="007B073B" w:rsidRDefault="00000000">
            <w:r>
              <w:rPr>
                <w:sz w:val="18"/>
              </w:rPr>
              <w:t>Beban kerja per-petugas.</w:t>
            </w:r>
          </w:p>
        </w:tc>
      </w:tr>
      <w:tr w:rsidR="007B073B" w14:paraId="3E8F8CE8"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476B7911"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vAlign w:val="center"/>
          </w:tcPr>
          <w:p w14:paraId="011054A6" w14:textId="77777777" w:rsidR="007B073B" w:rsidRDefault="00000000">
            <w:r>
              <w:rPr>
                <w:rFonts w:ascii="Consolas" w:hAnsi="Consolas"/>
                <w:sz w:val="18"/>
              </w:rPr>
              <w:t>/api/distribusi/auto-balance</w:t>
            </w:r>
          </w:p>
        </w:tc>
        <w:tc>
          <w:tcPr>
            <w:tcW w:w="1020" w:type="dxa"/>
            <w:tcBorders>
              <w:top w:val="single" w:sz="6" w:space="0" w:color="BFD7C7"/>
              <w:left w:val="single" w:sz="6" w:space="0" w:color="BFD7C7"/>
              <w:bottom w:val="single" w:sz="6" w:space="0" w:color="BFD7C7"/>
              <w:right w:val="single" w:sz="6" w:space="0" w:color="BFD7C7"/>
            </w:tcBorders>
            <w:vAlign w:val="center"/>
          </w:tcPr>
          <w:p w14:paraId="6A8C251E"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vAlign w:val="center"/>
          </w:tcPr>
          <w:p w14:paraId="1D78CE50" w14:textId="77777777" w:rsidR="007B073B" w:rsidRDefault="00000000">
            <w:r>
              <w:rPr>
                <w:sz w:val="18"/>
              </w:rPr>
              <w:t>Auto-balance round-robin.</w:t>
            </w:r>
          </w:p>
        </w:tc>
      </w:tr>
    </w:tbl>
    <w:p w14:paraId="241D82D0" w14:textId="77777777" w:rsidR="007B073B" w:rsidRDefault="00000000">
      <w:pPr>
        <w:spacing w:before="280" w:after="120"/>
      </w:pPr>
      <w:r>
        <w:rPr>
          <w:b/>
          <w:color w:val="1B5E40"/>
          <w:sz w:val="26"/>
        </w:rPr>
        <w:t>4.3  Petugas, Kunjungan, Angsuran, Analytics</w:t>
      </w:r>
    </w:p>
    <w:tbl>
      <w:tblPr>
        <w:tblW w:w="0" w:type="auto"/>
        <w:jc w:val="center"/>
        <w:tblLayout w:type="fixed"/>
        <w:tblLook w:val="04A0" w:firstRow="1" w:lastRow="0" w:firstColumn="1" w:lastColumn="0" w:noHBand="0" w:noVBand="1"/>
      </w:tblPr>
      <w:tblGrid>
        <w:gridCol w:w="964"/>
        <w:gridCol w:w="3118"/>
        <w:gridCol w:w="1020"/>
        <w:gridCol w:w="4252"/>
      </w:tblGrid>
      <w:tr w:rsidR="007B073B" w14:paraId="20BD18DA" w14:textId="77777777">
        <w:trPr>
          <w:jc w:val="center"/>
        </w:trPr>
        <w:tc>
          <w:tcPr>
            <w:tcW w:w="96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B3039EF" w14:textId="77777777" w:rsidR="007B073B" w:rsidRDefault="00000000">
            <w:r>
              <w:rPr>
                <w:b/>
                <w:color w:val="FFFFFF"/>
                <w:sz w:val="20"/>
              </w:rPr>
              <w:t>Method</w:t>
            </w:r>
          </w:p>
        </w:tc>
        <w:tc>
          <w:tcPr>
            <w:tcW w:w="311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242B4D88" w14:textId="77777777" w:rsidR="007B073B" w:rsidRDefault="00000000">
            <w:r>
              <w:rPr>
                <w:b/>
                <w:color w:val="FFFFFF"/>
                <w:sz w:val="20"/>
              </w:rPr>
              <w:t>Path</w:t>
            </w:r>
          </w:p>
        </w:tc>
        <w:tc>
          <w:tcPr>
            <w:tcW w:w="102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2C4A2DBA" w14:textId="77777777" w:rsidR="007B073B" w:rsidRDefault="00000000">
            <w:r>
              <w:rPr>
                <w:b/>
                <w:color w:val="FFFFFF"/>
                <w:sz w:val="20"/>
              </w:rPr>
              <w:t>Auth</w:t>
            </w:r>
          </w:p>
        </w:tc>
        <w:tc>
          <w:tcPr>
            <w:tcW w:w="425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4C911D0" w14:textId="77777777" w:rsidR="007B073B" w:rsidRDefault="00000000">
            <w:r>
              <w:rPr>
                <w:b/>
                <w:color w:val="FFFFFF"/>
                <w:sz w:val="20"/>
              </w:rPr>
              <w:t>Deskripsi</w:t>
            </w:r>
          </w:p>
        </w:tc>
      </w:tr>
      <w:tr w:rsidR="007B073B" w14:paraId="16550323"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116F3731" w14:textId="77777777" w:rsidR="007B073B" w:rsidRDefault="00000000">
            <w:r>
              <w:rPr>
                <w:rFonts w:ascii="Consolas" w:hAnsi="Consolas"/>
                <w:sz w:val="18"/>
              </w:rPr>
              <w:lastRenderedPageBreak/>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72A51E07" w14:textId="77777777" w:rsidR="007B073B" w:rsidRDefault="00000000">
            <w:r>
              <w:rPr>
                <w:rFonts w:ascii="Consolas" w:hAnsi="Consolas"/>
                <w:sz w:val="18"/>
              </w:rPr>
              <w:t>/api/petugas</w:t>
            </w:r>
          </w:p>
        </w:tc>
        <w:tc>
          <w:tcPr>
            <w:tcW w:w="1020" w:type="dxa"/>
            <w:tcBorders>
              <w:top w:val="single" w:sz="6" w:space="0" w:color="BFD7C7"/>
              <w:left w:val="single" w:sz="6" w:space="0" w:color="BFD7C7"/>
              <w:bottom w:val="single" w:sz="6" w:space="0" w:color="BFD7C7"/>
              <w:right w:val="single" w:sz="6" w:space="0" w:color="BFD7C7"/>
            </w:tcBorders>
            <w:vAlign w:val="center"/>
          </w:tcPr>
          <w:p w14:paraId="437DDA78"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4E330509" w14:textId="77777777" w:rsidR="007B073B" w:rsidRDefault="00000000">
            <w:r>
              <w:rPr>
                <w:sz w:val="18"/>
              </w:rPr>
              <w:t>List petugas dalam scope branch.</w:t>
            </w:r>
          </w:p>
        </w:tc>
      </w:tr>
      <w:tr w:rsidR="007B073B" w14:paraId="32EBED25"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6661986"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5EE1248" w14:textId="77777777" w:rsidR="007B073B" w:rsidRDefault="00000000">
            <w:r>
              <w:rPr>
                <w:rFonts w:ascii="Consolas" w:hAnsi="Consolas"/>
                <w:sz w:val="18"/>
              </w:rPr>
              <w:t>/api/petugas/performance</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9401D83"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BB8FDC2" w14:textId="77777777" w:rsidR="007B073B" w:rsidRDefault="00000000">
            <w:r>
              <w:rPr>
                <w:sz w:val="18"/>
              </w:rPr>
              <w:t>Metrik approval/flag rate, response time.</w:t>
            </w:r>
          </w:p>
        </w:tc>
      </w:tr>
      <w:tr w:rsidR="007B073B" w14:paraId="360DE09C"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1FF56D0D"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vAlign w:val="center"/>
          </w:tcPr>
          <w:p w14:paraId="25653F93" w14:textId="77777777" w:rsidR="007B073B" w:rsidRDefault="00000000">
            <w:r>
              <w:rPr>
                <w:rFonts w:ascii="Consolas" w:hAnsi="Consolas"/>
                <w:sz w:val="18"/>
              </w:rPr>
              <w:t>/api/petugas/:id/position</w:t>
            </w:r>
          </w:p>
        </w:tc>
        <w:tc>
          <w:tcPr>
            <w:tcW w:w="1020" w:type="dxa"/>
            <w:tcBorders>
              <w:top w:val="single" w:sz="6" w:space="0" w:color="BFD7C7"/>
              <w:left w:val="single" w:sz="6" w:space="0" w:color="BFD7C7"/>
              <w:bottom w:val="single" w:sz="6" w:space="0" w:color="BFD7C7"/>
              <w:right w:val="single" w:sz="6" w:space="0" w:color="BFD7C7"/>
            </w:tcBorders>
            <w:vAlign w:val="center"/>
          </w:tcPr>
          <w:p w14:paraId="3844B88E"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3F68E45F" w14:textId="77777777" w:rsidR="007B073B" w:rsidRDefault="00000000">
            <w:r>
              <w:rPr>
                <w:sz w:val="18"/>
              </w:rPr>
              <w:t>Update posisi GPS live.</w:t>
            </w:r>
          </w:p>
        </w:tc>
      </w:tr>
      <w:tr w:rsidR="007B073B" w14:paraId="7F96088F"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D6EA12E"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82A39C1" w14:textId="77777777" w:rsidR="007B073B" w:rsidRDefault="00000000">
            <w:r>
              <w:rPr>
                <w:rFonts w:ascii="Consolas" w:hAnsi="Consolas"/>
                <w:sz w:val="18"/>
              </w:rPr>
              <w:t>/api/petugas/:id/route</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6F664FF"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58D7A34" w14:textId="77777777" w:rsidR="007B073B" w:rsidRDefault="00000000">
            <w:r>
              <w:rPr>
                <w:sz w:val="18"/>
              </w:rPr>
              <w:t>Rute hari ini ?since=ISO.</w:t>
            </w:r>
          </w:p>
        </w:tc>
      </w:tr>
      <w:tr w:rsidR="007B073B" w14:paraId="1994A79A"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39D356D4"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7BB6C6AC" w14:textId="77777777" w:rsidR="007B073B" w:rsidRDefault="00000000">
            <w:r>
              <w:rPr>
                <w:rFonts w:ascii="Consolas" w:hAnsi="Consolas"/>
                <w:sz w:val="18"/>
              </w:rPr>
              <w:t>/api/kunjungan</w:t>
            </w:r>
          </w:p>
        </w:tc>
        <w:tc>
          <w:tcPr>
            <w:tcW w:w="1020" w:type="dxa"/>
            <w:tcBorders>
              <w:top w:val="single" w:sz="6" w:space="0" w:color="BFD7C7"/>
              <w:left w:val="single" w:sz="6" w:space="0" w:color="BFD7C7"/>
              <w:bottom w:val="single" w:sz="6" w:space="0" w:color="BFD7C7"/>
              <w:right w:val="single" w:sz="6" w:space="0" w:color="BFD7C7"/>
            </w:tcBorders>
            <w:vAlign w:val="center"/>
          </w:tcPr>
          <w:p w14:paraId="2DF0B583"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06703457" w14:textId="77777777" w:rsidR="007B073B" w:rsidRDefault="00000000">
            <w:r>
              <w:rPr>
                <w:sz w:val="18"/>
              </w:rPr>
              <w:t>List laporan dengan filter.</w:t>
            </w:r>
          </w:p>
        </w:tc>
      </w:tr>
      <w:tr w:rsidR="007B073B" w14:paraId="1E473E4F"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6EE890C"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80C83DA" w14:textId="77777777" w:rsidR="007B073B" w:rsidRDefault="00000000">
            <w:r>
              <w:rPr>
                <w:rFonts w:ascii="Consolas" w:hAnsi="Consolas"/>
                <w:sz w:val="18"/>
              </w:rPr>
              <w:t>/api/kunjungan</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32B0AA6" w14:textId="77777777" w:rsidR="007B073B" w:rsidRDefault="00000000">
            <w:r>
              <w:rPr>
                <w:sz w:val="18"/>
              </w:rPr>
              <w:t>PETUGAS</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54474F2" w14:textId="77777777" w:rsidR="007B073B" w:rsidRDefault="00000000">
            <w:r>
              <w:rPr>
                <w:sz w:val="18"/>
              </w:rPr>
              <w:t>Submit laporan (multipart). Anti-fraud + watermark.</w:t>
            </w:r>
          </w:p>
        </w:tc>
      </w:tr>
      <w:tr w:rsidR="007B073B" w14:paraId="696B8AFB"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2E2E20BC"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3AAAA370" w14:textId="77777777" w:rsidR="007B073B" w:rsidRDefault="00000000">
            <w:r>
              <w:rPr>
                <w:rFonts w:ascii="Consolas" w:hAnsi="Consolas"/>
                <w:sz w:val="18"/>
              </w:rPr>
              <w:t>/api/kunjungan/:id/pdf</w:t>
            </w:r>
          </w:p>
        </w:tc>
        <w:tc>
          <w:tcPr>
            <w:tcW w:w="1020" w:type="dxa"/>
            <w:tcBorders>
              <w:top w:val="single" w:sz="6" w:space="0" w:color="BFD7C7"/>
              <w:left w:val="single" w:sz="6" w:space="0" w:color="BFD7C7"/>
              <w:bottom w:val="single" w:sz="6" w:space="0" w:color="BFD7C7"/>
              <w:right w:val="single" w:sz="6" w:space="0" w:color="BFD7C7"/>
            </w:tcBorders>
            <w:vAlign w:val="center"/>
          </w:tcPr>
          <w:p w14:paraId="3F4CE30B"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03AEF14B" w14:textId="77777777" w:rsidR="007B073B" w:rsidRDefault="00000000">
            <w:r>
              <w:rPr>
                <w:sz w:val="18"/>
              </w:rPr>
              <w:t>Generate PDF laporan + foto bukti.</w:t>
            </w:r>
          </w:p>
        </w:tc>
      </w:tr>
      <w:tr w:rsidR="007B073B" w14:paraId="61A577B6"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DBFBCFD" w14:textId="77777777" w:rsidR="007B073B" w:rsidRDefault="00000000">
            <w:r>
              <w:rPr>
                <w:rFonts w:ascii="Consolas" w:hAnsi="Consolas"/>
                <w:sz w:val="18"/>
              </w:rPr>
              <w:t>PATCH</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FC20EC7" w14:textId="77777777" w:rsidR="007B073B" w:rsidRDefault="00000000">
            <w:r>
              <w:rPr>
                <w:rFonts w:ascii="Consolas" w:hAnsi="Consolas"/>
                <w:sz w:val="18"/>
              </w:rPr>
              <w:t>/api/kunjungan/:id/review</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2BDAC1A"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1804A0B" w14:textId="77777777" w:rsidR="007B073B" w:rsidRDefault="00000000">
            <w:r>
              <w:rPr>
                <w:sz w:val="18"/>
              </w:rPr>
              <w:t>Setujui/Tolak + catatan.</w:t>
            </w:r>
          </w:p>
        </w:tc>
      </w:tr>
      <w:tr w:rsidR="007B073B" w14:paraId="2809D82C"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23EE7ABA"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0EE703D8" w14:textId="77777777" w:rsidR="007B073B" w:rsidRDefault="00000000">
            <w:r>
              <w:rPr>
                <w:rFonts w:ascii="Consolas" w:hAnsi="Consolas"/>
                <w:sz w:val="18"/>
              </w:rPr>
              <w:t>/api/angsuran/payflow</w:t>
            </w:r>
          </w:p>
        </w:tc>
        <w:tc>
          <w:tcPr>
            <w:tcW w:w="1020" w:type="dxa"/>
            <w:tcBorders>
              <w:top w:val="single" w:sz="6" w:space="0" w:color="BFD7C7"/>
              <w:left w:val="single" w:sz="6" w:space="0" w:color="BFD7C7"/>
              <w:bottom w:val="single" w:sz="6" w:space="0" w:color="BFD7C7"/>
              <w:right w:val="single" w:sz="6" w:space="0" w:color="BFD7C7"/>
            </w:tcBorders>
            <w:vAlign w:val="center"/>
          </w:tcPr>
          <w:p w14:paraId="4F8B39E1"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2B38405C" w14:textId="77777777" w:rsidR="007B073B" w:rsidRDefault="00000000">
            <w:r>
              <w:rPr>
                <w:sz w:val="18"/>
              </w:rPr>
              <w:t>Agregat 14 hari untuk chart.</w:t>
            </w:r>
          </w:p>
        </w:tc>
      </w:tr>
      <w:tr w:rsidR="007B073B" w14:paraId="50D3DFE1"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CB6E628"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FA83BAA" w14:textId="77777777" w:rsidR="007B073B" w:rsidRDefault="00000000">
            <w:r>
              <w:rPr>
                <w:rFonts w:ascii="Consolas" w:hAnsi="Consolas"/>
                <w:sz w:val="18"/>
              </w:rPr>
              <w:t>/api/angsuran/export.csv</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405A5E6"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7BA4AC9" w14:textId="77777777" w:rsidR="007B073B" w:rsidRDefault="00000000">
            <w:r>
              <w:rPr>
                <w:sz w:val="18"/>
              </w:rPr>
              <w:t>Ekspor CSV per-rentang tanggal.</w:t>
            </w:r>
          </w:p>
        </w:tc>
      </w:tr>
      <w:tr w:rsidR="007B073B" w14:paraId="5682A58F"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6B4092ED"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27518649" w14:textId="77777777" w:rsidR="007B073B" w:rsidRDefault="00000000">
            <w:r>
              <w:rPr>
                <w:rFonts w:ascii="Consolas" w:hAnsi="Consolas"/>
                <w:sz w:val="18"/>
              </w:rPr>
              <w:t>/api/analytics/overview</w:t>
            </w:r>
          </w:p>
        </w:tc>
        <w:tc>
          <w:tcPr>
            <w:tcW w:w="1020" w:type="dxa"/>
            <w:tcBorders>
              <w:top w:val="single" w:sz="6" w:space="0" w:color="BFD7C7"/>
              <w:left w:val="single" w:sz="6" w:space="0" w:color="BFD7C7"/>
              <w:bottom w:val="single" w:sz="6" w:space="0" w:color="BFD7C7"/>
              <w:right w:val="single" w:sz="6" w:space="0" w:color="BFD7C7"/>
            </w:tcBorders>
            <w:vAlign w:val="center"/>
          </w:tcPr>
          <w:p w14:paraId="7D995F7B"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vAlign w:val="center"/>
          </w:tcPr>
          <w:p w14:paraId="7FF0DE07" w14:textId="77777777" w:rsidR="007B073B" w:rsidRDefault="00000000">
            <w:r>
              <w:rPr>
                <w:sz w:val="18"/>
              </w:rPr>
              <w:t>Revenue 6 bulan + leaderboard + posture.</w:t>
            </w:r>
          </w:p>
        </w:tc>
      </w:tr>
      <w:tr w:rsidR="007B073B" w14:paraId="09515F73"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D1631E4"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784FAF5" w14:textId="77777777" w:rsidR="007B073B" w:rsidRDefault="00000000">
            <w:r>
              <w:rPr>
                <w:rFonts w:ascii="Consolas" w:hAnsi="Consolas"/>
                <w:sz w:val="18"/>
              </w:rPr>
              <w:t>/api/analytics/closing.csv</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39C37B0"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B1114A1" w14:textId="77777777" w:rsidR="007B073B" w:rsidRDefault="00000000">
            <w:r>
              <w:rPr>
                <w:sz w:val="18"/>
              </w:rPr>
              <w:t>Closing bulanan (CSV).</w:t>
            </w:r>
          </w:p>
        </w:tc>
      </w:tr>
    </w:tbl>
    <w:p w14:paraId="11C7751A" w14:textId="77777777" w:rsidR="007B073B" w:rsidRDefault="00000000">
      <w:pPr>
        <w:spacing w:before="280" w:after="120"/>
      </w:pPr>
      <w:r>
        <w:rPr>
          <w:b/>
          <w:color w:val="1B5E40"/>
          <w:sz w:val="26"/>
        </w:rPr>
        <w:t>4.4  Blast, Push, Audit, Branch, User, Attendance</w:t>
      </w:r>
    </w:p>
    <w:tbl>
      <w:tblPr>
        <w:tblW w:w="0" w:type="auto"/>
        <w:jc w:val="center"/>
        <w:tblLayout w:type="fixed"/>
        <w:tblLook w:val="04A0" w:firstRow="1" w:lastRow="0" w:firstColumn="1" w:lastColumn="0" w:noHBand="0" w:noVBand="1"/>
      </w:tblPr>
      <w:tblGrid>
        <w:gridCol w:w="964"/>
        <w:gridCol w:w="3118"/>
        <w:gridCol w:w="1020"/>
        <w:gridCol w:w="4252"/>
      </w:tblGrid>
      <w:tr w:rsidR="007B073B" w14:paraId="334A255E" w14:textId="77777777">
        <w:trPr>
          <w:jc w:val="center"/>
        </w:trPr>
        <w:tc>
          <w:tcPr>
            <w:tcW w:w="96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2BE4345F" w14:textId="77777777" w:rsidR="007B073B" w:rsidRDefault="00000000">
            <w:r>
              <w:rPr>
                <w:b/>
                <w:color w:val="FFFFFF"/>
                <w:sz w:val="20"/>
              </w:rPr>
              <w:t>Method</w:t>
            </w:r>
          </w:p>
        </w:tc>
        <w:tc>
          <w:tcPr>
            <w:tcW w:w="311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6CB9F6C0" w14:textId="77777777" w:rsidR="007B073B" w:rsidRDefault="00000000">
            <w:r>
              <w:rPr>
                <w:b/>
                <w:color w:val="FFFFFF"/>
                <w:sz w:val="20"/>
              </w:rPr>
              <w:t>Path</w:t>
            </w:r>
          </w:p>
        </w:tc>
        <w:tc>
          <w:tcPr>
            <w:tcW w:w="102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53C2693" w14:textId="77777777" w:rsidR="007B073B" w:rsidRDefault="00000000">
            <w:r>
              <w:rPr>
                <w:b/>
                <w:color w:val="FFFFFF"/>
                <w:sz w:val="20"/>
              </w:rPr>
              <w:t>Auth</w:t>
            </w:r>
          </w:p>
        </w:tc>
        <w:tc>
          <w:tcPr>
            <w:tcW w:w="425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FA0B4EF" w14:textId="77777777" w:rsidR="007B073B" w:rsidRDefault="00000000">
            <w:r>
              <w:rPr>
                <w:b/>
                <w:color w:val="FFFFFF"/>
                <w:sz w:val="20"/>
              </w:rPr>
              <w:t>Deskripsi</w:t>
            </w:r>
          </w:p>
        </w:tc>
      </w:tr>
      <w:tr w:rsidR="007B073B" w14:paraId="0E45910B"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3E885A3F"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0FFAE739" w14:textId="77777777" w:rsidR="007B073B" w:rsidRDefault="00000000">
            <w:r>
              <w:rPr>
                <w:rFonts w:ascii="Consolas" w:hAnsi="Consolas"/>
                <w:sz w:val="18"/>
              </w:rPr>
              <w:t>/api/blast</w:t>
            </w:r>
          </w:p>
        </w:tc>
        <w:tc>
          <w:tcPr>
            <w:tcW w:w="1020" w:type="dxa"/>
            <w:tcBorders>
              <w:top w:val="single" w:sz="6" w:space="0" w:color="BFD7C7"/>
              <w:left w:val="single" w:sz="6" w:space="0" w:color="BFD7C7"/>
              <w:bottom w:val="single" w:sz="6" w:space="0" w:color="BFD7C7"/>
              <w:right w:val="single" w:sz="6" w:space="0" w:color="BFD7C7"/>
            </w:tcBorders>
            <w:vAlign w:val="center"/>
          </w:tcPr>
          <w:p w14:paraId="2785425C"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3E4F964B" w14:textId="77777777" w:rsidR="007B073B" w:rsidRDefault="00000000">
            <w:r>
              <w:rPr>
                <w:sz w:val="18"/>
              </w:rPr>
              <w:t>Riwayat blast + rekap penerima.</w:t>
            </w:r>
          </w:p>
        </w:tc>
      </w:tr>
      <w:tr w:rsidR="007B073B" w14:paraId="52A5056C"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DDA05A6"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017830D" w14:textId="77777777" w:rsidR="007B073B" w:rsidRDefault="00000000">
            <w:r>
              <w:rPr>
                <w:rFonts w:ascii="Consolas" w:hAnsi="Consolas"/>
                <w:sz w:val="18"/>
              </w:rPr>
              <w:t>/api/blast</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10B6A15"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DF171BC" w14:textId="77777777" w:rsidR="007B073B" w:rsidRDefault="00000000">
            <w:r>
              <w:rPr>
                <w:sz w:val="18"/>
              </w:rPr>
              <w:t>Buat blast baru.</w:t>
            </w:r>
          </w:p>
        </w:tc>
      </w:tr>
      <w:tr w:rsidR="007B073B" w14:paraId="3DEC8C87"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1FCDEF0E" w14:textId="77777777" w:rsidR="007B073B" w:rsidRDefault="00000000">
            <w:r>
              <w:rPr>
                <w:rFonts w:ascii="Consolas" w:hAnsi="Consolas"/>
                <w:sz w:val="18"/>
              </w:rPr>
              <w:t>PATCH</w:t>
            </w:r>
          </w:p>
        </w:tc>
        <w:tc>
          <w:tcPr>
            <w:tcW w:w="3118" w:type="dxa"/>
            <w:tcBorders>
              <w:top w:val="single" w:sz="6" w:space="0" w:color="BFD7C7"/>
              <w:left w:val="single" w:sz="6" w:space="0" w:color="BFD7C7"/>
              <w:bottom w:val="single" w:sz="6" w:space="0" w:color="BFD7C7"/>
              <w:right w:val="single" w:sz="6" w:space="0" w:color="BFD7C7"/>
            </w:tcBorders>
            <w:vAlign w:val="center"/>
          </w:tcPr>
          <w:p w14:paraId="3A58B85D" w14:textId="77777777" w:rsidR="007B073B" w:rsidRDefault="00000000">
            <w:r>
              <w:rPr>
                <w:rFonts w:ascii="Consolas" w:hAnsi="Consolas"/>
                <w:sz w:val="18"/>
              </w:rPr>
              <w:t>/api/blast/:id/cancel</w:t>
            </w:r>
          </w:p>
        </w:tc>
        <w:tc>
          <w:tcPr>
            <w:tcW w:w="1020" w:type="dxa"/>
            <w:tcBorders>
              <w:top w:val="single" w:sz="6" w:space="0" w:color="BFD7C7"/>
              <w:left w:val="single" w:sz="6" w:space="0" w:color="BFD7C7"/>
              <w:bottom w:val="single" w:sz="6" w:space="0" w:color="BFD7C7"/>
              <w:right w:val="single" w:sz="6" w:space="0" w:color="BFD7C7"/>
            </w:tcBorders>
            <w:vAlign w:val="center"/>
          </w:tcPr>
          <w:p w14:paraId="78A59E2D"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vAlign w:val="center"/>
          </w:tcPr>
          <w:p w14:paraId="04B20EC0" w14:textId="77777777" w:rsidR="007B073B" w:rsidRDefault="00000000">
            <w:r>
              <w:rPr>
                <w:sz w:val="18"/>
              </w:rPr>
              <w:t>Cancel sebelum worker memproses.</w:t>
            </w:r>
          </w:p>
        </w:tc>
      </w:tr>
      <w:tr w:rsidR="007B073B" w14:paraId="4F95BD11"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6D7FA66"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6ADEF5A" w14:textId="77777777" w:rsidR="007B073B" w:rsidRDefault="00000000">
            <w:r>
              <w:rPr>
                <w:rFonts w:ascii="Consolas" w:hAnsi="Consolas"/>
                <w:sz w:val="18"/>
              </w:rPr>
              <w:t>/api/announcements/broadcast</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9C4106F"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1B749C4" w14:textId="77777777" w:rsidR="007B073B" w:rsidRDefault="00000000">
            <w:r>
              <w:rPr>
                <w:sz w:val="18"/>
              </w:rPr>
              <w:t>Broadcast pengumuman in-app + push.</w:t>
            </w:r>
          </w:p>
        </w:tc>
      </w:tr>
      <w:tr w:rsidR="007B073B" w14:paraId="4BD59367"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3E831F59"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475681EF" w14:textId="77777777" w:rsidR="007B073B" w:rsidRDefault="00000000">
            <w:r>
              <w:rPr>
                <w:rFonts w:ascii="Consolas" w:hAnsi="Consolas"/>
                <w:sz w:val="18"/>
              </w:rPr>
              <w:t>/api/push/vapid-public</w:t>
            </w:r>
          </w:p>
        </w:tc>
        <w:tc>
          <w:tcPr>
            <w:tcW w:w="1020" w:type="dxa"/>
            <w:tcBorders>
              <w:top w:val="single" w:sz="6" w:space="0" w:color="BFD7C7"/>
              <w:left w:val="single" w:sz="6" w:space="0" w:color="BFD7C7"/>
              <w:bottom w:val="single" w:sz="6" w:space="0" w:color="BFD7C7"/>
              <w:right w:val="single" w:sz="6" w:space="0" w:color="BFD7C7"/>
            </w:tcBorders>
            <w:vAlign w:val="center"/>
          </w:tcPr>
          <w:p w14:paraId="5CC3772D" w14:textId="77777777" w:rsidR="007B073B" w:rsidRDefault="00000000">
            <w:r>
              <w:rPr>
                <w:sz w:val="18"/>
              </w:rPr>
              <w:t>Public</w:t>
            </w:r>
          </w:p>
        </w:tc>
        <w:tc>
          <w:tcPr>
            <w:tcW w:w="4252" w:type="dxa"/>
            <w:tcBorders>
              <w:top w:val="single" w:sz="6" w:space="0" w:color="BFD7C7"/>
              <w:left w:val="single" w:sz="6" w:space="0" w:color="BFD7C7"/>
              <w:bottom w:val="single" w:sz="6" w:space="0" w:color="BFD7C7"/>
              <w:right w:val="single" w:sz="6" w:space="0" w:color="BFD7C7"/>
            </w:tcBorders>
            <w:vAlign w:val="center"/>
          </w:tcPr>
          <w:p w14:paraId="51BFF2E1" w14:textId="77777777" w:rsidR="007B073B" w:rsidRDefault="00000000">
            <w:r>
              <w:rPr>
                <w:sz w:val="18"/>
              </w:rPr>
              <w:t>VAPID public key.</w:t>
            </w:r>
          </w:p>
        </w:tc>
      </w:tr>
      <w:tr w:rsidR="007B073B" w14:paraId="5A5F2958"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B84C54F"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F926150" w14:textId="77777777" w:rsidR="007B073B" w:rsidRDefault="00000000">
            <w:r>
              <w:rPr>
                <w:rFonts w:ascii="Consolas" w:hAnsi="Consolas"/>
                <w:sz w:val="18"/>
              </w:rPr>
              <w:t>/api/push/subscribe</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DABE5F8"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6A245DE" w14:textId="77777777" w:rsidR="007B073B" w:rsidRDefault="00000000">
            <w:r>
              <w:rPr>
                <w:sz w:val="18"/>
              </w:rPr>
              <w:t>Register subscription endpoint.</w:t>
            </w:r>
          </w:p>
        </w:tc>
      </w:tr>
      <w:tr w:rsidR="007B073B" w14:paraId="418F4966"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0FC1EAB1"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1D5533FD" w14:textId="77777777" w:rsidR="007B073B" w:rsidRDefault="00000000">
            <w:r>
              <w:rPr>
                <w:rFonts w:ascii="Consolas" w:hAnsi="Consolas"/>
                <w:sz w:val="18"/>
              </w:rPr>
              <w:t>/api/notifications</w:t>
            </w:r>
          </w:p>
        </w:tc>
        <w:tc>
          <w:tcPr>
            <w:tcW w:w="1020" w:type="dxa"/>
            <w:tcBorders>
              <w:top w:val="single" w:sz="6" w:space="0" w:color="BFD7C7"/>
              <w:left w:val="single" w:sz="6" w:space="0" w:color="BFD7C7"/>
              <w:bottom w:val="single" w:sz="6" w:space="0" w:color="BFD7C7"/>
              <w:right w:val="single" w:sz="6" w:space="0" w:color="BFD7C7"/>
            </w:tcBorders>
            <w:vAlign w:val="center"/>
          </w:tcPr>
          <w:p w14:paraId="68B8206A"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7AC0627D" w14:textId="77777777" w:rsidR="007B073B" w:rsidRDefault="00000000">
            <w:r>
              <w:rPr>
                <w:sz w:val="18"/>
              </w:rPr>
              <w:t>Inbox notifikasi user.</w:t>
            </w:r>
          </w:p>
        </w:tc>
      </w:tr>
      <w:tr w:rsidR="007B073B" w14:paraId="4686E99A"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0FFAECA" w14:textId="77777777" w:rsidR="007B073B" w:rsidRDefault="00000000">
            <w:r>
              <w:rPr>
                <w:rFonts w:ascii="Consolas" w:hAnsi="Consolas"/>
                <w:sz w:val="18"/>
              </w:rPr>
              <w:t>PATCH</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BE141F7" w14:textId="77777777" w:rsidR="007B073B" w:rsidRDefault="00000000">
            <w:r>
              <w:rPr>
                <w:rFonts w:ascii="Consolas" w:hAnsi="Consolas"/>
                <w:sz w:val="18"/>
              </w:rPr>
              <w:t>/api/notifications/:id/read</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BAC7E9D"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3823DBA" w14:textId="77777777" w:rsidR="007B073B" w:rsidRDefault="00000000">
            <w:r>
              <w:rPr>
                <w:sz w:val="18"/>
              </w:rPr>
              <w:t>Mark satu notifikasi terbaca.</w:t>
            </w:r>
          </w:p>
        </w:tc>
      </w:tr>
      <w:tr w:rsidR="007B073B" w14:paraId="6937C33A"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40BC9B67"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1EA28BD2" w14:textId="77777777" w:rsidR="007B073B" w:rsidRDefault="00000000">
            <w:r>
              <w:rPr>
                <w:rFonts w:ascii="Consolas" w:hAnsi="Consolas"/>
                <w:sz w:val="18"/>
              </w:rPr>
              <w:t>/api/audit</w:t>
            </w:r>
          </w:p>
        </w:tc>
        <w:tc>
          <w:tcPr>
            <w:tcW w:w="1020" w:type="dxa"/>
            <w:tcBorders>
              <w:top w:val="single" w:sz="6" w:space="0" w:color="BFD7C7"/>
              <w:left w:val="single" w:sz="6" w:space="0" w:color="BFD7C7"/>
              <w:bottom w:val="single" w:sz="6" w:space="0" w:color="BFD7C7"/>
              <w:right w:val="single" w:sz="6" w:space="0" w:color="BFD7C7"/>
            </w:tcBorders>
            <w:vAlign w:val="center"/>
          </w:tcPr>
          <w:p w14:paraId="5CDAC31D"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4F7C28D8" w14:textId="77777777" w:rsidR="007B073B" w:rsidRDefault="00000000">
            <w:r>
              <w:rPr>
                <w:sz w:val="18"/>
              </w:rPr>
              <w:t>Audit log cursor-paginated.</w:t>
            </w:r>
          </w:p>
        </w:tc>
      </w:tr>
      <w:tr w:rsidR="007B073B" w14:paraId="037C135E"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B498354"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E3FFFA2" w14:textId="77777777" w:rsidR="007B073B" w:rsidRDefault="00000000">
            <w:r>
              <w:rPr>
                <w:rFonts w:ascii="Consolas" w:hAnsi="Consolas"/>
                <w:sz w:val="18"/>
              </w:rPr>
              <w:t>/api/branches</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83EED0E"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118E7AA" w14:textId="77777777" w:rsidR="007B073B" w:rsidRDefault="00000000">
            <w:r>
              <w:rPr>
                <w:sz w:val="18"/>
              </w:rPr>
              <w:t>List cabang.</w:t>
            </w:r>
          </w:p>
        </w:tc>
      </w:tr>
      <w:tr w:rsidR="007B073B" w14:paraId="0BDE5782"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49FFAFE0"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vAlign w:val="center"/>
          </w:tcPr>
          <w:p w14:paraId="710AFD16" w14:textId="77777777" w:rsidR="007B073B" w:rsidRDefault="00000000">
            <w:r>
              <w:rPr>
                <w:rFonts w:ascii="Consolas" w:hAnsi="Consolas"/>
                <w:sz w:val="18"/>
              </w:rPr>
              <w:t>/api/branches</w:t>
            </w:r>
          </w:p>
        </w:tc>
        <w:tc>
          <w:tcPr>
            <w:tcW w:w="1020" w:type="dxa"/>
            <w:tcBorders>
              <w:top w:val="single" w:sz="6" w:space="0" w:color="BFD7C7"/>
              <w:left w:val="single" w:sz="6" w:space="0" w:color="BFD7C7"/>
              <w:bottom w:val="single" w:sz="6" w:space="0" w:color="BFD7C7"/>
              <w:right w:val="single" w:sz="6" w:space="0" w:color="BFD7C7"/>
            </w:tcBorders>
            <w:vAlign w:val="center"/>
          </w:tcPr>
          <w:p w14:paraId="4D9C3797" w14:textId="77777777" w:rsidR="007B073B" w:rsidRDefault="00000000">
            <w:r>
              <w:rPr>
                <w:sz w:val="18"/>
              </w:rPr>
              <w:t>ADMIN</w:t>
            </w:r>
          </w:p>
        </w:tc>
        <w:tc>
          <w:tcPr>
            <w:tcW w:w="4252" w:type="dxa"/>
            <w:tcBorders>
              <w:top w:val="single" w:sz="6" w:space="0" w:color="BFD7C7"/>
              <w:left w:val="single" w:sz="6" w:space="0" w:color="BFD7C7"/>
              <w:bottom w:val="single" w:sz="6" w:space="0" w:color="BFD7C7"/>
              <w:right w:val="single" w:sz="6" w:space="0" w:color="BFD7C7"/>
            </w:tcBorders>
            <w:vAlign w:val="center"/>
          </w:tcPr>
          <w:p w14:paraId="7D0D8CC5" w14:textId="77777777" w:rsidR="007B073B" w:rsidRDefault="00000000">
            <w:r>
              <w:rPr>
                <w:sz w:val="18"/>
              </w:rPr>
              <w:t>Create cabang.</w:t>
            </w:r>
          </w:p>
        </w:tc>
      </w:tr>
      <w:tr w:rsidR="007B073B" w14:paraId="4E03D8B8"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BCFC61A"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CEFD646" w14:textId="77777777" w:rsidR="007B073B" w:rsidRDefault="00000000">
            <w:r>
              <w:rPr>
                <w:rFonts w:ascii="Consolas" w:hAnsi="Consolas"/>
                <w:sz w:val="18"/>
              </w:rPr>
              <w:t>/api/users</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7FBF49A"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7E38220" w14:textId="77777777" w:rsidR="007B073B" w:rsidRDefault="00000000">
            <w:r>
              <w:rPr>
                <w:sz w:val="18"/>
              </w:rPr>
              <w:t>List user.</w:t>
            </w:r>
          </w:p>
        </w:tc>
      </w:tr>
      <w:tr w:rsidR="007B073B" w14:paraId="14FBB4AC"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049DF58C"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vAlign w:val="center"/>
          </w:tcPr>
          <w:p w14:paraId="3AE1A226" w14:textId="77777777" w:rsidR="007B073B" w:rsidRDefault="00000000">
            <w:r>
              <w:rPr>
                <w:rFonts w:ascii="Consolas" w:hAnsi="Consolas"/>
                <w:sz w:val="18"/>
              </w:rPr>
              <w:t>/api/users</w:t>
            </w:r>
          </w:p>
        </w:tc>
        <w:tc>
          <w:tcPr>
            <w:tcW w:w="1020" w:type="dxa"/>
            <w:tcBorders>
              <w:top w:val="single" w:sz="6" w:space="0" w:color="BFD7C7"/>
              <w:left w:val="single" w:sz="6" w:space="0" w:color="BFD7C7"/>
              <w:bottom w:val="single" w:sz="6" w:space="0" w:color="BFD7C7"/>
              <w:right w:val="single" w:sz="6" w:space="0" w:color="BFD7C7"/>
            </w:tcBorders>
            <w:vAlign w:val="center"/>
          </w:tcPr>
          <w:p w14:paraId="7D165EAC" w14:textId="77777777" w:rsidR="007B073B" w:rsidRDefault="00000000">
            <w:r>
              <w:rPr>
                <w:sz w:val="18"/>
              </w:rPr>
              <w:t>SUP+ADMI</w:t>
            </w:r>
            <w:r>
              <w:rPr>
                <w:sz w:val="18"/>
              </w:rPr>
              <w:lastRenderedPageBreak/>
              <w:t>N</w:t>
            </w:r>
          </w:p>
        </w:tc>
        <w:tc>
          <w:tcPr>
            <w:tcW w:w="4252" w:type="dxa"/>
            <w:tcBorders>
              <w:top w:val="single" w:sz="6" w:space="0" w:color="BFD7C7"/>
              <w:left w:val="single" w:sz="6" w:space="0" w:color="BFD7C7"/>
              <w:bottom w:val="single" w:sz="6" w:space="0" w:color="BFD7C7"/>
              <w:right w:val="single" w:sz="6" w:space="0" w:color="BFD7C7"/>
            </w:tcBorders>
            <w:vAlign w:val="center"/>
          </w:tcPr>
          <w:p w14:paraId="5E3AE8A4" w14:textId="77777777" w:rsidR="007B073B" w:rsidRDefault="00000000">
            <w:r>
              <w:rPr>
                <w:sz w:val="18"/>
              </w:rPr>
              <w:lastRenderedPageBreak/>
              <w:t>Create user.</w:t>
            </w:r>
          </w:p>
        </w:tc>
      </w:tr>
      <w:tr w:rsidR="007B073B" w14:paraId="4958E000"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74EDCD7"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77AD9FB" w14:textId="77777777" w:rsidR="007B073B" w:rsidRDefault="00000000">
            <w:r>
              <w:rPr>
                <w:rFonts w:ascii="Consolas" w:hAnsi="Consolas"/>
                <w:sz w:val="18"/>
              </w:rPr>
              <w:t>/api/users/:id/reset-password</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F093CA9" w14:textId="77777777" w:rsidR="007B073B" w:rsidRDefault="00000000">
            <w:r>
              <w:rPr>
                <w:sz w:val="18"/>
              </w:rPr>
              <w:t>SUP+ADMIN</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0690E5D" w14:textId="77777777" w:rsidR="007B073B" w:rsidRDefault="00000000">
            <w:r>
              <w:rPr>
                <w:sz w:val="18"/>
              </w:rPr>
              <w:t>Force reset password.</w:t>
            </w:r>
          </w:p>
        </w:tc>
      </w:tr>
      <w:tr w:rsidR="007B073B" w14:paraId="6E289E71"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71962E26"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vAlign w:val="center"/>
          </w:tcPr>
          <w:p w14:paraId="297552F4" w14:textId="77777777" w:rsidR="007B073B" w:rsidRDefault="00000000">
            <w:r>
              <w:rPr>
                <w:rFonts w:ascii="Consolas" w:hAnsi="Consolas"/>
                <w:sz w:val="18"/>
              </w:rPr>
              <w:t>/api/attendance/clock-in</w:t>
            </w:r>
          </w:p>
        </w:tc>
        <w:tc>
          <w:tcPr>
            <w:tcW w:w="1020" w:type="dxa"/>
            <w:tcBorders>
              <w:top w:val="single" w:sz="6" w:space="0" w:color="BFD7C7"/>
              <w:left w:val="single" w:sz="6" w:space="0" w:color="BFD7C7"/>
              <w:bottom w:val="single" w:sz="6" w:space="0" w:color="BFD7C7"/>
              <w:right w:val="single" w:sz="6" w:space="0" w:color="BFD7C7"/>
            </w:tcBorders>
            <w:vAlign w:val="center"/>
          </w:tcPr>
          <w:p w14:paraId="14FC2AE4" w14:textId="77777777" w:rsidR="007B073B" w:rsidRDefault="00000000">
            <w:r>
              <w:rPr>
                <w:sz w:val="18"/>
              </w:rPr>
              <w:t>PETUGAS</w:t>
            </w:r>
          </w:p>
        </w:tc>
        <w:tc>
          <w:tcPr>
            <w:tcW w:w="4252" w:type="dxa"/>
            <w:tcBorders>
              <w:top w:val="single" w:sz="6" w:space="0" w:color="BFD7C7"/>
              <w:left w:val="single" w:sz="6" w:space="0" w:color="BFD7C7"/>
              <w:bottom w:val="single" w:sz="6" w:space="0" w:color="BFD7C7"/>
              <w:right w:val="single" w:sz="6" w:space="0" w:color="BFD7C7"/>
            </w:tcBorders>
            <w:vAlign w:val="center"/>
          </w:tcPr>
          <w:p w14:paraId="290634E9" w14:textId="77777777" w:rsidR="007B073B" w:rsidRDefault="00000000">
            <w:r>
              <w:rPr>
                <w:sz w:val="18"/>
              </w:rPr>
              <w:t>Absen masuk + GPS.</w:t>
            </w:r>
          </w:p>
        </w:tc>
      </w:tr>
      <w:tr w:rsidR="007B073B" w14:paraId="4F7BFA56"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753400D" w14:textId="77777777" w:rsidR="007B073B" w:rsidRDefault="00000000">
            <w:r>
              <w:rPr>
                <w:rFonts w:ascii="Consolas" w:hAnsi="Consolas"/>
                <w:sz w:val="18"/>
              </w:rPr>
              <w:t>POST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FCCF4E2" w14:textId="77777777" w:rsidR="007B073B" w:rsidRDefault="00000000">
            <w:r>
              <w:rPr>
                <w:rFonts w:ascii="Consolas" w:hAnsi="Consolas"/>
                <w:sz w:val="18"/>
              </w:rPr>
              <w:t>/api/attendance/clock-out</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4DB6ADA" w14:textId="77777777" w:rsidR="007B073B" w:rsidRDefault="00000000">
            <w:r>
              <w:rPr>
                <w:sz w:val="18"/>
              </w:rPr>
              <w:t>PETUGAS</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09F047C" w14:textId="77777777" w:rsidR="007B073B" w:rsidRDefault="00000000">
            <w:r>
              <w:rPr>
                <w:sz w:val="18"/>
              </w:rPr>
              <w:t>Absen pulang + GPS.</w:t>
            </w:r>
          </w:p>
        </w:tc>
      </w:tr>
      <w:tr w:rsidR="007B073B" w14:paraId="4BFD82DF"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623FA7A8"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3F0FBFE2" w14:textId="77777777" w:rsidR="007B073B" w:rsidRDefault="00000000">
            <w:r>
              <w:rPr>
                <w:rFonts w:ascii="Consolas" w:hAnsi="Consolas"/>
                <w:sz w:val="18"/>
              </w:rPr>
              <w:t>/api/events</w:t>
            </w:r>
          </w:p>
        </w:tc>
        <w:tc>
          <w:tcPr>
            <w:tcW w:w="1020" w:type="dxa"/>
            <w:tcBorders>
              <w:top w:val="single" w:sz="6" w:space="0" w:color="BFD7C7"/>
              <w:left w:val="single" w:sz="6" w:space="0" w:color="BFD7C7"/>
              <w:bottom w:val="single" w:sz="6" w:space="0" w:color="BFD7C7"/>
              <w:right w:val="single" w:sz="6" w:space="0" w:color="BFD7C7"/>
            </w:tcBorders>
            <w:vAlign w:val="center"/>
          </w:tcPr>
          <w:p w14:paraId="5A411180" w14:textId="77777777" w:rsidR="007B073B" w:rsidRDefault="00000000">
            <w:r>
              <w:rPr>
                <w:sz w:val="18"/>
              </w:rPr>
              <w:t>Auth</w:t>
            </w:r>
          </w:p>
        </w:tc>
        <w:tc>
          <w:tcPr>
            <w:tcW w:w="4252" w:type="dxa"/>
            <w:tcBorders>
              <w:top w:val="single" w:sz="6" w:space="0" w:color="BFD7C7"/>
              <w:left w:val="single" w:sz="6" w:space="0" w:color="BFD7C7"/>
              <w:bottom w:val="single" w:sz="6" w:space="0" w:color="BFD7C7"/>
              <w:right w:val="single" w:sz="6" w:space="0" w:color="BFD7C7"/>
            </w:tcBorders>
            <w:vAlign w:val="center"/>
          </w:tcPr>
          <w:p w14:paraId="0D493185" w14:textId="77777777" w:rsidR="007B073B" w:rsidRDefault="00000000">
            <w:r>
              <w:rPr>
                <w:sz w:val="18"/>
              </w:rPr>
              <w:t>SSE stream — real-time invalidation.</w:t>
            </w:r>
          </w:p>
        </w:tc>
      </w:tr>
      <w:tr w:rsidR="007B073B" w14:paraId="7860A5DC" w14:textId="77777777">
        <w:trPr>
          <w:jc w:val="center"/>
        </w:trPr>
        <w:tc>
          <w:tcPr>
            <w:tcW w:w="96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79290C2"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CC843F6" w14:textId="77777777" w:rsidR="007B073B" w:rsidRDefault="00000000">
            <w:r>
              <w:rPr>
                <w:rFonts w:ascii="Consolas" w:hAnsi="Consolas"/>
                <w:sz w:val="18"/>
              </w:rPr>
              <w:t>/health/ready</w:t>
            </w:r>
          </w:p>
        </w:tc>
        <w:tc>
          <w:tcPr>
            <w:tcW w:w="102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9E3F3E9" w14:textId="77777777" w:rsidR="007B073B" w:rsidRDefault="00000000">
            <w:r>
              <w:rPr>
                <w:sz w:val="18"/>
              </w:rPr>
              <w:t>Public</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910E651" w14:textId="77777777" w:rsidR="007B073B" w:rsidRDefault="00000000">
            <w:r>
              <w:rPr>
                <w:sz w:val="18"/>
              </w:rPr>
              <w:t>Readiness probe.</w:t>
            </w:r>
          </w:p>
        </w:tc>
      </w:tr>
      <w:tr w:rsidR="007B073B" w14:paraId="0A55EAF3" w14:textId="77777777">
        <w:trPr>
          <w:jc w:val="center"/>
        </w:trPr>
        <w:tc>
          <w:tcPr>
            <w:tcW w:w="964" w:type="dxa"/>
            <w:tcBorders>
              <w:top w:val="single" w:sz="6" w:space="0" w:color="BFD7C7"/>
              <w:left w:val="single" w:sz="6" w:space="0" w:color="BFD7C7"/>
              <w:bottom w:val="single" w:sz="6" w:space="0" w:color="BFD7C7"/>
              <w:right w:val="single" w:sz="6" w:space="0" w:color="BFD7C7"/>
            </w:tcBorders>
            <w:vAlign w:val="center"/>
          </w:tcPr>
          <w:p w14:paraId="2EC7F377" w14:textId="77777777" w:rsidR="007B073B" w:rsidRDefault="00000000">
            <w:r>
              <w:rPr>
                <w:rFonts w:ascii="Consolas" w:hAnsi="Consolas"/>
                <w:sz w:val="18"/>
              </w:rPr>
              <w:t>GET</w:t>
            </w:r>
          </w:p>
        </w:tc>
        <w:tc>
          <w:tcPr>
            <w:tcW w:w="3118" w:type="dxa"/>
            <w:tcBorders>
              <w:top w:val="single" w:sz="6" w:space="0" w:color="BFD7C7"/>
              <w:left w:val="single" w:sz="6" w:space="0" w:color="BFD7C7"/>
              <w:bottom w:val="single" w:sz="6" w:space="0" w:color="BFD7C7"/>
              <w:right w:val="single" w:sz="6" w:space="0" w:color="BFD7C7"/>
            </w:tcBorders>
            <w:vAlign w:val="center"/>
          </w:tcPr>
          <w:p w14:paraId="47D3F086" w14:textId="77777777" w:rsidR="007B073B" w:rsidRDefault="00000000">
            <w:r>
              <w:rPr>
                <w:rFonts w:ascii="Consolas" w:hAnsi="Consolas"/>
                <w:sz w:val="18"/>
              </w:rPr>
              <w:t>/metrics</w:t>
            </w:r>
          </w:p>
        </w:tc>
        <w:tc>
          <w:tcPr>
            <w:tcW w:w="1020" w:type="dxa"/>
            <w:tcBorders>
              <w:top w:val="single" w:sz="6" w:space="0" w:color="BFD7C7"/>
              <w:left w:val="single" w:sz="6" w:space="0" w:color="BFD7C7"/>
              <w:bottom w:val="single" w:sz="6" w:space="0" w:color="BFD7C7"/>
              <w:right w:val="single" w:sz="6" w:space="0" w:color="BFD7C7"/>
            </w:tcBorders>
            <w:vAlign w:val="center"/>
          </w:tcPr>
          <w:p w14:paraId="28BF2BC8" w14:textId="77777777" w:rsidR="007B073B" w:rsidRDefault="00000000">
            <w:r>
              <w:rPr>
                <w:sz w:val="18"/>
              </w:rPr>
              <w:t>Internal</w:t>
            </w:r>
          </w:p>
        </w:tc>
        <w:tc>
          <w:tcPr>
            <w:tcW w:w="4252" w:type="dxa"/>
            <w:tcBorders>
              <w:top w:val="single" w:sz="6" w:space="0" w:color="BFD7C7"/>
              <w:left w:val="single" w:sz="6" w:space="0" w:color="BFD7C7"/>
              <w:bottom w:val="single" w:sz="6" w:space="0" w:color="BFD7C7"/>
              <w:right w:val="single" w:sz="6" w:space="0" w:color="BFD7C7"/>
            </w:tcBorders>
            <w:vAlign w:val="center"/>
          </w:tcPr>
          <w:p w14:paraId="48FF6F19" w14:textId="77777777" w:rsidR="007B073B" w:rsidRDefault="00000000">
            <w:r>
              <w:rPr>
                <w:sz w:val="18"/>
              </w:rPr>
              <w:t>Prometheus scrape (allow-list IP).</w:t>
            </w:r>
          </w:p>
        </w:tc>
      </w:tr>
    </w:tbl>
    <w:p w14:paraId="1D233017" w14:textId="77777777" w:rsidR="007B073B" w:rsidRDefault="00000000">
      <w:pPr>
        <w:spacing w:before="280" w:after="120"/>
      </w:pPr>
      <w:r>
        <w:rPr>
          <w:b/>
          <w:color w:val="1B5E40"/>
          <w:sz w:val="26"/>
        </w:rPr>
        <w:t>4.5  Konvensi Umum API</w:t>
      </w:r>
    </w:p>
    <w:p w14:paraId="69F8A497" w14:textId="77777777" w:rsidR="007B073B" w:rsidRDefault="00000000">
      <w:pPr>
        <w:pStyle w:val="ListBullet"/>
        <w:spacing w:after="60"/>
        <w:jc w:val="both"/>
      </w:pPr>
      <w:r>
        <w:rPr>
          <w:b/>
          <w:color w:val="1B5E40"/>
        </w:rPr>
        <w:t>Auth header</w:t>
      </w:r>
      <w:r>
        <w:t xml:space="preserve"> — Authorization: Bearer &lt;accessToken&gt; (JWT 15m). Refresh via httpOnly cookie.</w:t>
      </w:r>
    </w:p>
    <w:p w14:paraId="02CF2494" w14:textId="77777777" w:rsidR="007B073B" w:rsidRDefault="00000000">
      <w:pPr>
        <w:pStyle w:val="ListBullet"/>
        <w:spacing w:after="60"/>
        <w:jc w:val="both"/>
      </w:pPr>
      <w:r>
        <w:rPr>
          <w:b/>
          <w:color w:val="1B5E40"/>
        </w:rPr>
        <w:t>Tenancy override (ADMIN)</w:t>
      </w:r>
      <w:r>
        <w:t xml:space="preserve"> — Header x-branch-id untuk ADMIN switch.</w:t>
      </w:r>
    </w:p>
    <w:p w14:paraId="5FBAEE92" w14:textId="77777777" w:rsidR="007B073B" w:rsidRDefault="00000000">
      <w:pPr>
        <w:pStyle w:val="ListBullet"/>
        <w:spacing w:after="60"/>
        <w:jc w:val="both"/>
      </w:pPr>
      <w:r>
        <w:rPr>
          <w:b/>
          <w:color w:val="1B5E40"/>
        </w:rPr>
        <w:t>Request ID</w:t>
      </w:r>
      <w:r>
        <w:t xml:space="preserve"> — Setiap response punya header x-request-id untuk korelasi log.</w:t>
      </w:r>
    </w:p>
    <w:p w14:paraId="215F48B6" w14:textId="77777777" w:rsidR="007B073B" w:rsidRDefault="00000000">
      <w:pPr>
        <w:pStyle w:val="ListBullet"/>
        <w:spacing w:after="60"/>
        <w:jc w:val="both"/>
      </w:pPr>
      <w:r>
        <w:rPr>
          <w:b/>
          <w:color w:val="1B5E40"/>
        </w:rPr>
        <w:t>Rate limit</w:t>
      </w:r>
      <w:r>
        <w:t xml:space="preserve"> — Login 10/15m per-IP, /api/* 600/15m per-IP, POST /kunjungan rate-limited per-user.</w:t>
      </w:r>
    </w:p>
    <w:p w14:paraId="5F752749" w14:textId="77777777" w:rsidR="007B073B" w:rsidRDefault="00000000">
      <w:pPr>
        <w:pStyle w:val="ListBullet"/>
        <w:spacing w:after="60"/>
        <w:jc w:val="both"/>
      </w:pPr>
      <w:r>
        <w:rPr>
          <w:b/>
          <w:color w:val="1B5E40"/>
        </w:rPr>
        <w:t>Validasi input</w:t>
      </w:r>
      <w:r>
        <w:t xml:space="preserve"> — Zod schema di semua endpoint mutasi.</w:t>
      </w:r>
    </w:p>
    <w:p w14:paraId="2C710C10" w14:textId="77777777" w:rsidR="007B073B" w:rsidRDefault="00000000">
      <w:pPr>
        <w:pStyle w:val="ListBullet"/>
        <w:spacing w:after="60"/>
        <w:jc w:val="both"/>
      </w:pPr>
      <w:r>
        <w:rPr>
          <w:b/>
          <w:color w:val="1B5E40"/>
        </w:rPr>
        <w:t>Pagination</w:t>
      </w:r>
      <w:r>
        <w:t xml:space="preserve"> — Cursor-based ?cursor=&amp;limit=. Response: { data: [], nextCursor }.</w:t>
      </w:r>
    </w:p>
    <w:p w14:paraId="07E894E9" w14:textId="77777777" w:rsidR="007B073B" w:rsidRDefault="00000000">
      <w:r>
        <w:br w:type="page"/>
      </w:r>
    </w:p>
    <w:p w14:paraId="00A572FC" w14:textId="77777777" w:rsidR="007B073B" w:rsidRDefault="00000000">
      <w:pPr>
        <w:spacing w:before="280" w:after="120"/>
      </w:pPr>
      <w:r>
        <w:rPr>
          <w:b/>
          <w:color w:val="43A876"/>
          <w:sz w:val="32"/>
        </w:rPr>
        <w:lastRenderedPageBreak/>
        <w:t>Lampiran 5  —  Roadmap Implementasi</w:t>
      </w:r>
    </w:p>
    <w:p w14:paraId="6638D3D5" w14:textId="77777777" w:rsidR="007B073B" w:rsidRDefault="00000000">
      <w:pPr>
        <w:spacing w:after="120"/>
        <w:jc w:val="both"/>
      </w:pPr>
      <w:r>
        <w:t>Roadmap diprioritaskan berdasarkan compliance, dampak integritas data, dan kelayakan implementasi. Fase P0 wajib selesai sebelum go-live.</w:t>
      </w:r>
    </w:p>
    <w:p w14:paraId="2D238B9E" w14:textId="77777777" w:rsidR="007B073B" w:rsidRDefault="00000000">
      <w:pPr>
        <w:spacing w:before="280" w:after="120"/>
      </w:pPr>
      <w:r>
        <w:rPr>
          <w:b/>
          <w:color w:val="1B5E40"/>
          <w:sz w:val="26"/>
        </w:rPr>
        <w:t>5.1  P0 — Wajib (Compliance &amp; Integritas Data)</w:t>
      </w:r>
    </w:p>
    <w:tbl>
      <w:tblPr>
        <w:tblW w:w="0" w:type="auto"/>
        <w:jc w:val="center"/>
        <w:tblLayout w:type="fixed"/>
        <w:tblLook w:val="04A0" w:firstRow="1" w:lastRow="0" w:firstColumn="1" w:lastColumn="0" w:noHBand="0" w:noVBand="1"/>
      </w:tblPr>
      <w:tblGrid>
        <w:gridCol w:w="567"/>
        <w:gridCol w:w="2268"/>
        <w:gridCol w:w="5102"/>
        <w:gridCol w:w="1417"/>
      </w:tblGrid>
      <w:tr w:rsidR="007B073B" w14:paraId="66307E1A" w14:textId="77777777">
        <w:trPr>
          <w:jc w:val="center"/>
        </w:trPr>
        <w:tc>
          <w:tcPr>
            <w:tcW w:w="56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7AFE74B" w14:textId="77777777" w:rsidR="007B073B" w:rsidRDefault="00000000">
            <w:r>
              <w:rPr>
                <w:b/>
                <w:color w:val="FFFFFF"/>
                <w:sz w:val="20"/>
              </w:rPr>
              <w:t>No</w:t>
            </w:r>
          </w:p>
        </w:tc>
        <w:tc>
          <w:tcPr>
            <w:tcW w:w="226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248F93E" w14:textId="77777777" w:rsidR="007B073B" w:rsidRDefault="00000000">
            <w:r>
              <w:rPr>
                <w:b/>
                <w:color w:val="FFFFFF"/>
                <w:sz w:val="20"/>
              </w:rPr>
              <w:t>Item</w:t>
            </w:r>
          </w:p>
        </w:tc>
        <w:tc>
          <w:tcPr>
            <w:tcW w:w="510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48EA6EE" w14:textId="77777777" w:rsidR="007B073B" w:rsidRDefault="00000000">
            <w:r>
              <w:rPr>
                <w:b/>
                <w:color w:val="FFFFFF"/>
                <w:sz w:val="20"/>
              </w:rPr>
              <w:t>Detail</w:t>
            </w:r>
          </w:p>
        </w:tc>
        <w:tc>
          <w:tcPr>
            <w:tcW w:w="141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6FA69F0C" w14:textId="77777777" w:rsidR="007B073B" w:rsidRDefault="00000000">
            <w:r>
              <w:rPr>
                <w:b/>
                <w:color w:val="FFFFFF"/>
                <w:sz w:val="20"/>
              </w:rPr>
              <w:t>Estimasi</w:t>
            </w:r>
          </w:p>
        </w:tc>
      </w:tr>
      <w:tr w:rsidR="007B073B" w14:paraId="4A5D1A82"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6D629744" w14:textId="77777777" w:rsidR="007B073B" w:rsidRDefault="00000000">
            <w:r>
              <w:rPr>
                <w:sz w:val="18"/>
              </w:rPr>
              <w:t>1</w:t>
            </w:r>
          </w:p>
        </w:tc>
        <w:tc>
          <w:tcPr>
            <w:tcW w:w="2268" w:type="dxa"/>
            <w:tcBorders>
              <w:top w:val="single" w:sz="6" w:space="0" w:color="BFD7C7"/>
              <w:left w:val="single" w:sz="6" w:space="0" w:color="BFD7C7"/>
              <w:bottom w:val="single" w:sz="6" w:space="0" w:color="BFD7C7"/>
              <w:right w:val="single" w:sz="6" w:space="0" w:color="BFD7C7"/>
            </w:tcBorders>
            <w:vAlign w:val="center"/>
          </w:tcPr>
          <w:p w14:paraId="7A51F426" w14:textId="77777777" w:rsidR="007B073B" w:rsidRDefault="00000000">
            <w:r>
              <w:rPr>
                <w:sz w:val="18"/>
              </w:rPr>
              <w:t>Geo-Fencing 50m server-side</w:t>
            </w:r>
          </w:p>
        </w:tc>
        <w:tc>
          <w:tcPr>
            <w:tcW w:w="5102" w:type="dxa"/>
            <w:tcBorders>
              <w:top w:val="single" w:sz="6" w:space="0" w:color="BFD7C7"/>
              <w:left w:val="single" w:sz="6" w:space="0" w:color="BFD7C7"/>
              <w:bottom w:val="single" w:sz="6" w:space="0" w:color="BFD7C7"/>
              <w:right w:val="single" w:sz="6" w:space="0" w:color="BFD7C7"/>
            </w:tcBorders>
            <w:vAlign w:val="center"/>
          </w:tcPr>
          <w:p w14:paraId="35105E1A" w14:textId="77777777" w:rsidR="007B073B" w:rsidRDefault="00000000">
            <w:r>
              <w:rPr>
                <w:sz w:val="18"/>
              </w:rPr>
              <w:t>Tolak POST /kunjungan jika Haversine &gt; 50m. Server returns 403.</w:t>
            </w:r>
          </w:p>
        </w:tc>
        <w:tc>
          <w:tcPr>
            <w:tcW w:w="1417" w:type="dxa"/>
            <w:tcBorders>
              <w:top w:val="single" w:sz="6" w:space="0" w:color="BFD7C7"/>
              <w:left w:val="single" w:sz="6" w:space="0" w:color="BFD7C7"/>
              <w:bottom w:val="single" w:sz="6" w:space="0" w:color="BFD7C7"/>
              <w:right w:val="single" w:sz="6" w:space="0" w:color="BFD7C7"/>
            </w:tcBorders>
            <w:vAlign w:val="center"/>
          </w:tcPr>
          <w:p w14:paraId="4FF6CE81" w14:textId="77777777" w:rsidR="007B073B" w:rsidRDefault="00000000">
            <w:r>
              <w:rPr>
                <w:sz w:val="18"/>
              </w:rPr>
              <w:t>1–2 hari</w:t>
            </w:r>
          </w:p>
        </w:tc>
      </w:tr>
      <w:tr w:rsidR="007B073B" w14:paraId="37838D6C"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0CEB96D" w14:textId="77777777" w:rsidR="007B073B" w:rsidRDefault="00000000">
            <w:r>
              <w:rPr>
                <w:sz w:val="18"/>
              </w:rPr>
              <w:t>2</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5AC8063" w14:textId="77777777" w:rsidR="007B073B" w:rsidRDefault="00000000">
            <w:r>
              <w:rPr>
                <w:sz w:val="18"/>
              </w:rPr>
              <w:t>SSO Active Directory + 2FA TOTP</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5C61E20" w14:textId="77777777" w:rsidR="007B073B" w:rsidRDefault="00000000">
            <w:r>
              <w:rPr>
                <w:sz w:val="18"/>
              </w:rPr>
              <w:t>TOTP 2FA (speakeasy) DONE untuk SUPERVISOR/ADMIN. Slot LDAP/AD siap aktivasi via passport-ldapauth.</w:t>
            </w:r>
          </w:p>
        </w:tc>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C7E6208" w14:textId="77777777" w:rsidR="007B073B" w:rsidRDefault="00000000">
            <w:r>
              <w:rPr>
                <w:sz w:val="18"/>
              </w:rPr>
              <w:t>1 minggu</w:t>
            </w:r>
          </w:p>
        </w:tc>
      </w:tr>
      <w:tr w:rsidR="007B073B" w14:paraId="2E7F4174"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4CD52AC5" w14:textId="77777777" w:rsidR="007B073B" w:rsidRDefault="00000000">
            <w:r>
              <w:rPr>
                <w:sz w:val="18"/>
              </w:rPr>
              <w:t>3</w:t>
            </w:r>
          </w:p>
        </w:tc>
        <w:tc>
          <w:tcPr>
            <w:tcW w:w="2268" w:type="dxa"/>
            <w:tcBorders>
              <w:top w:val="single" w:sz="6" w:space="0" w:color="BFD7C7"/>
              <w:left w:val="single" w:sz="6" w:space="0" w:color="BFD7C7"/>
              <w:bottom w:val="single" w:sz="6" w:space="0" w:color="BFD7C7"/>
              <w:right w:val="single" w:sz="6" w:space="0" w:color="BFD7C7"/>
            </w:tcBorders>
            <w:vAlign w:val="center"/>
          </w:tcPr>
          <w:p w14:paraId="28D6ACCC" w14:textId="77777777" w:rsidR="007B073B" w:rsidRDefault="00000000">
            <w:r>
              <w:rPr>
                <w:sz w:val="18"/>
              </w:rPr>
              <w:t>APK Capacitor + Foreground GPS + FCM Push</w:t>
            </w:r>
          </w:p>
        </w:tc>
        <w:tc>
          <w:tcPr>
            <w:tcW w:w="5102" w:type="dxa"/>
            <w:tcBorders>
              <w:top w:val="single" w:sz="6" w:space="0" w:color="BFD7C7"/>
              <w:left w:val="single" w:sz="6" w:space="0" w:color="BFD7C7"/>
              <w:bottom w:val="single" w:sz="6" w:space="0" w:color="BFD7C7"/>
              <w:right w:val="single" w:sz="6" w:space="0" w:color="BFD7C7"/>
            </w:tcBorders>
            <w:vAlign w:val="center"/>
          </w:tcPr>
          <w:p w14:paraId="4EAFD0CC" w14:textId="77777777" w:rsidR="007B073B" w:rsidRDefault="00000000">
            <w:r>
              <w:rPr>
                <w:sz w:val="18"/>
              </w:rPr>
              <w:t>Wrap PWA jadi APK Android (Capacitor). In-app camera + magic byte + EXIF freshness DONE. Foreground GPS service + FCM push DONE.</w:t>
            </w:r>
          </w:p>
        </w:tc>
        <w:tc>
          <w:tcPr>
            <w:tcW w:w="1417" w:type="dxa"/>
            <w:tcBorders>
              <w:top w:val="single" w:sz="6" w:space="0" w:color="BFD7C7"/>
              <w:left w:val="single" w:sz="6" w:space="0" w:color="BFD7C7"/>
              <w:bottom w:val="single" w:sz="6" w:space="0" w:color="BFD7C7"/>
              <w:right w:val="single" w:sz="6" w:space="0" w:color="BFD7C7"/>
            </w:tcBorders>
            <w:vAlign w:val="center"/>
          </w:tcPr>
          <w:p w14:paraId="49E9EEE9" w14:textId="77777777" w:rsidR="007B073B" w:rsidRDefault="00000000">
            <w:r>
              <w:rPr>
                <w:sz w:val="18"/>
              </w:rPr>
              <w:t>2–3 minggu</w:t>
            </w:r>
          </w:p>
        </w:tc>
      </w:tr>
      <w:tr w:rsidR="007B073B" w14:paraId="61867819"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2FECCB1" w14:textId="77777777" w:rsidR="007B073B" w:rsidRDefault="00000000">
            <w:r>
              <w:rPr>
                <w:sz w:val="18"/>
              </w:rPr>
              <w:t>4</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3FF7C10" w14:textId="77777777" w:rsidR="007B073B" w:rsidRDefault="00000000">
            <w:r>
              <w:rPr>
                <w:sz w:val="18"/>
              </w:rPr>
              <w:t>Penetration Test Eksternal</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B4762E1" w14:textId="77777777" w:rsidR="007B073B" w:rsidRDefault="00000000">
            <w:r>
              <w:rPr>
                <w:sz w:val="18"/>
              </w:rPr>
              <w:t>Vendor pen-test bersertifikat (CREST/OSCP). Scope: OWASP Top 10.</w:t>
            </w:r>
          </w:p>
        </w:tc>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CA92F3F" w14:textId="77777777" w:rsidR="007B073B" w:rsidRDefault="00000000">
            <w:r>
              <w:rPr>
                <w:sz w:val="18"/>
              </w:rPr>
              <w:t>2 minggu</w:t>
            </w:r>
          </w:p>
        </w:tc>
      </w:tr>
    </w:tbl>
    <w:p w14:paraId="7EBA4CB7" w14:textId="77777777" w:rsidR="007B073B" w:rsidRDefault="00000000">
      <w:pPr>
        <w:spacing w:before="280" w:after="120"/>
      </w:pPr>
      <w:r>
        <w:rPr>
          <w:b/>
          <w:color w:val="1B5E40"/>
          <w:sz w:val="26"/>
        </w:rPr>
        <w:t>5.2  P1 — Selaras Unique Selling Point</w:t>
      </w:r>
    </w:p>
    <w:tbl>
      <w:tblPr>
        <w:tblW w:w="0" w:type="auto"/>
        <w:jc w:val="center"/>
        <w:tblLayout w:type="fixed"/>
        <w:tblLook w:val="04A0" w:firstRow="1" w:lastRow="0" w:firstColumn="1" w:lastColumn="0" w:noHBand="0" w:noVBand="1"/>
      </w:tblPr>
      <w:tblGrid>
        <w:gridCol w:w="567"/>
        <w:gridCol w:w="2268"/>
        <w:gridCol w:w="5102"/>
        <w:gridCol w:w="1417"/>
      </w:tblGrid>
      <w:tr w:rsidR="007B073B" w14:paraId="078FD60F" w14:textId="77777777">
        <w:trPr>
          <w:jc w:val="center"/>
        </w:trPr>
        <w:tc>
          <w:tcPr>
            <w:tcW w:w="56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C1E0F6D" w14:textId="77777777" w:rsidR="007B073B" w:rsidRDefault="00000000">
            <w:r>
              <w:rPr>
                <w:b/>
                <w:color w:val="FFFFFF"/>
                <w:sz w:val="20"/>
              </w:rPr>
              <w:t>No</w:t>
            </w:r>
          </w:p>
        </w:tc>
        <w:tc>
          <w:tcPr>
            <w:tcW w:w="226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842A7AF" w14:textId="77777777" w:rsidR="007B073B" w:rsidRDefault="00000000">
            <w:r>
              <w:rPr>
                <w:b/>
                <w:color w:val="FFFFFF"/>
                <w:sz w:val="20"/>
              </w:rPr>
              <w:t>Item</w:t>
            </w:r>
          </w:p>
        </w:tc>
        <w:tc>
          <w:tcPr>
            <w:tcW w:w="510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027AB4E" w14:textId="77777777" w:rsidR="007B073B" w:rsidRDefault="00000000">
            <w:r>
              <w:rPr>
                <w:b/>
                <w:color w:val="FFFFFF"/>
                <w:sz w:val="20"/>
              </w:rPr>
              <w:t>Detail</w:t>
            </w:r>
          </w:p>
        </w:tc>
        <w:tc>
          <w:tcPr>
            <w:tcW w:w="141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CE3BB29" w14:textId="77777777" w:rsidR="007B073B" w:rsidRDefault="00000000">
            <w:r>
              <w:rPr>
                <w:b/>
                <w:color w:val="FFFFFF"/>
                <w:sz w:val="20"/>
              </w:rPr>
              <w:t>Estimasi</w:t>
            </w:r>
          </w:p>
        </w:tc>
      </w:tr>
      <w:tr w:rsidR="007B073B" w14:paraId="03BE859F"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3413BFD6" w14:textId="77777777" w:rsidR="007B073B" w:rsidRDefault="00000000">
            <w:r>
              <w:rPr>
                <w:sz w:val="18"/>
              </w:rPr>
              <w:t>5</w:t>
            </w:r>
          </w:p>
        </w:tc>
        <w:tc>
          <w:tcPr>
            <w:tcW w:w="2268" w:type="dxa"/>
            <w:tcBorders>
              <w:top w:val="single" w:sz="6" w:space="0" w:color="BFD7C7"/>
              <w:left w:val="single" w:sz="6" w:space="0" w:color="BFD7C7"/>
              <w:bottom w:val="single" w:sz="6" w:space="0" w:color="BFD7C7"/>
              <w:right w:val="single" w:sz="6" w:space="0" w:color="BFD7C7"/>
            </w:tcBorders>
            <w:vAlign w:val="center"/>
          </w:tcPr>
          <w:p w14:paraId="74B34C08" w14:textId="77777777" w:rsidR="007B073B" w:rsidRDefault="00000000">
            <w:r>
              <w:rPr>
                <w:sz w:val="18"/>
              </w:rPr>
              <w:t>WhatsApp Business Cloud API resmi</w:t>
            </w:r>
          </w:p>
        </w:tc>
        <w:tc>
          <w:tcPr>
            <w:tcW w:w="5102" w:type="dxa"/>
            <w:tcBorders>
              <w:top w:val="single" w:sz="6" w:space="0" w:color="BFD7C7"/>
              <w:left w:val="single" w:sz="6" w:space="0" w:color="BFD7C7"/>
              <w:bottom w:val="single" w:sz="6" w:space="0" w:color="BFD7C7"/>
              <w:right w:val="single" w:sz="6" w:space="0" w:color="BFD7C7"/>
            </w:tcBorders>
            <w:vAlign w:val="center"/>
          </w:tcPr>
          <w:p w14:paraId="1D78C033" w14:textId="77777777" w:rsidR="007B073B" w:rsidRDefault="00000000">
            <w:r>
              <w:rPr>
                <w:sz w:val="18"/>
              </w:rPr>
              <w:t>Aktivasi Meta Cloud API resmi + template approved Meta (BlastGateway pluggable sudah siap, tinggal isi kredensial saat BSN punya akun Meta Business).</w:t>
            </w:r>
          </w:p>
        </w:tc>
        <w:tc>
          <w:tcPr>
            <w:tcW w:w="1417" w:type="dxa"/>
            <w:tcBorders>
              <w:top w:val="single" w:sz="6" w:space="0" w:color="BFD7C7"/>
              <w:left w:val="single" w:sz="6" w:space="0" w:color="BFD7C7"/>
              <w:bottom w:val="single" w:sz="6" w:space="0" w:color="BFD7C7"/>
              <w:right w:val="single" w:sz="6" w:space="0" w:color="BFD7C7"/>
            </w:tcBorders>
            <w:vAlign w:val="center"/>
          </w:tcPr>
          <w:p w14:paraId="3C723095" w14:textId="77777777" w:rsidR="007B073B" w:rsidRDefault="00000000">
            <w:r>
              <w:rPr>
                <w:sz w:val="18"/>
              </w:rPr>
              <w:t>2 minggu</w:t>
            </w:r>
          </w:p>
        </w:tc>
      </w:tr>
      <w:tr w:rsidR="007B073B" w14:paraId="3D936328"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F18CECC" w14:textId="77777777" w:rsidR="007B073B" w:rsidRDefault="00000000">
            <w:r>
              <w:rPr>
                <w:sz w:val="18"/>
              </w:rPr>
              <w:t>6</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5C23E21" w14:textId="77777777" w:rsidR="007B073B" w:rsidRDefault="00000000">
            <w:r>
              <w:rPr>
                <w:sz w:val="18"/>
              </w:rPr>
              <w:t>Scheduler Pre-Due &amp; Past-Due tier</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7D63F8B" w14:textId="77777777" w:rsidR="007B073B" w:rsidRDefault="00000000">
            <w:r>
              <w:rPr>
                <w:sz w:val="18"/>
              </w:rPr>
              <w:t>Extend blastWorker.ts dengan cron per offset DPD.</w:t>
            </w:r>
          </w:p>
        </w:tc>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150A33E" w14:textId="77777777" w:rsidR="007B073B" w:rsidRDefault="00000000">
            <w:r>
              <w:rPr>
                <w:sz w:val="18"/>
              </w:rPr>
              <w:t>1 minggu</w:t>
            </w:r>
          </w:p>
        </w:tc>
      </w:tr>
      <w:tr w:rsidR="007B073B" w14:paraId="3C41DBBE"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5A4FC315" w14:textId="77777777" w:rsidR="007B073B" w:rsidRDefault="00000000">
            <w:r>
              <w:rPr>
                <w:sz w:val="18"/>
              </w:rPr>
              <w:t>7</w:t>
            </w:r>
          </w:p>
        </w:tc>
        <w:tc>
          <w:tcPr>
            <w:tcW w:w="2268" w:type="dxa"/>
            <w:tcBorders>
              <w:top w:val="single" w:sz="6" w:space="0" w:color="BFD7C7"/>
              <w:left w:val="single" w:sz="6" w:space="0" w:color="BFD7C7"/>
              <w:bottom w:val="single" w:sz="6" w:space="0" w:color="BFD7C7"/>
              <w:right w:val="single" w:sz="6" w:space="0" w:color="BFD7C7"/>
            </w:tcBorders>
            <w:vAlign w:val="center"/>
          </w:tcPr>
          <w:p w14:paraId="40FBD665" w14:textId="77777777" w:rsidR="007B073B" w:rsidRDefault="00000000">
            <w:r>
              <w:rPr>
                <w:sz w:val="18"/>
              </w:rPr>
              <w:t>Smart Allocation 3-parameter</w:t>
            </w:r>
          </w:p>
        </w:tc>
        <w:tc>
          <w:tcPr>
            <w:tcW w:w="5102" w:type="dxa"/>
            <w:tcBorders>
              <w:top w:val="single" w:sz="6" w:space="0" w:color="BFD7C7"/>
              <w:left w:val="single" w:sz="6" w:space="0" w:color="BFD7C7"/>
              <w:bottom w:val="single" w:sz="6" w:space="0" w:color="BFD7C7"/>
              <w:right w:val="single" w:sz="6" w:space="0" w:color="BFD7C7"/>
            </w:tcBorders>
            <w:vAlign w:val="center"/>
          </w:tcPr>
          <w:p w14:paraId="185CAB66" w14:textId="77777777" w:rsidR="007B073B" w:rsidRDefault="00000000">
            <w:r>
              <w:rPr>
                <w:sz w:val="18"/>
              </w:rPr>
              <w:t>weighted score = w1*haversine + w2*dpd + w3*load.</w:t>
            </w:r>
          </w:p>
        </w:tc>
        <w:tc>
          <w:tcPr>
            <w:tcW w:w="1417" w:type="dxa"/>
            <w:tcBorders>
              <w:top w:val="single" w:sz="6" w:space="0" w:color="BFD7C7"/>
              <w:left w:val="single" w:sz="6" w:space="0" w:color="BFD7C7"/>
              <w:bottom w:val="single" w:sz="6" w:space="0" w:color="BFD7C7"/>
              <w:right w:val="single" w:sz="6" w:space="0" w:color="BFD7C7"/>
            </w:tcBorders>
            <w:vAlign w:val="center"/>
          </w:tcPr>
          <w:p w14:paraId="36281F34" w14:textId="77777777" w:rsidR="007B073B" w:rsidRDefault="00000000">
            <w:r>
              <w:rPr>
                <w:sz w:val="18"/>
              </w:rPr>
              <w:t>1 minggu</w:t>
            </w:r>
          </w:p>
        </w:tc>
      </w:tr>
      <w:tr w:rsidR="007B073B" w14:paraId="48BD0018"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597D74C" w14:textId="77777777" w:rsidR="007B073B" w:rsidRDefault="00000000">
            <w:r>
              <w:rPr>
                <w:sz w:val="18"/>
              </w:rPr>
              <w:t>8</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D2B5F31" w14:textId="77777777" w:rsidR="007B073B" w:rsidRDefault="00000000">
            <w:r>
              <w:rPr>
                <w:sz w:val="18"/>
              </w:rPr>
              <w:t>Interactive WA template (CTA)</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3EFB9D0" w14:textId="77777777" w:rsidR="007B073B" w:rsidRDefault="00000000">
            <w:r>
              <w:rPr>
                <w:sz w:val="18"/>
              </w:rPr>
              <w:t>Template button [Saya Sudah Bayar] + [Butuh Bantuan].</w:t>
            </w:r>
          </w:p>
        </w:tc>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EB82054" w14:textId="77777777" w:rsidR="007B073B" w:rsidRDefault="00000000">
            <w:r>
              <w:rPr>
                <w:sz w:val="18"/>
              </w:rPr>
              <w:t>1 minggu</w:t>
            </w:r>
          </w:p>
        </w:tc>
      </w:tr>
    </w:tbl>
    <w:p w14:paraId="15B980CC" w14:textId="77777777" w:rsidR="007B073B" w:rsidRDefault="00000000">
      <w:pPr>
        <w:spacing w:before="280" w:after="120"/>
      </w:pPr>
      <w:r>
        <w:rPr>
          <w:b/>
          <w:color w:val="1B5E40"/>
          <w:sz w:val="26"/>
        </w:rPr>
        <w:t>5.3  P2 — Polish &amp; Differentiator</w:t>
      </w:r>
    </w:p>
    <w:tbl>
      <w:tblPr>
        <w:tblW w:w="0" w:type="auto"/>
        <w:jc w:val="center"/>
        <w:tblLayout w:type="fixed"/>
        <w:tblLook w:val="04A0" w:firstRow="1" w:lastRow="0" w:firstColumn="1" w:lastColumn="0" w:noHBand="0" w:noVBand="1"/>
      </w:tblPr>
      <w:tblGrid>
        <w:gridCol w:w="567"/>
        <w:gridCol w:w="2268"/>
        <w:gridCol w:w="5102"/>
        <w:gridCol w:w="1417"/>
      </w:tblGrid>
      <w:tr w:rsidR="007B073B" w14:paraId="1243AF9E" w14:textId="77777777">
        <w:trPr>
          <w:jc w:val="center"/>
        </w:trPr>
        <w:tc>
          <w:tcPr>
            <w:tcW w:w="56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88ED10E" w14:textId="77777777" w:rsidR="007B073B" w:rsidRDefault="00000000">
            <w:r>
              <w:rPr>
                <w:b/>
                <w:color w:val="FFFFFF"/>
                <w:sz w:val="20"/>
              </w:rPr>
              <w:t>No</w:t>
            </w:r>
          </w:p>
        </w:tc>
        <w:tc>
          <w:tcPr>
            <w:tcW w:w="226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69F6A960" w14:textId="77777777" w:rsidR="007B073B" w:rsidRDefault="00000000">
            <w:r>
              <w:rPr>
                <w:b/>
                <w:color w:val="FFFFFF"/>
                <w:sz w:val="20"/>
              </w:rPr>
              <w:t>Item</w:t>
            </w:r>
          </w:p>
        </w:tc>
        <w:tc>
          <w:tcPr>
            <w:tcW w:w="510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6CCB6EB" w14:textId="77777777" w:rsidR="007B073B" w:rsidRDefault="00000000">
            <w:r>
              <w:rPr>
                <w:b/>
                <w:color w:val="FFFFFF"/>
                <w:sz w:val="20"/>
              </w:rPr>
              <w:t>Detail</w:t>
            </w:r>
          </w:p>
        </w:tc>
        <w:tc>
          <w:tcPr>
            <w:tcW w:w="141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6692368D" w14:textId="77777777" w:rsidR="007B073B" w:rsidRDefault="00000000">
            <w:r>
              <w:rPr>
                <w:b/>
                <w:color w:val="FFFFFF"/>
                <w:sz w:val="20"/>
              </w:rPr>
              <w:t>Estimasi</w:t>
            </w:r>
          </w:p>
        </w:tc>
      </w:tr>
      <w:tr w:rsidR="007B073B" w14:paraId="237513A8"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49B5058F" w14:textId="77777777" w:rsidR="007B073B" w:rsidRDefault="00000000">
            <w:r>
              <w:rPr>
                <w:sz w:val="18"/>
              </w:rPr>
              <w:t>9</w:t>
            </w:r>
          </w:p>
        </w:tc>
        <w:tc>
          <w:tcPr>
            <w:tcW w:w="2268" w:type="dxa"/>
            <w:tcBorders>
              <w:top w:val="single" w:sz="6" w:space="0" w:color="BFD7C7"/>
              <w:left w:val="single" w:sz="6" w:space="0" w:color="BFD7C7"/>
              <w:bottom w:val="single" w:sz="6" w:space="0" w:color="BFD7C7"/>
              <w:right w:val="single" w:sz="6" w:space="0" w:color="BFD7C7"/>
            </w:tcBorders>
            <w:vAlign w:val="center"/>
          </w:tcPr>
          <w:p w14:paraId="40A30B87" w14:textId="77777777" w:rsidR="007B073B" w:rsidRDefault="00000000">
            <w:r>
              <w:rPr>
                <w:sz w:val="18"/>
              </w:rPr>
              <w:t>Core Banking connector</w:t>
            </w:r>
          </w:p>
        </w:tc>
        <w:tc>
          <w:tcPr>
            <w:tcW w:w="5102" w:type="dxa"/>
            <w:tcBorders>
              <w:top w:val="single" w:sz="6" w:space="0" w:color="BFD7C7"/>
              <w:left w:val="single" w:sz="6" w:space="0" w:color="BFD7C7"/>
              <w:bottom w:val="single" w:sz="6" w:space="0" w:color="BFD7C7"/>
              <w:right w:val="single" w:sz="6" w:space="0" w:color="BFD7C7"/>
            </w:tcBorders>
            <w:vAlign w:val="center"/>
          </w:tcPr>
          <w:p w14:paraId="49FE05F2" w14:textId="77777777" w:rsidR="007B073B" w:rsidRDefault="00000000">
            <w:r>
              <w:rPr>
                <w:sz w:val="18"/>
              </w:rPr>
              <w:t>REST puller / SFTP scheduler harian.</w:t>
            </w:r>
          </w:p>
        </w:tc>
        <w:tc>
          <w:tcPr>
            <w:tcW w:w="1417" w:type="dxa"/>
            <w:tcBorders>
              <w:top w:val="single" w:sz="6" w:space="0" w:color="BFD7C7"/>
              <w:left w:val="single" w:sz="6" w:space="0" w:color="BFD7C7"/>
              <w:bottom w:val="single" w:sz="6" w:space="0" w:color="BFD7C7"/>
              <w:right w:val="single" w:sz="6" w:space="0" w:color="BFD7C7"/>
            </w:tcBorders>
            <w:vAlign w:val="center"/>
          </w:tcPr>
          <w:p w14:paraId="3136EED4" w14:textId="77777777" w:rsidR="007B073B" w:rsidRDefault="00000000">
            <w:r>
              <w:rPr>
                <w:sz w:val="18"/>
              </w:rPr>
              <w:t>2 minggu</w:t>
            </w:r>
          </w:p>
        </w:tc>
      </w:tr>
      <w:tr w:rsidR="007B073B" w14:paraId="6D86E93F"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D7FE94C" w14:textId="77777777" w:rsidR="007B073B" w:rsidRDefault="00000000">
            <w:r>
              <w:rPr>
                <w:sz w:val="18"/>
              </w:rPr>
              <w:t>10</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F25FD93" w14:textId="77777777" w:rsidR="007B073B" w:rsidRDefault="00000000">
            <w:r>
              <w:rPr>
                <w:sz w:val="18"/>
              </w:rPr>
              <w:t>High Availability deployment</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F7DB8A2" w14:textId="77777777" w:rsidR="007B073B" w:rsidRDefault="00000000">
            <w:r>
              <w:rPr>
                <w:sz w:val="18"/>
              </w:rPr>
              <w:t>Postgres streaming replica + Caddy multi-instance + dual app server (untuk scale &gt; 1 region).</w:t>
            </w:r>
          </w:p>
        </w:tc>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520FC96" w14:textId="77777777" w:rsidR="007B073B" w:rsidRDefault="00000000">
            <w:r>
              <w:rPr>
                <w:sz w:val="18"/>
              </w:rPr>
              <w:t>1 minggu</w:t>
            </w:r>
          </w:p>
        </w:tc>
      </w:tr>
      <w:tr w:rsidR="007B073B" w14:paraId="77D9E3A7"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6BAEFF29" w14:textId="77777777" w:rsidR="007B073B" w:rsidRDefault="00000000">
            <w:r>
              <w:rPr>
                <w:sz w:val="18"/>
              </w:rPr>
              <w:t>11</w:t>
            </w:r>
          </w:p>
        </w:tc>
        <w:tc>
          <w:tcPr>
            <w:tcW w:w="2268" w:type="dxa"/>
            <w:tcBorders>
              <w:top w:val="single" w:sz="6" w:space="0" w:color="BFD7C7"/>
              <w:left w:val="single" w:sz="6" w:space="0" w:color="BFD7C7"/>
              <w:bottom w:val="single" w:sz="6" w:space="0" w:color="BFD7C7"/>
              <w:right w:val="single" w:sz="6" w:space="0" w:color="BFD7C7"/>
            </w:tcBorders>
            <w:vAlign w:val="center"/>
          </w:tcPr>
          <w:p w14:paraId="337FA9AD" w14:textId="77777777" w:rsidR="007B073B" w:rsidRDefault="00000000">
            <w:r>
              <w:rPr>
                <w:sz w:val="18"/>
              </w:rPr>
              <w:t>GPS trail historis + heatmap kunjungan</w:t>
            </w:r>
          </w:p>
        </w:tc>
        <w:tc>
          <w:tcPr>
            <w:tcW w:w="5102" w:type="dxa"/>
            <w:tcBorders>
              <w:top w:val="single" w:sz="6" w:space="0" w:color="BFD7C7"/>
              <w:left w:val="single" w:sz="6" w:space="0" w:color="BFD7C7"/>
              <w:bottom w:val="single" w:sz="6" w:space="0" w:color="BFD7C7"/>
              <w:right w:val="single" w:sz="6" w:space="0" w:color="BFD7C7"/>
            </w:tcBorders>
            <w:vAlign w:val="center"/>
          </w:tcPr>
          <w:p w14:paraId="439D2D56" w14:textId="77777777" w:rsidR="007B073B" w:rsidRDefault="00000000">
            <w:r>
              <w:rPr>
                <w:sz w:val="18"/>
              </w:rPr>
              <w:t>Trail polyline dengan date picker (audit lintas-hari) + heatmap kunjungan cross-cabang untuk hotspot detection.</w:t>
            </w:r>
          </w:p>
        </w:tc>
        <w:tc>
          <w:tcPr>
            <w:tcW w:w="1417" w:type="dxa"/>
            <w:tcBorders>
              <w:top w:val="single" w:sz="6" w:space="0" w:color="BFD7C7"/>
              <w:left w:val="single" w:sz="6" w:space="0" w:color="BFD7C7"/>
              <w:bottom w:val="single" w:sz="6" w:space="0" w:color="BFD7C7"/>
              <w:right w:val="single" w:sz="6" w:space="0" w:color="BFD7C7"/>
            </w:tcBorders>
            <w:vAlign w:val="center"/>
          </w:tcPr>
          <w:p w14:paraId="7FE10DC3" w14:textId="77777777" w:rsidR="007B073B" w:rsidRDefault="00000000">
            <w:r>
              <w:rPr>
                <w:sz w:val="18"/>
              </w:rPr>
              <w:t>3–5 hari</w:t>
            </w:r>
          </w:p>
        </w:tc>
      </w:tr>
      <w:tr w:rsidR="007B073B" w14:paraId="59DF607C"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CFF7A92" w14:textId="77777777" w:rsidR="007B073B" w:rsidRDefault="00000000">
            <w:r>
              <w:rPr>
                <w:sz w:val="18"/>
              </w:rPr>
              <w:t>12</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00E2B72" w14:textId="77777777" w:rsidR="007B073B" w:rsidRDefault="00000000">
            <w:r>
              <w:rPr>
                <w:sz w:val="18"/>
              </w:rPr>
              <w:t>Audit log DB-level immutability</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AA5B0B8" w14:textId="77777777" w:rsidR="007B073B" w:rsidRDefault="00000000">
            <w:r>
              <w:rPr>
                <w:sz w:val="18"/>
              </w:rPr>
              <w:t>Postgres trigger BEFORE UPDATE/DELETE.</w:t>
            </w:r>
          </w:p>
        </w:tc>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17969DE" w14:textId="77777777" w:rsidR="007B073B" w:rsidRDefault="00000000">
            <w:r>
              <w:rPr>
                <w:sz w:val="18"/>
              </w:rPr>
              <w:t>1 hari</w:t>
            </w:r>
          </w:p>
        </w:tc>
      </w:tr>
      <w:tr w:rsidR="007B073B" w14:paraId="226C0F43"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6985522E" w14:textId="77777777" w:rsidR="007B073B" w:rsidRDefault="00000000">
            <w:r>
              <w:rPr>
                <w:sz w:val="18"/>
              </w:rPr>
              <w:t>13</w:t>
            </w:r>
          </w:p>
        </w:tc>
        <w:tc>
          <w:tcPr>
            <w:tcW w:w="2268" w:type="dxa"/>
            <w:tcBorders>
              <w:top w:val="single" w:sz="6" w:space="0" w:color="BFD7C7"/>
              <w:left w:val="single" w:sz="6" w:space="0" w:color="BFD7C7"/>
              <w:bottom w:val="single" w:sz="6" w:space="0" w:color="BFD7C7"/>
              <w:right w:val="single" w:sz="6" w:space="0" w:color="BFD7C7"/>
            </w:tcBorders>
            <w:vAlign w:val="center"/>
          </w:tcPr>
          <w:p w14:paraId="3AAEA672" w14:textId="77777777" w:rsidR="007B073B" w:rsidRDefault="00000000">
            <w:r>
              <w:rPr>
                <w:sz w:val="18"/>
              </w:rPr>
              <w:t>SLO monitoring formal</w:t>
            </w:r>
          </w:p>
        </w:tc>
        <w:tc>
          <w:tcPr>
            <w:tcW w:w="5102" w:type="dxa"/>
            <w:tcBorders>
              <w:top w:val="single" w:sz="6" w:space="0" w:color="BFD7C7"/>
              <w:left w:val="single" w:sz="6" w:space="0" w:color="BFD7C7"/>
              <w:bottom w:val="single" w:sz="6" w:space="0" w:color="BFD7C7"/>
              <w:right w:val="single" w:sz="6" w:space="0" w:color="BFD7C7"/>
            </w:tcBorders>
            <w:vAlign w:val="center"/>
          </w:tcPr>
          <w:p w14:paraId="5934474B" w14:textId="77777777" w:rsidR="007B073B" w:rsidRDefault="00000000">
            <w:r>
              <w:rPr>
                <w:sz w:val="18"/>
              </w:rPr>
              <w:t>Prometheus + Grafana + Alertmanager.</w:t>
            </w:r>
          </w:p>
        </w:tc>
        <w:tc>
          <w:tcPr>
            <w:tcW w:w="1417" w:type="dxa"/>
            <w:tcBorders>
              <w:top w:val="single" w:sz="6" w:space="0" w:color="BFD7C7"/>
              <w:left w:val="single" w:sz="6" w:space="0" w:color="BFD7C7"/>
              <w:bottom w:val="single" w:sz="6" w:space="0" w:color="BFD7C7"/>
              <w:right w:val="single" w:sz="6" w:space="0" w:color="BFD7C7"/>
            </w:tcBorders>
            <w:vAlign w:val="center"/>
          </w:tcPr>
          <w:p w14:paraId="459FE6F5" w14:textId="77777777" w:rsidR="007B073B" w:rsidRDefault="00000000">
            <w:r>
              <w:rPr>
                <w:sz w:val="18"/>
              </w:rPr>
              <w:t>3–5 hari</w:t>
            </w:r>
          </w:p>
        </w:tc>
      </w:tr>
      <w:tr w:rsidR="007B073B" w14:paraId="1DD4C670"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692310B" w14:textId="77777777" w:rsidR="007B073B" w:rsidRDefault="00000000">
            <w:r>
              <w:rPr>
                <w:sz w:val="18"/>
              </w:rPr>
              <w:t>14</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1703335" w14:textId="77777777" w:rsidR="007B073B" w:rsidRDefault="00000000">
            <w:r>
              <w:rPr>
                <w:sz w:val="18"/>
              </w:rPr>
              <w:t>Disk-level encryption (LUKS)</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8696BA4" w14:textId="77777777" w:rsidR="007B073B" w:rsidRDefault="00000000">
            <w:r>
              <w:rPr>
                <w:sz w:val="18"/>
              </w:rPr>
              <w:t>Encrypt db_data + api_uploads + audit_archive.</w:t>
            </w:r>
          </w:p>
        </w:tc>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F53684A" w14:textId="77777777" w:rsidR="007B073B" w:rsidRDefault="00000000">
            <w:r>
              <w:rPr>
                <w:sz w:val="18"/>
              </w:rPr>
              <w:t>1 hari</w:t>
            </w:r>
          </w:p>
        </w:tc>
      </w:tr>
      <w:tr w:rsidR="007B073B" w14:paraId="7ACAA826"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06CD6B37" w14:textId="77777777" w:rsidR="007B073B" w:rsidRDefault="00000000">
            <w:r>
              <w:rPr>
                <w:sz w:val="18"/>
              </w:rPr>
              <w:t>15</w:t>
            </w:r>
          </w:p>
        </w:tc>
        <w:tc>
          <w:tcPr>
            <w:tcW w:w="2268" w:type="dxa"/>
            <w:tcBorders>
              <w:top w:val="single" w:sz="6" w:space="0" w:color="BFD7C7"/>
              <w:left w:val="single" w:sz="6" w:space="0" w:color="BFD7C7"/>
              <w:bottom w:val="single" w:sz="6" w:space="0" w:color="BFD7C7"/>
              <w:right w:val="single" w:sz="6" w:space="0" w:color="BFD7C7"/>
            </w:tcBorders>
            <w:vAlign w:val="center"/>
          </w:tcPr>
          <w:p w14:paraId="1196DD1F" w14:textId="77777777" w:rsidR="007B073B" w:rsidRDefault="00000000">
            <w:r>
              <w:rPr>
                <w:sz w:val="18"/>
              </w:rPr>
              <w:t>Target bulanan vs realisasi</w:t>
            </w:r>
          </w:p>
        </w:tc>
        <w:tc>
          <w:tcPr>
            <w:tcW w:w="5102" w:type="dxa"/>
            <w:tcBorders>
              <w:top w:val="single" w:sz="6" w:space="0" w:color="BFD7C7"/>
              <w:left w:val="single" w:sz="6" w:space="0" w:color="BFD7C7"/>
              <w:bottom w:val="single" w:sz="6" w:space="0" w:color="BFD7C7"/>
              <w:right w:val="single" w:sz="6" w:space="0" w:color="BFD7C7"/>
            </w:tcBorders>
            <w:vAlign w:val="center"/>
          </w:tcPr>
          <w:p w14:paraId="63ADB451" w14:textId="77777777" w:rsidR="007B073B" w:rsidRDefault="00000000">
            <w:r>
              <w:rPr>
                <w:sz w:val="18"/>
              </w:rPr>
              <w:t>Komparasi di dashboard Payment Movement.</w:t>
            </w:r>
          </w:p>
        </w:tc>
        <w:tc>
          <w:tcPr>
            <w:tcW w:w="1417" w:type="dxa"/>
            <w:tcBorders>
              <w:top w:val="single" w:sz="6" w:space="0" w:color="BFD7C7"/>
              <w:left w:val="single" w:sz="6" w:space="0" w:color="BFD7C7"/>
              <w:bottom w:val="single" w:sz="6" w:space="0" w:color="BFD7C7"/>
              <w:right w:val="single" w:sz="6" w:space="0" w:color="BFD7C7"/>
            </w:tcBorders>
            <w:vAlign w:val="center"/>
          </w:tcPr>
          <w:p w14:paraId="19EB8143" w14:textId="77777777" w:rsidR="007B073B" w:rsidRDefault="00000000">
            <w:r>
              <w:rPr>
                <w:sz w:val="18"/>
              </w:rPr>
              <w:t>3 hari</w:t>
            </w:r>
          </w:p>
        </w:tc>
      </w:tr>
    </w:tbl>
    <w:p w14:paraId="4BA1BE94" w14:textId="77777777" w:rsidR="007B073B" w:rsidRDefault="00000000">
      <w:pPr>
        <w:spacing w:before="280" w:after="120"/>
      </w:pPr>
      <w:r>
        <w:rPr>
          <w:b/>
          <w:color w:val="1B5E40"/>
          <w:sz w:val="26"/>
        </w:rPr>
        <w:lastRenderedPageBreak/>
        <w:t>5.4  Linimasa Konsolidasi</w:t>
      </w:r>
    </w:p>
    <w:tbl>
      <w:tblPr>
        <w:tblW w:w="0" w:type="auto"/>
        <w:jc w:val="center"/>
        <w:tblLayout w:type="fixed"/>
        <w:tblLook w:val="04A0" w:firstRow="1" w:lastRow="0" w:firstColumn="1" w:lastColumn="0" w:noHBand="0" w:noVBand="1"/>
      </w:tblPr>
      <w:tblGrid>
        <w:gridCol w:w="1701"/>
        <w:gridCol w:w="2551"/>
        <w:gridCol w:w="5102"/>
      </w:tblGrid>
      <w:tr w:rsidR="007B073B" w14:paraId="76C749D6" w14:textId="77777777">
        <w:trPr>
          <w:jc w:val="center"/>
        </w:trPr>
        <w:tc>
          <w:tcPr>
            <w:tcW w:w="1701"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7190883" w14:textId="77777777" w:rsidR="007B073B" w:rsidRDefault="00000000">
            <w:r>
              <w:rPr>
                <w:b/>
                <w:color w:val="FFFFFF"/>
                <w:sz w:val="20"/>
              </w:rPr>
              <w:t>Periode</w:t>
            </w:r>
          </w:p>
        </w:tc>
        <w:tc>
          <w:tcPr>
            <w:tcW w:w="2551"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6684DC7" w14:textId="77777777" w:rsidR="007B073B" w:rsidRDefault="00000000">
            <w:r>
              <w:rPr>
                <w:b/>
                <w:color w:val="FFFFFF"/>
                <w:sz w:val="20"/>
              </w:rPr>
              <w:t>Fokus</w:t>
            </w:r>
          </w:p>
        </w:tc>
        <w:tc>
          <w:tcPr>
            <w:tcW w:w="510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A7C8A02" w14:textId="77777777" w:rsidR="007B073B" w:rsidRDefault="00000000">
            <w:r>
              <w:rPr>
                <w:b/>
                <w:color w:val="FFFFFF"/>
                <w:sz w:val="20"/>
              </w:rPr>
              <w:t>Aktivitas</w:t>
            </w:r>
          </w:p>
        </w:tc>
      </w:tr>
      <w:tr w:rsidR="007B073B" w14:paraId="18CD9B3E" w14:textId="77777777">
        <w:trPr>
          <w:jc w:val="center"/>
        </w:trPr>
        <w:tc>
          <w:tcPr>
            <w:tcW w:w="1701" w:type="dxa"/>
            <w:tcBorders>
              <w:top w:val="single" w:sz="6" w:space="0" w:color="BFD7C7"/>
              <w:left w:val="single" w:sz="6" w:space="0" w:color="BFD7C7"/>
              <w:bottom w:val="single" w:sz="6" w:space="0" w:color="BFD7C7"/>
              <w:right w:val="single" w:sz="6" w:space="0" w:color="BFD7C7"/>
            </w:tcBorders>
            <w:vAlign w:val="center"/>
          </w:tcPr>
          <w:p w14:paraId="56689226" w14:textId="77777777" w:rsidR="007B073B" w:rsidRDefault="00000000">
            <w:r>
              <w:rPr>
                <w:sz w:val="18"/>
              </w:rPr>
              <w:t>Minggu 1–2</w:t>
            </w:r>
          </w:p>
        </w:tc>
        <w:tc>
          <w:tcPr>
            <w:tcW w:w="2551" w:type="dxa"/>
            <w:tcBorders>
              <w:top w:val="single" w:sz="6" w:space="0" w:color="BFD7C7"/>
              <w:left w:val="single" w:sz="6" w:space="0" w:color="BFD7C7"/>
              <w:bottom w:val="single" w:sz="6" w:space="0" w:color="BFD7C7"/>
              <w:right w:val="single" w:sz="6" w:space="0" w:color="BFD7C7"/>
            </w:tcBorders>
            <w:vAlign w:val="center"/>
          </w:tcPr>
          <w:p w14:paraId="04BB9BF1" w14:textId="77777777" w:rsidR="007B073B" w:rsidRDefault="00000000">
            <w:r>
              <w:rPr>
                <w:sz w:val="18"/>
              </w:rPr>
              <w:t>P0 #1 + #2</w:t>
            </w:r>
          </w:p>
        </w:tc>
        <w:tc>
          <w:tcPr>
            <w:tcW w:w="5102" w:type="dxa"/>
            <w:tcBorders>
              <w:top w:val="single" w:sz="6" w:space="0" w:color="BFD7C7"/>
              <w:left w:val="single" w:sz="6" w:space="0" w:color="BFD7C7"/>
              <w:bottom w:val="single" w:sz="6" w:space="0" w:color="BFD7C7"/>
              <w:right w:val="single" w:sz="6" w:space="0" w:color="BFD7C7"/>
            </w:tcBorders>
            <w:vAlign w:val="center"/>
          </w:tcPr>
          <w:p w14:paraId="2C5A21C0" w14:textId="77777777" w:rsidR="007B073B" w:rsidRDefault="00000000">
            <w:r>
              <w:rPr>
                <w:sz w:val="18"/>
              </w:rPr>
              <w:t>Geo-Fencing 50m + SSO LDAP + 2FA TOTP</w:t>
            </w:r>
          </w:p>
        </w:tc>
      </w:tr>
      <w:tr w:rsidR="007B073B" w14:paraId="2942C256" w14:textId="77777777">
        <w:trPr>
          <w:jc w:val="center"/>
        </w:trPr>
        <w:tc>
          <w:tcPr>
            <w:tcW w:w="170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2C960DB" w14:textId="77777777" w:rsidR="007B073B" w:rsidRDefault="00000000">
            <w:r>
              <w:rPr>
                <w:sz w:val="18"/>
              </w:rPr>
              <w:t>Minggu 3–4</w:t>
            </w:r>
          </w:p>
        </w:tc>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2958867" w14:textId="77777777" w:rsidR="007B073B" w:rsidRDefault="00000000">
            <w:r>
              <w:rPr>
                <w:sz w:val="18"/>
              </w:rPr>
              <w:t>P0 #3</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D9E9EE6" w14:textId="77777777" w:rsidR="007B073B" w:rsidRDefault="00000000">
            <w:r>
              <w:rPr>
                <w:sz w:val="18"/>
              </w:rPr>
              <w:t>APK Capacitor + Foreground GPS + FCM Push wrap</w:t>
            </w:r>
          </w:p>
        </w:tc>
      </w:tr>
      <w:tr w:rsidR="007B073B" w14:paraId="06708A89" w14:textId="77777777">
        <w:trPr>
          <w:jc w:val="center"/>
        </w:trPr>
        <w:tc>
          <w:tcPr>
            <w:tcW w:w="1701" w:type="dxa"/>
            <w:tcBorders>
              <w:top w:val="single" w:sz="6" w:space="0" w:color="BFD7C7"/>
              <w:left w:val="single" w:sz="6" w:space="0" w:color="BFD7C7"/>
              <w:bottom w:val="single" w:sz="6" w:space="0" w:color="BFD7C7"/>
              <w:right w:val="single" w:sz="6" w:space="0" w:color="BFD7C7"/>
            </w:tcBorders>
            <w:vAlign w:val="center"/>
          </w:tcPr>
          <w:p w14:paraId="01261C7C" w14:textId="77777777" w:rsidR="007B073B" w:rsidRDefault="00000000">
            <w:r>
              <w:rPr>
                <w:sz w:val="18"/>
              </w:rPr>
              <w:t>Minggu 5–6</w:t>
            </w:r>
          </w:p>
        </w:tc>
        <w:tc>
          <w:tcPr>
            <w:tcW w:w="2551" w:type="dxa"/>
            <w:tcBorders>
              <w:top w:val="single" w:sz="6" w:space="0" w:color="BFD7C7"/>
              <w:left w:val="single" w:sz="6" w:space="0" w:color="BFD7C7"/>
              <w:bottom w:val="single" w:sz="6" w:space="0" w:color="BFD7C7"/>
              <w:right w:val="single" w:sz="6" w:space="0" w:color="BFD7C7"/>
            </w:tcBorders>
            <w:vAlign w:val="center"/>
          </w:tcPr>
          <w:p w14:paraId="2E1F8036" w14:textId="77777777" w:rsidR="007B073B" w:rsidRDefault="00000000">
            <w:r>
              <w:rPr>
                <w:sz w:val="18"/>
              </w:rPr>
              <w:t>P1 #5 + #6 + #8</w:t>
            </w:r>
          </w:p>
        </w:tc>
        <w:tc>
          <w:tcPr>
            <w:tcW w:w="5102" w:type="dxa"/>
            <w:tcBorders>
              <w:top w:val="single" w:sz="6" w:space="0" w:color="BFD7C7"/>
              <w:left w:val="single" w:sz="6" w:space="0" w:color="BFD7C7"/>
              <w:bottom w:val="single" w:sz="6" w:space="0" w:color="BFD7C7"/>
              <w:right w:val="single" w:sz="6" w:space="0" w:color="BFD7C7"/>
            </w:tcBorders>
            <w:vAlign w:val="center"/>
          </w:tcPr>
          <w:p w14:paraId="0986762E" w14:textId="77777777" w:rsidR="007B073B" w:rsidRDefault="00000000">
            <w:r>
              <w:rPr>
                <w:sz w:val="18"/>
              </w:rPr>
              <w:t>WhatsApp Cloud API + Scheduler tier + Interactive CTA</w:t>
            </w:r>
          </w:p>
        </w:tc>
      </w:tr>
      <w:tr w:rsidR="007B073B" w14:paraId="0746849C" w14:textId="77777777">
        <w:trPr>
          <w:jc w:val="center"/>
        </w:trPr>
        <w:tc>
          <w:tcPr>
            <w:tcW w:w="170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67F4E00" w14:textId="77777777" w:rsidR="007B073B" w:rsidRDefault="00000000">
            <w:r>
              <w:rPr>
                <w:sz w:val="18"/>
              </w:rPr>
              <w:t>Minggu 7–8</w:t>
            </w:r>
          </w:p>
        </w:tc>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CE015DF" w14:textId="77777777" w:rsidR="007B073B" w:rsidRDefault="00000000">
            <w:r>
              <w:rPr>
                <w:sz w:val="18"/>
              </w:rPr>
              <w:t>P1 #7 + P2 polish</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BB41997" w14:textId="77777777" w:rsidR="007B073B" w:rsidRDefault="00000000">
            <w:r>
              <w:rPr>
                <w:sz w:val="18"/>
              </w:rPr>
              <w:t>Smart Allocation + Time-on-site + Audit trigger</w:t>
            </w:r>
          </w:p>
        </w:tc>
      </w:tr>
      <w:tr w:rsidR="007B073B" w14:paraId="1F03BA69" w14:textId="77777777">
        <w:trPr>
          <w:jc w:val="center"/>
        </w:trPr>
        <w:tc>
          <w:tcPr>
            <w:tcW w:w="1701" w:type="dxa"/>
            <w:tcBorders>
              <w:top w:val="single" w:sz="6" w:space="0" w:color="BFD7C7"/>
              <w:left w:val="single" w:sz="6" w:space="0" w:color="BFD7C7"/>
              <w:bottom w:val="single" w:sz="6" w:space="0" w:color="BFD7C7"/>
              <w:right w:val="single" w:sz="6" w:space="0" w:color="BFD7C7"/>
            </w:tcBorders>
            <w:vAlign w:val="center"/>
          </w:tcPr>
          <w:p w14:paraId="375A047A" w14:textId="77777777" w:rsidR="007B073B" w:rsidRDefault="00000000">
            <w:r>
              <w:rPr>
                <w:sz w:val="18"/>
              </w:rPr>
              <w:t>Minggu 9–10</w:t>
            </w:r>
          </w:p>
        </w:tc>
        <w:tc>
          <w:tcPr>
            <w:tcW w:w="2551" w:type="dxa"/>
            <w:tcBorders>
              <w:top w:val="single" w:sz="6" w:space="0" w:color="BFD7C7"/>
              <w:left w:val="single" w:sz="6" w:space="0" w:color="BFD7C7"/>
              <w:bottom w:val="single" w:sz="6" w:space="0" w:color="BFD7C7"/>
              <w:right w:val="single" w:sz="6" w:space="0" w:color="BFD7C7"/>
            </w:tcBorders>
            <w:vAlign w:val="center"/>
          </w:tcPr>
          <w:p w14:paraId="136A91D1" w14:textId="77777777" w:rsidR="007B073B" w:rsidRDefault="00000000">
            <w:r>
              <w:rPr>
                <w:sz w:val="18"/>
              </w:rPr>
              <w:t>P0 #4</w:t>
            </w:r>
          </w:p>
        </w:tc>
        <w:tc>
          <w:tcPr>
            <w:tcW w:w="5102" w:type="dxa"/>
            <w:tcBorders>
              <w:top w:val="single" w:sz="6" w:space="0" w:color="BFD7C7"/>
              <w:left w:val="single" w:sz="6" w:space="0" w:color="BFD7C7"/>
              <w:bottom w:val="single" w:sz="6" w:space="0" w:color="BFD7C7"/>
              <w:right w:val="single" w:sz="6" w:space="0" w:color="BFD7C7"/>
            </w:tcBorders>
            <w:vAlign w:val="center"/>
          </w:tcPr>
          <w:p w14:paraId="7A68BC10" w14:textId="77777777" w:rsidR="007B073B" w:rsidRDefault="00000000">
            <w:r>
              <w:rPr>
                <w:sz w:val="18"/>
              </w:rPr>
              <w:t>Pen-Test Eksternal + remediasi</w:t>
            </w:r>
          </w:p>
        </w:tc>
      </w:tr>
      <w:tr w:rsidR="007B073B" w14:paraId="7B28893B" w14:textId="77777777">
        <w:trPr>
          <w:jc w:val="center"/>
        </w:trPr>
        <w:tc>
          <w:tcPr>
            <w:tcW w:w="170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D1306B7" w14:textId="77777777" w:rsidR="007B073B" w:rsidRDefault="00000000">
            <w:r>
              <w:rPr>
                <w:sz w:val="18"/>
              </w:rPr>
              <w:t>Minggu 11–12</w:t>
            </w:r>
          </w:p>
        </w:tc>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DF579A5" w14:textId="77777777" w:rsidR="007B073B" w:rsidRDefault="00000000">
            <w:r>
              <w:rPr>
                <w:sz w:val="18"/>
              </w:rPr>
              <w:t>UAT</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D48566E" w14:textId="77777777" w:rsidR="007B073B" w:rsidRDefault="00000000">
            <w:r>
              <w:rPr>
                <w:sz w:val="18"/>
              </w:rPr>
              <w:t>User Acceptance Testing</w:t>
            </w:r>
          </w:p>
        </w:tc>
      </w:tr>
      <w:tr w:rsidR="007B073B" w14:paraId="5FBC3EEC" w14:textId="77777777">
        <w:trPr>
          <w:jc w:val="center"/>
        </w:trPr>
        <w:tc>
          <w:tcPr>
            <w:tcW w:w="1701" w:type="dxa"/>
            <w:tcBorders>
              <w:top w:val="single" w:sz="6" w:space="0" w:color="BFD7C7"/>
              <w:left w:val="single" w:sz="6" w:space="0" w:color="BFD7C7"/>
              <w:bottom w:val="single" w:sz="6" w:space="0" w:color="BFD7C7"/>
              <w:right w:val="single" w:sz="6" w:space="0" w:color="BFD7C7"/>
            </w:tcBorders>
            <w:vAlign w:val="center"/>
          </w:tcPr>
          <w:p w14:paraId="5D25A361" w14:textId="77777777" w:rsidR="007B073B" w:rsidRDefault="00000000">
            <w:r>
              <w:rPr>
                <w:sz w:val="18"/>
              </w:rPr>
              <w:t>Minggu 13–14</w:t>
            </w:r>
          </w:p>
        </w:tc>
        <w:tc>
          <w:tcPr>
            <w:tcW w:w="2551" w:type="dxa"/>
            <w:tcBorders>
              <w:top w:val="single" w:sz="6" w:space="0" w:color="BFD7C7"/>
              <w:left w:val="single" w:sz="6" w:space="0" w:color="BFD7C7"/>
              <w:bottom w:val="single" w:sz="6" w:space="0" w:color="BFD7C7"/>
              <w:right w:val="single" w:sz="6" w:space="0" w:color="BFD7C7"/>
            </w:tcBorders>
            <w:vAlign w:val="center"/>
          </w:tcPr>
          <w:p w14:paraId="07F99F53" w14:textId="77777777" w:rsidR="007B073B" w:rsidRDefault="00000000">
            <w:r>
              <w:rPr>
                <w:sz w:val="18"/>
              </w:rPr>
              <w:t>Go-Live</w:t>
            </w:r>
          </w:p>
        </w:tc>
        <w:tc>
          <w:tcPr>
            <w:tcW w:w="5102" w:type="dxa"/>
            <w:tcBorders>
              <w:top w:val="single" w:sz="6" w:space="0" w:color="BFD7C7"/>
              <w:left w:val="single" w:sz="6" w:space="0" w:color="BFD7C7"/>
              <w:bottom w:val="single" w:sz="6" w:space="0" w:color="BFD7C7"/>
              <w:right w:val="single" w:sz="6" w:space="0" w:color="BFD7C7"/>
            </w:tcBorders>
            <w:vAlign w:val="center"/>
          </w:tcPr>
          <w:p w14:paraId="0E61F9E3" w14:textId="77777777" w:rsidR="007B073B" w:rsidRDefault="00000000">
            <w:r>
              <w:rPr>
                <w:sz w:val="18"/>
              </w:rPr>
              <w:t>Deployment produksi + training + cutover</w:t>
            </w:r>
          </w:p>
        </w:tc>
      </w:tr>
      <w:tr w:rsidR="007B073B" w14:paraId="6473DF02" w14:textId="77777777">
        <w:trPr>
          <w:jc w:val="center"/>
        </w:trPr>
        <w:tc>
          <w:tcPr>
            <w:tcW w:w="170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3C6CC2F" w14:textId="77777777" w:rsidR="007B073B" w:rsidRDefault="00000000">
            <w:r>
              <w:rPr>
                <w:sz w:val="18"/>
              </w:rPr>
              <w:t>Minggu 15–18</w:t>
            </w:r>
          </w:p>
        </w:tc>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C9408DC" w14:textId="77777777" w:rsidR="007B073B" w:rsidRDefault="00000000">
            <w:r>
              <w:rPr>
                <w:sz w:val="18"/>
              </w:rPr>
              <w:t>Hyper-care</w:t>
            </w:r>
          </w:p>
        </w:tc>
        <w:tc>
          <w:tcPr>
            <w:tcW w:w="510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62494F9" w14:textId="77777777" w:rsidR="007B073B" w:rsidRDefault="00000000">
            <w:r>
              <w:rPr>
                <w:sz w:val="18"/>
              </w:rPr>
              <w:t>30 hari pendampingan pasca go-live</w:t>
            </w:r>
          </w:p>
        </w:tc>
      </w:tr>
    </w:tbl>
    <w:p w14:paraId="4C3F45AA" w14:textId="77777777" w:rsidR="007B073B" w:rsidRDefault="00000000">
      <w:r>
        <w:br w:type="page"/>
      </w:r>
    </w:p>
    <w:p w14:paraId="326060DA" w14:textId="77777777" w:rsidR="007B073B" w:rsidRDefault="00000000">
      <w:pPr>
        <w:spacing w:before="280" w:after="120"/>
      </w:pPr>
      <w:r>
        <w:rPr>
          <w:b/>
          <w:color w:val="43A876"/>
          <w:sz w:val="32"/>
        </w:rPr>
        <w:lastRenderedPageBreak/>
        <w:t>Lampiran 6  —  Estimasi Investasi &amp; Biaya Jasa Pengembangan</w:t>
      </w:r>
    </w:p>
    <w:p w14:paraId="367059B9" w14:textId="77777777" w:rsidR="007B073B" w:rsidRDefault="00000000">
      <w:pPr>
        <w:spacing w:after="120"/>
        <w:jc w:val="both"/>
      </w:pPr>
      <w:r>
        <w:t>Lampiran ini menyajikan estimasi biaya jasa pengembangan, rincian person-month, biaya operasional yang ditanggung BSN, biaya one-time, perbandingan map provider, dan skema komersial. Seluruh angka bersifat indikatif untuk perencanaan budget.</w:t>
      </w:r>
    </w:p>
    <w:p w14:paraId="0F2ECF79" w14:textId="77777777" w:rsidR="007B073B" w:rsidRDefault="00000000">
      <w:pPr>
        <w:spacing w:before="280" w:after="120"/>
      </w:pPr>
      <w:r>
        <w:rPr>
          <w:b/>
          <w:color w:val="1B5E40"/>
          <w:sz w:val="26"/>
        </w:rPr>
        <w:t>6.1  Rate Jasa per Role (Vendor Billing Rate)</w:t>
      </w:r>
    </w:p>
    <w:p w14:paraId="11DA1074" w14:textId="77777777" w:rsidR="007B073B" w:rsidRDefault="00000000">
      <w:pPr>
        <w:spacing w:after="120"/>
        <w:jc w:val="both"/>
      </w:pPr>
      <w:r>
        <w:t>Tarif jasa pengembangan PT ArtiVisi Intermedia untuk klien sektor perbankan (all-inclusive: gaji, overhead, tools, profit margin):</w:t>
      </w:r>
    </w:p>
    <w:tbl>
      <w:tblPr>
        <w:tblW w:w="0" w:type="auto"/>
        <w:jc w:val="center"/>
        <w:tblLayout w:type="fixed"/>
        <w:tblLook w:val="04A0" w:firstRow="1" w:lastRow="0" w:firstColumn="1" w:lastColumn="0" w:noHBand="0" w:noVBand="1"/>
      </w:tblPr>
      <w:tblGrid>
        <w:gridCol w:w="2835"/>
        <w:gridCol w:w="2268"/>
        <w:gridCol w:w="4252"/>
      </w:tblGrid>
      <w:tr w:rsidR="007B073B" w14:paraId="5F53DECD" w14:textId="77777777">
        <w:trPr>
          <w:jc w:val="center"/>
        </w:trPr>
        <w:tc>
          <w:tcPr>
            <w:tcW w:w="283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5B5EE28" w14:textId="77777777" w:rsidR="007B073B" w:rsidRDefault="00000000">
            <w:r>
              <w:rPr>
                <w:b/>
                <w:color w:val="FFFFFF"/>
                <w:sz w:val="20"/>
              </w:rPr>
              <w:t>Role</w:t>
            </w:r>
          </w:p>
        </w:tc>
        <w:tc>
          <w:tcPr>
            <w:tcW w:w="226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F7E6153" w14:textId="77777777" w:rsidR="007B073B" w:rsidRDefault="00000000">
            <w:r>
              <w:rPr>
                <w:b/>
                <w:color w:val="FFFFFF"/>
                <w:sz w:val="20"/>
              </w:rPr>
              <w:t>Rate per Person-Month</w:t>
            </w:r>
          </w:p>
        </w:tc>
        <w:tc>
          <w:tcPr>
            <w:tcW w:w="425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E68A378" w14:textId="77777777" w:rsidR="007B073B" w:rsidRDefault="00000000">
            <w:r>
              <w:rPr>
                <w:b/>
                <w:color w:val="FFFFFF"/>
                <w:sz w:val="20"/>
              </w:rPr>
              <w:t>Lingkup Tanggung Jawab</w:t>
            </w:r>
          </w:p>
        </w:tc>
      </w:tr>
      <w:tr w:rsidR="007B073B" w14:paraId="2DB2C69A"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2F973EC2" w14:textId="77777777" w:rsidR="007B073B" w:rsidRDefault="00000000">
            <w:r>
              <w:rPr>
                <w:sz w:val="18"/>
              </w:rPr>
              <w:t>Project Manager Senior</w:t>
            </w:r>
          </w:p>
        </w:tc>
        <w:tc>
          <w:tcPr>
            <w:tcW w:w="2268" w:type="dxa"/>
            <w:tcBorders>
              <w:top w:val="single" w:sz="6" w:space="0" w:color="BFD7C7"/>
              <w:left w:val="single" w:sz="6" w:space="0" w:color="BFD7C7"/>
              <w:bottom w:val="single" w:sz="6" w:space="0" w:color="BFD7C7"/>
              <w:right w:val="single" w:sz="6" w:space="0" w:color="BFD7C7"/>
            </w:tcBorders>
            <w:vAlign w:val="center"/>
          </w:tcPr>
          <w:p w14:paraId="584F5B9C" w14:textId="77777777" w:rsidR="007B073B" w:rsidRDefault="00000000">
            <w:r>
              <w:rPr>
                <w:sz w:val="18"/>
              </w:rPr>
              <w:t>Rp  45.000.000</w:t>
            </w:r>
          </w:p>
        </w:tc>
        <w:tc>
          <w:tcPr>
            <w:tcW w:w="4252" w:type="dxa"/>
            <w:tcBorders>
              <w:top w:val="single" w:sz="6" w:space="0" w:color="BFD7C7"/>
              <w:left w:val="single" w:sz="6" w:space="0" w:color="BFD7C7"/>
              <w:bottom w:val="single" w:sz="6" w:space="0" w:color="BFD7C7"/>
              <w:right w:val="single" w:sz="6" w:space="0" w:color="BFD7C7"/>
            </w:tcBorders>
            <w:vAlign w:val="center"/>
          </w:tcPr>
          <w:p w14:paraId="777A6648" w14:textId="77777777" w:rsidR="007B073B" w:rsidRDefault="00000000">
            <w:r>
              <w:rPr>
                <w:sz w:val="18"/>
              </w:rPr>
              <w:t>PIC vendor, koordinasi stakeholder, risk management, weekly steering report.</w:t>
            </w:r>
          </w:p>
        </w:tc>
      </w:tr>
      <w:tr w:rsidR="007B073B" w14:paraId="219533C3"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E79D1E5" w14:textId="77777777" w:rsidR="007B073B" w:rsidRDefault="00000000">
            <w:r>
              <w:rPr>
                <w:sz w:val="18"/>
              </w:rPr>
              <w:t>Senior Backend Engineer</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27610C3" w14:textId="77777777" w:rsidR="007B073B" w:rsidRDefault="00000000">
            <w:r>
              <w:rPr>
                <w:sz w:val="18"/>
              </w:rPr>
              <w:t>Rp  50.000.000</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66DE91F" w14:textId="77777777" w:rsidR="007B073B" w:rsidRDefault="00000000">
            <w:r>
              <w:rPr>
                <w:sz w:val="18"/>
              </w:rPr>
              <w:t>Arsitek + implementasi API, integrasi LDAP/WhatsApp Cloud, audit log, anti-fraud.</w:t>
            </w:r>
          </w:p>
        </w:tc>
      </w:tr>
      <w:tr w:rsidR="007B073B" w14:paraId="7632D1C8"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73EF9016" w14:textId="77777777" w:rsidR="007B073B" w:rsidRDefault="00000000">
            <w:r>
              <w:rPr>
                <w:sz w:val="18"/>
              </w:rPr>
              <w:t>Mobile Engineer (Capacitor)</w:t>
            </w:r>
          </w:p>
        </w:tc>
        <w:tc>
          <w:tcPr>
            <w:tcW w:w="2268" w:type="dxa"/>
            <w:tcBorders>
              <w:top w:val="single" w:sz="6" w:space="0" w:color="BFD7C7"/>
              <w:left w:val="single" w:sz="6" w:space="0" w:color="BFD7C7"/>
              <w:bottom w:val="single" w:sz="6" w:space="0" w:color="BFD7C7"/>
              <w:right w:val="single" w:sz="6" w:space="0" w:color="BFD7C7"/>
            </w:tcBorders>
            <w:vAlign w:val="center"/>
          </w:tcPr>
          <w:p w14:paraId="48778A70" w14:textId="77777777" w:rsidR="007B073B" w:rsidRDefault="00000000">
            <w:r>
              <w:rPr>
                <w:sz w:val="18"/>
              </w:rPr>
              <w:t>Rp  45.000.000</w:t>
            </w:r>
          </w:p>
        </w:tc>
        <w:tc>
          <w:tcPr>
            <w:tcW w:w="4252" w:type="dxa"/>
            <w:tcBorders>
              <w:top w:val="single" w:sz="6" w:space="0" w:color="BFD7C7"/>
              <w:left w:val="single" w:sz="6" w:space="0" w:color="BFD7C7"/>
              <w:bottom w:val="single" w:sz="6" w:space="0" w:color="BFD7C7"/>
              <w:right w:val="single" w:sz="6" w:space="0" w:color="BFD7C7"/>
            </w:tcBorders>
            <w:vAlign w:val="center"/>
          </w:tcPr>
          <w:p w14:paraId="2D06BAA3" w14:textId="77777777" w:rsidR="007B073B" w:rsidRDefault="00000000">
            <w:r>
              <w:rPr>
                <w:sz w:val="18"/>
              </w:rPr>
              <w:t>PWA + Capacitor APK wrap (foreground GPS + FCM), build &amp; sign APK. iOS opsional (butuh Apple Developer account BSN).</w:t>
            </w:r>
          </w:p>
        </w:tc>
      </w:tr>
      <w:tr w:rsidR="007B073B" w14:paraId="7940F439"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6A6EC4E" w14:textId="77777777" w:rsidR="007B073B" w:rsidRDefault="00000000">
            <w:r>
              <w:rPr>
                <w:sz w:val="18"/>
              </w:rPr>
              <w:t>Senior Frontend Engineer</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CC42F8D" w14:textId="77777777" w:rsidR="007B073B" w:rsidRDefault="00000000">
            <w:r>
              <w:rPr>
                <w:sz w:val="18"/>
              </w:rPr>
              <w:t>Rp  45.000.000</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D60E514" w14:textId="77777777" w:rsidR="007B073B" w:rsidRDefault="00000000">
            <w:r>
              <w:rPr>
                <w:sz w:val="18"/>
              </w:rPr>
              <w:t>Dashboard React + PWA UI + komponen design system.</w:t>
            </w:r>
          </w:p>
        </w:tc>
      </w:tr>
      <w:tr w:rsidR="007B073B" w14:paraId="6F7597C6"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4BE6253E" w14:textId="77777777" w:rsidR="007B073B" w:rsidRDefault="00000000">
            <w:r>
              <w:rPr>
                <w:sz w:val="18"/>
              </w:rPr>
              <w:t>DevOps Engineer</w:t>
            </w:r>
          </w:p>
        </w:tc>
        <w:tc>
          <w:tcPr>
            <w:tcW w:w="2268" w:type="dxa"/>
            <w:tcBorders>
              <w:top w:val="single" w:sz="6" w:space="0" w:color="BFD7C7"/>
              <w:left w:val="single" w:sz="6" w:space="0" w:color="BFD7C7"/>
              <w:bottom w:val="single" w:sz="6" w:space="0" w:color="BFD7C7"/>
              <w:right w:val="single" w:sz="6" w:space="0" w:color="BFD7C7"/>
            </w:tcBorders>
            <w:vAlign w:val="center"/>
          </w:tcPr>
          <w:p w14:paraId="572FA326" w14:textId="77777777" w:rsidR="007B073B" w:rsidRDefault="00000000">
            <w:r>
              <w:rPr>
                <w:sz w:val="18"/>
              </w:rPr>
              <w:t>Rp  50.000.000</w:t>
            </w:r>
          </w:p>
        </w:tc>
        <w:tc>
          <w:tcPr>
            <w:tcW w:w="4252" w:type="dxa"/>
            <w:tcBorders>
              <w:top w:val="single" w:sz="6" w:space="0" w:color="BFD7C7"/>
              <w:left w:val="single" w:sz="6" w:space="0" w:color="BFD7C7"/>
              <w:bottom w:val="single" w:sz="6" w:space="0" w:color="BFD7C7"/>
              <w:right w:val="single" w:sz="6" w:space="0" w:color="BFD7C7"/>
            </w:tcBorders>
            <w:vAlign w:val="center"/>
          </w:tcPr>
          <w:p w14:paraId="5992CAA9" w14:textId="77777777" w:rsidR="007B073B" w:rsidRDefault="00000000">
            <w:r>
              <w:rPr>
                <w:sz w:val="18"/>
              </w:rPr>
              <w:t>Docker Compose, HA deployment, CI/CD, Prometheus monitoring.</w:t>
            </w:r>
          </w:p>
        </w:tc>
      </w:tr>
      <w:tr w:rsidR="007B073B" w14:paraId="050F4AC0"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D4C73BB" w14:textId="77777777" w:rsidR="007B073B" w:rsidRDefault="00000000">
            <w:r>
              <w:rPr>
                <w:sz w:val="18"/>
              </w:rPr>
              <w:t>QA Engineer</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9007685" w14:textId="77777777" w:rsidR="007B073B" w:rsidRDefault="00000000">
            <w:r>
              <w:rPr>
                <w:sz w:val="18"/>
              </w:rPr>
              <w:t>Rp  35.000.000</w:t>
            </w:r>
          </w:p>
        </w:tc>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1CF9EE3" w14:textId="77777777" w:rsidR="007B073B" w:rsidRDefault="00000000">
            <w:r>
              <w:rPr>
                <w:sz w:val="18"/>
              </w:rPr>
              <w:t>Test automation, regression, security testing, UAT support.</w:t>
            </w:r>
          </w:p>
        </w:tc>
      </w:tr>
    </w:tbl>
    <w:p w14:paraId="36B36AE3" w14:textId="77777777" w:rsidR="007B073B" w:rsidRDefault="00000000">
      <w:pPr>
        <w:spacing w:before="280" w:after="120"/>
      </w:pPr>
      <w:r>
        <w:rPr>
          <w:b/>
          <w:color w:val="1B5E40"/>
          <w:sz w:val="26"/>
        </w:rPr>
        <w:t>6.2  Estimasi Total Biaya Jasa Pengembangan</w:t>
      </w:r>
    </w:p>
    <w:tbl>
      <w:tblPr>
        <w:tblW w:w="0" w:type="auto"/>
        <w:jc w:val="center"/>
        <w:tblLayout w:type="fixed"/>
        <w:tblLook w:val="04A0" w:firstRow="1" w:lastRow="0" w:firstColumn="1" w:lastColumn="0" w:noHBand="0" w:noVBand="1"/>
      </w:tblPr>
      <w:tblGrid>
        <w:gridCol w:w="3685"/>
        <w:gridCol w:w="680"/>
        <w:gridCol w:w="680"/>
        <w:gridCol w:w="1984"/>
        <w:gridCol w:w="2324"/>
      </w:tblGrid>
      <w:tr w:rsidR="007B073B" w14:paraId="44CF5B15" w14:textId="77777777">
        <w:trPr>
          <w:jc w:val="center"/>
        </w:trPr>
        <w:tc>
          <w:tcPr>
            <w:tcW w:w="368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C1856B7" w14:textId="77777777" w:rsidR="007B073B" w:rsidRDefault="00000000">
            <w:r>
              <w:rPr>
                <w:b/>
                <w:color w:val="FFFFFF"/>
                <w:sz w:val="20"/>
              </w:rPr>
              <w:t>Komponen</w:t>
            </w:r>
          </w:p>
        </w:tc>
        <w:tc>
          <w:tcPr>
            <w:tcW w:w="68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6CC3728F" w14:textId="77777777" w:rsidR="007B073B" w:rsidRDefault="00000000">
            <w:r>
              <w:rPr>
                <w:b/>
                <w:color w:val="FFFFFF"/>
                <w:sz w:val="20"/>
              </w:rPr>
              <w:t>Org</w:t>
            </w:r>
          </w:p>
        </w:tc>
        <w:tc>
          <w:tcPr>
            <w:tcW w:w="68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210ECE1D" w14:textId="77777777" w:rsidR="007B073B" w:rsidRDefault="00000000">
            <w:r>
              <w:rPr>
                <w:b/>
                <w:color w:val="FFFFFF"/>
                <w:sz w:val="20"/>
              </w:rPr>
              <w:t>PM</w:t>
            </w:r>
          </w:p>
        </w:tc>
        <w:tc>
          <w:tcPr>
            <w:tcW w:w="198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005F33E" w14:textId="77777777" w:rsidR="007B073B" w:rsidRDefault="00000000">
            <w:r>
              <w:rPr>
                <w:b/>
                <w:color w:val="FFFFFF"/>
                <w:sz w:val="20"/>
              </w:rPr>
              <w:t>Rate / Lump Sum</w:t>
            </w:r>
          </w:p>
        </w:tc>
        <w:tc>
          <w:tcPr>
            <w:tcW w:w="232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F518105" w14:textId="77777777" w:rsidR="007B073B" w:rsidRDefault="00000000">
            <w:r>
              <w:rPr>
                <w:b/>
                <w:color w:val="FFFFFF"/>
                <w:sz w:val="20"/>
              </w:rPr>
              <w:t>Subtotal</w:t>
            </w:r>
          </w:p>
        </w:tc>
      </w:tr>
      <w:tr w:rsidR="007B073B" w14:paraId="0BF1E5D1" w14:textId="77777777">
        <w:trPr>
          <w:jc w:val="center"/>
        </w:trPr>
        <w:tc>
          <w:tcPr>
            <w:tcW w:w="3685" w:type="dxa"/>
            <w:tcBorders>
              <w:top w:val="single" w:sz="6" w:space="0" w:color="BFD7C7"/>
              <w:left w:val="single" w:sz="6" w:space="0" w:color="BFD7C7"/>
              <w:bottom w:val="single" w:sz="6" w:space="0" w:color="BFD7C7"/>
              <w:right w:val="single" w:sz="6" w:space="0" w:color="BFD7C7"/>
            </w:tcBorders>
            <w:vAlign w:val="center"/>
          </w:tcPr>
          <w:p w14:paraId="61E60C4B" w14:textId="77777777" w:rsidR="007B073B" w:rsidRDefault="00000000">
            <w:r>
              <w:rPr>
                <w:sz w:val="18"/>
              </w:rPr>
              <w:t>Project Manager Senior</w:t>
            </w:r>
          </w:p>
        </w:tc>
        <w:tc>
          <w:tcPr>
            <w:tcW w:w="680" w:type="dxa"/>
            <w:tcBorders>
              <w:top w:val="single" w:sz="6" w:space="0" w:color="BFD7C7"/>
              <w:left w:val="single" w:sz="6" w:space="0" w:color="BFD7C7"/>
              <w:bottom w:val="single" w:sz="6" w:space="0" w:color="BFD7C7"/>
              <w:right w:val="single" w:sz="6" w:space="0" w:color="BFD7C7"/>
            </w:tcBorders>
            <w:vAlign w:val="center"/>
          </w:tcPr>
          <w:p w14:paraId="51728704" w14:textId="77777777" w:rsidR="007B073B" w:rsidRDefault="00000000">
            <w:pPr>
              <w:jc w:val="center"/>
            </w:pPr>
            <w:r>
              <w:rPr>
                <w:sz w:val="18"/>
              </w:rPr>
              <w:t>1</w:t>
            </w:r>
          </w:p>
        </w:tc>
        <w:tc>
          <w:tcPr>
            <w:tcW w:w="680" w:type="dxa"/>
            <w:tcBorders>
              <w:top w:val="single" w:sz="6" w:space="0" w:color="BFD7C7"/>
              <w:left w:val="single" w:sz="6" w:space="0" w:color="BFD7C7"/>
              <w:bottom w:val="single" w:sz="6" w:space="0" w:color="BFD7C7"/>
              <w:right w:val="single" w:sz="6" w:space="0" w:color="BFD7C7"/>
            </w:tcBorders>
            <w:vAlign w:val="center"/>
          </w:tcPr>
          <w:p w14:paraId="31B28244" w14:textId="77777777" w:rsidR="007B073B" w:rsidRDefault="00000000">
            <w:pPr>
              <w:jc w:val="center"/>
            </w:pPr>
            <w:r>
              <w:rPr>
                <w:sz w:val="18"/>
              </w:rPr>
              <w:t>2.0</w:t>
            </w:r>
          </w:p>
        </w:tc>
        <w:tc>
          <w:tcPr>
            <w:tcW w:w="1984" w:type="dxa"/>
            <w:tcBorders>
              <w:top w:val="single" w:sz="6" w:space="0" w:color="BFD7C7"/>
              <w:left w:val="single" w:sz="6" w:space="0" w:color="BFD7C7"/>
              <w:bottom w:val="single" w:sz="6" w:space="0" w:color="BFD7C7"/>
              <w:right w:val="single" w:sz="6" w:space="0" w:color="BFD7C7"/>
            </w:tcBorders>
            <w:vAlign w:val="center"/>
          </w:tcPr>
          <w:p w14:paraId="283C2E11" w14:textId="77777777" w:rsidR="007B073B" w:rsidRDefault="00000000">
            <w:pPr>
              <w:jc w:val="right"/>
            </w:pPr>
            <w:r>
              <w:rPr>
                <w:sz w:val="18"/>
              </w:rPr>
              <w:t>Rp  45.000.000</w:t>
            </w:r>
          </w:p>
        </w:tc>
        <w:tc>
          <w:tcPr>
            <w:tcW w:w="2324" w:type="dxa"/>
            <w:tcBorders>
              <w:top w:val="single" w:sz="6" w:space="0" w:color="BFD7C7"/>
              <w:left w:val="single" w:sz="6" w:space="0" w:color="BFD7C7"/>
              <w:bottom w:val="single" w:sz="6" w:space="0" w:color="BFD7C7"/>
              <w:right w:val="single" w:sz="6" w:space="0" w:color="BFD7C7"/>
            </w:tcBorders>
            <w:vAlign w:val="center"/>
          </w:tcPr>
          <w:p w14:paraId="27C000F8" w14:textId="77777777" w:rsidR="007B073B" w:rsidRDefault="00000000">
            <w:pPr>
              <w:jc w:val="right"/>
            </w:pPr>
            <w:r>
              <w:rPr>
                <w:sz w:val="18"/>
              </w:rPr>
              <w:t>Rp     90.000.000</w:t>
            </w:r>
          </w:p>
        </w:tc>
      </w:tr>
      <w:tr w:rsidR="007B073B" w14:paraId="323CDC7F" w14:textId="77777777">
        <w:trPr>
          <w:jc w:val="center"/>
        </w:trPr>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A0A2D7C" w14:textId="77777777" w:rsidR="007B073B" w:rsidRDefault="00000000">
            <w:r>
              <w:rPr>
                <w:sz w:val="18"/>
              </w:rPr>
              <w:t>Senior Backend Engineer</w:t>
            </w:r>
          </w:p>
        </w:tc>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37FCE7B" w14:textId="77777777" w:rsidR="007B073B" w:rsidRDefault="00000000">
            <w:pPr>
              <w:jc w:val="center"/>
            </w:pPr>
            <w:r>
              <w:rPr>
                <w:sz w:val="18"/>
              </w:rPr>
              <w:t>2</w:t>
            </w:r>
          </w:p>
        </w:tc>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92115C1" w14:textId="77777777" w:rsidR="007B073B" w:rsidRDefault="00000000">
            <w:pPr>
              <w:jc w:val="center"/>
            </w:pPr>
            <w:r>
              <w:rPr>
                <w:sz w:val="18"/>
              </w:rPr>
              <w:t>4.0</w:t>
            </w:r>
          </w:p>
        </w:tc>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54C7B7C" w14:textId="77777777" w:rsidR="007B073B" w:rsidRDefault="00000000">
            <w:pPr>
              <w:jc w:val="right"/>
            </w:pPr>
            <w:r>
              <w:rPr>
                <w:sz w:val="18"/>
              </w:rPr>
              <w:t>Rp  50.000.000</w:t>
            </w:r>
          </w:p>
        </w:tc>
        <w:tc>
          <w:tcPr>
            <w:tcW w:w="232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22A0CE0" w14:textId="77777777" w:rsidR="007B073B" w:rsidRDefault="00000000">
            <w:pPr>
              <w:jc w:val="right"/>
            </w:pPr>
            <w:r>
              <w:rPr>
                <w:sz w:val="18"/>
              </w:rPr>
              <w:t>Rp    200.000.000</w:t>
            </w:r>
          </w:p>
        </w:tc>
      </w:tr>
      <w:tr w:rsidR="007B073B" w14:paraId="5437587B" w14:textId="77777777">
        <w:trPr>
          <w:jc w:val="center"/>
        </w:trPr>
        <w:tc>
          <w:tcPr>
            <w:tcW w:w="3685" w:type="dxa"/>
            <w:tcBorders>
              <w:top w:val="single" w:sz="6" w:space="0" w:color="BFD7C7"/>
              <w:left w:val="single" w:sz="6" w:space="0" w:color="BFD7C7"/>
              <w:bottom w:val="single" w:sz="6" w:space="0" w:color="BFD7C7"/>
              <w:right w:val="single" w:sz="6" w:space="0" w:color="BFD7C7"/>
            </w:tcBorders>
            <w:vAlign w:val="center"/>
          </w:tcPr>
          <w:p w14:paraId="63E3B5EC" w14:textId="77777777" w:rsidR="007B073B" w:rsidRDefault="00000000">
            <w:r>
              <w:rPr>
                <w:sz w:val="18"/>
              </w:rPr>
              <w:t>Mobile Engineer (Capacitor)</w:t>
            </w:r>
          </w:p>
        </w:tc>
        <w:tc>
          <w:tcPr>
            <w:tcW w:w="680" w:type="dxa"/>
            <w:tcBorders>
              <w:top w:val="single" w:sz="6" w:space="0" w:color="BFD7C7"/>
              <w:left w:val="single" w:sz="6" w:space="0" w:color="BFD7C7"/>
              <w:bottom w:val="single" w:sz="6" w:space="0" w:color="BFD7C7"/>
              <w:right w:val="single" w:sz="6" w:space="0" w:color="BFD7C7"/>
            </w:tcBorders>
            <w:vAlign w:val="center"/>
          </w:tcPr>
          <w:p w14:paraId="31C70B02" w14:textId="77777777" w:rsidR="007B073B" w:rsidRDefault="00000000">
            <w:pPr>
              <w:jc w:val="center"/>
            </w:pPr>
            <w:r>
              <w:rPr>
                <w:sz w:val="18"/>
              </w:rPr>
              <w:t>1</w:t>
            </w:r>
          </w:p>
        </w:tc>
        <w:tc>
          <w:tcPr>
            <w:tcW w:w="680" w:type="dxa"/>
            <w:tcBorders>
              <w:top w:val="single" w:sz="6" w:space="0" w:color="BFD7C7"/>
              <w:left w:val="single" w:sz="6" w:space="0" w:color="BFD7C7"/>
              <w:bottom w:val="single" w:sz="6" w:space="0" w:color="BFD7C7"/>
              <w:right w:val="single" w:sz="6" w:space="0" w:color="BFD7C7"/>
            </w:tcBorders>
            <w:vAlign w:val="center"/>
          </w:tcPr>
          <w:p w14:paraId="3BFE1143" w14:textId="77777777" w:rsidR="007B073B" w:rsidRDefault="00000000">
            <w:pPr>
              <w:jc w:val="center"/>
            </w:pPr>
            <w:r>
              <w:rPr>
                <w:sz w:val="18"/>
              </w:rPr>
              <w:t>1.0</w:t>
            </w:r>
          </w:p>
        </w:tc>
        <w:tc>
          <w:tcPr>
            <w:tcW w:w="1984" w:type="dxa"/>
            <w:tcBorders>
              <w:top w:val="single" w:sz="6" w:space="0" w:color="BFD7C7"/>
              <w:left w:val="single" w:sz="6" w:space="0" w:color="BFD7C7"/>
              <w:bottom w:val="single" w:sz="6" w:space="0" w:color="BFD7C7"/>
              <w:right w:val="single" w:sz="6" w:space="0" w:color="BFD7C7"/>
            </w:tcBorders>
            <w:vAlign w:val="center"/>
          </w:tcPr>
          <w:p w14:paraId="1CE90066" w14:textId="77777777" w:rsidR="007B073B" w:rsidRDefault="00000000">
            <w:pPr>
              <w:jc w:val="right"/>
            </w:pPr>
            <w:r>
              <w:rPr>
                <w:sz w:val="18"/>
              </w:rPr>
              <w:t>Rp  45.000.000</w:t>
            </w:r>
          </w:p>
        </w:tc>
        <w:tc>
          <w:tcPr>
            <w:tcW w:w="2324" w:type="dxa"/>
            <w:tcBorders>
              <w:top w:val="single" w:sz="6" w:space="0" w:color="BFD7C7"/>
              <w:left w:val="single" w:sz="6" w:space="0" w:color="BFD7C7"/>
              <w:bottom w:val="single" w:sz="6" w:space="0" w:color="BFD7C7"/>
              <w:right w:val="single" w:sz="6" w:space="0" w:color="BFD7C7"/>
            </w:tcBorders>
            <w:vAlign w:val="center"/>
          </w:tcPr>
          <w:p w14:paraId="31C1005A" w14:textId="77777777" w:rsidR="007B073B" w:rsidRDefault="00000000">
            <w:pPr>
              <w:jc w:val="right"/>
            </w:pPr>
            <w:r>
              <w:rPr>
                <w:sz w:val="18"/>
              </w:rPr>
              <w:t>Rp     45.000.000</w:t>
            </w:r>
          </w:p>
        </w:tc>
      </w:tr>
      <w:tr w:rsidR="007B073B" w14:paraId="7CD24FA3" w14:textId="77777777">
        <w:trPr>
          <w:jc w:val="center"/>
        </w:trPr>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A4A5414" w14:textId="77777777" w:rsidR="007B073B" w:rsidRDefault="00000000">
            <w:r>
              <w:rPr>
                <w:sz w:val="18"/>
              </w:rPr>
              <w:t>Senior Frontend Engineer</w:t>
            </w:r>
          </w:p>
        </w:tc>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0886499" w14:textId="77777777" w:rsidR="007B073B" w:rsidRDefault="00000000">
            <w:pPr>
              <w:jc w:val="center"/>
            </w:pPr>
            <w:r>
              <w:rPr>
                <w:sz w:val="18"/>
              </w:rPr>
              <w:t>1</w:t>
            </w:r>
          </w:p>
        </w:tc>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B88198C" w14:textId="77777777" w:rsidR="007B073B" w:rsidRDefault="00000000">
            <w:pPr>
              <w:jc w:val="center"/>
            </w:pPr>
            <w:r>
              <w:rPr>
                <w:sz w:val="18"/>
              </w:rPr>
              <w:t>1.0</w:t>
            </w:r>
          </w:p>
        </w:tc>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F48F324" w14:textId="77777777" w:rsidR="007B073B" w:rsidRDefault="00000000">
            <w:pPr>
              <w:jc w:val="right"/>
            </w:pPr>
            <w:r>
              <w:rPr>
                <w:sz w:val="18"/>
              </w:rPr>
              <w:t>Rp  45.000.000</w:t>
            </w:r>
          </w:p>
        </w:tc>
        <w:tc>
          <w:tcPr>
            <w:tcW w:w="232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CA47967" w14:textId="77777777" w:rsidR="007B073B" w:rsidRDefault="00000000">
            <w:pPr>
              <w:jc w:val="right"/>
            </w:pPr>
            <w:r>
              <w:rPr>
                <w:sz w:val="18"/>
              </w:rPr>
              <w:t>Rp     45.000.000</w:t>
            </w:r>
          </w:p>
        </w:tc>
      </w:tr>
      <w:tr w:rsidR="007B073B" w14:paraId="790FFACC" w14:textId="77777777">
        <w:trPr>
          <w:jc w:val="center"/>
        </w:trPr>
        <w:tc>
          <w:tcPr>
            <w:tcW w:w="3685" w:type="dxa"/>
            <w:tcBorders>
              <w:top w:val="single" w:sz="6" w:space="0" w:color="BFD7C7"/>
              <w:left w:val="single" w:sz="6" w:space="0" w:color="BFD7C7"/>
              <w:bottom w:val="single" w:sz="6" w:space="0" w:color="BFD7C7"/>
              <w:right w:val="single" w:sz="6" w:space="0" w:color="BFD7C7"/>
            </w:tcBorders>
            <w:vAlign w:val="center"/>
          </w:tcPr>
          <w:p w14:paraId="2B461DB9" w14:textId="77777777" w:rsidR="007B073B" w:rsidRDefault="00000000">
            <w:r>
              <w:rPr>
                <w:sz w:val="18"/>
              </w:rPr>
              <w:t>DevOps Engineer</w:t>
            </w:r>
          </w:p>
        </w:tc>
        <w:tc>
          <w:tcPr>
            <w:tcW w:w="680" w:type="dxa"/>
            <w:tcBorders>
              <w:top w:val="single" w:sz="6" w:space="0" w:color="BFD7C7"/>
              <w:left w:val="single" w:sz="6" w:space="0" w:color="BFD7C7"/>
              <w:bottom w:val="single" w:sz="6" w:space="0" w:color="BFD7C7"/>
              <w:right w:val="single" w:sz="6" w:space="0" w:color="BFD7C7"/>
            </w:tcBorders>
            <w:vAlign w:val="center"/>
          </w:tcPr>
          <w:p w14:paraId="3BEEFF46" w14:textId="77777777" w:rsidR="007B073B" w:rsidRDefault="00000000">
            <w:pPr>
              <w:jc w:val="center"/>
            </w:pPr>
            <w:r>
              <w:rPr>
                <w:sz w:val="18"/>
              </w:rPr>
              <w:t>1</w:t>
            </w:r>
          </w:p>
        </w:tc>
        <w:tc>
          <w:tcPr>
            <w:tcW w:w="680" w:type="dxa"/>
            <w:tcBorders>
              <w:top w:val="single" w:sz="6" w:space="0" w:color="BFD7C7"/>
              <w:left w:val="single" w:sz="6" w:space="0" w:color="BFD7C7"/>
              <w:bottom w:val="single" w:sz="6" w:space="0" w:color="BFD7C7"/>
              <w:right w:val="single" w:sz="6" w:space="0" w:color="BFD7C7"/>
            </w:tcBorders>
            <w:vAlign w:val="center"/>
          </w:tcPr>
          <w:p w14:paraId="5AC3FBB1" w14:textId="77777777" w:rsidR="007B073B" w:rsidRDefault="00000000">
            <w:pPr>
              <w:jc w:val="center"/>
            </w:pPr>
            <w:r>
              <w:rPr>
                <w:sz w:val="18"/>
              </w:rPr>
              <w:t>1.0</w:t>
            </w:r>
          </w:p>
        </w:tc>
        <w:tc>
          <w:tcPr>
            <w:tcW w:w="1984" w:type="dxa"/>
            <w:tcBorders>
              <w:top w:val="single" w:sz="6" w:space="0" w:color="BFD7C7"/>
              <w:left w:val="single" w:sz="6" w:space="0" w:color="BFD7C7"/>
              <w:bottom w:val="single" w:sz="6" w:space="0" w:color="BFD7C7"/>
              <w:right w:val="single" w:sz="6" w:space="0" w:color="BFD7C7"/>
            </w:tcBorders>
            <w:vAlign w:val="center"/>
          </w:tcPr>
          <w:p w14:paraId="2B9B9848" w14:textId="77777777" w:rsidR="007B073B" w:rsidRDefault="00000000">
            <w:pPr>
              <w:jc w:val="right"/>
            </w:pPr>
            <w:r>
              <w:rPr>
                <w:sz w:val="18"/>
              </w:rPr>
              <w:t>Rp  50.000.000</w:t>
            </w:r>
          </w:p>
        </w:tc>
        <w:tc>
          <w:tcPr>
            <w:tcW w:w="2324" w:type="dxa"/>
            <w:tcBorders>
              <w:top w:val="single" w:sz="6" w:space="0" w:color="BFD7C7"/>
              <w:left w:val="single" w:sz="6" w:space="0" w:color="BFD7C7"/>
              <w:bottom w:val="single" w:sz="6" w:space="0" w:color="BFD7C7"/>
              <w:right w:val="single" w:sz="6" w:space="0" w:color="BFD7C7"/>
            </w:tcBorders>
            <w:vAlign w:val="center"/>
          </w:tcPr>
          <w:p w14:paraId="0B2DD9FA" w14:textId="77777777" w:rsidR="007B073B" w:rsidRDefault="00000000">
            <w:pPr>
              <w:jc w:val="right"/>
            </w:pPr>
            <w:r>
              <w:rPr>
                <w:sz w:val="18"/>
              </w:rPr>
              <w:t>Rp     50.000.000</w:t>
            </w:r>
          </w:p>
        </w:tc>
      </w:tr>
      <w:tr w:rsidR="007B073B" w14:paraId="67FDAC57" w14:textId="77777777">
        <w:trPr>
          <w:jc w:val="center"/>
        </w:trPr>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515600A" w14:textId="77777777" w:rsidR="007B073B" w:rsidRDefault="00000000">
            <w:r>
              <w:rPr>
                <w:sz w:val="18"/>
              </w:rPr>
              <w:t>QA Engineer</w:t>
            </w:r>
          </w:p>
        </w:tc>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0124A41" w14:textId="77777777" w:rsidR="007B073B" w:rsidRDefault="00000000">
            <w:pPr>
              <w:jc w:val="center"/>
            </w:pPr>
            <w:r>
              <w:rPr>
                <w:sz w:val="18"/>
              </w:rPr>
              <w:t>1</w:t>
            </w:r>
          </w:p>
        </w:tc>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8B78BBC" w14:textId="77777777" w:rsidR="007B073B" w:rsidRDefault="00000000">
            <w:pPr>
              <w:jc w:val="center"/>
            </w:pPr>
            <w:r>
              <w:rPr>
                <w:sz w:val="18"/>
              </w:rPr>
              <w:t>2.0</w:t>
            </w:r>
          </w:p>
        </w:tc>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4788941" w14:textId="77777777" w:rsidR="007B073B" w:rsidRDefault="00000000">
            <w:pPr>
              <w:jc w:val="right"/>
            </w:pPr>
            <w:r>
              <w:rPr>
                <w:sz w:val="18"/>
              </w:rPr>
              <w:t>Rp  35.000.000</w:t>
            </w:r>
          </w:p>
        </w:tc>
        <w:tc>
          <w:tcPr>
            <w:tcW w:w="232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F367A45" w14:textId="77777777" w:rsidR="007B073B" w:rsidRDefault="00000000">
            <w:pPr>
              <w:jc w:val="right"/>
            </w:pPr>
            <w:r>
              <w:rPr>
                <w:sz w:val="18"/>
              </w:rPr>
              <w:t>Rp     70.000.000</w:t>
            </w:r>
          </w:p>
        </w:tc>
      </w:tr>
      <w:tr w:rsidR="007B073B" w14:paraId="104C6652" w14:textId="77777777">
        <w:trPr>
          <w:jc w:val="center"/>
        </w:trPr>
        <w:tc>
          <w:tcPr>
            <w:tcW w:w="3685"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09C96871" w14:textId="77777777" w:rsidR="007B073B" w:rsidRDefault="00000000">
            <w:r>
              <w:rPr>
                <w:b/>
                <w:sz w:val="18"/>
              </w:rPr>
              <w:t>Subtotal Jasa Pengembangan</w:t>
            </w:r>
          </w:p>
        </w:tc>
        <w:tc>
          <w:tcPr>
            <w:tcW w:w="680"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0EB85A92" w14:textId="77777777" w:rsidR="007B073B" w:rsidRDefault="00000000">
            <w:pPr>
              <w:jc w:val="center"/>
            </w:pPr>
            <w:r>
              <w:rPr>
                <w:b/>
                <w:sz w:val="18"/>
              </w:rPr>
              <w:t>7</w:t>
            </w:r>
          </w:p>
        </w:tc>
        <w:tc>
          <w:tcPr>
            <w:tcW w:w="680"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51774A43" w14:textId="77777777" w:rsidR="007B073B" w:rsidRDefault="00000000">
            <w:pPr>
              <w:jc w:val="center"/>
            </w:pPr>
            <w:r>
              <w:rPr>
                <w:b/>
                <w:sz w:val="18"/>
              </w:rPr>
              <w:t>11.0</w:t>
            </w:r>
          </w:p>
        </w:tc>
        <w:tc>
          <w:tcPr>
            <w:tcW w:w="1984"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6868C128" w14:textId="77777777" w:rsidR="007B073B" w:rsidRDefault="00000000">
            <w:pPr>
              <w:jc w:val="right"/>
            </w:pPr>
            <w:r>
              <w:rPr>
                <w:b/>
                <w:sz w:val="18"/>
              </w:rPr>
              <w:t>—</w:t>
            </w:r>
          </w:p>
        </w:tc>
        <w:tc>
          <w:tcPr>
            <w:tcW w:w="2324"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15C70D0D" w14:textId="77777777" w:rsidR="007B073B" w:rsidRDefault="00000000">
            <w:pPr>
              <w:jc w:val="right"/>
            </w:pPr>
            <w:r>
              <w:rPr>
                <w:b/>
                <w:sz w:val="18"/>
              </w:rPr>
              <w:t>Rp    500.000.000</w:t>
            </w:r>
          </w:p>
        </w:tc>
      </w:tr>
      <w:tr w:rsidR="007B073B" w14:paraId="051A7CCB" w14:textId="77777777">
        <w:trPr>
          <w:jc w:val="center"/>
        </w:trPr>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DFE0CE9" w14:textId="77777777" w:rsidR="007B073B" w:rsidRDefault="00000000">
            <w:r>
              <w:rPr>
                <w:sz w:val="18"/>
              </w:rPr>
              <w:t>Training delivery (3 angkatan × 2 hari)</w:t>
            </w:r>
          </w:p>
        </w:tc>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6423E87" w14:textId="77777777" w:rsidR="007B073B" w:rsidRDefault="00000000">
            <w:pPr>
              <w:jc w:val="center"/>
            </w:pPr>
            <w:r>
              <w:rPr>
                <w:sz w:val="18"/>
              </w:rPr>
              <w:t>—</w:t>
            </w:r>
          </w:p>
        </w:tc>
        <w:tc>
          <w:tcPr>
            <w:tcW w:w="68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665B2DB" w14:textId="77777777" w:rsidR="007B073B" w:rsidRDefault="00000000">
            <w:pPr>
              <w:jc w:val="center"/>
            </w:pPr>
            <w:r>
              <w:rPr>
                <w:sz w:val="18"/>
              </w:rPr>
              <w:t>—</w:t>
            </w:r>
          </w:p>
        </w:tc>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68B7876" w14:textId="77777777" w:rsidR="007B073B" w:rsidRDefault="00000000">
            <w:pPr>
              <w:jc w:val="right"/>
            </w:pPr>
            <w:r>
              <w:rPr>
                <w:sz w:val="18"/>
              </w:rPr>
              <w:t>Lump sum</w:t>
            </w:r>
          </w:p>
        </w:tc>
        <w:tc>
          <w:tcPr>
            <w:tcW w:w="232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F993F35" w14:textId="77777777" w:rsidR="007B073B" w:rsidRDefault="00000000">
            <w:pPr>
              <w:jc w:val="right"/>
            </w:pPr>
            <w:r>
              <w:rPr>
                <w:sz w:val="18"/>
              </w:rPr>
              <w:t>Rp     35.000.000</w:t>
            </w:r>
          </w:p>
        </w:tc>
      </w:tr>
      <w:tr w:rsidR="007B073B" w14:paraId="6C93569B" w14:textId="77777777">
        <w:trPr>
          <w:jc w:val="center"/>
        </w:trPr>
        <w:tc>
          <w:tcPr>
            <w:tcW w:w="3685" w:type="dxa"/>
            <w:tcBorders>
              <w:top w:val="single" w:sz="6" w:space="0" w:color="BFD7C7"/>
              <w:left w:val="single" w:sz="6" w:space="0" w:color="BFD7C7"/>
              <w:bottom w:val="single" w:sz="6" w:space="0" w:color="BFD7C7"/>
              <w:right w:val="single" w:sz="6" w:space="0" w:color="BFD7C7"/>
            </w:tcBorders>
            <w:vAlign w:val="center"/>
          </w:tcPr>
          <w:p w14:paraId="6432357C" w14:textId="77777777" w:rsidR="007B073B" w:rsidRDefault="00000000">
            <w:r>
              <w:rPr>
                <w:sz w:val="18"/>
              </w:rPr>
              <w:t>Hypercare 30 hari pasca go-live</w:t>
            </w:r>
          </w:p>
        </w:tc>
        <w:tc>
          <w:tcPr>
            <w:tcW w:w="680" w:type="dxa"/>
            <w:tcBorders>
              <w:top w:val="single" w:sz="6" w:space="0" w:color="BFD7C7"/>
              <w:left w:val="single" w:sz="6" w:space="0" w:color="BFD7C7"/>
              <w:bottom w:val="single" w:sz="6" w:space="0" w:color="BFD7C7"/>
              <w:right w:val="single" w:sz="6" w:space="0" w:color="BFD7C7"/>
            </w:tcBorders>
            <w:vAlign w:val="center"/>
          </w:tcPr>
          <w:p w14:paraId="753AC9A9" w14:textId="77777777" w:rsidR="007B073B" w:rsidRDefault="00000000">
            <w:pPr>
              <w:jc w:val="center"/>
            </w:pPr>
            <w:r>
              <w:rPr>
                <w:sz w:val="18"/>
              </w:rPr>
              <w:t>—</w:t>
            </w:r>
          </w:p>
        </w:tc>
        <w:tc>
          <w:tcPr>
            <w:tcW w:w="680" w:type="dxa"/>
            <w:tcBorders>
              <w:top w:val="single" w:sz="6" w:space="0" w:color="BFD7C7"/>
              <w:left w:val="single" w:sz="6" w:space="0" w:color="BFD7C7"/>
              <w:bottom w:val="single" w:sz="6" w:space="0" w:color="BFD7C7"/>
              <w:right w:val="single" w:sz="6" w:space="0" w:color="BFD7C7"/>
            </w:tcBorders>
            <w:vAlign w:val="center"/>
          </w:tcPr>
          <w:p w14:paraId="6B573CA5" w14:textId="77777777" w:rsidR="007B073B" w:rsidRDefault="00000000">
            <w:pPr>
              <w:jc w:val="center"/>
            </w:pPr>
            <w:r>
              <w:rPr>
                <w:sz w:val="18"/>
              </w:rPr>
              <w:t>—</w:t>
            </w:r>
          </w:p>
        </w:tc>
        <w:tc>
          <w:tcPr>
            <w:tcW w:w="1984" w:type="dxa"/>
            <w:tcBorders>
              <w:top w:val="single" w:sz="6" w:space="0" w:color="BFD7C7"/>
              <w:left w:val="single" w:sz="6" w:space="0" w:color="BFD7C7"/>
              <w:bottom w:val="single" w:sz="6" w:space="0" w:color="BFD7C7"/>
              <w:right w:val="single" w:sz="6" w:space="0" w:color="BFD7C7"/>
            </w:tcBorders>
            <w:vAlign w:val="center"/>
          </w:tcPr>
          <w:p w14:paraId="0CBE87A5" w14:textId="77777777" w:rsidR="007B073B" w:rsidRDefault="00000000">
            <w:pPr>
              <w:jc w:val="right"/>
            </w:pPr>
            <w:r>
              <w:rPr>
                <w:sz w:val="18"/>
              </w:rPr>
              <w:t>Lump sum</w:t>
            </w:r>
          </w:p>
        </w:tc>
        <w:tc>
          <w:tcPr>
            <w:tcW w:w="2324" w:type="dxa"/>
            <w:tcBorders>
              <w:top w:val="single" w:sz="6" w:space="0" w:color="BFD7C7"/>
              <w:left w:val="single" w:sz="6" w:space="0" w:color="BFD7C7"/>
              <w:bottom w:val="single" w:sz="6" w:space="0" w:color="BFD7C7"/>
              <w:right w:val="single" w:sz="6" w:space="0" w:color="BFD7C7"/>
            </w:tcBorders>
            <w:vAlign w:val="center"/>
          </w:tcPr>
          <w:p w14:paraId="0466889B" w14:textId="77777777" w:rsidR="007B073B" w:rsidRDefault="00000000">
            <w:pPr>
              <w:jc w:val="right"/>
            </w:pPr>
            <w:r>
              <w:rPr>
                <w:sz w:val="18"/>
              </w:rPr>
              <w:t>Rp     50.000.000</w:t>
            </w:r>
          </w:p>
        </w:tc>
      </w:tr>
      <w:tr w:rsidR="007B073B" w14:paraId="0D282226" w14:textId="77777777">
        <w:trPr>
          <w:jc w:val="center"/>
        </w:trPr>
        <w:tc>
          <w:tcPr>
            <w:tcW w:w="3685"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6B6E7044" w14:textId="77777777" w:rsidR="007B073B" w:rsidRDefault="00000000">
            <w:r>
              <w:rPr>
                <w:b/>
                <w:sz w:val="18"/>
              </w:rPr>
              <w:t>Subtotal Sebelum Kontingensi</w:t>
            </w:r>
          </w:p>
        </w:tc>
        <w:tc>
          <w:tcPr>
            <w:tcW w:w="680"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06D5D991" w14:textId="77777777" w:rsidR="007B073B" w:rsidRDefault="00000000">
            <w:pPr>
              <w:jc w:val="center"/>
            </w:pPr>
            <w:r>
              <w:rPr>
                <w:b/>
                <w:sz w:val="18"/>
              </w:rPr>
              <w:t>—</w:t>
            </w:r>
          </w:p>
        </w:tc>
        <w:tc>
          <w:tcPr>
            <w:tcW w:w="680"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550842B3" w14:textId="77777777" w:rsidR="007B073B" w:rsidRDefault="00000000">
            <w:pPr>
              <w:jc w:val="center"/>
            </w:pPr>
            <w:r>
              <w:rPr>
                <w:b/>
                <w:sz w:val="18"/>
              </w:rPr>
              <w:t>—</w:t>
            </w:r>
          </w:p>
        </w:tc>
        <w:tc>
          <w:tcPr>
            <w:tcW w:w="1984"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38F3C19E" w14:textId="77777777" w:rsidR="007B073B" w:rsidRDefault="00000000">
            <w:pPr>
              <w:jc w:val="right"/>
            </w:pPr>
            <w:r>
              <w:rPr>
                <w:b/>
                <w:sz w:val="18"/>
              </w:rPr>
              <w:t>—</w:t>
            </w:r>
          </w:p>
        </w:tc>
        <w:tc>
          <w:tcPr>
            <w:tcW w:w="2324"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7A579626" w14:textId="77777777" w:rsidR="007B073B" w:rsidRDefault="00000000">
            <w:pPr>
              <w:jc w:val="right"/>
            </w:pPr>
            <w:r>
              <w:rPr>
                <w:b/>
                <w:sz w:val="18"/>
              </w:rPr>
              <w:t>Rp    585.000.000</w:t>
            </w:r>
          </w:p>
        </w:tc>
      </w:tr>
      <w:tr w:rsidR="007B073B" w14:paraId="45523DF1" w14:textId="77777777">
        <w:trPr>
          <w:jc w:val="center"/>
        </w:trPr>
        <w:tc>
          <w:tcPr>
            <w:tcW w:w="3685" w:type="dxa"/>
            <w:tcBorders>
              <w:top w:val="single" w:sz="6" w:space="0" w:color="BFD7C7"/>
              <w:left w:val="single" w:sz="6" w:space="0" w:color="BFD7C7"/>
              <w:bottom w:val="single" w:sz="6" w:space="0" w:color="BFD7C7"/>
              <w:right w:val="single" w:sz="6" w:space="0" w:color="BFD7C7"/>
            </w:tcBorders>
            <w:vAlign w:val="center"/>
          </w:tcPr>
          <w:p w14:paraId="57B2C679" w14:textId="77777777" w:rsidR="007B073B" w:rsidRDefault="00000000">
            <w:r>
              <w:rPr>
                <w:sz w:val="18"/>
              </w:rPr>
              <w:t>Kontingensi (10%)</w:t>
            </w:r>
          </w:p>
        </w:tc>
        <w:tc>
          <w:tcPr>
            <w:tcW w:w="680" w:type="dxa"/>
            <w:tcBorders>
              <w:top w:val="single" w:sz="6" w:space="0" w:color="BFD7C7"/>
              <w:left w:val="single" w:sz="6" w:space="0" w:color="BFD7C7"/>
              <w:bottom w:val="single" w:sz="6" w:space="0" w:color="BFD7C7"/>
              <w:right w:val="single" w:sz="6" w:space="0" w:color="BFD7C7"/>
            </w:tcBorders>
            <w:vAlign w:val="center"/>
          </w:tcPr>
          <w:p w14:paraId="0074F26B" w14:textId="77777777" w:rsidR="007B073B" w:rsidRDefault="00000000">
            <w:pPr>
              <w:jc w:val="center"/>
            </w:pPr>
            <w:r>
              <w:rPr>
                <w:sz w:val="18"/>
              </w:rPr>
              <w:t>—</w:t>
            </w:r>
          </w:p>
        </w:tc>
        <w:tc>
          <w:tcPr>
            <w:tcW w:w="680" w:type="dxa"/>
            <w:tcBorders>
              <w:top w:val="single" w:sz="6" w:space="0" w:color="BFD7C7"/>
              <w:left w:val="single" w:sz="6" w:space="0" w:color="BFD7C7"/>
              <w:bottom w:val="single" w:sz="6" w:space="0" w:color="BFD7C7"/>
              <w:right w:val="single" w:sz="6" w:space="0" w:color="BFD7C7"/>
            </w:tcBorders>
            <w:vAlign w:val="center"/>
          </w:tcPr>
          <w:p w14:paraId="218499E9" w14:textId="77777777" w:rsidR="007B073B" w:rsidRDefault="00000000">
            <w:pPr>
              <w:jc w:val="center"/>
            </w:pPr>
            <w:r>
              <w:rPr>
                <w:sz w:val="18"/>
              </w:rPr>
              <w:t>—</w:t>
            </w:r>
          </w:p>
        </w:tc>
        <w:tc>
          <w:tcPr>
            <w:tcW w:w="1984" w:type="dxa"/>
            <w:tcBorders>
              <w:top w:val="single" w:sz="6" w:space="0" w:color="BFD7C7"/>
              <w:left w:val="single" w:sz="6" w:space="0" w:color="BFD7C7"/>
              <w:bottom w:val="single" w:sz="6" w:space="0" w:color="BFD7C7"/>
              <w:right w:val="single" w:sz="6" w:space="0" w:color="BFD7C7"/>
            </w:tcBorders>
            <w:vAlign w:val="center"/>
          </w:tcPr>
          <w:p w14:paraId="77114B78" w14:textId="77777777" w:rsidR="007B073B" w:rsidRDefault="00000000">
            <w:pPr>
              <w:jc w:val="right"/>
            </w:pPr>
            <w:r>
              <w:rPr>
                <w:sz w:val="18"/>
              </w:rPr>
              <w:t>—</w:t>
            </w:r>
          </w:p>
        </w:tc>
        <w:tc>
          <w:tcPr>
            <w:tcW w:w="2324" w:type="dxa"/>
            <w:tcBorders>
              <w:top w:val="single" w:sz="6" w:space="0" w:color="BFD7C7"/>
              <w:left w:val="single" w:sz="6" w:space="0" w:color="BFD7C7"/>
              <w:bottom w:val="single" w:sz="6" w:space="0" w:color="BFD7C7"/>
              <w:right w:val="single" w:sz="6" w:space="0" w:color="BFD7C7"/>
            </w:tcBorders>
            <w:vAlign w:val="center"/>
          </w:tcPr>
          <w:p w14:paraId="6D893F67" w14:textId="77777777" w:rsidR="007B073B" w:rsidRDefault="00000000">
            <w:pPr>
              <w:jc w:val="right"/>
            </w:pPr>
            <w:r>
              <w:rPr>
                <w:sz w:val="18"/>
              </w:rPr>
              <w:t>Rp     58.500.000</w:t>
            </w:r>
          </w:p>
        </w:tc>
      </w:tr>
      <w:tr w:rsidR="007B073B" w14:paraId="113EC233" w14:textId="77777777">
        <w:trPr>
          <w:jc w:val="center"/>
        </w:trPr>
        <w:tc>
          <w:tcPr>
            <w:tcW w:w="3685"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7F1F1333" w14:textId="77777777" w:rsidR="007B073B" w:rsidRDefault="00000000">
            <w:r>
              <w:rPr>
                <w:b/>
                <w:sz w:val="18"/>
              </w:rPr>
              <w:t>TOTAL ESTIMASI JASA</w:t>
            </w:r>
          </w:p>
        </w:tc>
        <w:tc>
          <w:tcPr>
            <w:tcW w:w="680"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663084C2" w14:textId="77777777" w:rsidR="007B073B" w:rsidRDefault="00000000">
            <w:pPr>
              <w:jc w:val="center"/>
            </w:pPr>
            <w:r>
              <w:rPr>
                <w:b/>
                <w:sz w:val="18"/>
              </w:rPr>
              <w:t>—</w:t>
            </w:r>
          </w:p>
        </w:tc>
        <w:tc>
          <w:tcPr>
            <w:tcW w:w="680"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6E6202C8" w14:textId="77777777" w:rsidR="007B073B" w:rsidRDefault="00000000">
            <w:pPr>
              <w:jc w:val="center"/>
            </w:pPr>
            <w:r>
              <w:rPr>
                <w:b/>
                <w:sz w:val="18"/>
              </w:rPr>
              <w:t>11.0</w:t>
            </w:r>
          </w:p>
        </w:tc>
        <w:tc>
          <w:tcPr>
            <w:tcW w:w="1984"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4111999C" w14:textId="77777777" w:rsidR="007B073B" w:rsidRDefault="00000000">
            <w:pPr>
              <w:jc w:val="right"/>
            </w:pPr>
            <w:r>
              <w:rPr>
                <w:b/>
                <w:sz w:val="18"/>
              </w:rPr>
              <w:t>—</w:t>
            </w:r>
          </w:p>
        </w:tc>
        <w:tc>
          <w:tcPr>
            <w:tcW w:w="2324"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5B3EBF53" w14:textId="77777777" w:rsidR="007B073B" w:rsidRDefault="00000000">
            <w:pPr>
              <w:jc w:val="right"/>
            </w:pPr>
            <w:r>
              <w:rPr>
                <w:b/>
                <w:sz w:val="18"/>
              </w:rPr>
              <w:t>Rp    643.500.000</w:t>
            </w:r>
          </w:p>
        </w:tc>
      </w:tr>
    </w:tbl>
    <w:p w14:paraId="2FACD959" w14:textId="77777777" w:rsidR="007B073B" w:rsidRDefault="00000000">
      <w:pPr>
        <w:spacing w:after="120"/>
        <w:jc w:val="both"/>
      </w:pPr>
      <w:r>
        <w:rPr>
          <w:b/>
        </w:rPr>
        <w:t>Catatan perhitungan:</w:t>
      </w:r>
    </w:p>
    <w:p w14:paraId="151AF55D" w14:textId="77777777" w:rsidR="007B073B" w:rsidRDefault="00000000">
      <w:pPr>
        <w:pStyle w:val="ListBullet"/>
        <w:spacing w:after="60"/>
        <w:jc w:val="both"/>
      </w:pPr>
      <w:r>
        <w:rPr>
          <w:b/>
          <w:color w:val="1B5E40"/>
        </w:rPr>
        <w:lastRenderedPageBreak/>
        <w:t>Person-Month (PM)</w:t>
      </w:r>
      <w:r>
        <w:t xml:space="preserve"> — 1 PM = 1 engineer bekerja penuh selama 1 bulan (≈ 20 hari kerja).</w:t>
      </w:r>
    </w:p>
    <w:p w14:paraId="4643B5F2" w14:textId="77777777" w:rsidR="007B073B" w:rsidRDefault="00000000">
      <w:pPr>
        <w:pStyle w:val="ListBullet"/>
        <w:spacing w:after="60"/>
        <w:jc w:val="both"/>
      </w:pPr>
      <w:r>
        <w:rPr>
          <w:b/>
          <w:color w:val="1B5E40"/>
        </w:rPr>
        <w:t>Rate inklusif</w:t>
      </w:r>
      <w:r>
        <w:t xml:space="preserve"> — gaji, overhead, perangkat, lisensi tools, profit margin vendor, dan pajak vendor (PPN 11% ditagihkan terpisah).</w:t>
      </w:r>
    </w:p>
    <w:p w14:paraId="2EA7D17E" w14:textId="77777777" w:rsidR="007B073B" w:rsidRDefault="00000000">
      <w:pPr>
        <w:pStyle w:val="ListBullet"/>
        <w:spacing w:after="60"/>
        <w:jc w:val="both"/>
      </w:pPr>
      <w:r>
        <w:rPr>
          <w:b/>
          <w:color w:val="1B5E40"/>
        </w:rPr>
        <w:t>Kontingensi 10%</w:t>
      </w:r>
      <w:r>
        <w:t xml:space="preserve"> — buffer untuk change request ringan, bug fix di luar prediksi, koordinasi dengan tim Core Banking.</w:t>
      </w:r>
    </w:p>
    <w:p w14:paraId="771C9AAC" w14:textId="77777777" w:rsidR="007B073B" w:rsidRDefault="00000000">
      <w:r>
        <w:br w:type="page"/>
      </w:r>
    </w:p>
    <w:p w14:paraId="1F66B8C4" w14:textId="77777777" w:rsidR="007B073B" w:rsidRDefault="00000000">
      <w:pPr>
        <w:spacing w:before="280" w:after="120"/>
      </w:pPr>
      <w:r>
        <w:rPr>
          <w:b/>
          <w:color w:val="1B5E40"/>
          <w:sz w:val="26"/>
        </w:rPr>
        <w:lastRenderedPageBreak/>
        <w:t>6.3  Skema Komersial — Pilihan untuk BSN</w:t>
      </w:r>
    </w:p>
    <w:tbl>
      <w:tblPr>
        <w:tblW w:w="0" w:type="auto"/>
        <w:jc w:val="center"/>
        <w:tblLayout w:type="fixed"/>
        <w:tblLook w:val="04A0" w:firstRow="1" w:lastRow="0" w:firstColumn="1" w:lastColumn="0" w:noHBand="0" w:noVBand="1"/>
      </w:tblPr>
      <w:tblGrid>
        <w:gridCol w:w="1984"/>
        <w:gridCol w:w="1984"/>
        <w:gridCol w:w="5386"/>
      </w:tblGrid>
      <w:tr w:rsidR="007B073B" w14:paraId="0C20BDD5" w14:textId="77777777">
        <w:trPr>
          <w:jc w:val="center"/>
        </w:trPr>
        <w:tc>
          <w:tcPr>
            <w:tcW w:w="198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2CAE97B" w14:textId="77777777" w:rsidR="007B073B" w:rsidRDefault="00000000">
            <w:r>
              <w:rPr>
                <w:b/>
                <w:color w:val="FFFFFF"/>
                <w:sz w:val="20"/>
              </w:rPr>
              <w:t>Skema</w:t>
            </w:r>
          </w:p>
        </w:tc>
        <w:tc>
          <w:tcPr>
            <w:tcW w:w="198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7D6BE8F3" w14:textId="77777777" w:rsidR="007B073B" w:rsidRDefault="00000000">
            <w:r>
              <w:rPr>
                <w:b/>
                <w:color w:val="FFFFFF"/>
                <w:sz w:val="20"/>
              </w:rPr>
              <w:t>Estimasi Total</w:t>
            </w:r>
          </w:p>
        </w:tc>
        <w:tc>
          <w:tcPr>
            <w:tcW w:w="5386"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2FD4A73E" w14:textId="77777777" w:rsidR="007B073B" w:rsidRDefault="00000000">
            <w:r>
              <w:rPr>
                <w:b/>
                <w:color w:val="FFFFFF"/>
                <w:sz w:val="20"/>
              </w:rPr>
              <w:t>Detail &amp; Kapan Cocok</w:t>
            </w:r>
          </w:p>
        </w:tc>
      </w:tr>
      <w:tr w:rsidR="007B073B" w14:paraId="7DA72846"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5F1F52B8" w14:textId="77777777" w:rsidR="007B073B" w:rsidRDefault="00000000">
            <w:r>
              <w:rPr>
                <w:sz w:val="18"/>
              </w:rPr>
              <w:t>Fixed Price</w:t>
            </w:r>
          </w:p>
        </w:tc>
        <w:tc>
          <w:tcPr>
            <w:tcW w:w="1984" w:type="dxa"/>
            <w:tcBorders>
              <w:top w:val="single" w:sz="6" w:space="0" w:color="BFD7C7"/>
              <w:left w:val="single" w:sz="6" w:space="0" w:color="BFD7C7"/>
              <w:bottom w:val="single" w:sz="6" w:space="0" w:color="BFD7C7"/>
              <w:right w:val="single" w:sz="6" w:space="0" w:color="BFD7C7"/>
            </w:tcBorders>
            <w:vAlign w:val="center"/>
          </w:tcPr>
          <w:p w14:paraId="4FB53B7A" w14:textId="77777777" w:rsidR="007B073B" w:rsidRDefault="00000000">
            <w:r>
              <w:rPr>
                <w:sz w:val="18"/>
              </w:rPr>
              <w:t>Rp 650.000.000</w:t>
            </w:r>
          </w:p>
        </w:tc>
        <w:tc>
          <w:tcPr>
            <w:tcW w:w="5386" w:type="dxa"/>
            <w:tcBorders>
              <w:top w:val="single" w:sz="6" w:space="0" w:color="BFD7C7"/>
              <w:left w:val="single" w:sz="6" w:space="0" w:color="BFD7C7"/>
              <w:bottom w:val="single" w:sz="6" w:space="0" w:color="BFD7C7"/>
              <w:right w:val="single" w:sz="6" w:space="0" w:color="BFD7C7"/>
            </w:tcBorders>
            <w:vAlign w:val="center"/>
          </w:tcPr>
          <w:p w14:paraId="76B7A0F7" w14:textId="77777777" w:rsidR="007B073B" w:rsidRDefault="00000000">
            <w:r>
              <w:rPr>
                <w:sz w:val="18"/>
              </w:rPr>
              <w:t>Total dibayar bertahap sesuai milestone. ArtiVisi menanggung risiko over-effort. Cocok jika BSN menginginkan kepastian budget di awal dan scope yang stabil.</w:t>
            </w:r>
          </w:p>
        </w:tc>
      </w:tr>
      <w:tr w:rsidR="007B073B" w14:paraId="44A15350"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0C11213" w14:textId="77777777" w:rsidR="007B073B" w:rsidRDefault="00000000">
            <w:r>
              <w:rPr>
                <w:sz w:val="18"/>
              </w:rPr>
              <w:t>Time &amp; Material (T&amp;M)</w:t>
            </w:r>
          </w:p>
        </w:tc>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9DF1421" w14:textId="77777777" w:rsidR="007B073B" w:rsidRDefault="00000000">
            <w:r>
              <w:rPr>
                <w:sz w:val="18"/>
              </w:rPr>
              <w:t>± Rp 500–650 juta</w:t>
            </w:r>
          </w:p>
        </w:tc>
        <w:tc>
          <w:tcPr>
            <w:tcW w:w="538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E141CCA" w14:textId="77777777" w:rsidR="007B073B" w:rsidRDefault="00000000">
            <w:r>
              <w:rPr>
                <w:sz w:val="18"/>
              </w:rPr>
              <w:t>BSN dibayar sesuai actual person-month yang terpakai. Cap maksimum Rp 650 juta. Cocok jika BSN ingin fleksibilitas mengubah scope.</w:t>
            </w:r>
          </w:p>
        </w:tc>
      </w:tr>
      <w:tr w:rsidR="007B073B" w14:paraId="34C462F5"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7C060D69" w14:textId="77777777" w:rsidR="007B073B" w:rsidRDefault="00000000">
            <w:r>
              <w:rPr>
                <w:sz w:val="18"/>
              </w:rPr>
              <w:t>Hybrid (rekomendasi)</w:t>
            </w:r>
          </w:p>
        </w:tc>
        <w:tc>
          <w:tcPr>
            <w:tcW w:w="1984"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0F3D5DD3" w14:textId="77777777" w:rsidR="007B073B" w:rsidRDefault="00000000">
            <w:r>
              <w:rPr>
                <w:sz w:val="18"/>
              </w:rPr>
              <w:t>Rp 500 jt fixed + 20% reserve</w:t>
            </w:r>
          </w:p>
        </w:tc>
        <w:tc>
          <w:tcPr>
            <w:tcW w:w="5386"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404511B0" w14:textId="77777777" w:rsidR="007B073B" w:rsidRDefault="00000000">
            <w:r>
              <w:rPr>
                <w:sz w:val="18"/>
              </w:rPr>
              <w:t>P0 (compliance critical) dengan Fixed Price. P1 + P2 dengan T&amp;M untuk fleksibilitas. Saldo reserve diaktifkan via Change Order ringan.</w:t>
            </w:r>
          </w:p>
        </w:tc>
      </w:tr>
    </w:tbl>
    <w:p w14:paraId="6D15188F" w14:textId="77777777" w:rsidR="007B073B" w:rsidRDefault="00000000">
      <w:pPr>
        <w:spacing w:before="280" w:after="120"/>
      </w:pPr>
      <w:r>
        <w:rPr>
          <w:b/>
          <w:color w:val="1B5E40"/>
          <w:sz w:val="26"/>
        </w:rPr>
        <w:t>6.4  Skema Pembayaran (Payment Milestone)</w:t>
      </w:r>
    </w:p>
    <w:tbl>
      <w:tblPr>
        <w:tblW w:w="0" w:type="auto"/>
        <w:jc w:val="center"/>
        <w:tblLayout w:type="fixed"/>
        <w:tblLook w:val="04A0" w:firstRow="1" w:lastRow="0" w:firstColumn="1" w:lastColumn="0" w:noHBand="0" w:noVBand="1"/>
      </w:tblPr>
      <w:tblGrid>
        <w:gridCol w:w="567"/>
        <w:gridCol w:w="1984"/>
        <w:gridCol w:w="4535"/>
        <w:gridCol w:w="850"/>
        <w:gridCol w:w="1701"/>
      </w:tblGrid>
      <w:tr w:rsidR="007B073B" w14:paraId="25664064" w14:textId="77777777">
        <w:trPr>
          <w:jc w:val="center"/>
        </w:trPr>
        <w:tc>
          <w:tcPr>
            <w:tcW w:w="56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D5C11B2" w14:textId="77777777" w:rsidR="007B073B" w:rsidRDefault="00000000">
            <w:r>
              <w:rPr>
                <w:b/>
                <w:color w:val="FFFFFF"/>
                <w:sz w:val="20"/>
              </w:rPr>
              <w:t>#</w:t>
            </w:r>
          </w:p>
        </w:tc>
        <w:tc>
          <w:tcPr>
            <w:tcW w:w="198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01FBB4C" w14:textId="77777777" w:rsidR="007B073B" w:rsidRDefault="00000000">
            <w:r>
              <w:rPr>
                <w:b/>
                <w:color w:val="FFFFFF"/>
                <w:sz w:val="20"/>
              </w:rPr>
              <w:t>Milestone</w:t>
            </w:r>
          </w:p>
        </w:tc>
        <w:tc>
          <w:tcPr>
            <w:tcW w:w="453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C612016" w14:textId="77777777" w:rsidR="007B073B" w:rsidRDefault="00000000">
            <w:r>
              <w:rPr>
                <w:b/>
                <w:color w:val="FFFFFF"/>
                <w:sz w:val="20"/>
              </w:rPr>
              <w:t>Deliverable</w:t>
            </w:r>
          </w:p>
        </w:tc>
        <w:tc>
          <w:tcPr>
            <w:tcW w:w="850"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518BECA" w14:textId="77777777" w:rsidR="007B073B" w:rsidRDefault="00000000">
            <w:r>
              <w:rPr>
                <w:b/>
                <w:color w:val="FFFFFF"/>
                <w:sz w:val="20"/>
              </w:rPr>
              <w:t>Bobot</w:t>
            </w:r>
          </w:p>
        </w:tc>
        <w:tc>
          <w:tcPr>
            <w:tcW w:w="1701"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615C1A35" w14:textId="77777777" w:rsidR="007B073B" w:rsidRDefault="00000000">
            <w:r>
              <w:rPr>
                <w:b/>
                <w:color w:val="FFFFFF"/>
                <w:sz w:val="20"/>
              </w:rPr>
              <w:t>Nilai</w:t>
            </w:r>
          </w:p>
        </w:tc>
      </w:tr>
      <w:tr w:rsidR="007B073B" w14:paraId="697E6641"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5EC10DB3" w14:textId="77777777" w:rsidR="007B073B" w:rsidRDefault="00000000">
            <w:r>
              <w:rPr>
                <w:sz w:val="18"/>
              </w:rPr>
              <w:t>M1</w:t>
            </w:r>
          </w:p>
        </w:tc>
        <w:tc>
          <w:tcPr>
            <w:tcW w:w="1984" w:type="dxa"/>
            <w:tcBorders>
              <w:top w:val="single" w:sz="6" w:space="0" w:color="BFD7C7"/>
              <w:left w:val="single" w:sz="6" w:space="0" w:color="BFD7C7"/>
              <w:bottom w:val="single" w:sz="6" w:space="0" w:color="BFD7C7"/>
              <w:right w:val="single" w:sz="6" w:space="0" w:color="BFD7C7"/>
            </w:tcBorders>
            <w:vAlign w:val="center"/>
          </w:tcPr>
          <w:p w14:paraId="2F376FE8" w14:textId="77777777" w:rsidR="007B073B" w:rsidRDefault="00000000">
            <w:r>
              <w:rPr>
                <w:sz w:val="18"/>
              </w:rPr>
              <w:t>Project Kickoff</w:t>
            </w:r>
          </w:p>
        </w:tc>
        <w:tc>
          <w:tcPr>
            <w:tcW w:w="4535" w:type="dxa"/>
            <w:tcBorders>
              <w:top w:val="single" w:sz="6" w:space="0" w:color="BFD7C7"/>
              <w:left w:val="single" w:sz="6" w:space="0" w:color="BFD7C7"/>
              <w:bottom w:val="single" w:sz="6" w:space="0" w:color="BFD7C7"/>
              <w:right w:val="single" w:sz="6" w:space="0" w:color="BFD7C7"/>
            </w:tcBorders>
            <w:vAlign w:val="center"/>
          </w:tcPr>
          <w:p w14:paraId="7CCCF5FD" w14:textId="77777777" w:rsidR="007B073B" w:rsidRDefault="00000000">
            <w:r>
              <w:rPr>
                <w:sz w:val="18"/>
              </w:rPr>
              <w:t>Penandatanganan kontrak + kickoff + requirement final.</w:t>
            </w:r>
          </w:p>
        </w:tc>
        <w:tc>
          <w:tcPr>
            <w:tcW w:w="850" w:type="dxa"/>
            <w:tcBorders>
              <w:top w:val="single" w:sz="6" w:space="0" w:color="BFD7C7"/>
              <w:left w:val="single" w:sz="6" w:space="0" w:color="BFD7C7"/>
              <w:bottom w:val="single" w:sz="6" w:space="0" w:color="BFD7C7"/>
              <w:right w:val="single" w:sz="6" w:space="0" w:color="BFD7C7"/>
            </w:tcBorders>
            <w:vAlign w:val="center"/>
          </w:tcPr>
          <w:p w14:paraId="5E05DB87" w14:textId="77777777" w:rsidR="007B073B" w:rsidRDefault="00000000">
            <w:pPr>
              <w:jc w:val="center"/>
            </w:pPr>
            <w:r>
              <w:rPr>
                <w:sz w:val="18"/>
              </w:rPr>
              <w:t>20%</w:t>
            </w:r>
          </w:p>
        </w:tc>
        <w:tc>
          <w:tcPr>
            <w:tcW w:w="1701" w:type="dxa"/>
            <w:tcBorders>
              <w:top w:val="single" w:sz="6" w:space="0" w:color="BFD7C7"/>
              <w:left w:val="single" w:sz="6" w:space="0" w:color="BFD7C7"/>
              <w:bottom w:val="single" w:sz="6" w:space="0" w:color="BFD7C7"/>
              <w:right w:val="single" w:sz="6" w:space="0" w:color="BFD7C7"/>
            </w:tcBorders>
            <w:vAlign w:val="center"/>
          </w:tcPr>
          <w:p w14:paraId="21C3A42F" w14:textId="77777777" w:rsidR="007B073B" w:rsidRDefault="00000000">
            <w:pPr>
              <w:jc w:val="right"/>
            </w:pPr>
            <w:r>
              <w:rPr>
                <w:sz w:val="18"/>
              </w:rPr>
              <w:t>Rp  130.000.000</w:t>
            </w:r>
          </w:p>
        </w:tc>
      </w:tr>
      <w:tr w:rsidR="007B073B" w14:paraId="4DCE10A3"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125BAE2" w14:textId="77777777" w:rsidR="007B073B" w:rsidRDefault="00000000">
            <w:r>
              <w:rPr>
                <w:sz w:val="18"/>
              </w:rPr>
              <w:t>M2</w:t>
            </w:r>
          </w:p>
        </w:tc>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F7F3FD4" w14:textId="77777777" w:rsidR="007B073B" w:rsidRDefault="00000000">
            <w:r>
              <w:rPr>
                <w:sz w:val="18"/>
              </w:rPr>
              <w:t>Akhir Development (M-8)</w:t>
            </w:r>
          </w:p>
        </w:tc>
        <w:tc>
          <w:tcPr>
            <w:tcW w:w="45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FC065AF" w14:textId="77777777" w:rsidR="007B073B" w:rsidRDefault="00000000">
            <w:r>
              <w:rPr>
                <w:sz w:val="18"/>
              </w:rPr>
              <w:t>P0 + P1 development selesai. Demo internal lulus.</w:t>
            </w:r>
          </w:p>
        </w:tc>
        <w:tc>
          <w:tcPr>
            <w:tcW w:w="85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309B0DC" w14:textId="77777777" w:rsidR="007B073B" w:rsidRDefault="00000000">
            <w:pPr>
              <w:jc w:val="center"/>
            </w:pPr>
            <w:r>
              <w:rPr>
                <w:sz w:val="18"/>
              </w:rPr>
              <w:t>30%</w:t>
            </w:r>
          </w:p>
        </w:tc>
        <w:tc>
          <w:tcPr>
            <w:tcW w:w="170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5D2A9F0" w14:textId="77777777" w:rsidR="007B073B" w:rsidRDefault="00000000">
            <w:pPr>
              <w:jc w:val="right"/>
            </w:pPr>
            <w:r>
              <w:rPr>
                <w:sz w:val="18"/>
              </w:rPr>
              <w:t>Rp  195.000.000</w:t>
            </w:r>
          </w:p>
        </w:tc>
      </w:tr>
      <w:tr w:rsidR="007B073B" w14:paraId="13A51243"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75611CBF" w14:textId="77777777" w:rsidR="007B073B" w:rsidRDefault="00000000">
            <w:r>
              <w:rPr>
                <w:sz w:val="18"/>
              </w:rPr>
              <w:t>M3</w:t>
            </w:r>
          </w:p>
        </w:tc>
        <w:tc>
          <w:tcPr>
            <w:tcW w:w="1984" w:type="dxa"/>
            <w:tcBorders>
              <w:top w:val="single" w:sz="6" w:space="0" w:color="BFD7C7"/>
              <w:left w:val="single" w:sz="6" w:space="0" w:color="BFD7C7"/>
              <w:bottom w:val="single" w:sz="6" w:space="0" w:color="BFD7C7"/>
              <w:right w:val="single" w:sz="6" w:space="0" w:color="BFD7C7"/>
            </w:tcBorders>
            <w:vAlign w:val="center"/>
          </w:tcPr>
          <w:p w14:paraId="2998BBEE" w14:textId="77777777" w:rsidR="007B073B" w:rsidRDefault="00000000">
            <w:r>
              <w:rPr>
                <w:sz w:val="18"/>
              </w:rPr>
              <w:t>UAT Pass (M-12)</w:t>
            </w:r>
          </w:p>
        </w:tc>
        <w:tc>
          <w:tcPr>
            <w:tcW w:w="4535" w:type="dxa"/>
            <w:tcBorders>
              <w:top w:val="single" w:sz="6" w:space="0" w:color="BFD7C7"/>
              <w:left w:val="single" w:sz="6" w:space="0" w:color="BFD7C7"/>
              <w:bottom w:val="single" w:sz="6" w:space="0" w:color="BFD7C7"/>
              <w:right w:val="single" w:sz="6" w:space="0" w:color="BFD7C7"/>
            </w:tcBorders>
            <w:vAlign w:val="center"/>
          </w:tcPr>
          <w:p w14:paraId="636E6CB4" w14:textId="77777777" w:rsidR="007B073B" w:rsidRDefault="00000000">
            <w:r>
              <w:rPr>
                <w:sz w:val="18"/>
              </w:rPr>
              <w:t>UAT acceptance signed. Pen-test lulus remediasi.</w:t>
            </w:r>
          </w:p>
        </w:tc>
        <w:tc>
          <w:tcPr>
            <w:tcW w:w="850" w:type="dxa"/>
            <w:tcBorders>
              <w:top w:val="single" w:sz="6" w:space="0" w:color="BFD7C7"/>
              <w:left w:val="single" w:sz="6" w:space="0" w:color="BFD7C7"/>
              <w:bottom w:val="single" w:sz="6" w:space="0" w:color="BFD7C7"/>
              <w:right w:val="single" w:sz="6" w:space="0" w:color="BFD7C7"/>
            </w:tcBorders>
            <w:vAlign w:val="center"/>
          </w:tcPr>
          <w:p w14:paraId="1E4D2E07" w14:textId="77777777" w:rsidR="007B073B" w:rsidRDefault="00000000">
            <w:pPr>
              <w:jc w:val="center"/>
            </w:pPr>
            <w:r>
              <w:rPr>
                <w:sz w:val="18"/>
              </w:rPr>
              <w:t>25%</w:t>
            </w:r>
          </w:p>
        </w:tc>
        <w:tc>
          <w:tcPr>
            <w:tcW w:w="1701" w:type="dxa"/>
            <w:tcBorders>
              <w:top w:val="single" w:sz="6" w:space="0" w:color="BFD7C7"/>
              <w:left w:val="single" w:sz="6" w:space="0" w:color="BFD7C7"/>
              <w:bottom w:val="single" w:sz="6" w:space="0" w:color="BFD7C7"/>
              <w:right w:val="single" w:sz="6" w:space="0" w:color="BFD7C7"/>
            </w:tcBorders>
            <w:vAlign w:val="center"/>
          </w:tcPr>
          <w:p w14:paraId="11EB86F5" w14:textId="77777777" w:rsidR="007B073B" w:rsidRDefault="00000000">
            <w:pPr>
              <w:jc w:val="right"/>
            </w:pPr>
            <w:r>
              <w:rPr>
                <w:sz w:val="18"/>
              </w:rPr>
              <w:t>Rp  162.500.000</w:t>
            </w:r>
          </w:p>
        </w:tc>
      </w:tr>
      <w:tr w:rsidR="007B073B" w14:paraId="0F030F71"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EBA6317" w14:textId="77777777" w:rsidR="007B073B" w:rsidRDefault="00000000">
            <w:r>
              <w:rPr>
                <w:sz w:val="18"/>
              </w:rPr>
              <w:t>M4</w:t>
            </w:r>
          </w:p>
        </w:tc>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F783F87" w14:textId="77777777" w:rsidR="007B073B" w:rsidRDefault="00000000">
            <w:r>
              <w:rPr>
                <w:sz w:val="18"/>
              </w:rPr>
              <w:t>Go-Live (M-14)</w:t>
            </w:r>
          </w:p>
        </w:tc>
        <w:tc>
          <w:tcPr>
            <w:tcW w:w="45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329CD2D" w14:textId="77777777" w:rsidR="007B073B" w:rsidRDefault="00000000">
            <w:r>
              <w:rPr>
                <w:sz w:val="18"/>
              </w:rPr>
              <w:t>Sistem live di produksi. Training masal selesai.</w:t>
            </w:r>
          </w:p>
        </w:tc>
        <w:tc>
          <w:tcPr>
            <w:tcW w:w="850"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5B0F47D" w14:textId="77777777" w:rsidR="007B073B" w:rsidRDefault="00000000">
            <w:pPr>
              <w:jc w:val="center"/>
            </w:pPr>
            <w:r>
              <w:rPr>
                <w:sz w:val="18"/>
              </w:rPr>
              <w:t>20%</w:t>
            </w:r>
          </w:p>
        </w:tc>
        <w:tc>
          <w:tcPr>
            <w:tcW w:w="170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0A041A4" w14:textId="77777777" w:rsidR="007B073B" w:rsidRDefault="00000000">
            <w:pPr>
              <w:jc w:val="right"/>
            </w:pPr>
            <w:r>
              <w:rPr>
                <w:sz w:val="18"/>
              </w:rPr>
              <w:t>Rp  130.000.000</w:t>
            </w:r>
          </w:p>
        </w:tc>
      </w:tr>
      <w:tr w:rsidR="007B073B" w14:paraId="7FA106C8" w14:textId="77777777">
        <w:trPr>
          <w:jc w:val="center"/>
        </w:trPr>
        <w:tc>
          <w:tcPr>
            <w:tcW w:w="567" w:type="dxa"/>
            <w:tcBorders>
              <w:top w:val="single" w:sz="6" w:space="0" w:color="BFD7C7"/>
              <w:left w:val="single" w:sz="6" w:space="0" w:color="BFD7C7"/>
              <w:bottom w:val="single" w:sz="6" w:space="0" w:color="BFD7C7"/>
              <w:right w:val="single" w:sz="6" w:space="0" w:color="BFD7C7"/>
            </w:tcBorders>
            <w:vAlign w:val="center"/>
          </w:tcPr>
          <w:p w14:paraId="037413E2" w14:textId="77777777" w:rsidR="007B073B" w:rsidRDefault="00000000">
            <w:r>
              <w:rPr>
                <w:sz w:val="18"/>
              </w:rPr>
              <w:t>M5</w:t>
            </w:r>
          </w:p>
        </w:tc>
        <w:tc>
          <w:tcPr>
            <w:tcW w:w="1984" w:type="dxa"/>
            <w:tcBorders>
              <w:top w:val="single" w:sz="6" w:space="0" w:color="BFD7C7"/>
              <w:left w:val="single" w:sz="6" w:space="0" w:color="BFD7C7"/>
              <w:bottom w:val="single" w:sz="6" w:space="0" w:color="BFD7C7"/>
              <w:right w:val="single" w:sz="6" w:space="0" w:color="BFD7C7"/>
            </w:tcBorders>
            <w:vAlign w:val="center"/>
          </w:tcPr>
          <w:p w14:paraId="172B7090" w14:textId="77777777" w:rsidR="007B073B" w:rsidRDefault="00000000">
            <w:r>
              <w:rPr>
                <w:sz w:val="18"/>
              </w:rPr>
              <w:t>Akhir Hyper-care (D-30)</w:t>
            </w:r>
          </w:p>
        </w:tc>
        <w:tc>
          <w:tcPr>
            <w:tcW w:w="4535" w:type="dxa"/>
            <w:tcBorders>
              <w:top w:val="single" w:sz="6" w:space="0" w:color="BFD7C7"/>
              <w:left w:val="single" w:sz="6" w:space="0" w:color="BFD7C7"/>
              <w:bottom w:val="single" w:sz="6" w:space="0" w:color="BFD7C7"/>
              <w:right w:val="single" w:sz="6" w:space="0" w:color="BFD7C7"/>
            </w:tcBorders>
            <w:vAlign w:val="center"/>
          </w:tcPr>
          <w:p w14:paraId="788A0546" w14:textId="77777777" w:rsidR="007B073B" w:rsidRDefault="00000000">
            <w:r>
              <w:rPr>
                <w:sz w:val="18"/>
              </w:rPr>
              <w:t>Hyper-care selesai. Knowledge transfer + handover.</w:t>
            </w:r>
          </w:p>
        </w:tc>
        <w:tc>
          <w:tcPr>
            <w:tcW w:w="850" w:type="dxa"/>
            <w:tcBorders>
              <w:top w:val="single" w:sz="6" w:space="0" w:color="BFD7C7"/>
              <w:left w:val="single" w:sz="6" w:space="0" w:color="BFD7C7"/>
              <w:bottom w:val="single" w:sz="6" w:space="0" w:color="BFD7C7"/>
              <w:right w:val="single" w:sz="6" w:space="0" w:color="BFD7C7"/>
            </w:tcBorders>
            <w:vAlign w:val="center"/>
          </w:tcPr>
          <w:p w14:paraId="61F93AC6" w14:textId="77777777" w:rsidR="007B073B" w:rsidRDefault="00000000">
            <w:pPr>
              <w:jc w:val="center"/>
            </w:pPr>
            <w:r>
              <w:rPr>
                <w:sz w:val="18"/>
              </w:rPr>
              <w:t>5%</w:t>
            </w:r>
          </w:p>
        </w:tc>
        <w:tc>
          <w:tcPr>
            <w:tcW w:w="1701" w:type="dxa"/>
            <w:tcBorders>
              <w:top w:val="single" w:sz="6" w:space="0" w:color="BFD7C7"/>
              <w:left w:val="single" w:sz="6" w:space="0" w:color="BFD7C7"/>
              <w:bottom w:val="single" w:sz="6" w:space="0" w:color="BFD7C7"/>
              <w:right w:val="single" w:sz="6" w:space="0" w:color="BFD7C7"/>
            </w:tcBorders>
            <w:vAlign w:val="center"/>
          </w:tcPr>
          <w:p w14:paraId="3150B0F2" w14:textId="77777777" w:rsidR="007B073B" w:rsidRDefault="00000000">
            <w:pPr>
              <w:jc w:val="right"/>
            </w:pPr>
            <w:r>
              <w:rPr>
                <w:sz w:val="18"/>
              </w:rPr>
              <w:t>Rp   32.500.000</w:t>
            </w:r>
          </w:p>
        </w:tc>
      </w:tr>
      <w:tr w:rsidR="007B073B" w14:paraId="3F163919" w14:textId="77777777">
        <w:trPr>
          <w:jc w:val="center"/>
        </w:trPr>
        <w:tc>
          <w:tcPr>
            <w:tcW w:w="567"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5F8E22D0" w14:textId="77777777" w:rsidR="007B073B" w:rsidRDefault="00000000">
            <w:r>
              <w:rPr>
                <w:b/>
                <w:sz w:val="18"/>
              </w:rPr>
              <w:t>TOTAL</w:t>
            </w:r>
          </w:p>
        </w:tc>
        <w:tc>
          <w:tcPr>
            <w:tcW w:w="1984"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6ADA5EA6" w14:textId="77777777" w:rsidR="007B073B" w:rsidRDefault="00000000">
            <w:r>
              <w:rPr>
                <w:b/>
                <w:sz w:val="18"/>
              </w:rPr>
              <w:t>—</w:t>
            </w:r>
          </w:p>
        </w:tc>
        <w:tc>
          <w:tcPr>
            <w:tcW w:w="4535"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566E0562" w14:textId="77777777" w:rsidR="007B073B" w:rsidRDefault="00000000">
            <w:r>
              <w:rPr>
                <w:b/>
                <w:sz w:val="18"/>
              </w:rPr>
              <w:t>—</w:t>
            </w:r>
          </w:p>
        </w:tc>
        <w:tc>
          <w:tcPr>
            <w:tcW w:w="850"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55D15CD6" w14:textId="77777777" w:rsidR="007B073B" w:rsidRDefault="00000000">
            <w:pPr>
              <w:jc w:val="center"/>
            </w:pPr>
            <w:r>
              <w:rPr>
                <w:b/>
                <w:sz w:val="18"/>
              </w:rPr>
              <w:t>100%</w:t>
            </w:r>
          </w:p>
        </w:tc>
        <w:tc>
          <w:tcPr>
            <w:tcW w:w="1701"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5BE36E95" w14:textId="77777777" w:rsidR="007B073B" w:rsidRDefault="00000000">
            <w:pPr>
              <w:jc w:val="right"/>
            </w:pPr>
            <w:r>
              <w:rPr>
                <w:b/>
                <w:sz w:val="18"/>
              </w:rPr>
              <w:t>Rp  650.000.000</w:t>
            </w:r>
          </w:p>
        </w:tc>
      </w:tr>
    </w:tbl>
    <w:p w14:paraId="52994E4B" w14:textId="77777777" w:rsidR="007B073B" w:rsidRDefault="00000000">
      <w:pPr>
        <w:spacing w:before="280" w:after="120"/>
      </w:pPr>
      <w:r>
        <w:rPr>
          <w:b/>
          <w:color w:val="1B5E40"/>
          <w:sz w:val="26"/>
        </w:rPr>
        <w:t>6.5  Lingkup di Luar Estimasi Jasa (Tanggungan BSN)</w:t>
      </w:r>
    </w:p>
    <w:tbl>
      <w:tblPr>
        <w:tblW w:w="0" w:type="auto"/>
        <w:jc w:val="center"/>
        <w:tblLayout w:type="fixed"/>
        <w:tblLook w:val="04A0" w:firstRow="1" w:lastRow="0" w:firstColumn="1" w:lastColumn="0" w:noHBand="0" w:noVBand="1"/>
      </w:tblPr>
      <w:tblGrid>
        <w:gridCol w:w="2551"/>
        <w:gridCol w:w="4819"/>
        <w:gridCol w:w="2268"/>
      </w:tblGrid>
      <w:tr w:rsidR="007B073B" w14:paraId="327B1537" w14:textId="77777777">
        <w:trPr>
          <w:jc w:val="center"/>
        </w:trPr>
        <w:tc>
          <w:tcPr>
            <w:tcW w:w="2551"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E5D87C2" w14:textId="77777777" w:rsidR="007B073B" w:rsidRDefault="00000000">
            <w:r>
              <w:rPr>
                <w:b/>
                <w:color w:val="FFFFFF"/>
                <w:sz w:val="20"/>
              </w:rPr>
              <w:t>Komponen</w:t>
            </w:r>
          </w:p>
        </w:tc>
        <w:tc>
          <w:tcPr>
            <w:tcW w:w="4819"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52E08A0" w14:textId="77777777" w:rsidR="007B073B" w:rsidRDefault="00000000">
            <w:r>
              <w:rPr>
                <w:b/>
                <w:color w:val="FFFFFF"/>
                <w:sz w:val="20"/>
              </w:rPr>
              <w:t>Detail</w:t>
            </w:r>
          </w:p>
        </w:tc>
        <w:tc>
          <w:tcPr>
            <w:tcW w:w="226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20DB23A" w14:textId="77777777" w:rsidR="007B073B" w:rsidRDefault="00000000">
            <w:r>
              <w:rPr>
                <w:b/>
                <w:color w:val="FFFFFF"/>
                <w:sz w:val="20"/>
              </w:rPr>
              <w:t>Estimasi Biaya</w:t>
            </w:r>
          </w:p>
        </w:tc>
      </w:tr>
      <w:tr w:rsidR="007B073B" w14:paraId="5F1062D5" w14:textId="77777777">
        <w:trPr>
          <w:jc w:val="center"/>
        </w:trPr>
        <w:tc>
          <w:tcPr>
            <w:tcW w:w="2551" w:type="dxa"/>
            <w:tcBorders>
              <w:top w:val="single" w:sz="6" w:space="0" w:color="BFD7C7"/>
              <w:left w:val="single" w:sz="6" w:space="0" w:color="BFD7C7"/>
              <w:bottom w:val="single" w:sz="6" w:space="0" w:color="BFD7C7"/>
              <w:right w:val="single" w:sz="6" w:space="0" w:color="BFD7C7"/>
            </w:tcBorders>
            <w:vAlign w:val="center"/>
          </w:tcPr>
          <w:p w14:paraId="36E9B706" w14:textId="77777777" w:rsidR="007B073B" w:rsidRDefault="00000000">
            <w:r>
              <w:rPr>
                <w:sz w:val="18"/>
              </w:rPr>
              <w:t>Infrastruktur on-premise</w:t>
            </w:r>
          </w:p>
        </w:tc>
        <w:tc>
          <w:tcPr>
            <w:tcW w:w="4819" w:type="dxa"/>
            <w:tcBorders>
              <w:top w:val="single" w:sz="6" w:space="0" w:color="BFD7C7"/>
              <w:left w:val="single" w:sz="6" w:space="0" w:color="BFD7C7"/>
              <w:bottom w:val="single" w:sz="6" w:space="0" w:color="BFD7C7"/>
              <w:right w:val="single" w:sz="6" w:space="0" w:color="BFD7C7"/>
            </w:tcBorders>
            <w:vAlign w:val="center"/>
          </w:tcPr>
          <w:p w14:paraId="3F1F2511" w14:textId="77777777" w:rsidR="007B073B" w:rsidRDefault="00000000">
            <w:r>
              <w:rPr>
                <w:sz w:val="18"/>
              </w:rPr>
              <w:t>Server aplikasi + database + storage + network + sertifikat TLS internal (atau Let's Encrypt gratis via Caddy).</w:t>
            </w:r>
          </w:p>
        </w:tc>
        <w:tc>
          <w:tcPr>
            <w:tcW w:w="2268" w:type="dxa"/>
            <w:tcBorders>
              <w:top w:val="single" w:sz="6" w:space="0" w:color="BFD7C7"/>
              <w:left w:val="single" w:sz="6" w:space="0" w:color="BFD7C7"/>
              <w:bottom w:val="single" w:sz="6" w:space="0" w:color="BFD7C7"/>
              <w:right w:val="single" w:sz="6" w:space="0" w:color="BFD7C7"/>
            </w:tcBorders>
            <w:vAlign w:val="center"/>
          </w:tcPr>
          <w:p w14:paraId="28DDC662" w14:textId="77777777" w:rsidR="007B073B" w:rsidRDefault="00000000">
            <w:r>
              <w:rPr>
                <w:sz w:val="18"/>
              </w:rPr>
              <w:t>Tergantung procurement BSN</w:t>
            </w:r>
          </w:p>
        </w:tc>
      </w:tr>
      <w:tr w:rsidR="007B073B" w14:paraId="7CACEE8D"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2AC7F4A" w14:textId="77777777" w:rsidR="007B073B" w:rsidRDefault="00000000">
            <w:r>
              <w:rPr>
                <w:sz w:val="18"/>
              </w:rPr>
              <w:t>WhatsApp Business Cloud API</w:t>
            </w:r>
          </w:p>
        </w:tc>
        <w:tc>
          <w:tcPr>
            <w:tcW w:w="4819"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E9C01A9" w14:textId="77777777" w:rsidR="007B073B" w:rsidRDefault="00000000">
            <w:r>
              <w:rPr>
                <w:sz w:val="18"/>
              </w:rPr>
              <w:t>Pricing per-conversation langsung ke Meta. Estimasi 100k conv/bulan.</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1F8B10C" w14:textId="77777777" w:rsidR="007B073B" w:rsidRDefault="00000000">
            <w:r>
              <w:rPr>
                <w:sz w:val="18"/>
              </w:rPr>
              <w:t>± Rp 27–58 juta / bulan</w:t>
            </w:r>
          </w:p>
        </w:tc>
      </w:tr>
      <w:tr w:rsidR="007B073B" w14:paraId="2C4C3775" w14:textId="77777777">
        <w:trPr>
          <w:jc w:val="center"/>
        </w:trPr>
        <w:tc>
          <w:tcPr>
            <w:tcW w:w="2551" w:type="dxa"/>
            <w:tcBorders>
              <w:top w:val="single" w:sz="6" w:space="0" w:color="BFD7C7"/>
              <w:left w:val="single" w:sz="6" w:space="0" w:color="BFD7C7"/>
              <w:bottom w:val="single" w:sz="6" w:space="0" w:color="BFD7C7"/>
              <w:right w:val="single" w:sz="6" w:space="0" w:color="BFD7C7"/>
            </w:tcBorders>
            <w:vAlign w:val="center"/>
          </w:tcPr>
          <w:p w14:paraId="11488538" w14:textId="77777777" w:rsidR="007B073B" w:rsidRDefault="00000000">
            <w:r>
              <w:rPr>
                <w:sz w:val="18"/>
              </w:rPr>
              <w:t>SMS Gateway (fallback)</w:t>
            </w:r>
          </w:p>
        </w:tc>
        <w:tc>
          <w:tcPr>
            <w:tcW w:w="4819" w:type="dxa"/>
            <w:tcBorders>
              <w:top w:val="single" w:sz="6" w:space="0" w:color="BFD7C7"/>
              <w:left w:val="single" w:sz="6" w:space="0" w:color="BFD7C7"/>
              <w:bottom w:val="single" w:sz="6" w:space="0" w:color="BFD7C7"/>
              <w:right w:val="single" w:sz="6" w:space="0" w:color="BFD7C7"/>
            </w:tcBorders>
            <w:vAlign w:val="center"/>
          </w:tcPr>
          <w:p w14:paraId="262B81B3" w14:textId="77777777" w:rsidR="007B073B" w:rsidRDefault="00000000">
            <w:r>
              <w:rPr>
                <w:sz w:val="18"/>
              </w:rPr>
              <w:t>Twilio / lokal. Estimasi 20k SMS/bulan.</w:t>
            </w:r>
          </w:p>
        </w:tc>
        <w:tc>
          <w:tcPr>
            <w:tcW w:w="2268" w:type="dxa"/>
            <w:tcBorders>
              <w:top w:val="single" w:sz="6" w:space="0" w:color="BFD7C7"/>
              <w:left w:val="single" w:sz="6" w:space="0" w:color="BFD7C7"/>
              <w:bottom w:val="single" w:sz="6" w:space="0" w:color="BFD7C7"/>
              <w:right w:val="single" w:sz="6" w:space="0" w:color="BFD7C7"/>
            </w:tcBorders>
            <w:vAlign w:val="center"/>
          </w:tcPr>
          <w:p w14:paraId="6E1B6706" w14:textId="77777777" w:rsidR="007B073B" w:rsidRDefault="00000000">
            <w:r>
              <w:rPr>
                <w:sz w:val="18"/>
              </w:rPr>
              <w:t>± Rp 10 juta / bulan</w:t>
            </w:r>
          </w:p>
        </w:tc>
      </w:tr>
      <w:tr w:rsidR="007B073B" w14:paraId="1A8A7F3B"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2F85B19" w14:textId="77777777" w:rsidR="007B073B" w:rsidRDefault="00000000">
            <w:r>
              <w:rPr>
                <w:sz w:val="18"/>
              </w:rPr>
              <w:t>Map provider (lihat 6.6)</w:t>
            </w:r>
          </w:p>
        </w:tc>
        <w:tc>
          <w:tcPr>
            <w:tcW w:w="4819"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CCB8E86" w14:textId="77777777" w:rsidR="007B073B" w:rsidRDefault="00000000">
            <w:r>
              <w:rPr>
                <w:sz w:val="18"/>
              </w:rPr>
              <w:t>MapTiler Pro atau Google Maps Platform. Detail komparasi di 6.6.</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827663F" w14:textId="77777777" w:rsidR="007B073B" w:rsidRDefault="00000000">
            <w:r>
              <w:rPr>
                <w:sz w:val="18"/>
              </w:rPr>
              <w:t>± Rp 400rb – Rp 30 juta / bulan</w:t>
            </w:r>
          </w:p>
        </w:tc>
      </w:tr>
      <w:tr w:rsidR="007B073B" w14:paraId="5965976B" w14:textId="77777777">
        <w:trPr>
          <w:jc w:val="center"/>
        </w:trPr>
        <w:tc>
          <w:tcPr>
            <w:tcW w:w="2551" w:type="dxa"/>
            <w:tcBorders>
              <w:top w:val="single" w:sz="6" w:space="0" w:color="BFD7C7"/>
              <w:left w:val="single" w:sz="6" w:space="0" w:color="BFD7C7"/>
              <w:bottom w:val="single" w:sz="6" w:space="0" w:color="BFD7C7"/>
              <w:right w:val="single" w:sz="6" w:space="0" w:color="BFD7C7"/>
            </w:tcBorders>
            <w:vAlign w:val="center"/>
          </w:tcPr>
          <w:p w14:paraId="4E3FCAD5" w14:textId="77777777" w:rsidR="007B073B" w:rsidRDefault="00000000">
            <w:r>
              <w:rPr>
                <w:sz w:val="18"/>
              </w:rPr>
              <w:t>Penetration Test Eksternal</w:t>
            </w:r>
          </w:p>
        </w:tc>
        <w:tc>
          <w:tcPr>
            <w:tcW w:w="4819" w:type="dxa"/>
            <w:tcBorders>
              <w:top w:val="single" w:sz="6" w:space="0" w:color="BFD7C7"/>
              <w:left w:val="single" w:sz="6" w:space="0" w:color="BFD7C7"/>
              <w:bottom w:val="single" w:sz="6" w:space="0" w:color="BFD7C7"/>
              <w:right w:val="single" w:sz="6" w:space="0" w:color="BFD7C7"/>
            </w:tcBorders>
            <w:vAlign w:val="center"/>
          </w:tcPr>
          <w:p w14:paraId="00552367" w14:textId="77777777" w:rsidR="007B073B" w:rsidRDefault="00000000">
            <w:r>
              <w:rPr>
                <w:sz w:val="18"/>
              </w:rPr>
              <w:t>Vendor bersertifikat independen di luar ArtiVisi.</w:t>
            </w:r>
          </w:p>
        </w:tc>
        <w:tc>
          <w:tcPr>
            <w:tcW w:w="2268" w:type="dxa"/>
            <w:tcBorders>
              <w:top w:val="single" w:sz="6" w:space="0" w:color="BFD7C7"/>
              <w:left w:val="single" w:sz="6" w:space="0" w:color="BFD7C7"/>
              <w:bottom w:val="single" w:sz="6" w:space="0" w:color="BFD7C7"/>
              <w:right w:val="single" w:sz="6" w:space="0" w:color="BFD7C7"/>
            </w:tcBorders>
            <w:vAlign w:val="center"/>
          </w:tcPr>
          <w:p w14:paraId="5D3BC79C" w14:textId="77777777" w:rsidR="007B073B" w:rsidRDefault="00000000">
            <w:r>
              <w:rPr>
                <w:sz w:val="18"/>
              </w:rPr>
              <w:t>Rp 80–150 juta one-time</w:t>
            </w:r>
          </w:p>
        </w:tc>
      </w:tr>
      <w:tr w:rsidR="007B073B" w14:paraId="58333BC4" w14:textId="77777777">
        <w:trPr>
          <w:jc w:val="center"/>
        </w:trPr>
        <w:tc>
          <w:tcPr>
            <w:tcW w:w="2551"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96ED3BE" w14:textId="77777777" w:rsidR="007B073B" w:rsidRDefault="00000000">
            <w:r>
              <w:rPr>
                <w:sz w:val="18"/>
              </w:rPr>
              <w:t>Meta Business Verification (BSP)</w:t>
            </w:r>
          </w:p>
        </w:tc>
        <w:tc>
          <w:tcPr>
            <w:tcW w:w="4819"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BBDDAC5" w14:textId="77777777" w:rsidR="007B073B" w:rsidRDefault="00000000">
            <w:r>
              <w:rPr>
                <w:sz w:val="18"/>
              </w:rPr>
              <w:t>Registrasi BSP untuk WhatsApp Cloud API. Firebase project untuk FCM APK push (gratis di tier Spark, sudah cukup untuk ratusan device). Firebase project untuk FCM APK push (gratis di tier Spark, sudah cukup untuk ratusan device). Firebase project untuk FCM APK push (gratis di tier Spark, sudah cukup untuk ratusan device). Firebase project untuk FCM APK push (gratis di tier Spark, sudah cukup untuk ratusan device).</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D7E7AA0" w14:textId="77777777" w:rsidR="007B073B" w:rsidRDefault="00000000">
            <w:r>
              <w:rPr>
                <w:sz w:val="18"/>
              </w:rPr>
              <w:t>Rp 5–15 juta one-time</w:t>
            </w:r>
          </w:p>
        </w:tc>
      </w:tr>
      <w:tr w:rsidR="007B073B" w14:paraId="21917EBB" w14:textId="77777777">
        <w:trPr>
          <w:jc w:val="center"/>
        </w:trPr>
        <w:tc>
          <w:tcPr>
            <w:tcW w:w="2551" w:type="dxa"/>
            <w:tcBorders>
              <w:top w:val="single" w:sz="6" w:space="0" w:color="BFD7C7"/>
              <w:left w:val="single" w:sz="6" w:space="0" w:color="BFD7C7"/>
              <w:bottom w:val="single" w:sz="6" w:space="0" w:color="BFD7C7"/>
              <w:right w:val="single" w:sz="6" w:space="0" w:color="BFD7C7"/>
            </w:tcBorders>
            <w:vAlign w:val="center"/>
          </w:tcPr>
          <w:p w14:paraId="4088C0C5" w14:textId="77777777" w:rsidR="007B073B" w:rsidRDefault="00000000">
            <w:r>
              <w:rPr>
                <w:sz w:val="18"/>
              </w:rPr>
              <w:t>Code signing certificate</w:t>
            </w:r>
          </w:p>
        </w:tc>
        <w:tc>
          <w:tcPr>
            <w:tcW w:w="4819" w:type="dxa"/>
            <w:tcBorders>
              <w:top w:val="single" w:sz="6" w:space="0" w:color="BFD7C7"/>
              <w:left w:val="single" w:sz="6" w:space="0" w:color="BFD7C7"/>
              <w:bottom w:val="single" w:sz="6" w:space="0" w:color="BFD7C7"/>
              <w:right w:val="single" w:sz="6" w:space="0" w:color="BFD7C7"/>
            </w:tcBorders>
            <w:vAlign w:val="center"/>
          </w:tcPr>
          <w:p w14:paraId="595814FD" w14:textId="77777777" w:rsidR="007B073B" w:rsidRDefault="00000000">
            <w:r>
              <w:rPr>
                <w:sz w:val="18"/>
              </w:rPr>
              <w:t>Apple Developer USD 99/tahun + Android Play USD 25 one-time.</w:t>
            </w:r>
          </w:p>
        </w:tc>
        <w:tc>
          <w:tcPr>
            <w:tcW w:w="2268" w:type="dxa"/>
            <w:tcBorders>
              <w:top w:val="single" w:sz="6" w:space="0" w:color="BFD7C7"/>
              <w:left w:val="single" w:sz="6" w:space="0" w:color="BFD7C7"/>
              <w:bottom w:val="single" w:sz="6" w:space="0" w:color="BFD7C7"/>
              <w:right w:val="single" w:sz="6" w:space="0" w:color="BFD7C7"/>
            </w:tcBorders>
            <w:vAlign w:val="center"/>
          </w:tcPr>
          <w:p w14:paraId="232A1C6E" w14:textId="77777777" w:rsidR="007B073B" w:rsidRDefault="00000000">
            <w:r>
              <w:rPr>
                <w:sz w:val="18"/>
              </w:rPr>
              <w:t>± Rp 1,7 juta one-time + USD 99/tahun</w:t>
            </w:r>
          </w:p>
        </w:tc>
      </w:tr>
    </w:tbl>
    <w:p w14:paraId="65B78C72" w14:textId="77777777" w:rsidR="007B073B" w:rsidRDefault="00000000">
      <w:r>
        <w:br w:type="page"/>
      </w:r>
    </w:p>
    <w:p w14:paraId="4D93DA50" w14:textId="77777777" w:rsidR="007B073B" w:rsidRDefault="00000000">
      <w:pPr>
        <w:spacing w:before="280" w:after="120"/>
      </w:pPr>
      <w:r>
        <w:rPr>
          <w:b/>
          <w:color w:val="1B5E40"/>
          <w:sz w:val="26"/>
        </w:rPr>
        <w:lastRenderedPageBreak/>
        <w:t>6.6  Perbandingan Map Provider — MapTiler vs Google Maps</w:t>
      </w:r>
    </w:p>
    <w:p w14:paraId="3C2B144B" w14:textId="77777777" w:rsidR="007B073B" w:rsidRDefault="00000000">
      <w:pPr>
        <w:spacing w:after="120"/>
        <w:jc w:val="both"/>
      </w:pPr>
      <w:r>
        <w:t>Sistem BSN Lacak membutuhkan layanan peta digital untuk: (1) basemap tracking petugas di dashboard supervisor, (2) basemap navigasi &amp; rute di PWA petugas, (3) geocoding alamat nasabah (konversi alamat teks → koordinat saat input data), dan (4) directions API untuk routing nearest-neighbor. Tiga opsi utama tersedia di pasar Indonesia dengan profil biaya dan fitur yang sangat berbeda.</w:t>
      </w:r>
    </w:p>
    <w:p w14:paraId="5BB643EE" w14:textId="77777777" w:rsidR="007B073B" w:rsidRDefault="00000000">
      <w:pPr>
        <w:spacing w:after="120"/>
        <w:jc w:val="both"/>
      </w:pPr>
      <w:r>
        <w:t>Tabel di bawah membandingkan dua provider komersial utama (MapTiler dan Google Maps) plus satu opsi self-host (OpenMapTiles) untuk pertimbangan menyeluruh:</w:t>
      </w:r>
    </w:p>
    <w:p w14:paraId="7A58F49F" w14:textId="77777777" w:rsidR="007B073B" w:rsidRDefault="00000000">
      <w:pPr>
        <w:spacing w:before="280" w:after="120"/>
      </w:pPr>
      <w:r>
        <w:rPr>
          <w:b/>
          <w:color w:val="1B5E40"/>
        </w:rPr>
        <w:t>6.6.1  Perbandingan Fitur &amp; Lisensi</w:t>
      </w:r>
    </w:p>
    <w:tbl>
      <w:tblPr>
        <w:tblW w:w="0" w:type="auto"/>
        <w:jc w:val="center"/>
        <w:tblLayout w:type="fixed"/>
        <w:tblLook w:val="04A0" w:firstRow="1" w:lastRow="0" w:firstColumn="1" w:lastColumn="0" w:noHBand="0" w:noVBand="1"/>
      </w:tblPr>
      <w:tblGrid>
        <w:gridCol w:w="1984"/>
        <w:gridCol w:w="2438"/>
        <w:gridCol w:w="2438"/>
        <w:gridCol w:w="2494"/>
      </w:tblGrid>
      <w:tr w:rsidR="007B073B" w14:paraId="1505DDAB" w14:textId="77777777">
        <w:trPr>
          <w:jc w:val="center"/>
        </w:trPr>
        <w:tc>
          <w:tcPr>
            <w:tcW w:w="198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1AD7EEF" w14:textId="77777777" w:rsidR="007B073B" w:rsidRDefault="00000000">
            <w:r>
              <w:rPr>
                <w:b/>
                <w:color w:val="FFFFFF"/>
                <w:sz w:val="20"/>
              </w:rPr>
              <w:t>Aspek</w:t>
            </w:r>
          </w:p>
        </w:tc>
        <w:tc>
          <w:tcPr>
            <w:tcW w:w="243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7EB6460" w14:textId="77777777" w:rsidR="007B073B" w:rsidRDefault="00000000">
            <w:r>
              <w:rPr>
                <w:b/>
                <w:color w:val="FFFFFF"/>
                <w:sz w:val="20"/>
              </w:rPr>
              <w:t>MapTiler</w:t>
            </w:r>
          </w:p>
        </w:tc>
        <w:tc>
          <w:tcPr>
            <w:tcW w:w="243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C7690A3" w14:textId="77777777" w:rsidR="007B073B" w:rsidRDefault="00000000">
            <w:r>
              <w:rPr>
                <w:b/>
                <w:color w:val="FFFFFF"/>
                <w:sz w:val="20"/>
              </w:rPr>
              <w:t>Google Maps Platform</w:t>
            </w:r>
          </w:p>
        </w:tc>
        <w:tc>
          <w:tcPr>
            <w:tcW w:w="249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B97AE48" w14:textId="77777777" w:rsidR="007B073B" w:rsidRDefault="00000000">
            <w:r>
              <w:rPr>
                <w:b/>
                <w:color w:val="FFFFFF"/>
                <w:sz w:val="20"/>
              </w:rPr>
              <w:t>Self-host (OpenMapTiles)</w:t>
            </w:r>
          </w:p>
        </w:tc>
      </w:tr>
      <w:tr w:rsidR="007B073B" w14:paraId="65C2D87E"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1D15B6F9" w14:textId="77777777" w:rsidR="007B073B" w:rsidRDefault="00000000">
            <w:r>
              <w:rPr>
                <w:sz w:val="18"/>
              </w:rPr>
              <w:t>Model lisensi</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65193DBB" w14:textId="77777777" w:rsidR="007B073B" w:rsidRDefault="00000000">
            <w:r>
              <w:rPr>
                <w:sz w:val="18"/>
              </w:rPr>
              <w:t>SaaS komersial (per request)</w:t>
            </w:r>
          </w:p>
        </w:tc>
        <w:tc>
          <w:tcPr>
            <w:tcW w:w="2438" w:type="dxa"/>
            <w:tcBorders>
              <w:top w:val="single" w:sz="6" w:space="0" w:color="BFD7C7"/>
              <w:left w:val="single" w:sz="6" w:space="0" w:color="BFD7C7"/>
              <w:bottom w:val="single" w:sz="6" w:space="0" w:color="BFD7C7"/>
              <w:right w:val="single" w:sz="6" w:space="0" w:color="BFD7C7"/>
            </w:tcBorders>
            <w:vAlign w:val="center"/>
          </w:tcPr>
          <w:p w14:paraId="14620F85" w14:textId="77777777" w:rsidR="007B073B" w:rsidRDefault="00000000">
            <w:r>
              <w:rPr>
                <w:sz w:val="18"/>
              </w:rPr>
              <w:t>SaaS komersial (per request)</w:t>
            </w:r>
          </w:p>
        </w:tc>
        <w:tc>
          <w:tcPr>
            <w:tcW w:w="2494" w:type="dxa"/>
            <w:tcBorders>
              <w:top w:val="single" w:sz="6" w:space="0" w:color="BFD7C7"/>
              <w:left w:val="single" w:sz="6" w:space="0" w:color="BFD7C7"/>
              <w:bottom w:val="single" w:sz="6" w:space="0" w:color="BFD7C7"/>
              <w:right w:val="single" w:sz="6" w:space="0" w:color="BFD7C7"/>
            </w:tcBorders>
            <w:vAlign w:val="center"/>
          </w:tcPr>
          <w:p w14:paraId="10FA19F7" w14:textId="77777777" w:rsidR="007B073B" w:rsidRDefault="00000000">
            <w:r>
              <w:rPr>
                <w:sz w:val="18"/>
              </w:rPr>
              <w:t>Self-host, open source (Apache 2.0)</w:t>
            </w:r>
          </w:p>
        </w:tc>
      </w:tr>
      <w:tr w:rsidR="007B073B" w14:paraId="3179349F"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EF849B6" w14:textId="77777777" w:rsidR="007B073B" w:rsidRDefault="00000000">
            <w:r>
              <w:rPr>
                <w:sz w:val="18"/>
              </w:rPr>
              <w:t>Free tier</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1630D98F" w14:textId="77777777" w:rsidR="007B073B" w:rsidRDefault="00000000">
            <w:r>
              <w:rPr>
                <w:sz w:val="18"/>
              </w:rPr>
              <w:t>100.000 map load/bulan</w:t>
            </w:r>
          </w:p>
        </w:tc>
        <w:tc>
          <w:tcPr>
            <w:tcW w:w="243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B1701F6" w14:textId="77777777" w:rsidR="007B073B" w:rsidRDefault="00000000">
            <w:r>
              <w:rPr>
                <w:sz w:val="18"/>
              </w:rPr>
              <w:t>USD 200 free credit/bulan</w:t>
            </w:r>
          </w:p>
        </w:tc>
        <w:tc>
          <w:tcPr>
            <w:tcW w:w="249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CB3315A" w14:textId="77777777" w:rsidR="007B073B" w:rsidRDefault="00000000">
            <w:r>
              <w:rPr>
                <w:sz w:val="18"/>
              </w:rPr>
              <w:t>Unlimited (compute sendiri)</w:t>
            </w:r>
          </w:p>
        </w:tc>
      </w:tr>
      <w:tr w:rsidR="007B073B" w14:paraId="126CE4E1"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11E47308" w14:textId="77777777" w:rsidR="007B073B" w:rsidRDefault="00000000">
            <w:r>
              <w:rPr>
                <w:sz w:val="18"/>
              </w:rPr>
              <w:t>Vector tiles</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041DC763" w14:textId="77777777" w:rsidR="007B073B" w:rsidRDefault="00000000">
            <w:r>
              <w:rPr>
                <w:sz w:val="18"/>
              </w:rPr>
              <w:t>Ya (style customizable)</w:t>
            </w:r>
          </w:p>
        </w:tc>
        <w:tc>
          <w:tcPr>
            <w:tcW w:w="2438" w:type="dxa"/>
            <w:tcBorders>
              <w:top w:val="single" w:sz="6" w:space="0" w:color="BFD7C7"/>
              <w:left w:val="single" w:sz="6" w:space="0" w:color="BFD7C7"/>
              <w:bottom w:val="single" w:sz="6" w:space="0" w:color="BFD7C7"/>
              <w:right w:val="single" w:sz="6" w:space="0" w:color="BFD7C7"/>
            </w:tcBorders>
            <w:vAlign w:val="center"/>
          </w:tcPr>
          <w:p w14:paraId="0576CD67" w14:textId="77777777" w:rsidR="007B073B" w:rsidRDefault="00000000">
            <w:r>
              <w:rPr>
                <w:sz w:val="18"/>
              </w:rPr>
              <w:t>Ya (terbatas, raster default)</w:t>
            </w:r>
          </w:p>
        </w:tc>
        <w:tc>
          <w:tcPr>
            <w:tcW w:w="2494" w:type="dxa"/>
            <w:tcBorders>
              <w:top w:val="single" w:sz="6" w:space="0" w:color="BFD7C7"/>
              <w:left w:val="single" w:sz="6" w:space="0" w:color="BFD7C7"/>
              <w:bottom w:val="single" w:sz="6" w:space="0" w:color="BFD7C7"/>
              <w:right w:val="single" w:sz="6" w:space="0" w:color="BFD7C7"/>
            </w:tcBorders>
            <w:vAlign w:val="center"/>
          </w:tcPr>
          <w:p w14:paraId="39B290E1" w14:textId="77777777" w:rsidR="007B073B" w:rsidRDefault="00000000">
            <w:r>
              <w:rPr>
                <w:sz w:val="18"/>
              </w:rPr>
              <w:t>Ya (full customizable)</w:t>
            </w:r>
          </w:p>
        </w:tc>
      </w:tr>
      <w:tr w:rsidR="007B073B" w14:paraId="284364CC"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69536BE" w14:textId="77777777" w:rsidR="007B073B" w:rsidRDefault="00000000">
            <w:r>
              <w:rPr>
                <w:sz w:val="18"/>
              </w:rPr>
              <w:t>Raster tiles</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55622144" w14:textId="77777777" w:rsidR="007B073B" w:rsidRDefault="00000000">
            <w:r>
              <w:rPr>
                <w:sz w:val="18"/>
              </w:rPr>
              <w:t>Ya</w:t>
            </w:r>
          </w:p>
        </w:tc>
        <w:tc>
          <w:tcPr>
            <w:tcW w:w="243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0A30C7D" w14:textId="77777777" w:rsidR="007B073B" w:rsidRDefault="00000000">
            <w:r>
              <w:rPr>
                <w:sz w:val="18"/>
              </w:rPr>
              <w:t>Ya</w:t>
            </w:r>
          </w:p>
        </w:tc>
        <w:tc>
          <w:tcPr>
            <w:tcW w:w="249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A22E8A1" w14:textId="77777777" w:rsidR="007B073B" w:rsidRDefault="00000000">
            <w:r>
              <w:rPr>
                <w:sz w:val="18"/>
              </w:rPr>
              <w:t>Ya</w:t>
            </w:r>
          </w:p>
        </w:tc>
      </w:tr>
      <w:tr w:rsidR="007B073B" w14:paraId="0FCF1D1B"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3C7EA6C6" w14:textId="77777777" w:rsidR="007B073B" w:rsidRDefault="00000000">
            <w:r>
              <w:rPr>
                <w:sz w:val="18"/>
              </w:rPr>
              <w:t>Geocoding</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61D0CA67" w14:textId="77777777" w:rsidR="007B073B" w:rsidRDefault="00000000">
            <w:r>
              <w:rPr>
                <w:sz w:val="18"/>
              </w:rPr>
              <w:t>Ya (basic, dari OSM)</w:t>
            </w:r>
          </w:p>
        </w:tc>
        <w:tc>
          <w:tcPr>
            <w:tcW w:w="2438" w:type="dxa"/>
            <w:tcBorders>
              <w:top w:val="single" w:sz="6" w:space="0" w:color="BFD7C7"/>
              <w:left w:val="single" w:sz="6" w:space="0" w:color="BFD7C7"/>
              <w:bottom w:val="single" w:sz="6" w:space="0" w:color="BFD7C7"/>
              <w:right w:val="single" w:sz="6" w:space="0" w:color="BFD7C7"/>
            </w:tcBorders>
            <w:vAlign w:val="center"/>
          </w:tcPr>
          <w:p w14:paraId="21F1AE68" w14:textId="77777777" w:rsidR="007B073B" w:rsidRDefault="00000000">
            <w:r>
              <w:rPr>
                <w:sz w:val="18"/>
              </w:rPr>
              <w:t>Ya (akurat dengan POI lokal)</w:t>
            </w:r>
          </w:p>
        </w:tc>
        <w:tc>
          <w:tcPr>
            <w:tcW w:w="2494" w:type="dxa"/>
            <w:tcBorders>
              <w:top w:val="single" w:sz="6" w:space="0" w:color="BFD7C7"/>
              <w:left w:val="single" w:sz="6" w:space="0" w:color="BFD7C7"/>
              <w:bottom w:val="single" w:sz="6" w:space="0" w:color="BFD7C7"/>
              <w:right w:val="single" w:sz="6" w:space="0" w:color="BFD7C7"/>
            </w:tcBorders>
            <w:vAlign w:val="center"/>
          </w:tcPr>
          <w:p w14:paraId="4FBC8F37" w14:textId="77777777" w:rsidR="007B073B" w:rsidRDefault="00000000">
            <w:r>
              <w:rPr>
                <w:sz w:val="18"/>
              </w:rPr>
              <w:t>Ya (Nominatim, perlu setup)</w:t>
            </w:r>
          </w:p>
        </w:tc>
      </w:tr>
      <w:tr w:rsidR="007B073B" w14:paraId="3A2EF697"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79C4C68" w14:textId="77777777" w:rsidR="007B073B" w:rsidRDefault="00000000">
            <w:r>
              <w:rPr>
                <w:sz w:val="18"/>
              </w:rPr>
              <w:t>Directions / Routing</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622C0314" w14:textId="77777777" w:rsidR="007B073B" w:rsidRDefault="00000000">
            <w:r>
              <w:rPr>
                <w:sz w:val="18"/>
              </w:rPr>
              <w:t>Tidak (gunakan OSRM eksternal)</w:t>
            </w:r>
          </w:p>
        </w:tc>
        <w:tc>
          <w:tcPr>
            <w:tcW w:w="243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D7EF32D" w14:textId="77777777" w:rsidR="007B073B" w:rsidRDefault="00000000">
            <w:r>
              <w:rPr>
                <w:sz w:val="18"/>
              </w:rPr>
              <w:t>Ya (Directions API)</w:t>
            </w:r>
          </w:p>
        </w:tc>
        <w:tc>
          <w:tcPr>
            <w:tcW w:w="249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A43E82E" w14:textId="77777777" w:rsidR="007B073B" w:rsidRDefault="00000000">
            <w:r>
              <w:rPr>
                <w:sz w:val="18"/>
              </w:rPr>
              <w:t>Ya (OSRM/Valhalla self-host)</w:t>
            </w:r>
          </w:p>
        </w:tc>
      </w:tr>
      <w:tr w:rsidR="007B073B" w14:paraId="4774E69E"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36B6DC71" w14:textId="77777777" w:rsidR="007B073B" w:rsidRDefault="00000000">
            <w:r>
              <w:rPr>
                <w:sz w:val="18"/>
              </w:rPr>
              <w:t>Street View</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2033AFDF" w14:textId="77777777" w:rsidR="007B073B" w:rsidRDefault="00000000">
            <w:r>
              <w:rPr>
                <w:sz w:val="18"/>
              </w:rPr>
              <w:t>Tidak</w:t>
            </w:r>
          </w:p>
        </w:tc>
        <w:tc>
          <w:tcPr>
            <w:tcW w:w="2438" w:type="dxa"/>
            <w:tcBorders>
              <w:top w:val="single" w:sz="6" w:space="0" w:color="BFD7C7"/>
              <w:left w:val="single" w:sz="6" w:space="0" w:color="BFD7C7"/>
              <w:bottom w:val="single" w:sz="6" w:space="0" w:color="BFD7C7"/>
              <w:right w:val="single" w:sz="6" w:space="0" w:color="BFD7C7"/>
            </w:tcBorders>
            <w:vAlign w:val="center"/>
          </w:tcPr>
          <w:p w14:paraId="79EEC929" w14:textId="77777777" w:rsidR="007B073B" w:rsidRDefault="00000000">
            <w:r>
              <w:rPr>
                <w:sz w:val="18"/>
              </w:rPr>
              <w:t>Ya (kota besar Indonesia)</w:t>
            </w:r>
          </w:p>
        </w:tc>
        <w:tc>
          <w:tcPr>
            <w:tcW w:w="2494" w:type="dxa"/>
            <w:tcBorders>
              <w:top w:val="single" w:sz="6" w:space="0" w:color="BFD7C7"/>
              <w:left w:val="single" w:sz="6" w:space="0" w:color="BFD7C7"/>
              <w:bottom w:val="single" w:sz="6" w:space="0" w:color="BFD7C7"/>
              <w:right w:val="single" w:sz="6" w:space="0" w:color="BFD7C7"/>
            </w:tcBorders>
            <w:vAlign w:val="center"/>
          </w:tcPr>
          <w:p w14:paraId="58A83137" w14:textId="77777777" w:rsidR="007B073B" w:rsidRDefault="00000000">
            <w:r>
              <w:rPr>
                <w:sz w:val="18"/>
              </w:rPr>
              <w:t>Tidak</w:t>
            </w:r>
          </w:p>
        </w:tc>
      </w:tr>
      <w:tr w:rsidR="007B073B" w14:paraId="7EF0492B"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AC01ADB" w14:textId="77777777" w:rsidR="007B073B" w:rsidRDefault="00000000">
            <w:r>
              <w:rPr>
                <w:sz w:val="18"/>
              </w:rPr>
              <w:t>Places autocomplete</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66D32D21" w14:textId="77777777" w:rsidR="007B073B" w:rsidRDefault="00000000">
            <w:r>
              <w:rPr>
                <w:sz w:val="18"/>
              </w:rPr>
              <w:t>Tidak (basic search saja)</w:t>
            </w:r>
          </w:p>
        </w:tc>
        <w:tc>
          <w:tcPr>
            <w:tcW w:w="243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E774891" w14:textId="77777777" w:rsidR="007B073B" w:rsidRDefault="00000000">
            <w:r>
              <w:rPr>
                <w:sz w:val="18"/>
              </w:rPr>
              <w:t>Ya (akurat, POI lengkap)</w:t>
            </w:r>
          </w:p>
        </w:tc>
        <w:tc>
          <w:tcPr>
            <w:tcW w:w="249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127CD00" w14:textId="77777777" w:rsidR="007B073B" w:rsidRDefault="00000000">
            <w:r>
              <w:rPr>
                <w:sz w:val="18"/>
              </w:rPr>
              <w:t>Tidak (Nominatim basic)</w:t>
            </w:r>
          </w:p>
        </w:tc>
      </w:tr>
      <w:tr w:rsidR="007B073B" w14:paraId="4B952352"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63340475" w14:textId="77777777" w:rsidR="007B073B" w:rsidRDefault="00000000">
            <w:r>
              <w:rPr>
                <w:sz w:val="18"/>
              </w:rPr>
              <w:t>Customizable style</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5D9BF6DC" w14:textId="77777777" w:rsidR="007B073B" w:rsidRDefault="00000000">
            <w:r>
              <w:rPr>
                <w:sz w:val="18"/>
              </w:rPr>
              <w:t>Tinggi (Maputnik editor)</w:t>
            </w:r>
          </w:p>
        </w:tc>
        <w:tc>
          <w:tcPr>
            <w:tcW w:w="2438" w:type="dxa"/>
            <w:tcBorders>
              <w:top w:val="single" w:sz="6" w:space="0" w:color="BFD7C7"/>
              <w:left w:val="single" w:sz="6" w:space="0" w:color="BFD7C7"/>
              <w:bottom w:val="single" w:sz="6" w:space="0" w:color="BFD7C7"/>
              <w:right w:val="single" w:sz="6" w:space="0" w:color="BFD7C7"/>
            </w:tcBorders>
            <w:vAlign w:val="center"/>
          </w:tcPr>
          <w:p w14:paraId="435A4783" w14:textId="77777777" w:rsidR="007B073B" w:rsidRDefault="00000000">
            <w:r>
              <w:rPr>
                <w:sz w:val="18"/>
              </w:rPr>
              <w:t>Terbatas (Cloud-based styling)</w:t>
            </w:r>
          </w:p>
        </w:tc>
        <w:tc>
          <w:tcPr>
            <w:tcW w:w="2494" w:type="dxa"/>
            <w:tcBorders>
              <w:top w:val="single" w:sz="6" w:space="0" w:color="BFD7C7"/>
              <w:left w:val="single" w:sz="6" w:space="0" w:color="BFD7C7"/>
              <w:bottom w:val="single" w:sz="6" w:space="0" w:color="BFD7C7"/>
              <w:right w:val="single" w:sz="6" w:space="0" w:color="BFD7C7"/>
            </w:tcBorders>
            <w:vAlign w:val="center"/>
          </w:tcPr>
          <w:p w14:paraId="79765483" w14:textId="77777777" w:rsidR="007B073B" w:rsidRDefault="00000000">
            <w:r>
              <w:rPr>
                <w:sz w:val="18"/>
              </w:rPr>
              <w:t>Penuh (TileMaker, OpenMapTiles)</w:t>
            </w:r>
          </w:p>
        </w:tc>
      </w:tr>
      <w:tr w:rsidR="007B073B" w14:paraId="513E14C3"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378D2D6" w14:textId="77777777" w:rsidR="007B073B" w:rsidRDefault="00000000">
            <w:r>
              <w:rPr>
                <w:sz w:val="18"/>
              </w:rPr>
              <w:t>Watermark provider</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3D3D319C" w14:textId="77777777" w:rsidR="007B073B" w:rsidRDefault="00000000">
            <w:r>
              <w:rPr>
                <w:sz w:val="18"/>
              </w:rPr>
              <w:t>Logo MapTiler kecil</w:t>
            </w:r>
          </w:p>
        </w:tc>
        <w:tc>
          <w:tcPr>
            <w:tcW w:w="243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FA50DA7" w14:textId="77777777" w:rsidR="007B073B" w:rsidRDefault="00000000">
            <w:r>
              <w:rPr>
                <w:sz w:val="18"/>
              </w:rPr>
              <w:t>Logo Google + 'Google' attribution</w:t>
            </w:r>
          </w:p>
        </w:tc>
        <w:tc>
          <w:tcPr>
            <w:tcW w:w="249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A09B3A9" w14:textId="77777777" w:rsidR="007B073B" w:rsidRDefault="00000000">
            <w:r>
              <w:rPr>
                <w:sz w:val="18"/>
              </w:rPr>
              <w:t>Tidak ada (branding sendiri)</w:t>
            </w:r>
          </w:p>
        </w:tc>
      </w:tr>
      <w:tr w:rsidR="007B073B" w14:paraId="37509BEC"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55AF69C9" w14:textId="77777777" w:rsidR="007B073B" w:rsidRDefault="00000000">
            <w:r>
              <w:rPr>
                <w:sz w:val="18"/>
              </w:rPr>
              <w:t>Domain restriction</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457A21E8" w14:textId="77777777" w:rsidR="007B073B" w:rsidRDefault="00000000">
            <w:r>
              <w:rPr>
                <w:sz w:val="18"/>
              </w:rPr>
              <w:t>API key + allowed origins</w:t>
            </w:r>
          </w:p>
        </w:tc>
        <w:tc>
          <w:tcPr>
            <w:tcW w:w="2438" w:type="dxa"/>
            <w:tcBorders>
              <w:top w:val="single" w:sz="6" w:space="0" w:color="BFD7C7"/>
              <w:left w:val="single" w:sz="6" w:space="0" w:color="BFD7C7"/>
              <w:bottom w:val="single" w:sz="6" w:space="0" w:color="BFD7C7"/>
              <w:right w:val="single" w:sz="6" w:space="0" w:color="BFD7C7"/>
            </w:tcBorders>
            <w:vAlign w:val="center"/>
          </w:tcPr>
          <w:p w14:paraId="79738B9B" w14:textId="77777777" w:rsidR="007B073B" w:rsidRDefault="00000000">
            <w:r>
              <w:rPr>
                <w:sz w:val="18"/>
              </w:rPr>
              <w:t>API key + restrictions</w:t>
            </w:r>
          </w:p>
        </w:tc>
        <w:tc>
          <w:tcPr>
            <w:tcW w:w="2494" w:type="dxa"/>
            <w:tcBorders>
              <w:top w:val="single" w:sz="6" w:space="0" w:color="BFD7C7"/>
              <w:left w:val="single" w:sz="6" w:space="0" w:color="BFD7C7"/>
              <w:bottom w:val="single" w:sz="6" w:space="0" w:color="BFD7C7"/>
              <w:right w:val="single" w:sz="6" w:space="0" w:color="BFD7C7"/>
            </w:tcBorders>
            <w:vAlign w:val="center"/>
          </w:tcPr>
          <w:p w14:paraId="60BFC0B4" w14:textId="77777777" w:rsidR="007B073B" w:rsidRDefault="00000000">
            <w:r>
              <w:rPr>
                <w:sz w:val="18"/>
              </w:rPr>
              <w:t>Internal — tidak relevan</w:t>
            </w:r>
          </w:p>
        </w:tc>
      </w:tr>
      <w:tr w:rsidR="007B073B" w14:paraId="1A83E7DA"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A7A811B" w14:textId="77777777" w:rsidR="007B073B" w:rsidRDefault="00000000">
            <w:r>
              <w:rPr>
                <w:sz w:val="18"/>
              </w:rPr>
              <w:t>SLA komersial</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38B7B084" w14:textId="77777777" w:rsidR="007B073B" w:rsidRDefault="00000000">
            <w:r>
              <w:rPr>
                <w:sz w:val="18"/>
              </w:rPr>
              <w:t>99,9% (paket Pro)</w:t>
            </w:r>
          </w:p>
        </w:tc>
        <w:tc>
          <w:tcPr>
            <w:tcW w:w="243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9FB8B45" w14:textId="77777777" w:rsidR="007B073B" w:rsidRDefault="00000000">
            <w:r>
              <w:rPr>
                <w:sz w:val="18"/>
              </w:rPr>
              <w:t>99,9% (committed)</w:t>
            </w:r>
          </w:p>
        </w:tc>
        <w:tc>
          <w:tcPr>
            <w:tcW w:w="249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21AD5AB" w14:textId="77777777" w:rsidR="007B073B" w:rsidRDefault="00000000">
            <w:r>
              <w:rPr>
                <w:sz w:val="18"/>
              </w:rPr>
              <w:t>Sesuai infra BSN sendiri</w:t>
            </w:r>
          </w:p>
        </w:tc>
      </w:tr>
      <w:tr w:rsidR="007B073B" w14:paraId="2C2346A8" w14:textId="77777777">
        <w:trPr>
          <w:jc w:val="center"/>
        </w:trPr>
        <w:tc>
          <w:tcPr>
            <w:tcW w:w="1984" w:type="dxa"/>
            <w:tcBorders>
              <w:top w:val="single" w:sz="6" w:space="0" w:color="BFD7C7"/>
              <w:left w:val="single" w:sz="6" w:space="0" w:color="BFD7C7"/>
              <w:bottom w:val="single" w:sz="6" w:space="0" w:color="BFD7C7"/>
              <w:right w:val="single" w:sz="6" w:space="0" w:color="BFD7C7"/>
            </w:tcBorders>
            <w:vAlign w:val="center"/>
          </w:tcPr>
          <w:p w14:paraId="51624ACB" w14:textId="77777777" w:rsidR="007B073B" w:rsidRDefault="00000000">
            <w:r>
              <w:rPr>
                <w:sz w:val="18"/>
              </w:rPr>
              <w:t>Data ownership</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42DC3B37" w14:textId="77777777" w:rsidR="007B073B" w:rsidRDefault="00000000">
            <w:r>
              <w:rPr>
                <w:sz w:val="18"/>
              </w:rPr>
              <w:t>Data tile di server MapTiler</w:t>
            </w:r>
          </w:p>
        </w:tc>
        <w:tc>
          <w:tcPr>
            <w:tcW w:w="2438" w:type="dxa"/>
            <w:tcBorders>
              <w:top w:val="single" w:sz="6" w:space="0" w:color="BFD7C7"/>
              <w:left w:val="single" w:sz="6" w:space="0" w:color="BFD7C7"/>
              <w:bottom w:val="single" w:sz="6" w:space="0" w:color="BFD7C7"/>
              <w:right w:val="single" w:sz="6" w:space="0" w:color="BFD7C7"/>
            </w:tcBorders>
            <w:vAlign w:val="center"/>
          </w:tcPr>
          <w:p w14:paraId="15D89549" w14:textId="77777777" w:rsidR="007B073B" w:rsidRDefault="00000000">
            <w:r>
              <w:rPr>
                <w:sz w:val="18"/>
              </w:rPr>
              <w:t>Data di server Google</w:t>
            </w:r>
          </w:p>
        </w:tc>
        <w:tc>
          <w:tcPr>
            <w:tcW w:w="2494" w:type="dxa"/>
            <w:tcBorders>
              <w:top w:val="single" w:sz="6" w:space="0" w:color="BFD7C7"/>
              <w:left w:val="single" w:sz="6" w:space="0" w:color="BFD7C7"/>
              <w:bottom w:val="single" w:sz="6" w:space="0" w:color="BFD7C7"/>
              <w:right w:val="single" w:sz="6" w:space="0" w:color="BFD7C7"/>
            </w:tcBorders>
            <w:vAlign w:val="center"/>
          </w:tcPr>
          <w:p w14:paraId="30E3BF01" w14:textId="77777777" w:rsidR="007B073B" w:rsidRDefault="00000000">
            <w:r>
              <w:rPr>
                <w:sz w:val="18"/>
              </w:rPr>
              <w:t>Penuh di server BSN</w:t>
            </w:r>
          </w:p>
        </w:tc>
      </w:tr>
      <w:tr w:rsidR="007B073B" w14:paraId="181F68CB" w14:textId="77777777">
        <w:trPr>
          <w:jc w:val="center"/>
        </w:trPr>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05A64D5" w14:textId="77777777" w:rsidR="007B073B" w:rsidRDefault="00000000">
            <w:r>
              <w:rPr>
                <w:sz w:val="18"/>
              </w:rPr>
              <w:t>Lock-in risk</w:t>
            </w:r>
          </w:p>
        </w:tc>
        <w:tc>
          <w:tcPr>
            <w:tcW w:w="2438" w:type="dxa"/>
            <w:tcBorders>
              <w:top w:val="single" w:sz="6" w:space="0" w:color="BFD7C7"/>
              <w:left w:val="single" w:sz="6" w:space="0" w:color="BFD7C7"/>
              <w:bottom w:val="single" w:sz="6" w:space="0" w:color="BFD7C7"/>
              <w:right w:val="single" w:sz="6" w:space="0" w:color="BFD7C7"/>
            </w:tcBorders>
            <w:shd w:val="clear" w:color="auto" w:fill="E8F5EE"/>
            <w:vAlign w:val="center"/>
          </w:tcPr>
          <w:p w14:paraId="06DB3C5D" w14:textId="77777777" w:rsidR="007B073B" w:rsidRDefault="00000000">
            <w:r>
              <w:rPr>
                <w:sz w:val="18"/>
              </w:rPr>
              <w:t>Sedang (vendor migration possible)</w:t>
            </w:r>
          </w:p>
        </w:tc>
        <w:tc>
          <w:tcPr>
            <w:tcW w:w="243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3A76E5D" w14:textId="77777777" w:rsidR="007B073B" w:rsidRDefault="00000000">
            <w:r>
              <w:rPr>
                <w:sz w:val="18"/>
              </w:rPr>
              <w:t>Tinggi (API proprietary)</w:t>
            </w:r>
          </w:p>
        </w:tc>
        <w:tc>
          <w:tcPr>
            <w:tcW w:w="249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941B090" w14:textId="77777777" w:rsidR="007B073B" w:rsidRDefault="00000000">
            <w:r>
              <w:rPr>
                <w:sz w:val="18"/>
              </w:rPr>
              <w:t>Tidak ada</w:t>
            </w:r>
          </w:p>
        </w:tc>
      </w:tr>
    </w:tbl>
    <w:p w14:paraId="0803FD7B" w14:textId="77777777" w:rsidR="007B073B" w:rsidRDefault="00000000">
      <w:pPr>
        <w:spacing w:before="280" w:after="120"/>
      </w:pPr>
      <w:r>
        <w:rPr>
          <w:b/>
          <w:color w:val="1B5E40"/>
        </w:rPr>
        <w:t>6.6.2  Simulasi Biaya Bulanan (asumsi operasional BSN)</w:t>
      </w:r>
    </w:p>
    <w:p w14:paraId="1C2000F9" w14:textId="77777777" w:rsidR="007B073B" w:rsidRDefault="00000000">
      <w:pPr>
        <w:spacing w:after="120"/>
        <w:jc w:val="both"/>
      </w:pPr>
      <w:r>
        <w:t>Asumsi pemakaian: 50 petugas aktif × 200 map load/hari × 30 hari = 300.000 map load/bulan. Plus geocoding ~2.000 alamat/bulan (untuk input nasabah baru). Plus directions ~1.500 request/bulan (untuk rute petugas).</w:t>
      </w:r>
    </w:p>
    <w:tbl>
      <w:tblPr>
        <w:tblW w:w="0" w:type="auto"/>
        <w:jc w:val="center"/>
        <w:tblLayout w:type="fixed"/>
        <w:tblLook w:val="04A0" w:firstRow="1" w:lastRow="0" w:firstColumn="1" w:lastColumn="0" w:noHBand="0" w:noVBand="1"/>
      </w:tblPr>
      <w:tblGrid>
        <w:gridCol w:w="2835"/>
        <w:gridCol w:w="2268"/>
        <w:gridCol w:w="2154"/>
        <w:gridCol w:w="2098"/>
      </w:tblGrid>
      <w:tr w:rsidR="007B073B" w14:paraId="77C2DAAF" w14:textId="77777777">
        <w:trPr>
          <w:jc w:val="center"/>
        </w:trPr>
        <w:tc>
          <w:tcPr>
            <w:tcW w:w="283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2D20728" w14:textId="77777777" w:rsidR="007B073B" w:rsidRDefault="00000000">
            <w:r>
              <w:rPr>
                <w:b/>
                <w:color w:val="FFFFFF"/>
                <w:sz w:val="20"/>
              </w:rPr>
              <w:t>Komponen Biaya</w:t>
            </w:r>
          </w:p>
        </w:tc>
        <w:tc>
          <w:tcPr>
            <w:tcW w:w="226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E6953F0" w14:textId="77777777" w:rsidR="007B073B" w:rsidRDefault="00000000">
            <w:r>
              <w:rPr>
                <w:b/>
                <w:color w:val="FFFFFF"/>
                <w:sz w:val="20"/>
              </w:rPr>
              <w:t>MapTiler Pro</w:t>
            </w:r>
          </w:p>
        </w:tc>
        <w:tc>
          <w:tcPr>
            <w:tcW w:w="215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9C5DFD3" w14:textId="77777777" w:rsidR="007B073B" w:rsidRDefault="00000000">
            <w:r>
              <w:rPr>
                <w:b/>
                <w:color w:val="FFFFFF"/>
                <w:sz w:val="20"/>
              </w:rPr>
              <w:t>Google Maps Platform</w:t>
            </w:r>
          </w:p>
        </w:tc>
        <w:tc>
          <w:tcPr>
            <w:tcW w:w="209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7287FFD" w14:textId="77777777" w:rsidR="007B073B" w:rsidRDefault="00000000">
            <w:r>
              <w:rPr>
                <w:b/>
                <w:color w:val="FFFFFF"/>
                <w:sz w:val="20"/>
              </w:rPr>
              <w:t>Self-host</w:t>
            </w:r>
          </w:p>
        </w:tc>
      </w:tr>
      <w:tr w:rsidR="007B073B" w14:paraId="6FBCD105"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094C5A3F" w14:textId="77777777" w:rsidR="007B073B" w:rsidRDefault="00000000">
            <w:r>
              <w:rPr>
                <w:sz w:val="18"/>
              </w:rPr>
              <w:t>Map loads (300.000/bulan)</w:t>
            </w:r>
          </w:p>
        </w:tc>
        <w:tc>
          <w:tcPr>
            <w:tcW w:w="2268" w:type="dxa"/>
            <w:tcBorders>
              <w:top w:val="single" w:sz="6" w:space="0" w:color="BFD7C7"/>
              <w:left w:val="single" w:sz="6" w:space="0" w:color="BFD7C7"/>
              <w:bottom w:val="single" w:sz="6" w:space="0" w:color="BFD7C7"/>
              <w:right w:val="single" w:sz="6" w:space="0" w:color="BFD7C7"/>
            </w:tcBorders>
            <w:vAlign w:val="center"/>
          </w:tcPr>
          <w:p w14:paraId="512EE14D" w14:textId="77777777" w:rsidR="007B073B" w:rsidRDefault="00000000">
            <w:pPr>
              <w:jc w:val="right"/>
            </w:pPr>
            <w:r>
              <w:rPr>
                <w:sz w:val="18"/>
              </w:rPr>
              <w:t>Rp 400.000 (paket Pro all-inclusive)</w:t>
            </w:r>
          </w:p>
        </w:tc>
        <w:tc>
          <w:tcPr>
            <w:tcW w:w="2154" w:type="dxa"/>
            <w:tcBorders>
              <w:top w:val="single" w:sz="6" w:space="0" w:color="BFD7C7"/>
              <w:left w:val="single" w:sz="6" w:space="0" w:color="BFD7C7"/>
              <w:bottom w:val="single" w:sz="6" w:space="0" w:color="BFD7C7"/>
              <w:right w:val="single" w:sz="6" w:space="0" w:color="BFD7C7"/>
            </w:tcBorders>
            <w:vAlign w:val="center"/>
          </w:tcPr>
          <w:p w14:paraId="0E862C94" w14:textId="77777777" w:rsidR="007B073B" w:rsidRDefault="00000000">
            <w:pPr>
              <w:jc w:val="right"/>
            </w:pPr>
            <w:r>
              <w:rPr>
                <w:sz w:val="18"/>
              </w:rPr>
              <w:t>USD 1.900 = Rp 30.400.000</w:t>
            </w:r>
          </w:p>
        </w:tc>
        <w:tc>
          <w:tcPr>
            <w:tcW w:w="2098" w:type="dxa"/>
            <w:tcBorders>
              <w:top w:val="single" w:sz="6" w:space="0" w:color="BFD7C7"/>
              <w:left w:val="single" w:sz="6" w:space="0" w:color="BFD7C7"/>
              <w:bottom w:val="single" w:sz="6" w:space="0" w:color="BFD7C7"/>
              <w:right w:val="single" w:sz="6" w:space="0" w:color="BFD7C7"/>
            </w:tcBorders>
            <w:vAlign w:val="center"/>
          </w:tcPr>
          <w:p w14:paraId="4C68E8EE" w14:textId="77777777" w:rsidR="007B073B" w:rsidRDefault="00000000">
            <w:pPr>
              <w:jc w:val="right"/>
            </w:pPr>
            <w:r>
              <w:rPr>
                <w:sz w:val="18"/>
              </w:rPr>
              <w:t>Rp 0 (compute infra)</w:t>
            </w:r>
          </w:p>
        </w:tc>
      </w:tr>
      <w:tr w:rsidR="007B073B" w14:paraId="32FA6B99"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9AB8F7F" w14:textId="77777777" w:rsidR="007B073B" w:rsidRDefault="00000000">
            <w:r>
              <w:rPr>
                <w:sz w:val="18"/>
              </w:rPr>
              <w:t>Geocoding (2.000/bulan)</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5ACDD85" w14:textId="77777777" w:rsidR="007B073B" w:rsidRDefault="00000000">
            <w:pPr>
              <w:jc w:val="right"/>
            </w:pPr>
            <w:r>
              <w:rPr>
                <w:sz w:val="18"/>
              </w:rPr>
              <w:t>Termasuk dalam paket Pro</w:t>
            </w:r>
          </w:p>
        </w:tc>
        <w:tc>
          <w:tcPr>
            <w:tcW w:w="215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3BAFDC0" w14:textId="77777777" w:rsidR="007B073B" w:rsidRDefault="00000000">
            <w:pPr>
              <w:jc w:val="right"/>
            </w:pPr>
            <w:r>
              <w:rPr>
                <w:sz w:val="18"/>
              </w:rPr>
              <w:t>USD 10 = Rp 160.000</w:t>
            </w:r>
          </w:p>
        </w:tc>
        <w:tc>
          <w:tcPr>
            <w:tcW w:w="209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7A57EB3" w14:textId="77777777" w:rsidR="007B073B" w:rsidRDefault="00000000">
            <w:pPr>
              <w:jc w:val="right"/>
            </w:pPr>
            <w:r>
              <w:rPr>
                <w:sz w:val="18"/>
              </w:rPr>
              <w:t>Rp 0</w:t>
            </w:r>
          </w:p>
        </w:tc>
      </w:tr>
      <w:tr w:rsidR="007B073B" w14:paraId="7DB7FA9A"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4BFEACDD" w14:textId="77777777" w:rsidR="007B073B" w:rsidRDefault="00000000">
            <w:r>
              <w:rPr>
                <w:sz w:val="18"/>
              </w:rPr>
              <w:lastRenderedPageBreak/>
              <w:t>Directions (1.500/bulan)</w:t>
            </w:r>
          </w:p>
        </w:tc>
        <w:tc>
          <w:tcPr>
            <w:tcW w:w="2268" w:type="dxa"/>
            <w:tcBorders>
              <w:top w:val="single" w:sz="6" w:space="0" w:color="BFD7C7"/>
              <w:left w:val="single" w:sz="6" w:space="0" w:color="BFD7C7"/>
              <w:bottom w:val="single" w:sz="6" w:space="0" w:color="BFD7C7"/>
              <w:right w:val="single" w:sz="6" w:space="0" w:color="BFD7C7"/>
            </w:tcBorders>
            <w:vAlign w:val="center"/>
          </w:tcPr>
          <w:p w14:paraId="043A83CA" w14:textId="77777777" w:rsidR="007B073B" w:rsidRDefault="00000000">
            <w:pPr>
              <w:jc w:val="right"/>
            </w:pPr>
            <w:r>
              <w:rPr>
                <w:sz w:val="18"/>
              </w:rPr>
              <w:t>Pakai OSRM eksternal (gratis) atau self-host</w:t>
            </w:r>
          </w:p>
        </w:tc>
        <w:tc>
          <w:tcPr>
            <w:tcW w:w="2154" w:type="dxa"/>
            <w:tcBorders>
              <w:top w:val="single" w:sz="6" w:space="0" w:color="BFD7C7"/>
              <w:left w:val="single" w:sz="6" w:space="0" w:color="BFD7C7"/>
              <w:bottom w:val="single" w:sz="6" w:space="0" w:color="BFD7C7"/>
              <w:right w:val="single" w:sz="6" w:space="0" w:color="BFD7C7"/>
            </w:tcBorders>
            <w:vAlign w:val="center"/>
          </w:tcPr>
          <w:p w14:paraId="53DE8644" w14:textId="77777777" w:rsidR="007B073B" w:rsidRDefault="00000000">
            <w:pPr>
              <w:jc w:val="right"/>
            </w:pPr>
            <w:r>
              <w:rPr>
                <w:sz w:val="18"/>
              </w:rPr>
              <w:t>USD 7,5 = Rp 120.000</w:t>
            </w:r>
          </w:p>
        </w:tc>
        <w:tc>
          <w:tcPr>
            <w:tcW w:w="2098" w:type="dxa"/>
            <w:tcBorders>
              <w:top w:val="single" w:sz="6" w:space="0" w:color="BFD7C7"/>
              <w:left w:val="single" w:sz="6" w:space="0" w:color="BFD7C7"/>
              <w:bottom w:val="single" w:sz="6" w:space="0" w:color="BFD7C7"/>
              <w:right w:val="single" w:sz="6" w:space="0" w:color="BFD7C7"/>
            </w:tcBorders>
            <w:vAlign w:val="center"/>
          </w:tcPr>
          <w:p w14:paraId="1AD1CD26" w14:textId="77777777" w:rsidR="007B073B" w:rsidRDefault="00000000">
            <w:pPr>
              <w:jc w:val="right"/>
            </w:pPr>
            <w:r>
              <w:rPr>
                <w:sz w:val="18"/>
              </w:rPr>
              <w:t>Rp 0</w:t>
            </w:r>
          </w:p>
        </w:tc>
      </w:tr>
      <w:tr w:rsidR="007B073B" w14:paraId="0BC0684D"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615D0F2" w14:textId="77777777" w:rsidR="007B073B" w:rsidRDefault="00000000">
            <w:r>
              <w:rPr>
                <w:sz w:val="18"/>
              </w:rPr>
              <w:t>Compute server (jika self-host)</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DFD9613" w14:textId="77777777" w:rsidR="007B073B" w:rsidRDefault="00000000">
            <w:pPr>
              <w:jc w:val="right"/>
            </w:pPr>
            <w:r>
              <w:rPr>
                <w:sz w:val="18"/>
              </w:rPr>
              <w:t>—</w:t>
            </w:r>
          </w:p>
        </w:tc>
        <w:tc>
          <w:tcPr>
            <w:tcW w:w="215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4733FA6" w14:textId="77777777" w:rsidR="007B073B" w:rsidRDefault="00000000">
            <w:pPr>
              <w:jc w:val="right"/>
            </w:pPr>
            <w:r>
              <w:rPr>
                <w:sz w:val="18"/>
              </w:rPr>
              <w:t>—</w:t>
            </w:r>
          </w:p>
        </w:tc>
        <w:tc>
          <w:tcPr>
            <w:tcW w:w="209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45DC0F6" w14:textId="77777777" w:rsidR="007B073B" w:rsidRDefault="00000000">
            <w:pPr>
              <w:jc w:val="right"/>
            </w:pPr>
            <w:r>
              <w:rPr>
                <w:sz w:val="18"/>
              </w:rPr>
              <w:t>± Rp 1.500.000 (VM 4 vCPU/8GB)</w:t>
            </w:r>
          </w:p>
        </w:tc>
      </w:tr>
      <w:tr w:rsidR="007B073B" w14:paraId="262A0E79" w14:textId="77777777">
        <w:trPr>
          <w:jc w:val="center"/>
        </w:trPr>
        <w:tc>
          <w:tcPr>
            <w:tcW w:w="2835" w:type="dxa"/>
            <w:tcBorders>
              <w:top w:val="single" w:sz="6" w:space="0" w:color="BFD7C7"/>
              <w:left w:val="single" w:sz="6" w:space="0" w:color="BFD7C7"/>
              <w:bottom w:val="single" w:sz="6" w:space="0" w:color="BFD7C7"/>
              <w:right w:val="single" w:sz="6" w:space="0" w:color="BFD7C7"/>
            </w:tcBorders>
            <w:vAlign w:val="center"/>
          </w:tcPr>
          <w:p w14:paraId="6F6DF7A9" w14:textId="77777777" w:rsidR="007B073B" w:rsidRDefault="00000000">
            <w:r>
              <w:rPr>
                <w:sz w:val="18"/>
              </w:rPr>
              <w:t>Setup awal (one-time)</w:t>
            </w:r>
          </w:p>
        </w:tc>
        <w:tc>
          <w:tcPr>
            <w:tcW w:w="2268" w:type="dxa"/>
            <w:tcBorders>
              <w:top w:val="single" w:sz="6" w:space="0" w:color="BFD7C7"/>
              <w:left w:val="single" w:sz="6" w:space="0" w:color="BFD7C7"/>
              <w:bottom w:val="single" w:sz="6" w:space="0" w:color="BFD7C7"/>
              <w:right w:val="single" w:sz="6" w:space="0" w:color="BFD7C7"/>
            </w:tcBorders>
            <w:vAlign w:val="center"/>
          </w:tcPr>
          <w:p w14:paraId="68C2F63E" w14:textId="77777777" w:rsidR="007B073B" w:rsidRDefault="00000000">
            <w:pPr>
              <w:jc w:val="right"/>
            </w:pPr>
            <w:r>
              <w:rPr>
                <w:sz w:val="18"/>
              </w:rPr>
              <w:t>Rp 0 (langsung pakai)</w:t>
            </w:r>
          </w:p>
        </w:tc>
        <w:tc>
          <w:tcPr>
            <w:tcW w:w="2154" w:type="dxa"/>
            <w:tcBorders>
              <w:top w:val="single" w:sz="6" w:space="0" w:color="BFD7C7"/>
              <w:left w:val="single" w:sz="6" w:space="0" w:color="BFD7C7"/>
              <w:bottom w:val="single" w:sz="6" w:space="0" w:color="BFD7C7"/>
              <w:right w:val="single" w:sz="6" w:space="0" w:color="BFD7C7"/>
            </w:tcBorders>
            <w:vAlign w:val="center"/>
          </w:tcPr>
          <w:p w14:paraId="1A6D9F70" w14:textId="77777777" w:rsidR="007B073B" w:rsidRDefault="00000000">
            <w:pPr>
              <w:jc w:val="right"/>
            </w:pPr>
            <w:r>
              <w:rPr>
                <w:sz w:val="18"/>
              </w:rPr>
              <w:t>Rp 0 (langsung pakai)</w:t>
            </w:r>
          </w:p>
        </w:tc>
        <w:tc>
          <w:tcPr>
            <w:tcW w:w="2098" w:type="dxa"/>
            <w:tcBorders>
              <w:top w:val="single" w:sz="6" w:space="0" w:color="BFD7C7"/>
              <w:left w:val="single" w:sz="6" w:space="0" w:color="BFD7C7"/>
              <w:bottom w:val="single" w:sz="6" w:space="0" w:color="BFD7C7"/>
              <w:right w:val="single" w:sz="6" w:space="0" w:color="BFD7C7"/>
            </w:tcBorders>
            <w:vAlign w:val="center"/>
          </w:tcPr>
          <w:p w14:paraId="7A8A4946" w14:textId="77777777" w:rsidR="007B073B" w:rsidRDefault="00000000">
            <w:pPr>
              <w:jc w:val="right"/>
            </w:pPr>
            <w:r>
              <w:rPr>
                <w:sz w:val="18"/>
              </w:rPr>
              <w:t>± Rp 7.500.000 (engineer 2 hari + storage)</w:t>
            </w:r>
          </w:p>
        </w:tc>
      </w:tr>
      <w:tr w:rsidR="007B073B" w14:paraId="2E098B12"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3679FE2A" w14:textId="77777777" w:rsidR="007B073B" w:rsidRDefault="00000000">
            <w:r>
              <w:rPr>
                <w:b/>
                <w:sz w:val="18"/>
              </w:rPr>
              <w:t>TOTAL ESTIMASI BULANAN</w:t>
            </w:r>
          </w:p>
        </w:tc>
        <w:tc>
          <w:tcPr>
            <w:tcW w:w="2268"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011872AB" w14:textId="77777777" w:rsidR="007B073B" w:rsidRDefault="00000000">
            <w:pPr>
              <w:jc w:val="right"/>
            </w:pPr>
            <w:r>
              <w:rPr>
                <w:b/>
                <w:sz w:val="18"/>
              </w:rPr>
              <w:t>Rp 400.000</w:t>
            </w:r>
          </w:p>
        </w:tc>
        <w:tc>
          <w:tcPr>
            <w:tcW w:w="2154"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21F3C2B2" w14:textId="77777777" w:rsidR="007B073B" w:rsidRDefault="00000000">
            <w:pPr>
              <w:jc w:val="right"/>
            </w:pPr>
            <w:r>
              <w:rPr>
                <w:b/>
                <w:sz w:val="18"/>
              </w:rPr>
              <w:t>Rp 30.680.000</w:t>
            </w:r>
          </w:p>
        </w:tc>
        <w:tc>
          <w:tcPr>
            <w:tcW w:w="2098"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1F80DF77" w14:textId="77777777" w:rsidR="007B073B" w:rsidRDefault="00000000">
            <w:pPr>
              <w:jc w:val="right"/>
            </w:pPr>
            <w:r>
              <w:rPr>
                <w:b/>
                <w:sz w:val="18"/>
              </w:rPr>
              <w:t>Rp 1.500.000</w:t>
            </w:r>
          </w:p>
        </w:tc>
      </w:tr>
      <w:tr w:rsidR="007B073B" w14:paraId="388F33E3" w14:textId="77777777">
        <w:trPr>
          <w:jc w:val="center"/>
        </w:trPr>
        <w:tc>
          <w:tcPr>
            <w:tcW w:w="2835"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3F290187" w14:textId="77777777" w:rsidR="007B073B" w:rsidRDefault="00000000">
            <w:r>
              <w:rPr>
                <w:b/>
                <w:sz w:val="18"/>
              </w:rPr>
              <w:t>TOTAL TAHUN-1 (incl. setup)</w:t>
            </w:r>
          </w:p>
        </w:tc>
        <w:tc>
          <w:tcPr>
            <w:tcW w:w="2268"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232C5AEB" w14:textId="77777777" w:rsidR="007B073B" w:rsidRDefault="00000000">
            <w:pPr>
              <w:jc w:val="right"/>
            </w:pPr>
            <w:r>
              <w:rPr>
                <w:b/>
                <w:sz w:val="18"/>
              </w:rPr>
              <w:t>Rp 4.800.000</w:t>
            </w:r>
          </w:p>
        </w:tc>
        <w:tc>
          <w:tcPr>
            <w:tcW w:w="2154"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77A8B472" w14:textId="77777777" w:rsidR="007B073B" w:rsidRDefault="00000000">
            <w:pPr>
              <w:jc w:val="right"/>
            </w:pPr>
            <w:r>
              <w:rPr>
                <w:b/>
                <w:sz w:val="18"/>
              </w:rPr>
              <w:t>Rp 368.160.000</w:t>
            </w:r>
          </w:p>
        </w:tc>
        <w:tc>
          <w:tcPr>
            <w:tcW w:w="2098"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1E1F79C5" w14:textId="77777777" w:rsidR="007B073B" w:rsidRDefault="00000000">
            <w:pPr>
              <w:jc w:val="right"/>
            </w:pPr>
            <w:r>
              <w:rPr>
                <w:b/>
                <w:sz w:val="18"/>
              </w:rPr>
              <w:t>Rp 25.500.000</w:t>
            </w:r>
          </w:p>
        </w:tc>
      </w:tr>
    </w:tbl>
    <w:p w14:paraId="68C66394" w14:textId="77777777" w:rsidR="007B073B" w:rsidRDefault="00000000">
      <w:pPr>
        <w:spacing w:after="120"/>
        <w:jc w:val="both"/>
      </w:pPr>
      <w:r>
        <w:rPr>
          <w:b/>
        </w:rPr>
        <w:t>Catatan simulasi:</w:t>
      </w:r>
    </w:p>
    <w:p w14:paraId="1DE715FC" w14:textId="77777777" w:rsidR="007B073B" w:rsidRDefault="00000000">
      <w:pPr>
        <w:pStyle w:val="ListBullet"/>
        <w:spacing w:after="60"/>
        <w:jc w:val="both"/>
      </w:pPr>
      <w:r>
        <w:rPr>
          <w:b/>
          <w:color w:val="1B5E40"/>
        </w:rPr>
        <w:t>Asumsi konservatif</w:t>
      </w:r>
      <w:r>
        <w:t xml:space="preserve"> — 300k map load/bulan adalah skenario menengah. Untuk skala 200+ petugas atau kunjungan supervisor yang intensif (banyak buka-tutup dashboard tracking), load bisa mencapai 1 juta/bulan — selisih biaya MapTiler vs Google Maps akan semakin signifikan.</w:t>
      </w:r>
    </w:p>
    <w:p w14:paraId="454329A1" w14:textId="77777777" w:rsidR="007B073B" w:rsidRDefault="00000000">
      <w:pPr>
        <w:pStyle w:val="ListBullet"/>
        <w:spacing w:after="60"/>
        <w:jc w:val="both"/>
      </w:pPr>
      <w:r>
        <w:rPr>
          <w:b/>
          <w:color w:val="1B5E40"/>
        </w:rPr>
        <w:t>Free tier Google Maps</w:t>
      </w:r>
      <w:r>
        <w:t xml:space="preserve"> — USD 200/bulan free credit mengcover ~28.000 map load — habis dalam 4–5 hari untuk skala BSN. Sisa pemakaian masuk skema bayar.</w:t>
      </w:r>
    </w:p>
    <w:p w14:paraId="3CA0F176" w14:textId="77777777" w:rsidR="007B073B" w:rsidRDefault="00000000">
      <w:pPr>
        <w:pStyle w:val="ListBullet"/>
        <w:spacing w:after="60"/>
        <w:jc w:val="both"/>
      </w:pPr>
      <w:r>
        <w:rPr>
          <w:b/>
          <w:color w:val="1B5E40"/>
        </w:rPr>
        <w:t>Currency</w:t>
      </w:r>
      <w:r>
        <w:t xml:space="preserve"> — Konversi USD 1 = Rp 16.000 (kurs konservatif). Fluktuasi rupiah mempengaruhi biaya Google Maps secara langsung; MapTiler relatif lebih stabil (paket fixed USD 25).</w:t>
      </w:r>
    </w:p>
    <w:p w14:paraId="055C0BE5" w14:textId="77777777" w:rsidR="007B073B" w:rsidRDefault="00000000">
      <w:r>
        <w:br w:type="page"/>
      </w:r>
    </w:p>
    <w:p w14:paraId="3741035E" w14:textId="77777777" w:rsidR="007B073B" w:rsidRDefault="00000000">
      <w:pPr>
        <w:spacing w:before="280" w:after="120"/>
      </w:pPr>
      <w:r>
        <w:rPr>
          <w:b/>
          <w:color w:val="1B5E40"/>
        </w:rPr>
        <w:lastRenderedPageBreak/>
        <w:t>6.6.3  Kapan Memilih Mana — Matrix Keputusan</w:t>
      </w:r>
    </w:p>
    <w:tbl>
      <w:tblPr>
        <w:tblW w:w="0" w:type="auto"/>
        <w:jc w:val="center"/>
        <w:tblLayout w:type="fixed"/>
        <w:tblLook w:val="04A0" w:firstRow="1" w:lastRow="0" w:firstColumn="1" w:lastColumn="0" w:noHBand="0" w:noVBand="1"/>
      </w:tblPr>
      <w:tblGrid>
        <w:gridCol w:w="3685"/>
        <w:gridCol w:w="1984"/>
        <w:gridCol w:w="3685"/>
      </w:tblGrid>
      <w:tr w:rsidR="007B073B" w14:paraId="1D3EBCD4" w14:textId="77777777">
        <w:trPr>
          <w:jc w:val="center"/>
        </w:trPr>
        <w:tc>
          <w:tcPr>
            <w:tcW w:w="368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42B094F" w14:textId="77777777" w:rsidR="007B073B" w:rsidRDefault="00000000">
            <w:r>
              <w:rPr>
                <w:b/>
                <w:color w:val="FFFFFF"/>
                <w:sz w:val="20"/>
              </w:rPr>
              <w:t>Skenario Kebutuhan BSN</w:t>
            </w:r>
          </w:p>
        </w:tc>
        <w:tc>
          <w:tcPr>
            <w:tcW w:w="1984"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12110593" w14:textId="77777777" w:rsidR="007B073B" w:rsidRDefault="00000000">
            <w:r>
              <w:rPr>
                <w:b/>
                <w:color w:val="FFFFFF"/>
                <w:sz w:val="20"/>
              </w:rPr>
              <w:t>Pilihan Disarankan</w:t>
            </w:r>
          </w:p>
        </w:tc>
        <w:tc>
          <w:tcPr>
            <w:tcW w:w="368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20FA521" w14:textId="77777777" w:rsidR="007B073B" w:rsidRDefault="00000000">
            <w:r>
              <w:rPr>
                <w:b/>
                <w:color w:val="FFFFFF"/>
                <w:sz w:val="20"/>
              </w:rPr>
              <w:t>Alasan</w:t>
            </w:r>
          </w:p>
        </w:tc>
      </w:tr>
      <w:tr w:rsidR="007B073B" w14:paraId="2305C3C7" w14:textId="77777777">
        <w:trPr>
          <w:jc w:val="center"/>
        </w:trPr>
        <w:tc>
          <w:tcPr>
            <w:tcW w:w="3685" w:type="dxa"/>
            <w:tcBorders>
              <w:top w:val="single" w:sz="6" w:space="0" w:color="BFD7C7"/>
              <w:left w:val="single" w:sz="6" w:space="0" w:color="BFD7C7"/>
              <w:bottom w:val="single" w:sz="6" w:space="0" w:color="BFD7C7"/>
              <w:right w:val="single" w:sz="6" w:space="0" w:color="BFD7C7"/>
            </w:tcBorders>
            <w:vAlign w:val="center"/>
          </w:tcPr>
          <w:p w14:paraId="0ADEE2B1" w14:textId="77777777" w:rsidR="007B073B" w:rsidRDefault="00000000">
            <w:r>
              <w:rPr>
                <w:sz w:val="18"/>
              </w:rPr>
              <w:t>Budget operasional ketat (&lt; Rp 5 jt/bulan untuk map)</w:t>
            </w:r>
          </w:p>
        </w:tc>
        <w:tc>
          <w:tcPr>
            <w:tcW w:w="1984" w:type="dxa"/>
            <w:tcBorders>
              <w:top w:val="single" w:sz="6" w:space="0" w:color="BFD7C7"/>
              <w:left w:val="single" w:sz="6" w:space="0" w:color="BFD7C7"/>
              <w:bottom w:val="single" w:sz="6" w:space="0" w:color="BFD7C7"/>
              <w:right w:val="single" w:sz="6" w:space="0" w:color="BFD7C7"/>
            </w:tcBorders>
            <w:vAlign w:val="center"/>
          </w:tcPr>
          <w:p w14:paraId="23AB5354" w14:textId="77777777" w:rsidR="007B073B" w:rsidRDefault="00000000">
            <w:r>
              <w:rPr>
                <w:sz w:val="18"/>
              </w:rPr>
              <w:t>MapTiler Pro</w:t>
            </w:r>
          </w:p>
        </w:tc>
        <w:tc>
          <w:tcPr>
            <w:tcW w:w="3685" w:type="dxa"/>
            <w:tcBorders>
              <w:top w:val="single" w:sz="6" w:space="0" w:color="BFD7C7"/>
              <w:left w:val="single" w:sz="6" w:space="0" w:color="BFD7C7"/>
              <w:bottom w:val="single" w:sz="6" w:space="0" w:color="BFD7C7"/>
              <w:right w:val="single" w:sz="6" w:space="0" w:color="BFD7C7"/>
            </w:tcBorders>
            <w:vAlign w:val="center"/>
          </w:tcPr>
          <w:p w14:paraId="7EA88BBD" w14:textId="77777777" w:rsidR="007B073B" w:rsidRDefault="00000000">
            <w:r>
              <w:rPr>
                <w:sz w:val="18"/>
              </w:rPr>
              <w:t>Selisih biaya Rp 30 juta/bulan vs Google Maps signifikan.</w:t>
            </w:r>
          </w:p>
        </w:tc>
      </w:tr>
      <w:tr w:rsidR="007B073B" w14:paraId="16D2B5F5" w14:textId="77777777">
        <w:trPr>
          <w:jc w:val="center"/>
        </w:trPr>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F347559" w14:textId="77777777" w:rsidR="007B073B" w:rsidRDefault="00000000">
            <w:r>
              <w:rPr>
                <w:sz w:val="18"/>
              </w:rPr>
              <w:t>Volume tinggi (&gt; 500k load/bulan), budget fleksibel</w:t>
            </w:r>
          </w:p>
        </w:tc>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A8698D3" w14:textId="77777777" w:rsidR="007B073B" w:rsidRDefault="00000000">
            <w:r>
              <w:rPr>
                <w:sz w:val="18"/>
              </w:rPr>
              <w:t>MapTiler Pro / Self-host</w:t>
            </w:r>
          </w:p>
        </w:tc>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8A180AF" w14:textId="77777777" w:rsidR="007B073B" w:rsidRDefault="00000000">
            <w:r>
              <w:rPr>
                <w:sz w:val="18"/>
              </w:rPr>
              <w:t>Cost-per-load MapTiler tetap kompetitif; self-host break-even di &gt; 100k load.</w:t>
            </w:r>
          </w:p>
        </w:tc>
      </w:tr>
      <w:tr w:rsidR="007B073B" w14:paraId="7D722357" w14:textId="77777777">
        <w:trPr>
          <w:jc w:val="center"/>
        </w:trPr>
        <w:tc>
          <w:tcPr>
            <w:tcW w:w="3685" w:type="dxa"/>
            <w:tcBorders>
              <w:top w:val="single" w:sz="6" w:space="0" w:color="BFD7C7"/>
              <w:left w:val="single" w:sz="6" w:space="0" w:color="BFD7C7"/>
              <w:bottom w:val="single" w:sz="6" w:space="0" w:color="BFD7C7"/>
              <w:right w:val="single" w:sz="6" w:space="0" w:color="BFD7C7"/>
            </w:tcBorders>
            <w:vAlign w:val="center"/>
          </w:tcPr>
          <w:p w14:paraId="2C9B3F90" w14:textId="77777777" w:rsidR="007B073B" w:rsidRDefault="00000000">
            <w:r>
              <w:rPr>
                <w:sz w:val="18"/>
              </w:rPr>
              <w:t>Butuh Street View untuk verifikasi alamat</w:t>
            </w:r>
          </w:p>
        </w:tc>
        <w:tc>
          <w:tcPr>
            <w:tcW w:w="1984" w:type="dxa"/>
            <w:tcBorders>
              <w:top w:val="single" w:sz="6" w:space="0" w:color="BFD7C7"/>
              <w:left w:val="single" w:sz="6" w:space="0" w:color="BFD7C7"/>
              <w:bottom w:val="single" w:sz="6" w:space="0" w:color="BFD7C7"/>
              <w:right w:val="single" w:sz="6" w:space="0" w:color="BFD7C7"/>
            </w:tcBorders>
            <w:vAlign w:val="center"/>
          </w:tcPr>
          <w:p w14:paraId="5AE23CB2" w14:textId="77777777" w:rsidR="007B073B" w:rsidRDefault="00000000">
            <w:r>
              <w:rPr>
                <w:sz w:val="18"/>
              </w:rPr>
              <w:t>Google Maps Platform</w:t>
            </w:r>
          </w:p>
        </w:tc>
        <w:tc>
          <w:tcPr>
            <w:tcW w:w="3685" w:type="dxa"/>
            <w:tcBorders>
              <w:top w:val="single" w:sz="6" w:space="0" w:color="BFD7C7"/>
              <w:left w:val="single" w:sz="6" w:space="0" w:color="BFD7C7"/>
              <w:bottom w:val="single" w:sz="6" w:space="0" w:color="BFD7C7"/>
              <w:right w:val="single" w:sz="6" w:space="0" w:color="BFD7C7"/>
            </w:tcBorders>
            <w:vAlign w:val="center"/>
          </w:tcPr>
          <w:p w14:paraId="343F5A26" w14:textId="77777777" w:rsidR="007B073B" w:rsidRDefault="00000000">
            <w:r>
              <w:rPr>
                <w:sz w:val="18"/>
              </w:rPr>
              <w:t>Hanya Google yang menyediakan Street View dengan coverage Indonesia memadai.</w:t>
            </w:r>
          </w:p>
        </w:tc>
      </w:tr>
      <w:tr w:rsidR="007B073B" w14:paraId="584524C7" w14:textId="77777777">
        <w:trPr>
          <w:jc w:val="center"/>
        </w:trPr>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EC2C202" w14:textId="77777777" w:rsidR="007B073B" w:rsidRDefault="00000000">
            <w:r>
              <w:rPr>
                <w:sz w:val="18"/>
              </w:rPr>
              <w:t>Butuh Places autocomplete akurat (POI lokal Indonesia)</w:t>
            </w:r>
          </w:p>
        </w:tc>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09994E1" w14:textId="77777777" w:rsidR="007B073B" w:rsidRDefault="00000000">
            <w:r>
              <w:rPr>
                <w:sz w:val="18"/>
              </w:rPr>
              <w:t>Google Maps Platform</w:t>
            </w:r>
          </w:p>
        </w:tc>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EF14087" w14:textId="77777777" w:rsidR="007B073B" w:rsidRDefault="00000000">
            <w:r>
              <w:rPr>
                <w:sz w:val="18"/>
              </w:rPr>
              <w:t>Google Maps memiliki database POI Indonesia paling lengkap (warung, masjid, gang kecil).</w:t>
            </w:r>
          </w:p>
        </w:tc>
      </w:tr>
      <w:tr w:rsidR="007B073B" w14:paraId="33FC4E2F" w14:textId="77777777">
        <w:trPr>
          <w:jc w:val="center"/>
        </w:trPr>
        <w:tc>
          <w:tcPr>
            <w:tcW w:w="3685" w:type="dxa"/>
            <w:tcBorders>
              <w:top w:val="single" w:sz="6" w:space="0" w:color="BFD7C7"/>
              <w:left w:val="single" w:sz="6" w:space="0" w:color="BFD7C7"/>
              <w:bottom w:val="single" w:sz="6" w:space="0" w:color="BFD7C7"/>
              <w:right w:val="single" w:sz="6" w:space="0" w:color="BFD7C7"/>
            </w:tcBorders>
            <w:vAlign w:val="center"/>
          </w:tcPr>
          <w:p w14:paraId="6FA0C6CC" w14:textId="77777777" w:rsidR="007B073B" w:rsidRDefault="00000000">
            <w:r>
              <w:rPr>
                <w:sz w:val="18"/>
              </w:rPr>
              <w:t>Kedaulatan data 100% (zero third-party)</w:t>
            </w:r>
          </w:p>
        </w:tc>
        <w:tc>
          <w:tcPr>
            <w:tcW w:w="1984" w:type="dxa"/>
            <w:tcBorders>
              <w:top w:val="single" w:sz="6" w:space="0" w:color="BFD7C7"/>
              <w:left w:val="single" w:sz="6" w:space="0" w:color="BFD7C7"/>
              <w:bottom w:val="single" w:sz="6" w:space="0" w:color="BFD7C7"/>
              <w:right w:val="single" w:sz="6" w:space="0" w:color="BFD7C7"/>
            </w:tcBorders>
            <w:vAlign w:val="center"/>
          </w:tcPr>
          <w:p w14:paraId="05F77E84" w14:textId="77777777" w:rsidR="007B073B" w:rsidRDefault="00000000">
            <w:r>
              <w:rPr>
                <w:sz w:val="18"/>
              </w:rPr>
              <w:t>Self-host (OpenMapTiles)</w:t>
            </w:r>
          </w:p>
        </w:tc>
        <w:tc>
          <w:tcPr>
            <w:tcW w:w="3685" w:type="dxa"/>
            <w:tcBorders>
              <w:top w:val="single" w:sz="6" w:space="0" w:color="BFD7C7"/>
              <w:left w:val="single" w:sz="6" w:space="0" w:color="BFD7C7"/>
              <w:bottom w:val="single" w:sz="6" w:space="0" w:color="BFD7C7"/>
              <w:right w:val="single" w:sz="6" w:space="0" w:color="BFD7C7"/>
            </w:tcBorders>
            <w:vAlign w:val="center"/>
          </w:tcPr>
          <w:p w14:paraId="02BD51EB" w14:textId="77777777" w:rsidR="007B073B" w:rsidRDefault="00000000">
            <w:r>
              <w:rPr>
                <w:sz w:val="18"/>
              </w:rPr>
              <w:t>Cocok jika ada policy ketat OJK atau internal BSN yang melarang data leakage ke vendor map.</w:t>
            </w:r>
          </w:p>
        </w:tc>
      </w:tr>
      <w:tr w:rsidR="007B073B" w14:paraId="3FB7AB90" w14:textId="77777777">
        <w:trPr>
          <w:jc w:val="center"/>
        </w:trPr>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1502230" w14:textId="77777777" w:rsidR="007B073B" w:rsidRDefault="00000000">
            <w:r>
              <w:rPr>
                <w:sz w:val="18"/>
              </w:rPr>
              <w:t>Setup cepat, minim DevOps overhead</w:t>
            </w:r>
          </w:p>
        </w:tc>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A3C765D" w14:textId="77777777" w:rsidR="007B073B" w:rsidRDefault="00000000">
            <w:r>
              <w:rPr>
                <w:sz w:val="18"/>
              </w:rPr>
              <w:t>MapTiler Pro</w:t>
            </w:r>
          </w:p>
        </w:tc>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C95890D" w14:textId="77777777" w:rsidR="007B073B" w:rsidRDefault="00000000">
            <w:r>
              <w:rPr>
                <w:sz w:val="18"/>
              </w:rPr>
              <w:t>Plug-and-play dengan API key. Self-host butuh maintenance server berkala.</w:t>
            </w:r>
          </w:p>
        </w:tc>
      </w:tr>
      <w:tr w:rsidR="007B073B" w14:paraId="7D5FA2B4" w14:textId="77777777">
        <w:trPr>
          <w:jc w:val="center"/>
        </w:trPr>
        <w:tc>
          <w:tcPr>
            <w:tcW w:w="3685" w:type="dxa"/>
            <w:tcBorders>
              <w:top w:val="single" w:sz="6" w:space="0" w:color="BFD7C7"/>
              <w:left w:val="single" w:sz="6" w:space="0" w:color="BFD7C7"/>
              <w:bottom w:val="single" w:sz="6" w:space="0" w:color="BFD7C7"/>
              <w:right w:val="single" w:sz="6" w:space="0" w:color="BFD7C7"/>
            </w:tcBorders>
            <w:vAlign w:val="center"/>
          </w:tcPr>
          <w:p w14:paraId="043D8643" w14:textId="77777777" w:rsidR="007B073B" w:rsidRDefault="00000000">
            <w:r>
              <w:rPr>
                <w:sz w:val="18"/>
              </w:rPr>
              <w:t>Familiarity engineer / dokumentasi terbaik</w:t>
            </w:r>
          </w:p>
        </w:tc>
        <w:tc>
          <w:tcPr>
            <w:tcW w:w="1984" w:type="dxa"/>
            <w:tcBorders>
              <w:top w:val="single" w:sz="6" w:space="0" w:color="BFD7C7"/>
              <w:left w:val="single" w:sz="6" w:space="0" w:color="BFD7C7"/>
              <w:bottom w:val="single" w:sz="6" w:space="0" w:color="BFD7C7"/>
              <w:right w:val="single" w:sz="6" w:space="0" w:color="BFD7C7"/>
            </w:tcBorders>
            <w:vAlign w:val="center"/>
          </w:tcPr>
          <w:p w14:paraId="47546EBD" w14:textId="77777777" w:rsidR="007B073B" w:rsidRDefault="00000000">
            <w:r>
              <w:rPr>
                <w:sz w:val="18"/>
              </w:rPr>
              <w:t>Google Maps Platform</w:t>
            </w:r>
          </w:p>
        </w:tc>
        <w:tc>
          <w:tcPr>
            <w:tcW w:w="3685" w:type="dxa"/>
            <w:tcBorders>
              <w:top w:val="single" w:sz="6" w:space="0" w:color="BFD7C7"/>
              <w:left w:val="single" w:sz="6" w:space="0" w:color="BFD7C7"/>
              <w:bottom w:val="single" w:sz="6" w:space="0" w:color="BFD7C7"/>
              <w:right w:val="single" w:sz="6" w:space="0" w:color="BFD7C7"/>
            </w:tcBorders>
            <w:vAlign w:val="center"/>
          </w:tcPr>
          <w:p w14:paraId="0D291D8F" w14:textId="77777777" w:rsidR="007B073B" w:rsidRDefault="00000000">
            <w:r>
              <w:rPr>
                <w:sz w:val="18"/>
              </w:rPr>
              <w:t>Ekosistem developer Google Maps paling matang dan banyak tutorial.</w:t>
            </w:r>
          </w:p>
        </w:tc>
      </w:tr>
      <w:tr w:rsidR="007B073B" w14:paraId="78B00F91" w14:textId="77777777">
        <w:trPr>
          <w:jc w:val="center"/>
        </w:trPr>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8F1D697" w14:textId="77777777" w:rsidR="007B073B" w:rsidRDefault="00000000">
            <w:r>
              <w:rPr>
                <w:sz w:val="18"/>
              </w:rPr>
              <w:t>Visual branding sendiri (logo bank dominan)</w:t>
            </w:r>
          </w:p>
        </w:tc>
        <w:tc>
          <w:tcPr>
            <w:tcW w:w="1984"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0C23ACB" w14:textId="77777777" w:rsidR="007B073B" w:rsidRDefault="00000000">
            <w:r>
              <w:rPr>
                <w:sz w:val="18"/>
              </w:rPr>
              <w:t>MapTiler atau Self-host</w:t>
            </w:r>
          </w:p>
        </w:tc>
        <w:tc>
          <w:tcPr>
            <w:tcW w:w="368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65652B7" w14:textId="77777777" w:rsidR="007B073B" w:rsidRDefault="00000000">
            <w:r>
              <w:rPr>
                <w:sz w:val="18"/>
              </w:rPr>
              <w:t>Google Maps wajib menampilkan attribution 'Google' yang prominent.</w:t>
            </w:r>
          </w:p>
        </w:tc>
      </w:tr>
    </w:tbl>
    <w:p w14:paraId="15522CC2" w14:textId="77777777" w:rsidR="007B073B" w:rsidRDefault="00000000">
      <w:pPr>
        <w:spacing w:before="280" w:after="120"/>
      </w:pPr>
      <w:r>
        <w:rPr>
          <w:b/>
          <w:color w:val="1B5E40"/>
        </w:rPr>
        <w:t>6.6.4  Rekomendasi PT ArtiVisi</w:t>
      </w:r>
    </w:p>
    <w:p w14:paraId="0C8BC45A" w14:textId="77777777" w:rsidR="007B073B" w:rsidRDefault="00000000">
      <w:pPr>
        <w:spacing w:after="120"/>
        <w:jc w:val="both"/>
      </w:pPr>
      <w:r>
        <w:t>Berdasarkan profil operasional BSN (50–100 petugas aktif, fokus penagihan lapangan, on-premise deployment, sensitivitas budget) dan analisis di atas, PT ArtiVisi merekomendasikan:</w:t>
      </w:r>
    </w:p>
    <w:p w14:paraId="68F87B2C" w14:textId="77777777" w:rsidR="007B073B" w:rsidRDefault="00000000">
      <w:pPr>
        <w:pStyle w:val="ListBullet"/>
        <w:spacing w:after="60"/>
        <w:jc w:val="both"/>
      </w:pPr>
      <w:r>
        <w:rPr>
          <w:b/>
          <w:color w:val="1B5E40"/>
        </w:rPr>
        <w:t>Default — MapTiler Pro</w:t>
      </w:r>
      <w:r>
        <w:t xml:space="preserve"> — Stack sistem saat ini sudah terintegrasi dengan MapTiler. Biaya operasional Rp 400 ribu/bulan vs Rp 30 juta/bulan untuk Google Maps = penghematan tahunan ± Rp 354 juta. Untuk kebutuhan rute &amp; geocoding ringan, MapTiler sudah memadai.</w:t>
      </w:r>
    </w:p>
    <w:p w14:paraId="1F9A35F5" w14:textId="77777777" w:rsidR="007B073B" w:rsidRDefault="00000000">
      <w:pPr>
        <w:pStyle w:val="ListBullet"/>
        <w:spacing w:after="60"/>
        <w:jc w:val="both"/>
      </w:pPr>
      <w:r>
        <w:rPr>
          <w:b/>
          <w:color w:val="1B5E40"/>
        </w:rPr>
        <w:t>Upgrade ke Google Maps — kondisional</w:t>
      </w:r>
      <w:r>
        <w:t xml:space="preserve"> — Bila di kemudian hari BSN membutuhkan fitur spesifik yang tidak tersedia di MapTiler (Street View untuk verifikasi alamat, Places autocomplete untuk input nasabah yang lebih cepat), migrasi ke Google Maps dapat dilakukan tanpa rebuild — sistem sudah mengabstraksi map provider via env var VITE_MAPTILER_API_KEY (dapat diganti VITE_GOOGLE_MAPS_API_KEY).</w:t>
      </w:r>
    </w:p>
    <w:p w14:paraId="7A14ABDA" w14:textId="77777777" w:rsidR="007B073B" w:rsidRDefault="00000000">
      <w:pPr>
        <w:pStyle w:val="ListBullet"/>
        <w:spacing w:after="60"/>
        <w:jc w:val="both"/>
      </w:pPr>
      <w:r>
        <w:rPr>
          <w:b/>
          <w:color w:val="1B5E40"/>
        </w:rPr>
        <w:t>Self-host — pertimbangkan untuk Year-2</w:t>
      </w:r>
      <w:r>
        <w:t xml:space="preserve"> — Setelah sistem stabil dan ada engineer DevOps internal BSN yang siap maintain tile server, migrasi ke self-host OpenMapTiles dapat dipertimbangkan untuk menghapus dependensi vendor map sama sekali. ArtiVisi siap memandu migrasi ini sebagai change request terpisah.</w:t>
      </w:r>
    </w:p>
    <w:p w14:paraId="0611BEB6" w14:textId="77777777" w:rsidR="007B073B" w:rsidRDefault="00000000">
      <w:pPr>
        <w:pStyle w:val="ListBullet"/>
        <w:spacing w:after="60"/>
        <w:jc w:val="both"/>
      </w:pPr>
      <w:r>
        <w:rPr>
          <w:b/>
          <w:color w:val="1B5E40"/>
        </w:rPr>
        <w:t>Estimasi efort migrasi antar provider</w:t>
      </w:r>
      <w:r>
        <w:t xml:space="preserve"> — MapTiler → Google Maps: ~2–3 hari engineer (ganti library + style mapping). MapTiler → Self-host: ~5–7 hari engineer (setup OpenMapTiles + import data OSM + konfigurasi nginx). Migrasi balik (Google → MapTiler) lebih mudah karena tidak ada API proprietary yang digunakan.</w:t>
      </w:r>
    </w:p>
    <w:p w14:paraId="71CE10F9" w14:textId="77777777" w:rsidR="007B073B" w:rsidRDefault="00000000">
      <w:pPr>
        <w:spacing w:before="280" w:after="120"/>
      </w:pPr>
      <w:r>
        <w:rPr>
          <w:b/>
          <w:color w:val="1B5E40"/>
          <w:sz w:val="26"/>
        </w:rPr>
        <w:t>6.7  Spesifikasi Infrastruktur On-Premise (Tanggungan BSN)</w:t>
      </w:r>
    </w:p>
    <w:tbl>
      <w:tblPr>
        <w:tblW w:w="0" w:type="auto"/>
        <w:jc w:val="center"/>
        <w:tblLayout w:type="fixed"/>
        <w:tblLook w:val="04A0" w:firstRow="1" w:lastRow="0" w:firstColumn="1" w:lastColumn="0" w:noHBand="0" w:noVBand="1"/>
      </w:tblPr>
      <w:tblGrid>
        <w:gridCol w:w="2268"/>
        <w:gridCol w:w="1417"/>
        <w:gridCol w:w="5669"/>
      </w:tblGrid>
      <w:tr w:rsidR="007B073B" w14:paraId="48A8232E" w14:textId="77777777">
        <w:trPr>
          <w:jc w:val="center"/>
        </w:trPr>
        <w:tc>
          <w:tcPr>
            <w:tcW w:w="226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096E1DE4" w14:textId="77777777" w:rsidR="007B073B" w:rsidRDefault="00000000">
            <w:r>
              <w:rPr>
                <w:b/>
                <w:color w:val="FFFFFF"/>
                <w:sz w:val="20"/>
              </w:rPr>
              <w:t>Komponen</w:t>
            </w:r>
          </w:p>
        </w:tc>
        <w:tc>
          <w:tcPr>
            <w:tcW w:w="1417"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607D6A00" w14:textId="77777777" w:rsidR="007B073B" w:rsidRDefault="00000000">
            <w:r>
              <w:rPr>
                <w:b/>
                <w:color w:val="FFFFFF"/>
                <w:sz w:val="20"/>
              </w:rPr>
              <w:t>Qty</w:t>
            </w:r>
          </w:p>
        </w:tc>
        <w:tc>
          <w:tcPr>
            <w:tcW w:w="5669"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658685A" w14:textId="77777777" w:rsidR="007B073B" w:rsidRDefault="00000000">
            <w:r>
              <w:rPr>
                <w:b/>
                <w:color w:val="FFFFFF"/>
                <w:sz w:val="20"/>
              </w:rPr>
              <w:t>Spesifikasi</w:t>
            </w:r>
          </w:p>
        </w:tc>
      </w:tr>
      <w:tr w:rsidR="007B073B" w14:paraId="1E75644C" w14:textId="77777777">
        <w:trPr>
          <w:jc w:val="center"/>
        </w:trPr>
        <w:tc>
          <w:tcPr>
            <w:tcW w:w="2268" w:type="dxa"/>
            <w:tcBorders>
              <w:top w:val="single" w:sz="6" w:space="0" w:color="BFD7C7"/>
              <w:left w:val="single" w:sz="6" w:space="0" w:color="BFD7C7"/>
              <w:bottom w:val="single" w:sz="6" w:space="0" w:color="BFD7C7"/>
              <w:right w:val="single" w:sz="6" w:space="0" w:color="BFD7C7"/>
            </w:tcBorders>
            <w:vAlign w:val="center"/>
          </w:tcPr>
          <w:p w14:paraId="755A776C" w14:textId="77777777" w:rsidR="007B073B" w:rsidRDefault="00000000">
            <w:r>
              <w:rPr>
                <w:sz w:val="18"/>
              </w:rPr>
              <w:t>Server aplikasi</w:t>
            </w:r>
          </w:p>
        </w:tc>
        <w:tc>
          <w:tcPr>
            <w:tcW w:w="1417" w:type="dxa"/>
            <w:tcBorders>
              <w:top w:val="single" w:sz="6" w:space="0" w:color="BFD7C7"/>
              <w:left w:val="single" w:sz="6" w:space="0" w:color="BFD7C7"/>
              <w:bottom w:val="single" w:sz="6" w:space="0" w:color="BFD7C7"/>
              <w:right w:val="single" w:sz="6" w:space="0" w:color="BFD7C7"/>
            </w:tcBorders>
            <w:vAlign w:val="center"/>
          </w:tcPr>
          <w:p w14:paraId="2AA450AA" w14:textId="77777777" w:rsidR="007B073B" w:rsidRDefault="00000000">
            <w:r>
              <w:rPr>
                <w:sz w:val="18"/>
              </w:rPr>
              <w:t>2 unit</w:t>
            </w:r>
          </w:p>
        </w:tc>
        <w:tc>
          <w:tcPr>
            <w:tcW w:w="5669" w:type="dxa"/>
            <w:tcBorders>
              <w:top w:val="single" w:sz="6" w:space="0" w:color="BFD7C7"/>
              <w:left w:val="single" w:sz="6" w:space="0" w:color="BFD7C7"/>
              <w:bottom w:val="single" w:sz="6" w:space="0" w:color="BFD7C7"/>
              <w:right w:val="single" w:sz="6" w:space="0" w:color="BFD7C7"/>
            </w:tcBorders>
            <w:vAlign w:val="center"/>
          </w:tcPr>
          <w:p w14:paraId="7CB748EB" w14:textId="77777777" w:rsidR="007B073B" w:rsidRDefault="00000000">
            <w:r>
              <w:rPr>
                <w:sz w:val="18"/>
              </w:rPr>
              <w:t>VM 8 vCPU / 16GB RAM / 200GB SSD (HA pair)</w:t>
            </w:r>
          </w:p>
        </w:tc>
      </w:tr>
      <w:tr w:rsidR="007B073B" w14:paraId="63A91B5C" w14:textId="77777777">
        <w:trPr>
          <w:jc w:val="center"/>
        </w:trPr>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18957414" w14:textId="77777777" w:rsidR="007B073B" w:rsidRDefault="00000000">
            <w:r>
              <w:rPr>
                <w:sz w:val="18"/>
              </w:rPr>
              <w:lastRenderedPageBreak/>
              <w:t>Server database</w:t>
            </w:r>
          </w:p>
        </w:tc>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892ED25" w14:textId="77777777" w:rsidR="007B073B" w:rsidRDefault="00000000">
            <w:r>
              <w:rPr>
                <w:sz w:val="18"/>
              </w:rPr>
              <w:t>2 unit</w:t>
            </w:r>
          </w:p>
        </w:tc>
        <w:tc>
          <w:tcPr>
            <w:tcW w:w="5669"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7A08206" w14:textId="77777777" w:rsidR="007B073B" w:rsidRDefault="00000000">
            <w:r>
              <w:rPr>
                <w:sz w:val="18"/>
              </w:rPr>
              <w:t>VM 8 vCPU / 32GB RAM / 500GB SSD (primary + replica)</w:t>
            </w:r>
          </w:p>
        </w:tc>
      </w:tr>
      <w:tr w:rsidR="007B073B" w14:paraId="3A96CEFC" w14:textId="77777777">
        <w:trPr>
          <w:jc w:val="center"/>
        </w:trPr>
        <w:tc>
          <w:tcPr>
            <w:tcW w:w="2268" w:type="dxa"/>
            <w:tcBorders>
              <w:top w:val="single" w:sz="6" w:space="0" w:color="BFD7C7"/>
              <w:left w:val="single" w:sz="6" w:space="0" w:color="BFD7C7"/>
              <w:bottom w:val="single" w:sz="6" w:space="0" w:color="BFD7C7"/>
              <w:right w:val="single" w:sz="6" w:space="0" w:color="BFD7C7"/>
            </w:tcBorders>
            <w:vAlign w:val="center"/>
          </w:tcPr>
          <w:p w14:paraId="698B89F0" w14:textId="77777777" w:rsidR="007B073B" w:rsidRDefault="00000000">
            <w:r>
              <w:rPr>
                <w:sz w:val="18"/>
              </w:rPr>
              <w:t>File storage</w:t>
            </w:r>
          </w:p>
        </w:tc>
        <w:tc>
          <w:tcPr>
            <w:tcW w:w="1417" w:type="dxa"/>
            <w:tcBorders>
              <w:top w:val="single" w:sz="6" w:space="0" w:color="BFD7C7"/>
              <w:left w:val="single" w:sz="6" w:space="0" w:color="BFD7C7"/>
              <w:bottom w:val="single" w:sz="6" w:space="0" w:color="BFD7C7"/>
              <w:right w:val="single" w:sz="6" w:space="0" w:color="BFD7C7"/>
            </w:tcBorders>
            <w:vAlign w:val="center"/>
          </w:tcPr>
          <w:p w14:paraId="29379D25" w14:textId="77777777" w:rsidR="007B073B" w:rsidRDefault="00000000">
            <w:r>
              <w:rPr>
                <w:sz w:val="18"/>
              </w:rPr>
              <w:t>1 unit</w:t>
            </w:r>
          </w:p>
        </w:tc>
        <w:tc>
          <w:tcPr>
            <w:tcW w:w="5669" w:type="dxa"/>
            <w:tcBorders>
              <w:top w:val="single" w:sz="6" w:space="0" w:color="BFD7C7"/>
              <w:left w:val="single" w:sz="6" w:space="0" w:color="BFD7C7"/>
              <w:bottom w:val="single" w:sz="6" w:space="0" w:color="BFD7C7"/>
              <w:right w:val="single" w:sz="6" w:space="0" w:color="BFD7C7"/>
            </w:tcBorders>
            <w:vAlign w:val="center"/>
          </w:tcPr>
          <w:p w14:paraId="55946FEE" w14:textId="77777777" w:rsidR="007B073B" w:rsidRDefault="00000000">
            <w:r>
              <w:rPr>
                <w:sz w:val="18"/>
              </w:rPr>
              <w:t>NFS internal BSN 1 TB untuk uploads + audit archive</w:t>
            </w:r>
          </w:p>
        </w:tc>
      </w:tr>
      <w:tr w:rsidR="007B073B" w14:paraId="0E7CAD9B" w14:textId="77777777">
        <w:trPr>
          <w:jc w:val="center"/>
        </w:trPr>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468F6500" w14:textId="77777777" w:rsidR="007B073B" w:rsidRDefault="00000000">
            <w:r>
              <w:rPr>
                <w:sz w:val="18"/>
              </w:rPr>
              <w:t>Sertifikat TLS</w:t>
            </w:r>
          </w:p>
        </w:tc>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6228779" w14:textId="77777777" w:rsidR="007B073B" w:rsidRDefault="00000000">
            <w:r>
              <w:rPr>
                <w:sz w:val="18"/>
              </w:rPr>
              <w:t>1 wildcard</w:t>
            </w:r>
          </w:p>
        </w:tc>
        <w:tc>
          <w:tcPr>
            <w:tcW w:w="5669"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5B3D198" w14:textId="77777777" w:rsidR="007B073B" w:rsidRDefault="00000000">
            <w:r>
              <w:rPr>
                <w:sz w:val="18"/>
              </w:rPr>
              <w:t>Internal CA BSN atau Let's Encrypt (gratis)</w:t>
            </w:r>
          </w:p>
        </w:tc>
      </w:tr>
      <w:tr w:rsidR="007B073B" w14:paraId="290E804B" w14:textId="77777777">
        <w:trPr>
          <w:jc w:val="center"/>
        </w:trPr>
        <w:tc>
          <w:tcPr>
            <w:tcW w:w="2268" w:type="dxa"/>
            <w:tcBorders>
              <w:top w:val="single" w:sz="6" w:space="0" w:color="BFD7C7"/>
              <w:left w:val="single" w:sz="6" w:space="0" w:color="BFD7C7"/>
              <w:bottom w:val="single" w:sz="6" w:space="0" w:color="BFD7C7"/>
              <w:right w:val="single" w:sz="6" w:space="0" w:color="BFD7C7"/>
            </w:tcBorders>
            <w:vAlign w:val="center"/>
          </w:tcPr>
          <w:p w14:paraId="601CD0AC" w14:textId="77777777" w:rsidR="007B073B" w:rsidRDefault="00000000">
            <w:r>
              <w:rPr>
                <w:sz w:val="18"/>
              </w:rPr>
              <w:t>Backup storage</w:t>
            </w:r>
          </w:p>
        </w:tc>
        <w:tc>
          <w:tcPr>
            <w:tcW w:w="1417" w:type="dxa"/>
            <w:tcBorders>
              <w:top w:val="single" w:sz="6" w:space="0" w:color="BFD7C7"/>
              <w:left w:val="single" w:sz="6" w:space="0" w:color="BFD7C7"/>
              <w:bottom w:val="single" w:sz="6" w:space="0" w:color="BFD7C7"/>
              <w:right w:val="single" w:sz="6" w:space="0" w:color="BFD7C7"/>
            </w:tcBorders>
            <w:vAlign w:val="center"/>
          </w:tcPr>
          <w:p w14:paraId="4C7E4D9F" w14:textId="77777777" w:rsidR="007B073B" w:rsidRDefault="00000000">
            <w:r>
              <w:rPr>
                <w:sz w:val="18"/>
              </w:rPr>
              <w:t>1 unit</w:t>
            </w:r>
          </w:p>
        </w:tc>
        <w:tc>
          <w:tcPr>
            <w:tcW w:w="5669" w:type="dxa"/>
            <w:tcBorders>
              <w:top w:val="single" w:sz="6" w:space="0" w:color="BFD7C7"/>
              <w:left w:val="single" w:sz="6" w:space="0" w:color="BFD7C7"/>
              <w:bottom w:val="single" w:sz="6" w:space="0" w:color="BFD7C7"/>
              <w:right w:val="single" w:sz="6" w:space="0" w:color="BFD7C7"/>
            </w:tcBorders>
            <w:vAlign w:val="center"/>
          </w:tcPr>
          <w:p w14:paraId="24749F43" w14:textId="77777777" w:rsidR="007B073B" w:rsidRDefault="00000000">
            <w:r>
              <w:rPr>
                <w:sz w:val="18"/>
              </w:rPr>
              <w:t>500 GB untuk pg_dump + retention 30 hari</w:t>
            </w:r>
          </w:p>
        </w:tc>
      </w:tr>
      <w:tr w:rsidR="007B073B" w14:paraId="6739ACD1" w14:textId="77777777">
        <w:trPr>
          <w:jc w:val="center"/>
        </w:trPr>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C5C8481" w14:textId="77777777" w:rsidR="007B073B" w:rsidRDefault="00000000">
            <w:r>
              <w:rPr>
                <w:sz w:val="18"/>
              </w:rPr>
              <w:t>Monitoring stack</w:t>
            </w:r>
          </w:p>
        </w:tc>
        <w:tc>
          <w:tcPr>
            <w:tcW w:w="1417"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45418BC" w14:textId="77777777" w:rsidR="007B073B" w:rsidRDefault="00000000">
            <w:r>
              <w:rPr>
                <w:sz w:val="18"/>
              </w:rPr>
              <w:t>1 unit</w:t>
            </w:r>
          </w:p>
        </w:tc>
        <w:tc>
          <w:tcPr>
            <w:tcW w:w="5669"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945D643" w14:textId="77777777" w:rsidR="007B073B" w:rsidRDefault="00000000">
            <w:r>
              <w:rPr>
                <w:sz w:val="18"/>
              </w:rPr>
              <w:t>Prometheus + Grafana + Alertmanager (open source, gratis)</w:t>
            </w:r>
          </w:p>
        </w:tc>
      </w:tr>
      <w:tr w:rsidR="007B073B" w14:paraId="7099AEA6" w14:textId="77777777">
        <w:trPr>
          <w:jc w:val="center"/>
        </w:trPr>
        <w:tc>
          <w:tcPr>
            <w:tcW w:w="2268" w:type="dxa"/>
            <w:tcBorders>
              <w:top w:val="single" w:sz="6" w:space="0" w:color="BFD7C7"/>
              <w:left w:val="single" w:sz="6" w:space="0" w:color="BFD7C7"/>
              <w:bottom w:val="single" w:sz="6" w:space="0" w:color="BFD7C7"/>
              <w:right w:val="single" w:sz="6" w:space="0" w:color="BFD7C7"/>
            </w:tcBorders>
            <w:vAlign w:val="center"/>
          </w:tcPr>
          <w:p w14:paraId="2AA7BE05" w14:textId="77777777" w:rsidR="007B073B" w:rsidRDefault="00000000">
            <w:r>
              <w:rPr>
                <w:sz w:val="18"/>
              </w:rPr>
              <w:t>Map tile server (jika self-host)</w:t>
            </w:r>
          </w:p>
        </w:tc>
        <w:tc>
          <w:tcPr>
            <w:tcW w:w="1417" w:type="dxa"/>
            <w:tcBorders>
              <w:top w:val="single" w:sz="6" w:space="0" w:color="BFD7C7"/>
              <w:left w:val="single" w:sz="6" w:space="0" w:color="BFD7C7"/>
              <w:bottom w:val="single" w:sz="6" w:space="0" w:color="BFD7C7"/>
              <w:right w:val="single" w:sz="6" w:space="0" w:color="BFD7C7"/>
            </w:tcBorders>
            <w:vAlign w:val="center"/>
          </w:tcPr>
          <w:p w14:paraId="00319578" w14:textId="77777777" w:rsidR="007B073B" w:rsidRDefault="00000000">
            <w:r>
              <w:rPr>
                <w:sz w:val="18"/>
              </w:rPr>
              <w:t>1 unit (opsional)</w:t>
            </w:r>
          </w:p>
        </w:tc>
        <w:tc>
          <w:tcPr>
            <w:tcW w:w="5669" w:type="dxa"/>
            <w:tcBorders>
              <w:top w:val="single" w:sz="6" w:space="0" w:color="BFD7C7"/>
              <w:left w:val="single" w:sz="6" w:space="0" w:color="BFD7C7"/>
              <w:bottom w:val="single" w:sz="6" w:space="0" w:color="BFD7C7"/>
              <w:right w:val="single" w:sz="6" w:space="0" w:color="BFD7C7"/>
            </w:tcBorders>
            <w:vAlign w:val="center"/>
          </w:tcPr>
          <w:p w14:paraId="093FD34C" w14:textId="77777777" w:rsidR="007B073B" w:rsidRDefault="00000000">
            <w:r>
              <w:rPr>
                <w:sz w:val="18"/>
              </w:rPr>
              <w:t>VM 4 vCPU / 8GB RAM / 100GB SSD</w:t>
            </w:r>
          </w:p>
        </w:tc>
      </w:tr>
    </w:tbl>
    <w:p w14:paraId="52CE0CAE" w14:textId="77777777" w:rsidR="007B073B" w:rsidRDefault="00000000">
      <w:r>
        <w:br w:type="page"/>
      </w:r>
    </w:p>
    <w:p w14:paraId="45C95FFA" w14:textId="77777777" w:rsidR="007B073B" w:rsidRDefault="00000000">
      <w:pPr>
        <w:spacing w:before="280" w:after="120"/>
      </w:pPr>
      <w:r>
        <w:rPr>
          <w:b/>
          <w:color w:val="1B5E40"/>
          <w:sz w:val="26"/>
        </w:rPr>
        <w:lastRenderedPageBreak/>
        <w:t>6.8  Ringkasan Cakupan Kerja (Statement of Work)</w:t>
      </w:r>
    </w:p>
    <w:tbl>
      <w:tblPr>
        <w:tblW w:w="0" w:type="auto"/>
        <w:jc w:val="center"/>
        <w:tblLayout w:type="fixed"/>
        <w:tblLook w:val="04A0" w:firstRow="1" w:lastRow="0" w:firstColumn="1" w:lastColumn="0" w:noHBand="0" w:noVBand="1"/>
      </w:tblPr>
      <w:tblGrid>
        <w:gridCol w:w="3118"/>
        <w:gridCol w:w="6236"/>
      </w:tblGrid>
      <w:tr w:rsidR="007B073B" w14:paraId="371CAEE7" w14:textId="77777777">
        <w:trPr>
          <w:jc w:val="center"/>
        </w:trPr>
        <w:tc>
          <w:tcPr>
            <w:tcW w:w="311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5973E1D2" w14:textId="77777777" w:rsidR="007B073B" w:rsidRDefault="00000000">
            <w:r>
              <w:rPr>
                <w:b/>
                <w:color w:val="FFFFFF"/>
                <w:sz w:val="20"/>
              </w:rPr>
              <w:t>Aspek</w:t>
            </w:r>
          </w:p>
        </w:tc>
        <w:tc>
          <w:tcPr>
            <w:tcW w:w="6236"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DAB13A0" w14:textId="77777777" w:rsidR="007B073B" w:rsidRDefault="00000000">
            <w:r>
              <w:rPr>
                <w:b/>
                <w:color w:val="FFFFFF"/>
                <w:sz w:val="20"/>
              </w:rPr>
              <w:t>Detail</w:t>
            </w:r>
          </w:p>
        </w:tc>
      </w:tr>
      <w:tr w:rsidR="007B073B" w14:paraId="766469C7"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626E9C39" w14:textId="77777777" w:rsidR="007B073B" w:rsidRDefault="00000000">
            <w:r>
              <w:rPr>
                <w:sz w:val="18"/>
              </w:rPr>
              <w:t>Delivery PT ArtiVisi Intermedia</w:t>
            </w:r>
          </w:p>
        </w:tc>
        <w:tc>
          <w:tcPr>
            <w:tcW w:w="6236" w:type="dxa"/>
            <w:tcBorders>
              <w:top w:val="single" w:sz="6" w:space="0" w:color="BFD7C7"/>
              <w:left w:val="single" w:sz="6" w:space="0" w:color="BFD7C7"/>
              <w:bottom w:val="single" w:sz="6" w:space="0" w:color="BFD7C7"/>
              <w:right w:val="single" w:sz="6" w:space="0" w:color="BFD7C7"/>
            </w:tcBorders>
            <w:vAlign w:val="center"/>
          </w:tcPr>
          <w:p w14:paraId="486C1B69" w14:textId="77777777" w:rsidR="007B073B" w:rsidRDefault="00000000">
            <w:r>
              <w:rPr>
                <w:sz w:val="18"/>
              </w:rPr>
              <w:t>Source code (Apache 2.0) BSN Lacak siap deploy on-premise, dokumentasi arsitektur + OpenAPI, runbook operasional, sesi training petugas + supervisor + admin (3 angkatan × 2 hari), hypercare 30 hari pasca go-live.</w:t>
            </w:r>
          </w:p>
        </w:tc>
      </w:tr>
      <w:tr w:rsidR="007B073B" w14:paraId="73D5E13D"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53AE0F2" w14:textId="77777777" w:rsidR="007B073B" w:rsidRDefault="00000000">
            <w:r>
              <w:rPr>
                <w:sz w:val="18"/>
              </w:rPr>
              <w:t>Tanggungan BSN</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ED45BE3" w14:textId="77777777" w:rsidR="007B073B" w:rsidRDefault="00000000">
            <w:r>
              <w:rPr>
                <w:sz w:val="18"/>
              </w:rPr>
              <w:t>Infrastruktur on-premise (6.7), akun Meta Business + verifikasi BSP, kredensial SMS gateway, biaya pen-test eksternal, lisensi map provider sesuai pilihan (6.6).</w:t>
            </w:r>
          </w:p>
        </w:tc>
      </w:tr>
      <w:tr w:rsidR="007B073B" w14:paraId="670E3D6C" w14:textId="77777777">
        <w:trPr>
          <w:jc w:val="center"/>
        </w:trPr>
        <w:tc>
          <w:tcPr>
            <w:tcW w:w="3118" w:type="dxa"/>
            <w:tcBorders>
              <w:top w:val="single" w:sz="6" w:space="0" w:color="BFD7C7"/>
              <w:left w:val="single" w:sz="6" w:space="0" w:color="BFD7C7"/>
              <w:bottom w:val="single" w:sz="6" w:space="0" w:color="BFD7C7"/>
              <w:right w:val="single" w:sz="6" w:space="0" w:color="BFD7C7"/>
            </w:tcBorders>
            <w:vAlign w:val="center"/>
          </w:tcPr>
          <w:p w14:paraId="6F2ECFD4" w14:textId="77777777" w:rsidR="007B073B" w:rsidRDefault="00000000">
            <w:r>
              <w:rPr>
                <w:sz w:val="18"/>
              </w:rPr>
              <w:t>SLA Dukungan Pasca Go-Live (di luar 30 hari hypercare)</w:t>
            </w:r>
          </w:p>
        </w:tc>
        <w:tc>
          <w:tcPr>
            <w:tcW w:w="6236" w:type="dxa"/>
            <w:tcBorders>
              <w:top w:val="single" w:sz="6" w:space="0" w:color="BFD7C7"/>
              <w:left w:val="single" w:sz="6" w:space="0" w:color="BFD7C7"/>
              <w:bottom w:val="single" w:sz="6" w:space="0" w:color="BFD7C7"/>
              <w:right w:val="single" w:sz="6" w:space="0" w:color="BFD7C7"/>
            </w:tcBorders>
            <w:vAlign w:val="center"/>
          </w:tcPr>
          <w:p w14:paraId="71E7DCCB" w14:textId="77777777" w:rsidR="007B073B" w:rsidRDefault="00000000">
            <w:r>
              <w:rPr>
                <w:sz w:val="18"/>
              </w:rPr>
              <w:t>Opsional — Service Level Agreement terpisah. Indikatif: helpdesk Senin–Jumat 09.00–17.00, on-call P1/P2 di luar jam kerja, security patches berkala. Biaya support tahunan ~ 15–20% dari nilai kontrak pengembangan.</w:t>
            </w:r>
          </w:p>
        </w:tc>
      </w:tr>
      <w:tr w:rsidR="007B073B" w14:paraId="4E334D75" w14:textId="77777777">
        <w:trPr>
          <w:jc w:val="center"/>
        </w:trPr>
        <w:tc>
          <w:tcPr>
            <w:tcW w:w="311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285744CF" w14:textId="77777777" w:rsidR="007B073B" w:rsidRDefault="00000000">
            <w:r>
              <w:rPr>
                <w:sz w:val="18"/>
              </w:rPr>
              <w:t>Source Code Escrow (opsional)</w:t>
            </w:r>
          </w:p>
        </w:tc>
        <w:tc>
          <w:tcPr>
            <w:tcW w:w="6236"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36F7743E" w14:textId="77777777" w:rsidR="007B073B" w:rsidRDefault="00000000">
            <w:r>
              <w:rPr>
                <w:sz w:val="18"/>
              </w:rPr>
              <w:t>Source code dititipkan di escrow agent independen — diserahkan ke BSN bila terjadi material event pada ArtiVisi. Biaya setup ~ Rp 25 juta + escrow fee tahunan.</w:t>
            </w:r>
          </w:p>
        </w:tc>
      </w:tr>
    </w:tbl>
    <w:p w14:paraId="212F60AA" w14:textId="77777777" w:rsidR="007B073B" w:rsidRDefault="00000000">
      <w:pPr>
        <w:spacing w:before="280" w:after="120"/>
      </w:pPr>
      <w:r>
        <w:rPr>
          <w:b/>
          <w:color w:val="1B5E40"/>
          <w:sz w:val="26"/>
        </w:rPr>
        <w:t>6.9  Ringkasan Eksekutif Investasi</w:t>
      </w:r>
    </w:p>
    <w:tbl>
      <w:tblPr>
        <w:tblW w:w="0" w:type="auto"/>
        <w:jc w:val="center"/>
        <w:tblLayout w:type="fixed"/>
        <w:tblLook w:val="04A0" w:firstRow="1" w:lastRow="0" w:firstColumn="1" w:lastColumn="0" w:noHBand="0" w:noVBand="1"/>
      </w:tblPr>
      <w:tblGrid>
        <w:gridCol w:w="4252"/>
        <w:gridCol w:w="2268"/>
        <w:gridCol w:w="2835"/>
      </w:tblGrid>
      <w:tr w:rsidR="007B073B" w14:paraId="735A04BD" w14:textId="77777777">
        <w:trPr>
          <w:jc w:val="center"/>
        </w:trPr>
        <w:tc>
          <w:tcPr>
            <w:tcW w:w="4252"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319C2776" w14:textId="77777777" w:rsidR="007B073B" w:rsidRDefault="00000000">
            <w:r>
              <w:rPr>
                <w:b/>
                <w:color w:val="FFFFFF"/>
                <w:sz w:val="20"/>
              </w:rPr>
              <w:t>Komponen</w:t>
            </w:r>
          </w:p>
        </w:tc>
        <w:tc>
          <w:tcPr>
            <w:tcW w:w="2268"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EA29B34" w14:textId="77777777" w:rsidR="007B073B" w:rsidRDefault="00000000">
            <w:r>
              <w:rPr>
                <w:b/>
                <w:color w:val="FFFFFF"/>
                <w:sz w:val="20"/>
              </w:rPr>
              <w:t>Nilai</w:t>
            </w:r>
          </w:p>
        </w:tc>
        <w:tc>
          <w:tcPr>
            <w:tcW w:w="2835" w:type="dxa"/>
            <w:tcBorders>
              <w:top w:val="single" w:sz="8" w:space="0" w:color="0F4030"/>
              <w:left w:val="single" w:sz="8" w:space="0" w:color="0F4030"/>
              <w:bottom w:val="single" w:sz="8" w:space="0" w:color="0F4030"/>
              <w:right w:val="single" w:sz="8" w:space="0" w:color="0F4030"/>
            </w:tcBorders>
            <w:shd w:val="clear" w:color="auto" w:fill="1B5E40"/>
            <w:vAlign w:val="center"/>
          </w:tcPr>
          <w:p w14:paraId="4F2902B7" w14:textId="77777777" w:rsidR="007B073B" w:rsidRDefault="00000000">
            <w:r>
              <w:rPr>
                <w:b/>
                <w:color w:val="FFFFFF"/>
                <w:sz w:val="20"/>
              </w:rPr>
              <w:t>Catatan</w:t>
            </w:r>
          </w:p>
        </w:tc>
      </w:tr>
      <w:tr w:rsidR="007B073B" w14:paraId="5B879C4E" w14:textId="77777777">
        <w:trPr>
          <w:jc w:val="center"/>
        </w:trPr>
        <w:tc>
          <w:tcPr>
            <w:tcW w:w="4252" w:type="dxa"/>
            <w:tcBorders>
              <w:top w:val="single" w:sz="6" w:space="0" w:color="BFD7C7"/>
              <w:left w:val="single" w:sz="6" w:space="0" w:color="BFD7C7"/>
              <w:bottom w:val="single" w:sz="6" w:space="0" w:color="BFD7C7"/>
              <w:right w:val="single" w:sz="6" w:space="0" w:color="BFD7C7"/>
            </w:tcBorders>
            <w:vAlign w:val="center"/>
          </w:tcPr>
          <w:p w14:paraId="5F74B3D4" w14:textId="77777777" w:rsidR="007B073B" w:rsidRDefault="00000000">
            <w:r>
              <w:rPr>
                <w:sz w:val="18"/>
              </w:rPr>
              <w:t>Jasa pengembangan PT ArtiVisi (Fixed Price)</w:t>
            </w:r>
          </w:p>
        </w:tc>
        <w:tc>
          <w:tcPr>
            <w:tcW w:w="2268" w:type="dxa"/>
            <w:tcBorders>
              <w:top w:val="single" w:sz="6" w:space="0" w:color="BFD7C7"/>
              <w:left w:val="single" w:sz="6" w:space="0" w:color="BFD7C7"/>
              <w:bottom w:val="single" w:sz="6" w:space="0" w:color="BFD7C7"/>
              <w:right w:val="single" w:sz="6" w:space="0" w:color="BFD7C7"/>
            </w:tcBorders>
            <w:vAlign w:val="center"/>
          </w:tcPr>
          <w:p w14:paraId="1B23BEE2" w14:textId="77777777" w:rsidR="007B073B" w:rsidRDefault="00000000">
            <w:pPr>
              <w:jc w:val="right"/>
            </w:pPr>
            <w:r>
              <w:rPr>
                <w:sz w:val="18"/>
              </w:rPr>
              <w:t>Rp  650.000.000</w:t>
            </w:r>
          </w:p>
        </w:tc>
        <w:tc>
          <w:tcPr>
            <w:tcW w:w="2835" w:type="dxa"/>
            <w:tcBorders>
              <w:top w:val="single" w:sz="6" w:space="0" w:color="BFD7C7"/>
              <w:left w:val="single" w:sz="6" w:space="0" w:color="BFD7C7"/>
              <w:bottom w:val="single" w:sz="6" w:space="0" w:color="BFD7C7"/>
              <w:right w:val="single" w:sz="6" w:space="0" w:color="BFD7C7"/>
            </w:tcBorders>
            <w:vAlign w:val="center"/>
          </w:tcPr>
          <w:p w14:paraId="455EA909" w14:textId="77777777" w:rsidR="007B073B" w:rsidRDefault="00000000">
            <w:r>
              <w:rPr>
                <w:sz w:val="18"/>
              </w:rPr>
              <w:t>One-time, 14 minggu + 30 hari hypercare.</w:t>
            </w:r>
          </w:p>
        </w:tc>
      </w:tr>
      <w:tr w:rsidR="007B073B" w14:paraId="0CECBE2C" w14:textId="77777777">
        <w:trPr>
          <w:jc w:val="center"/>
        </w:trPr>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C843499" w14:textId="77777777" w:rsidR="007B073B" w:rsidRDefault="00000000">
            <w:r>
              <w:rPr>
                <w:sz w:val="18"/>
              </w:rPr>
              <w:t>Infrastruktur on-premise (tanggungan BSN)</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6E2D0BB" w14:textId="77777777" w:rsidR="007B073B" w:rsidRDefault="00000000">
            <w:pPr>
              <w:jc w:val="right"/>
            </w:pPr>
            <w:r>
              <w:rPr>
                <w:sz w:val="18"/>
              </w:rPr>
              <w:t>± Rp 200–400 juta</w:t>
            </w:r>
          </w:p>
        </w:tc>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766E9F93" w14:textId="77777777" w:rsidR="007B073B" w:rsidRDefault="00000000">
            <w:r>
              <w:rPr>
                <w:sz w:val="18"/>
              </w:rPr>
              <w:t>One-time procurement, tergantung kebijakan BSN.</w:t>
            </w:r>
          </w:p>
        </w:tc>
      </w:tr>
      <w:tr w:rsidR="007B073B" w14:paraId="530ABD44" w14:textId="77777777">
        <w:trPr>
          <w:jc w:val="center"/>
        </w:trPr>
        <w:tc>
          <w:tcPr>
            <w:tcW w:w="4252" w:type="dxa"/>
            <w:tcBorders>
              <w:top w:val="single" w:sz="6" w:space="0" w:color="BFD7C7"/>
              <w:left w:val="single" w:sz="6" w:space="0" w:color="BFD7C7"/>
              <w:bottom w:val="single" w:sz="6" w:space="0" w:color="BFD7C7"/>
              <w:right w:val="single" w:sz="6" w:space="0" w:color="BFD7C7"/>
            </w:tcBorders>
            <w:vAlign w:val="center"/>
          </w:tcPr>
          <w:p w14:paraId="71484385" w14:textId="77777777" w:rsidR="007B073B" w:rsidRDefault="00000000">
            <w:r>
              <w:rPr>
                <w:sz w:val="18"/>
              </w:rPr>
              <w:t>Pen-test eksternal (tanggungan BSN)</w:t>
            </w:r>
          </w:p>
        </w:tc>
        <w:tc>
          <w:tcPr>
            <w:tcW w:w="2268" w:type="dxa"/>
            <w:tcBorders>
              <w:top w:val="single" w:sz="6" w:space="0" w:color="BFD7C7"/>
              <w:left w:val="single" w:sz="6" w:space="0" w:color="BFD7C7"/>
              <w:bottom w:val="single" w:sz="6" w:space="0" w:color="BFD7C7"/>
              <w:right w:val="single" w:sz="6" w:space="0" w:color="BFD7C7"/>
            </w:tcBorders>
            <w:vAlign w:val="center"/>
          </w:tcPr>
          <w:p w14:paraId="7C534597" w14:textId="77777777" w:rsidR="007B073B" w:rsidRDefault="00000000">
            <w:pPr>
              <w:jc w:val="right"/>
            </w:pPr>
            <w:r>
              <w:rPr>
                <w:sz w:val="18"/>
              </w:rPr>
              <w:t>± Rp 80–150 juta</w:t>
            </w:r>
          </w:p>
        </w:tc>
        <w:tc>
          <w:tcPr>
            <w:tcW w:w="2835" w:type="dxa"/>
            <w:tcBorders>
              <w:top w:val="single" w:sz="6" w:space="0" w:color="BFD7C7"/>
              <w:left w:val="single" w:sz="6" w:space="0" w:color="BFD7C7"/>
              <w:bottom w:val="single" w:sz="6" w:space="0" w:color="BFD7C7"/>
              <w:right w:val="single" w:sz="6" w:space="0" w:color="BFD7C7"/>
            </w:tcBorders>
            <w:vAlign w:val="center"/>
          </w:tcPr>
          <w:p w14:paraId="21A1B0DC" w14:textId="77777777" w:rsidR="007B073B" w:rsidRDefault="00000000">
            <w:r>
              <w:rPr>
                <w:sz w:val="18"/>
              </w:rPr>
              <w:t>One-time, vendor independen.</w:t>
            </w:r>
          </w:p>
        </w:tc>
      </w:tr>
      <w:tr w:rsidR="007B073B" w14:paraId="143F79C3" w14:textId="77777777">
        <w:trPr>
          <w:jc w:val="center"/>
        </w:trPr>
        <w:tc>
          <w:tcPr>
            <w:tcW w:w="4252"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5E0BAF45" w14:textId="77777777" w:rsidR="007B073B" w:rsidRDefault="00000000">
            <w:r>
              <w:rPr>
                <w:sz w:val="18"/>
              </w:rPr>
              <w:t>Operasional WA + SMS bulanan</w:t>
            </w:r>
          </w:p>
        </w:tc>
        <w:tc>
          <w:tcPr>
            <w:tcW w:w="2268"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014FD48B" w14:textId="77777777" w:rsidR="007B073B" w:rsidRDefault="00000000">
            <w:pPr>
              <w:jc w:val="right"/>
            </w:pPr>
            <w:r>
              <w:rPr>
                <w:sz w:val="18"/>
              </w:rPr>
              <w:t>± Rp 37–68 juta</w:t>
            </w:r>
          </w:p>
        </w:tc>
        <w:tc>
          <w:tcPr>
            <w:tcW w:w="2835" w:type="dxa"/>
            <w:tcBorders>
              <w:top w:val="single" w:sz="6" w:space="0" w:color="BFD7C7"/>
              <w:left w:val="single" w:sz="6" w:space="0" w:color="BFD7C7"/>
              <w:bottom w:val="single" w:sz="6" w:space="0" w:color="BFD7C7"/>
              <w:right w:val="single" w:sz="6" w:space="0" w:color="BFD7C7"/>
            </w:tcBorders>
            <w:shd w:val="clear" w:color="auto" w:fill="F4FAF6"/>
            <w:vAlign w:val="center"/>
          </w:tcPr>
          <w:p w14:paraId="6E99903D" w14:textId="77777777" w:rsidR="007B073B" w:rsidRDefault="00000000">
            <w:r>
              <w:rPr>
                <w:sz w:val="18"/>
              </w:rPr>
              <w:t>Bulanan, langsung ke Meta + SMS gateway.</w:t>
            </w:r>
          </w:p>
        </w:tc>
      </w:tr>
      <w:tr w:rsidR="007B073B" w14:paraId="7E84DB9E" w14:textId="77777777">
        <w:trPr>
          <w:jc w:val="center"/>
        </w:trPr>
        <w:tc>
          <w:tcPr>
            <w:tcW w:w="4252" w:type="dxa"/>
            <w:tcBorders>
              <w:top w:val="single" w:sz="6" w:space="0" w:color="BFD7C7"/>
              <w:left w:val="single" w:sz="6" w:space="0" w:color="BFD7C7"/>
              <w:bottom w:val="single" w:sz="6" w:space="0" w:color="BFD7C7"/>
              <w:right w:val="single" w:sz="6" w:space="0" w:color="BFD7C7"/>
            </w:tcBorders>
            <w:vAlign w:val="center"/>
          </w:tcPr>
          <w:p w14:paraId="622EE7C2" w14:textId="77777777" w:rsidR="007B073B" w:rsidRDefault="00000000">
            <w:r>
              <w:rPr>
                <w:sz w:val="18"/>
              </w:rPr>
              <w:t>Operasional Map (MapTiler Pro — rekomendasi)</w:t>
            </w:r>
          </w:p>
        </w:tc>
        <w:tc>
          <w:tcPr>
            <w:tcW w:w="2268" w:type="dxa"/>
            <w:tcBorders>
              <w:top w:val="single" w:sz="6" w:space="0" w:color="BFD7C7"/>
              <w:left w:val="single" w:sz="6" w:space="0" w:color="BFD7C7"/>
              <w:bottom w:val="single" w:sz="6" w:space="0" w:color="BFD7C7"/>
              <w:right w:val="single" w:sz="6" w:space="0" w:color="BFD7C7"/>
            </w:tcBorders>
            <w:vAlign w:val="center"/>
          </w:tcPr>
          <w:p w14:paraId="3C7DE6FA" w14:textId="77777777" w:rsidR="007B073B" w:rsidRDefault="00000000">
            <w:pPr>
              <w:jc w:val="right"/>
            </w:pPr>
            <w:r>
              <w:rPr>
                <w:sz w:val="18"/>
              </w:rPr>
              <w:t>± Rp 400.000</w:t>
            </w:r>
          </w:p>
        </w:tc>
        <w:tc>
          <w:tcPr>
            <w:tcW w:w="2835" w:type="dxa"/>
            <w:tcBorders>
              <w:top w:val="single" w:sz="6" w:space="0" w:color="BFD7C7"/>
              <w:left w:val="single" w:sz="6" w:space="0" w:color="BFD7C7"/>
              <w:bottom w:val="single" w:sz="6" w:space="0" w:color="BFD7C7"/>
              <w:right w:val="single" w:sz="6" w:space="0" w:color="BFD7C7"/>
            </w:tcBorders>
            <w:vAlign w:val="center"/>
          </w:tcPr>
          <w:p w14:paraId="4512D512" w14:textId="77777777" w:rsidR="007B073B" w:rsidRDefault="00000000">
            <w:r>
              <w:rPr>
                <w:sz w:val="18"/>
              </w:rPr>
              <w:t>Bulanan, hemat ± Rp 30 juta/bulan vs Google Maps.</w:t>
            </w:r>
          </w:p>
        </w:tc>
      </w:tr>
      <w:tr w:rsidR="007B073B" w14:paraId="265B2954" w14:textId="77777777">
        <w:trPr>
          <w:jc w:val="center"/>
        </w:trPr>
        <w:tc>
          <w:tcPr>
            <w:tcW w:w="4252"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49EA328F" w14:textId="77777777" w:rsidR="007B073B" w:rsidRDefault="00000000">
            <w:r>
              <w:rPr>
                <w:b/>
                <w:sz w:val="18"/>
              </w:rPr>
              <w:t>Estimasi Total Investment Year-1 (low estimate)</w:t>
            </w:r>
          </w:p>
        </w:tc>
        <w:tc>
          <w:tcPr>
            <w:tcW w:w="2268"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38A28306" w14:textId="77777777" w:rsidR="007B073B" w:rsidRDefault="00000000">
            <w:pPr>
              <w:jc w:val="right"/>
            </w:pPr>
            <w:r>
              <w:rPr>
                <w:b/>
                <w:sz w:val="18"/>
              </w:rPr>
              <w:t>± Rp 1,35 miliar</w:t>
            </w:r>
          </w:p>
        </w:tc>
        <w:tc>
          <w:tcPr>
            <w:tcW w:w="2835"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4D89464F" w14:textId="77777777" w:rsidR="007B073B" w:rsidRDefault="00000000">
            <w:r>
              <w:rPr>
                <w:b/>
                <w:sz w:val="18"/>
              </w:rPr>
              <w:t>Asumsi WA 100k conv/bulan × 12 + MapTiler Pro.</w:t>
            </w:r>
          </w:p>
        </w:tc>
      </w:tr>
      <w:tr w:rsidR="007B073B" w14:paraId="5ABAE87F" w14:textId="77777777">
        <w:trPr>
          <w:jc w:val="center"/>
        </w:trPr>
        <w:tc>
          <w:tcPr>
            <w:tcW w:w="4252"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124D532F" w14:textId="77777777" w:rsidR="007B073B" w:rsidRDefault="00000000">
            <w:r>
              <w:rPr>
                <w:b/>
                <w:sz w:val="18"/>
              </w:rPr>
              <w:t>Estimasi Total Investment Year-1 (high estimate)</w:t>
            </w:r>
          </w:p>
        </w:tc>
        <w:tc>
          <w:tcPr>
            <w:tcW w:w="2268"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3B7CF97B" w14:textId="77777777" w:rsidR="007B073B" w:rsidRDefault="00000000">
            <w:pPr>
              <w:jc w:val="right"/>
            </w:pPr>
            <w:r>
              <w:rPr>
                <w:b/>
                <w:sz w:val="18"/>
              </w:rPr>
              <w:t>± Rp 1,80 miliar</w:t>
            </w:r>
          </w:p>
        </w:tc>
        <w:tc>
          <w:tcPr>
            <w:tcW w:w="2835" w:type="dxa"/>
            <w:tcBorders>
              <w:top w:val="single" w:sz="6" w:space="0" w:color="BFD7C7"/>
              <w:left w:val="single" w:sz="6" w:space="0" w:color="BFD7C7"/>
              <w:bottom w:val="single" w:sz="6" w:space="0" w:color="BFD7C7"/>
              <w:right w:val="single" w:sz="6" w:space="0" w:color="BFD7C7"/>
            </w:tcBorders>
            <w:shd w:val="clear" w:color="auto" w:fill="FFF7D6"/>
            <w:vAlign w:val="center"/>
          </w:tcPr>
          <w:p w14:paraId="447BC17E" w14:textId="77777777" w:rsidR="007B073B" w:rsidRDefault="00000000">
            <w:r>
              <w:rPr>
                <w:b/>
                <w:sz w:val="18"/>
              </w:rPr>
              <w:t>Asumsi WA 100k conv/bulan × 12 + biaya at upper band + MapTiler.</w:t>
            </w:r>
          </w:p>
        </w:tc>
      </w:tr>
    </w:tbl>
    <w:p w14:paraId="4F76354A" w14:textId="77777777" w:rsidR="007B073B" w:rsidRDefault="00000000">
      <w:pPr>
        <w:spacing w:after="120"/>
        <w:jc w:val="both"/>
      </w:pPr>
      <w:r>
        <w:rPr>
          <w:b/>
        </w:rPr>
        <w:t>Catatan pamungkas:</w:t>
      </w:r>
    </w:p>
    <w:p w14:paraId="04E739F8" w14:textId="77777777" w:rsidR="007B073B" w:rsidRDefault="00000000">
      <w:pPr>
        <w:spacing w:after="120"/>
        <w:jc w:val="both"/>
      </w:pPr>
      <w:r>
        <w:t>Estimasi total investment Year-1 sudah menggunakan asumsi MapTiler Pro sebagai map provider default. Bila BSN memilih Google Maps Platform, tambahkan ± Rp 350–400 juta/tahun pada estimasi tahunan. Bila memilih self-host, tambahkan ± Rp 25 juta one-time + Rp 18 juta/tahun untuk biaya compute server tile.</w:t>
      </w:r>
    </w:p>
    <w:p w14:paraId="35A789A7" w14:textId="77777777" w:rsidR="007B073B" w:rsidRDefault="00000000">
      <w:pPr>
        <w:spacing w:after="120"/>
      </w:pPr>
      <w:r>
        <w:t xml:space="preserve"> </w:t>
      </w:r>
    </w:p>
    <w:p w14:paraId="7758AC19" w14:textId="77777777" w:rsidR="007B073B" w:rsidRDefault="007B073B">
      <w:pPr>
        <w:pBdr>
          <w:bottom w:val="single" w:sz="8" w:space="1" w:color="43A876"/>
        </w:pBdr>
      </w:pPr>
    </w:p>
    <w:p w14:paraId="1FCF3285" w14:textId="77777777" w:rsidR="007B073B" w:rsidRDefault="00000000">
      <w:pPr>
        <w:spacing w:after="120"/>
        <w:jc w:val="center"/>
      </w:pPr>
      <w:r>
        <w:rPr>
          <w:i/>
        </w:rPr>
        <w:t>— Akhir Dokumen Lampiran —</w:t>
      </w:r>
    </w:p>
    <w:p w14:paraId="6AD1E078" w14:textId="77777777" w:rsidR="007B073B" w:rsidRDefault="00000000">
      <w:pPr>
        <w:jc w:val="center"/>
      </w:pPr>
      <w:r>
        <w:rPr>
          <w:i/>
          <w:color w:val="1B5E40"/>
          <w:sz w:val="18"/>
        </w:rPr>
        <w:t>BSN Lacak Proposal v1.0 — Lampiran  |  PT ArtiVisi Intermedia  |  AVI/PROP/BSN/2026/002-LAMP</w:t>
      </w:r>
    </w:p>
    <w:sectPr w:rsidR="007B073B" w:rsidSect="00034616">
      <w:headerReference w:type="default" r:id="rId9"/>
      <w:footerReference w:type="default" r:id="rId10"/>
      <w:pgSz w:w="11906" w:h="16838"/>
      <w:pgMar w:top="907" w:right="1077" w:bottom="907"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1D379" w14:textId="77777777" w:rsidR="00816193" w:rsidRDefault="00816193">
      <w:pPr>
        <w:spacing w:after="0" w:line="240" w:lineRule="auto"/>
      </w:pPr>
      <w:r>
        <w:separator/>
      </w:r>
    </w:p>
  </w:endnote>
  <w:endnote w:type="continuationSeparator" w:id="0">
    <w:p w14:paraId="37FA73C0" w14:textId="77777777" w:rsidR="00816193" w:rsidRDefault="00816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8C956" w14:textId="77777777" w:rsidR="007B073B" w:rsidRDefault="00000000">
    <w:pPr>
      <w:pStyle w:val="Footer"/>
    </w:pPr>
    <w:proofErr w:type="spellStart"/>
    <w:r>
      <w:rPr>
        <w:i/>
        <w:color w:val="1B5E40"/>
        <w:sz w:val="16"/>
      </w:rPr>
      <w:t>Dokumen</w:t>
    </w:r>
    <w:proofErr w:type="spellEnd"/>
    <w:r>
      <w:rPr>
        <w:i/>
        <w:color w:val="1B5E40"/>
        <w:sz w:val="16"/>
      </w:rPr>
      <w:t xml:space="preserve"> </w:t>
    </w:r>
    <w:proofErr w:type="spellStart"/>
    <w:r>
      <w:rPr>
        <w:i/>
        <w:color w:val="1B5E40"/>
        <w:sz w:val="16"/>
      </w:rPr>
      <w:t>ini</w:t>
    </w:r>
    <w:proofErr w:type="spellEnd"/>
    <w:r>
      <w:rPr>
        <w:i/>
        <w:color w:val="1B5E40"/>
        <w:sz w:val="16"/>
      </w:rPr>
      <w:t xml:space="preserve"> </w:t>
    </w:r>
    <w:proofErr w:type="spellStart"/>
    <w:r>
      <w:rPr>
        <w:i/>
        <w:color w:val="1B5E40"/>
        <w:sz w:val="16"/>
      </w:rPr>
      <w:t>bersifat</w:t>
    </w:r>
    <w:proofErr w:type="spellEnd"/>
    <w:r>
      <w:rPr>
        <w:i/>
        <w:color w:val="1B5E40"/>
        <w:sz w:val="16"/>
      </w:rPr>
      <w:t xml:space="preserve"> </w:t>
    </w:r>
    <w:proofErr w:type="spellStart"/>
    <w:r>
      <w:rPr>
        <w:i/>
        <w:color w:val="1B5E40"/>
        <w:sz w:val="16"/>
      </w:rPr>
      <w:t>rahasia</w:t>
    </w:r>
    <w:proofErr w:type="spellEnd"/>
    <w:r>
      <w:rPr>
        <w:i/>
        <w:color w:val="1B5E40"/>
        <w:sz w:val="16"/>
      </w:rPr>
      <w:t xml:space="preserve"> dan </w:t>
    </w:r>
    <w:proofErr w:type="spellStart"/>
    <w:r>
      <w:rPr>
        <w:i/>
        <w:color w:val="1B5E40"/>
        <w:sz w:val="16"/>
      </w:rPr>
      <w:t>hanya</w:t>
    </w:r>
    <w:proofErr w:type="spellEnd"/>
    <w:r>
      <w:rPr>
        <w:i/>
        <w:color w:val="1B5E40"/>
        <w:sz w:val="16"/>
      </w:rPr>
      <w:t xml:space="preserve"> </w:t>
    </w:r>
    <w:proofErr w:type="spellStart"/>
    <w:r>
      <w:rPr>
        <w:i/>
        <w:color w:val="1B5E40"/>
        <w:sz w:val="16"/>
      </w:rPr>
      <w:t>ditujukan</w:t>
    </w:r>
    <w:proofErr w:type="spellEnd"/>
    <w:r>
      <w:rPr>
        <w:i/>
        <w:color w:val="1B5E40"/>
        <w:sz w:val="16"/>
      </w:rPr>
      <w:t xml:space="preserve"> </w:t>
    </w:r>
    <w:proofErr w:type="spellStart"/>
    <w:r>
      <w:rPr>
        <w:i/>
        <w:color w:val="1B5E40"/>
        <w:sz w:val="16"/>
      </w:rPr>
      <w:t>kepada</w:t>
    </w:r>
    <w:proofErr w:type="spellEnd"/>
    <w:r>
      <w:rPr>
        <w:i/>
        <w:color w:val="1B5E40"/>
        <w:sz w:val="16"/>
      </w:rPr>
      <w:t xml:space="preserve"> </w:t>
    </w:r>
    <w:proofErr w:type="spellStart"/>
    <w:r>
      <w:rPr>
        <w:i/>
        <w:color w:val="1B5E40"/>
        <w:sz w:val="16"/>
      </w:rPr>
      <w:t>manajemen</w:t>
    </w:r>
    <w:proofErr w:type="spellEnd"/>
    <w:r>
      <w:rPr>
        <w:i/>
        <w:color w:val="1B5E40"/>
        <w:sz w:val="16"/>
      </w:rPr>
      <w:t xml:space="preserve"> Bank Syariah Nasional.</w:t>
    </w:r>
    <w:r>
      <w:tab/>
    </w:r>
    <w:r>
      <w:tab/>
      <w:t xml:space="preserve">Halaman </w:t>
    </w:r>
    <w:r>
      <w:rPr>
        <w:sz w:val="16"/>
      </w:rPr>
      <w:fldChar w:fldCharType="begin"/>
    </w:r>
    <w:r>
      <w:rPr>
        <w:sz w:val="16"/>
      </w:rPr>
      <w:instrText xml:space="preserve"> PAGE </w:instrText>
    </w:r>
    <w:r w:rsidR="00B76BD3">
      <w:rPr>
        <w:sz w:val="16"/>
      </w:rPr>
      <w:fldChar w:fldCharType="separate"/>
    </w:r>
    <w:r w:rsidR="00B76BD3">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D5DC6" w14:textId="77777777" w:rsidR="00816193" w:rsidRDefault="00816193">
      <w:pPr>
        <w:spacing w:after="0" w:line="240" w:lineRule="auto"/>
      </w:pPr>
      <w:r>
        <w:separator/>
      </w:r>
    </w:p>
  </w:footnote>
  <w:footnote w:type="continuationSeparator" w:id="0">
    <w:p w14:paraId="051EA803" w14:textId="77777777" w:rsidR="00816193" w:rsidRDefault="00816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4B615" w14:textId="77777777" w:rsidR="007B073B" w:rsidRDefault="00000000">
    <w:pPr>
      <w:pStyle w:val="Header"/>
    </w:pPr>
    <w:r>
      <w:rPr>
        <w:b/>
        <w:color w:val="1B5E40"/>
        <w:sz w:val="18"/>
      </w:rPr>
      <w:t xml:space="preserve">LAMPIRAN </w:t>
    </w:r>
    <w:proofErr w:type="gramStart"/>
    <w:r>
      <w:rPr>
        <w:b/>
        <w:color w:val="1B5E40"/>
        <w:sz w:val="18"/>
      </w:rPr>
      <w:t>PROPOSAL  |</w:t>
    </w:r>
    <w:proofErr w:type="gramEnd"/>
    <w:r>
      <w:rPr>
        <w:b/>
        <w:color w:val="1B5E40"/>
        <w:sz w:val="18"/>
      </w:rPr>
      <w:t xml:space="preserve">  SISTEM BSN LACAK</w:t>
    </w:r>
    <w:r>
      <w:tab/>
    </w:r>
    <w:r>
      <w:tab/>
    </w:r>
    <w:r>
      <w:rPr>
        <w:i/>
        <w:color w:val="1B5E40"/>
        <w:sz w:val="18"/>
      </w:rPr>
      <w:t xml:space="preserve">PT </w:t>
    </w:r>
    <w:proofErr w:type="spellStart"/>
    <w:r>
      <w:rPr>
        <w:i/>
        <w:color w:val="1B5E40"/>
        <w:sz w:val="18"/>
      </w:rPr>
      <w:t>ArtiVisi</w:t>
    </w:r>
    <w:proofErr w:type="spellEnd"/>
    <w:r>
      <w:rPr>
        <w:i/>
        <w:color w:val="1B5E40"/>
        <w:sz w:val="18"/>
      </w:rPr>
      <w:t xml:space="preserve"> Intermedia — RAHASIA &amp; TERBATAS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129198">
    <w:abstractNumId w:val="8"/>
  </w:num>
  <w:num w:numId="2" w16cid:durableId="2072921594">
    <w:abstractNumId w:val="6"/>
  </w:num>
  <w:num w:numId="3" w16cid:durableId="2012029965">
    <w:abstractNumId w:val="5"/>
  </w:num>
  <w:num w:numId="4" w16cid:durableId="1006633788">
    <w:abstractNumId w:val="4"/>
  </w:num>
  <w:num w:numId="5" w16cid:durableId="732582507">
    <w:abstractNumId w:val="7"/>
  </w:num>
  <w:num w:numId="6" w16cid:durableId="989284012">
    <w:abstractNumId w:val="3"/>
  </w:num>
  <w:num w:numId="7" w16cid:durableId="738748125">
    <w:abstractNumId w:val="2"/>
  </w:num>
  <w:num w:numId="8" w16cid:durableId="1724864122">
    <w:abstractNumId w:val="1"/>
  </w:num>
  <w:num w:numId="9" w16cid:durableId="1878929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6CB"/>
    <w:rsid w:val="007B073B"/>
    <w:rsid w:val="00816193"/>
    <w:rsid w:val="00AA1D8D"/>
    <w:rsid w:val="00B47730"/>
    <w:rsid w:val="00B76B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FEC5C"/>
  <w14:defaultImageDpi w14:val="300"/>
  <w15:docId w15:val="{518C98C5-C652-4E32-8234-F3DA1506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4916</Words>
  <Characters>28027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Galih Sidik</cp:lastModifiedBy>
  <cp:revision>2</cp:revision>
  <dcterms:created xsi:type="dcterms:W3CDTF">2013-12-23T23:15:00Z</dcterms:created>
  <dcterms:modified xsi:type="dcterms:W3CDTF">2026-06-18T04:30:00Z</dcterms:modified>
  <cp:category/>
</cp:coreProperties>
</file>