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EC3" w:rsidRDefault="00E166A1" w:rsidP="0059165B">
      <w:pPr>
        <w:widowControl w:val="0"/>
        <w:spacing w:after="0" w:line="240" w:lineRule="auto"/>
        <w:contextualSpacing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59165B">
        <w:rPr>
          <w:rFonts w:ascii="Times New Roman" w:eastAsiaTheme="minorHAnsi" w:hAnsi="Times New Roman"/>
          <w:b/>
          <w:sz w:val="28"/>
          <w:szCs w:val="28"/>
        </w:rPr>
        <w:t xml:space="preserve">                                               </w:t>
      </w:r>
      <w:r w:rsidR="0059165B">
        <w:rPr>
          <w:rFonts w:ascii="Times New Roman" w:eastAsiaTheme="minorHAnsi" w:hAnsi="Times New Roman"/>
          <w:b/>
          <w:sz w:val="28"/>
          <w:szCs w:val="28"/>
        </w:rPr>
        <w:tab/>
      </w:r>
      <w:r w:rsidR="0059165B">
        <w:rPr>
          <w:rFonts w:ascii="Times New Roman" w:eastAsiaTheme="minorHAnsi" w:hAnsi="Times New Roman"/>
          <w:b/>
          <w:sz w:val="28"/>
          <w:szCs w:val="28"/>
        </w:rPr>
        <w:tab/>
      </w:r>
      <w:r w:rsidR="0059165B">
        <w:rPr>
          <w:rFonts w:ascii="Times New Roman" w:eastAsiaTheme="minorHAnsi" w:hAnsi="Times New Roman"/>
          <w:b/>
          <w:sz w:val="28"/>
          <w:szCs w:val="28"/>
        </w:rPr>
        <w:tab/>
      </w:r>
      <w:r w:rsidR="0059165B">
        <w:rPr>
          <w:rFonts w:ascii="Times New Roman" w:eastAsiaTheme="minorHAnsi" w:hAnsi="Times New Roman"/>
          <w:b/>
          <w:sz w:val="28"/>
          <w:szCs w:val="28"/>
        </w:rPr>
        <w:tab/>
      </w:r>
    </w:p>
    <w:p w:rsidR="0007365D" w:rsidRPr="004623DA" w:rsidRDefault="004623DA" w:rsidP="004623DA">
      <w:pPr>
        <w:spacing w:after="0" w:line="0" w:lineRule="atLeast"/>
        <w:ind w:firstLine="540"/>
        <w:jc w:val="both"/>
        <w:rPr>
          <w:b/>
          <w:szCs w:val="24"/>
        </w:rPr>
      </w:pPr>
      <w:r w:rsidRPr="0007365D">
        <w:rPr>
          <w:rFonts w:ascii="Times New Roman" w:eastAsia="Times New Roman" w:hAnsi="Times New Roman"/>
          <w:b/>
          <w:sz w:val="28"/>
          <w:szCs w:val="28"/>
          <w:lang w:eastAsia="ru-RU"/>
        </w:rPr>
        <w:t>АО «Кедентранссервис»</w:t>
      </w:r>
      <w:r w:rsidRPr="0007365D">
        <w:rPr>
          <w:rFonts w:ascii="Times New Roman" w:eastAsia="Times New Roman" w:hAnsi="Times New Roman"/>
          <w:sz w:val="28"/>
          <w:szCs w:val="28"/>
          <w:lang w:eastAsia="ru-RU"/>
        </w:rPr>
        <w:t xml:space="preserve"> (010000, </w:t>
      </w:r>
      <w:proofErr w:type="spellStart"/>
      <w:r w:rsidRPr="0007365D">
        <w:rPr>
          <w:rFonts w:ascii="Times New Roman" w:eastAsia="Times New Roman" w:hAnsi="Times New Roman"/>
          <w:sz w:val="28"/>
          <w:szCs w:val="28"/>
          <w:lang w:eastAsia="ru-RU"/>
        </w:rPr>
        <w:t>г.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Астана</w:t>
      </w:r>
      <w:proofErr w:type="spellEnd"/>
      <w:r w:rsidRPr="0007365D">
        <w:rPr>
          <w:rFonts w:ascii="Times New Roman" w:eastAsia="Times New Roman" w:hAnsi="Times New Roman"/>
          <w:sz w:val="28"/>
          <w:szCs w:val="28"/>
          <w:lang w:eastAsia="ru-RU"/>
        </w:rPr>
        <w:t xml:space="preserve">, ул. </w:t>
      </w:r>
      <w:proofErr w:type="spellStart"/>
      <w:r w:rsidRPr="0007365D">
        <w:rPr>
          <w:rFonts w:ascii="Times New Roman" w:eastAsia="Times New Roman" w:hAnsi="Times New Roman"/>
          <w:sz w:val="28"/>
          <w:szCs w:val="28"/>
          <w:lang w:eastAsia="ru-RU"/>
        </w:rPr>
        <w:t>Достык</w:t>
      </w:r>
      <w:proofErr w:type="spellEnd"/>
      <w:r w:rsidRPr="0007365D">
        <w:rPr>
          <w:rFonts w:ascii="Times New Roman" w:eastAsia="Times New Roman" w:hAnsi="Times New Roman"/>
          <w:sz w:val="28"/>
          <w:szCs w:val="28"/>
          <w:lang w:eastAsia="ru-RU"/>
        </w:rPr>
        <w:t xml:space="preserve">, 18, кабинет 1414)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59165B" w:rsidRPr="0007365D">
        <w:rPr>
          <w:rFonts w:ascii="Times New Roman" w:eastAsia="Times New Roman" w:hAnsi="Times New Roman"/>
          <w:sz w:val="28"/>
          <w:szCs w:val="28"/>
          <w:lang w:eastAsia="ru-RU"/>
        </w:rPr>
        <w:t>а основании требований пункта 4.21</w:t>
      </w:r>
      <w:r w:rsidR="0059165B" w:rsidRPr="00FA6B6F">
        <w:rPr>
          <w:szCs w:val="24"/>
          <w:lang w:val="kk-KZ"/>
        </w:rPr>
        <w:t xml:space="preserve"> </w:t>
      </w:r>
      <w:r w:rsidR="0059165B" w:rsidRPr="00175514">
        <w:rPr>
          <w:rFonts w:ascii="Times New Roman" w:eastAsia="Times New Roman" w:hAnsi="Times New Roman"/>
          <w:sz w:val="28"/>
          <w:szCs w:val="28"/>
          <w:lang w:eastAsia="ru-RU"/>
        </w:rPr>
        <w:t xml:space="preserve">Порядка осуществления закупок </w:t>
      </w:r>
      <w:r w:rsidR="0059165B">
        <w:rPr>
          <w:rFonts w:ascii="Times New Roman" w:eastAsia="Times New Roman" w:hAnsi="Times New Roman"/>
          <w:sz w:val="28"/>
          <w:szCs w:val="28"/>
          <w:lang w:eastAsia="ru-RU"/>
        </w:rPr>
        <w:t xml:space="preserve">АО </w:t>
      </w:r>
      <w:r w:rsidRPr="004623DA">
        <w:rPr>
          <w:rFonts w:ascii="Times New Roman" w:eastAsia="Times New Roman" w:hAnsi="Times New Roman"/>
          <w:sz w:val="28"/>
          <w:szCs w:val="28"/>
          <w:lang w:eastAsia="ru-RU"/>
        </w:rPr>
        <w:t>«ФНБ «</w:t>
      </w:r>
      <w:proofErr w:type="spellStart"/>
      <w:r w:rsidRPr="004623DA">
        <w:rPr>
          <w:rFonts w:ascii="Times New Roman" w:eastAsia="Times New Roman" w:hAnsi="Times New Roman"/>
          <w:sz w:val="28"/>
          <w:szCs w:val="28"/>
          <w:lang w:eastAsia="ru-RU"/>
        </w:rPr>
        <w:t>Самрук-Қазына</w:t>
      </w:r>
      <w:proofErr w:type="spellEnd"/>
      <w:r w:rsidRPr="004623DA">
        <w:rPr>
          <w:rFonts w:ascii="Times New Roman" w:eastAsia="Times New Roman" w:hAnsi="Times New Roman"/>
          <w:sz w:val="28"/>
          <w:szCs w:val="28"/>
          <w:lang w:eastAsia="ru-RU"/>
        </w:rPr>
        <w:t xml:space="preserve">» </w:t>
      </w:r>
      <w:r w:rsidR="0059165B" w:rsidRPr="00175514"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организаций</w:t>
      </w:r>
      <w:r w:rsidRPr="004623DA">
        <w:rPr>
          <w:rFonts w:ascii="Times New Roman" w:eastAsia="Times New Roman" w:hAnsi="Times New Roman"/>
          <w:sz w:val="28"/>
          <w:szCs w:val="28"/>
          <w:lang w:eastAsia="ru-RU"/>
        </w:rPr>
        <w:t xml:space="preserve"> более пятидесяти процентов голосующих акций (долей участия) которых прямо или косвенно принадлежат Фонду на праве собственности или доверительного управления, утвержденными решением Совета директоров АО «ФНБ «</w:t>
      </w:r>
      <w:proofErr w:type="spellStart"/>
      <w:r w:rsidRPr="004623DA">
        <w:rPr>
          <w:rFonts w:ascii="Times New Roman" w:eastAsia="Times New Roman" w:hAnsi="Times New Roman"/>
          <w:sz w:val="28"/>
          <w:szCs w:val="28"/>
          <w:lang w:eastAsia="ru-RU"/>
        </w:rPr>
        <w:t>Самрук-Қазына</w:t>
      </w:r>
      <w:proofErr w:type="spellEnd"/>
      <w:r w:rsidRPr="004623DA">
        <w:rPr>
          <w:rFonts w:ascii="Times New Roman" w:eastAsia="Times New Roman" w:hAnsi="Times New Roman"/>
          <w:sz w:val="28"/>
          <w:szCs w:val="28"/>
          <w:lang w:eastAsia="ru-RU"/>
        </w:rPr>
        <w:t>» от 03 марта 2022 года (протокол №193)</w:t>
      </w:r>
      <w:r>
        <w:t xml:space="preserve"> </w:t>
      </w:r>
      <w:r w:rsidRPr="004623DA">
        <w:rPr>
          <w:rFonts w:ascii="Times New Roman" w:eastAsia="Times New Roman" w:hAnsi="Times New Roman"/>
          <w:b/>
          <w:sz w:val="28"/>
          <w:szCs w:val="28"/>
          <w:lang w:eastAsia="ru-RU"/>
        </w:rPr>
        <w:t>объявляет о проведении закупок услуг по аудиту финансовой отчетности дочерней организации ТОО «Транспортный Холдинг Казахстана» за 2023-2025 годы</w:t>
      </w:r>
      <w:r w:rsidR="0007365D" w:rsidRPr="004623DA">
        <w:rPr>
          <w:b/>
          <w:szCs w:val="28"/>
        </w:rPr>
        <w:t>.</w:t>
      </w:r>
      <w:r w:rsidR="0007365D" w:rsidRPr="004623DA">
        <w:rPr>
          <w:b/>
          <w:szCs w:val="24"/>
          <w:lang w:val="kk-KZ"/>
        </w:rPr>
        <w:t xml:space="preserve"> </w:t>
      </w:r>
    </w:p>
    <w:p w:rsidR="0007365D" w:rsidRDefault="0007365D" w:rsidP="004623DA">
      <w:pPr>
        <w:spacing w:after="0" w:line="0" w:lineRule="atLeast"/>
        <w:ind w:firstLine="540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Планируемая стоимость услуг по проведению аудита финансовой отчетности</w:t>
      </w:r>
      <w:r w:rsidR="00994F0B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r w:rsidR="00994F0B" w:rsidRPr="00994F0B">
        <w:rPr>
          <w:rFonts w:ascii="Times New Roman" w:eastAsia="Times New Roman" w:hAnsi="Times New Roman"/>
          <w:sz w:val="28"/>
          <w:szCs w:val="24"/>
          <w:lang w:eastAsia="ru-RU"/>
        </w:rPr>
        <w:t>ТОО «Транспортный холдинг Казахстана»</w:t>
      </w: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 за 202</w:t>
      </w:r>
      <w:r w:rsidR="00C80B62">
        <w:rPr>
          <w:rFonts w:ascii="Times New Roman" w:eastAsia="Times New Roman" w:hAnsi="Times New Roman"/>
          <w:sz w:val="28"/>
          <w:szCs w:val="24"/>
          <w:lang w:eastAsia="ru-RU"/>
        </w:rPr>
        <w:t>3</w:t>
      </w:r>
      <w:r w:rsidR="00B73808">
        <w:rPr>
          <w:rFonts w:ascii="Times New Roman" w:eastAsia="Times New Roman" w:hAnsi="Times New Roman"/>
          <w:sz w:val="28"/>
          <w:szCs w:val="24"/>
          <w:lang w:eastAsia="ru-RU"/>
        </w:rPr>
        <w:t>,</w:t>
      </w:r>
      <w:r w:rsidR="00E85F97" w:rsidRPr="00E85F97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r w:rsidR="00B73808">
        <w:rPr>
          <w:rFonts w:ascii="Times New Roman" w:eastAsia="Times New Roman" w:hAnsi="Times New Roman"/>
          <w:sz w:val="28"/>
          <w:szCs w:val="24"/>
          <w:lang w:eastAsia="ru-RU"/>
        </w:rPr>
        <w:t>202</w:t>
      </w:r>
      <w:r w:rsidR="00C80B62">
        <w:rPr>
          <w:rFonts w:ascii="Times New Roman" w:eastAsia="Times New Roman" w:hAnsi="Times New Roman"/>
          <w:sz w:val="28"/>
          <w:szCs w:val="24"/>
          <w:lang w:eastAsia="ru-RU"/>
        </w:rPr>
        <w:t>4</w:t>
      </w:r>
      <w:r w:rsidR="00B73808">
        <w:rPr>
          <w:rFonts w:ascii="Times New Roman" w:eastAsia="Times New Roman" w:hAnsi="Times New Roman"/>
          <w:sz w:val="28"/>
          <w:szCs w:val="24"/>
          <w:lang w:eastAsia="ru-RU"/>
        </w:rPr>
        <w:t>,</w:t>
      </w:r>
      <w:r w:rsidR="00E85F97" w:rsidRPr="00E85F97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r w:rsidR="00B73808">
        <w:rPr>
          <w:rFonts w:ascii="Times New Roman" w:eastAsia="Times New Roman" w:hAnsi="Times New Roman"/>
          <w:sz w:val="28"/>
          <w:szCs w:val="24"/>
          <w:lang w:eastAsia="ru-RU"/>
        </w:rPr>
        <w:t>202</w:t>
      </w:r>
      <w:r w:rsidR="00C80B62">
        <w:rPr>
          <w:rFonts w:ascii="Times New Roman" w:eastAsia="Times New Roman" w:hAnsi="Times New Roman"/>
          <w:sz w:val="28"/>
          <w:szCs w:val="24"/>
          <w:lang w:eastAsia="ru-RU"/>
        </w:rPr>
        <w:t>5</w:t>
      </w:r>
      <w:r w:rsidR="00B73808">
        <w:rPr>
          <w:rFonts w:ascii="Times New Roman" w:eastAsia="Times New Roman" w:hAnsi="Times New Roman"/>
          <w:sz w:val="28"/>
          <w:szCs w:val="24"/>
          <w:lang w:eastAsia="ru-RU"/>
        </w:rPr>
        <w:t xml:space="preserve"> годы </w:t>
      </w:r>
      <w:r w:rsidR="0070461C">
        <w:rPr>
          <w:rFonts w:ascii="Times New Roman" w:eastAsia="Times New Roman" w:hAnsi="Times New Roman"/>
          <w:sz w:val="28"/>
          <w:szCs w:val="24"/>
          <w:lang w:eastAsia="ru-RU"/>
        </w:rPr>
        <w:t xml:space="preserve">без </w:t>
      </w:r>
      <w:r w:rsidR="0097543A">
        <w:rPr>
          <w:rFonts w:ascii="Times New Roman" w:eastAsia="Times New Roman" w:hAnsi="Times New Roman"/>
          <w:sz w:val="28"/>
          <w:szCs w:val="24"/>
          <w:lang w:eastAsia="ru-RU"/>
        </w:rPr>
        <w:t>учета НДС</w:t>
      </w: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 2</w:t>
      </w:r>
      <w:r w:rsidR="007D474B">
        <w:rPr>
          <w:rFonts w:ascii="Times New Roman" w:eastAsia="Times New Roman" w:hAnsi="Times New Roman"/>
          <w:sz w:val="28"/>
          <w:szCs w:val="24"/>
          <w:lang w:eastAsia="ru-RU"/>
        </w:rPr>
        <w:t> 329 912</w:t>
      </w: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 тенге.</w:t>
      </w:r>
    </w:p>
    <w:p w:rsidR="0007365D" w:rsidRPr="0087030F" w:rsidRDefault="0007365D" w:rsidP="004623DA">
      <w:pPr>
        <w:pStyle w:val="a7"/>
        <w:tabs>
          <w:tab w:val="left" w:pos="0"/>
        </w:tabs>
        <w:spacing w:line="0" w:lineRule="atLeast"/>
        <w:rPr>
          <w:rFonts w:ascii="Times New Roman" w:hAnsi="Times New Roman"/>
          <w:szCs w:val="24"/>
        </w:rPr>
      </w:pPr>
      <w:r w:rsidRPr="00A617E9">
        <w:rPr>
          <w:rFonts w:ascii="Times New Roman" w:hAnsi="Times New Roman"/>
          <w:bCs/>
          <w:szCs w:val="24"/>
        </w:rPr>
        <w:t xml:space="preserve">Коммерческие предложения необходимо направить на электронный адрес: </w:t>
      </w:r>
      <w:proofErr w:type="spellStart"/>
      <w:r w:rsidR="0005064A">
        <w:rPr>
          <w:rFonts w:ascii="Times New Roman" w:hAnsi="Times New Roman"/>
          <w:szCs w:val="24"/>
          <w:lang w:val="en-US"/>
        </w:rPr>
        <w:t>Moldakulova</w:t>
      </w:r>
      <w:proofErr w:type="spellEnd"/>
      <w:r w:rsidR="0005064A" w:rsidRPr="0005064A">
        <w:rPr>
          <w:rFonts w:ascii="Times New Roman" w:hAnsi="Times New Roman"/>
          <w:szCs w:val="24"/>
        </w:rPr>
        <w:t>.</w:t>
      </w:r>
      <w:r w:rsidR="0005064A">
        <w:rPr>
          <w:rFonts w:ascii="Times New Roman" w:hAnsi="Times New Roman"/>
          <w:szCs w:val="24"/>
          <w:lang w:val="en-US"/>
        </w:rPr>
        <w:t>s</w:t>
      </w:r>
      <w:r w:rsidR="0087030F" w:rsidRPr="0087030F">
        <w:rPr>
          <w:rFonts w:ascii="Times New Roman" w:hAnsi="Times New Roman"/>
          <w:szCs w:val="24"/>
        </w:rPr>
        <w:t>@kdts.kz</w:t>
      </w:r>
    </w:p>
    <w:p w:rsidR="0007365D" w:rsidRPr="00A617E9" w:rsidRDefault="0007365D" w:rsidP="004623DA">
      <w:pPr>
        <w:pStyle w:val="a7"/>
        <w:tabs>
          <w:tab w:val="left" w:pos="0"/>
        </w:tabs>
        <w:spacing w:line="0" w:lineRule="atLeast"/>
        <w:rPr>
          <w:rFonts w:ascii="Times New Roman" w:hAnsi="Times New Roman"/>
          <w:bCs/>
          <w:szCs w:val="24"/>
        </w:rPr>
      </w:pPr>
      <w:r w:rsidRPr="00A617E9">
        <w:rPr>
          <w:rFonts w:ascii="Times New Roman" w:hAnsi="Times New Roman"/>
          <w:bCs/>
          <w:szCs w:val="24"/>
        </w:rPr>
        <w:t xml:space="preserve">Окончательный срок представления коммерческих предложений - </w:t>
      </w:r>
      <w:r w:rsidRPr="00D67434">
        <w:rPr>
          <w:rFonts w:ascii="Times New Roman" w:hAnsi="Times New Roman"/>
          <w:bCs/>
          <w:szCs w:val="24"/>
        </w:rPr>
        <w:t xml:space="preserve">                           </w:t>
      </w:r>
      <w:r w:rsidRPr="00A617E9">
        <w:rPr>
          <w:rFonts w:ascii="Times New Roman" w:hAnsi="Times New Roman"/>
          <w:b/>
          <w:szCs w:val="24"/>
        </w:rPr>
        <w:t xml:space="preserve">до </w:t>
      </w:r>
      <w:r w:rsidRPr="00741E2B">
        <w:rPr>
          <w:rFonts w:ascii="Times New Roman" w:hAnsi="Times New Roman"/>
          <w:b/>
          <w:szCs w:val="24"/>
        </w:rPr>
        <w:t>10</w:t>
      </w:r>
      <w:r w:rsidRPr="00A617E9">
        <w:rPr>
          <w:rFonts w:ascii="Times New Roman" w:hAnsi="Times New Roman"/>
          <w:b/>
          <w:szCs w:val="24"/>
        </w:rPr>
        <w:t>:00 часов</w:t>
      </w:r>
      <w:r>
        <w:rPr>
          <w:rFonts w:ascii="Times New Roman" w:hAnsi="Times New Roman"/>
          <w:b/>
          <w:szCs w:val="24"/>
        </w:rPr>
        <w:t xml:space="preserve"> </w:t>
      </w:r>
      <w:r w:rsidR="00E70ED7">
        <w:rPr>
          <w:rFonts w:ascii="Times New Roman" w:hAnsi="Times New Roman"/>
          <w:b/>
          <w:szCs w:val="24"/>
        </w:rPr>
        <w:t>15</w:t>
      </w:r>
      <w:r w:rsidR="00DF7BFB">
        <w:rPr>
          <w:rFonts w:ascii="Times New Roman" w:hAnsi="Times New Roman"/>
          <w:b/>
          <w:szCs w:val="24"/>
        </w:rPr>
        <w:t xml:space="preserve"> мая</w:t>
      </w:r>
      <w:r w:rsidR="0097543A">
        <w:rPr>
          <w:rFonts w:ascii="Times New Roman" w:hAnsi="Times New Roman"/>
          <w:b/>
          <w:szCs w:val="24"/>
        </w:rPr>
        <w:t xml:space="preserve"> 2023</w:t>
      </w:r>
      <w:r w:rsidRPr="00A617E9">
        <w:rPr>
          <w:rFonts w:ascii="Times New Roman" w:hAnsi="Times New Roman"/>
          <w:b/>
          <w:szCs w:val="24"/>
        </w:rPr>
        <w:t xml:space="preserve"> года.</w:t>
      </w:r>
    </w:p>
    <w:p w:rsidR="0007365D" w:rsidRPr="00923087" w:rsidRDefault="0007365D" w:rsidP="004623DA">
      <w:pPr>
        <w:tabs>
          <w:tab w:val="left" w:pos="0"/>
        </w:tabs>
        <w:spacing w:after="0" w:line="0" w:lineRule="atLeast"/>
        <w:ind w:firstLine="709"/>
        <w:jc w:val="both"/>
        <w:rPr>
          <w:rFonts w:ascii="Times New Roman" w:eastAsia="Times New Roman" w:hAnsi="Times New Roman"/>
          <w:bCs/>
          <w:sz w:val="28"/>
          <w:szCs w:val="24"/>
          <w:lang w:eastAsia="ru-RU"/>
        </w:rPr>
      </w:pPr>
      <w:r w:rsidRPr="00923087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Дополнительную информацию можно получить по телефонам: </w:t>
      </w:r>
    </w:p>
    <w:p w:rsidR="0007365D" w:rsidRDefault="0007365D" w:rsidP="0007365D">
      <w:pPr>
        <w:tabs>
          <w:tab w:val="left" w:pos="0"/>
        </w:tabs>
        <w:ind w:firstLine="709"/>
        <w:jc w:val="both"/>
        <w:rPr>
          <w:rFonts w:ascii="Times New Roman" w:eastAsia="Times New Roman" w:hAnsi="Times New Roman"/>
          <w:bCs/>
          <w:sz w:val="28"/>
          <w:szCs w:val="24"/>
          <w:lang w:eastAsia="ru-RU"/>
        </w:rPr>
      </w:pPr>
      <w:r w:rsidRPr="00923087">
        <w:rPr>
          <w:rFonts w:ascii="Times New Roman" w:eastAsia="Times New Roman" w:hAnsi="Times New Roman"/>
          <w:bCs/>
          <w:sz w:val="28"/>
          <w:szCs w:val="24"/>
          <w:lang w:eastAsia="ru-RU"/>
        </w:rPr>
        <w:t>8 (7172) 64-88-88 (вн.</w:t>
      </w:r>
      <w:r w:rsidR="00DF7BFB">
        <w:rPr>
          <w:rFonts w:ascii="Times New Roman" w:eastAsia="Times New Roman" w:hAnsi="Times New Roman"/>
          <w:bCs/>
          <w:sz w:val="28"/>
          <w:szCs w:val="24"/>
          <w:lang w:eastAsia="ru-RU"/>
        </w:rPr>
        <w:t>9037</w:t>
      </w:r>
      <w:r w:rsidRPr="00923087">
        <w:rPr>
          <w:rFonts w:ascii="Times New Roman" w:eastAsia="Times New Roman" w:hAnsi="Times New Roman"/>
          <w:bCs/>
          <w:sz w:val="28"/>
          <w:szCs w:val="24"/>
          <w:lang w:eastAsia="ru-RU"/>
        </w:rPr>
        <w:t>)</w:t>
      </w:r>
      <w:r w:rsidR="00923087">
        <w:rPr>
          <w:rFonts w:ascii="Times New Roman" w:eastAsia="Times New Roman" w:hAnsi="Times New Roman"/>
          <w:bCs/>
          <w:sz w:val="28"/>
          <w:szCs w:val="24"/>
          <w:lang w:eastAsia="ru-RU"/>
        </w:rPr>
        <w:t>, 8 7</w:t>
      </w:r>
      <w:r w:rsidR="00DF7BFB">
        <w:rPr>
          <w:rFonts w:ascii="Times New Roman" w:eastAsia="Times New Roman" w:hAnsi="Times New Roman"/>
          <w:bCs/>
          <w:sz w:val="28"/>
          <w:szCs w:val="24"/>
          <w:lang w:eastAsia="ru-RU"/>
        </w:rPr>
        <w:t>01 110 33 73</w:t>
      </w:r>
      <w:bookmarkStart w:id="0" w:name="_GoBack"/>
      <w:bookmarkEnd w:id="0"/>
    </w:p>
    <w:sectPr w:rsidR="0007365D" w:rsidSect="0059165B">
      <w:pgSz w:w="11906" w:h="16838"/>
      <w:pgMar w:top="1418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2F1"/>
    <w:rsid w:val="0005064A"/>
    <w:rsid w:val="0007365D"/>
    <w:rsid w:val="00112206"/>
    <w:rsid w:val="00175514"/>
    <w:rsid w:val="001F36D4"/>
    <w:rsid w:val="002172F1"/>
    <w:rsid w:val="00227243"/>
    <w:rsid w:val="00244E8F"/>
    <w:rsid w:val="002B12D1"/>
    <w:rsid w:val="002E2EF3"/>
    <w:rsid w:val="002F4CFB"/>
    <w:rsid w:val="003358F4"/>
    <w:rsid w:val="00374EC3"/>
    <w:rsid w:val="003E13D1"/>
    <w:rsid w:val="00412416"/>
    <w:rsid w:val="00431F5A"/>
    <w:rsid w:val="004463BA"/>
    <w:rsid w:val="00446C0D"/>
    <w:rsid w:val="004623DA"/>
    <w:rsid w:val="004E4065"/>
    <w:rsid w:val="00526BBD"/>
    <w:rsid w:val="005833FA"/>
    <w:rsid w:val="0059165B"/>
    <w:rsid w:val="006A333C"/>
    <w:rsid w:val="006E6735"/>
    <w:rsid w:val="0070461C"/>
    <w:rsid w:val="007D474B"/>
    <w:rsid w:val="0087030F"/>
    <w:rsid w:val="00886306"/>
    <w:rsid w:val="00923087"/>
    <w:rsid w:val="0097543A"/>
    <w:rsid w:val="00994F0B"/>
    <w:rsid w:val="009C6E2B"/>
    <w:rsid w:val="009D6295"/>
    <w:rsid w:val="00A13C7B"/>
    <w:rsid w:val="00A4587D"/>
    <w:rsid w:val="00A76AF3"/>
    <w:rsid w:val="00AC3C0D"/>
    <w:rsid w:val="00B73808"/>
    <w:rsid w:val="00C064DE"/>
    <w:rsid w:val="00C5260E"/>
    <w:rsid w:val="00C80B62"/>
    <w:rsid w:val="00D32E9A"/>
    <w:rsid w:val="00DB6330"/>
    <w:rsid w:val="00DE619C"/>
    <w:rsid w:val="00DF7BFB"/>
    <w:rsid w:val="00E00F33"/>
    <w:rsid w:val="00E166A1"/>
    <w:rsid w:val="00E70ED7"/>
    <w:rsid w:val="00E85F97"/>
    <w:rsid w:val="00F23479"/>
    <w:rsid w:val="00FB58F4"/>
    <w:rsid w:val="00FD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BCC0D5-AD10-438C-A3A7-A57107BA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4CF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F4CFB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List Paragraph"/>
    <w:basedOn w:val="a"/>
    <w:uiPriority w:val="34"/>
    <w:qFormat/>
    <w:rsid w:val="00244E8F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a5">
    <w:name w:val="Body Text"/>
    <w:basedOn w:val="a"/>
    <w:link w:val="a6"/>
    <w:rsid w:val="0007365D"/>
    <w:pPr>
      <w:tabs>
        <w:tab w:val="left" w:pos="0"/>
      </w:tabs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07365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Body Text Indent"/>
    <w:basedOn w:val="a"/>
    <w:link w:val="a8"/>
    <w:rsid w:val="0007365D"/>
    <w:pPr>
      <w:spacing w:after="0" w:line="240" w:lineRule="auto"/>
      <w:ind w:firstLine="709"/>
      <w:jc w:val="both"/>
    </w:pPr>
    <w:rPr>
      <w:rFonts w:ascii="Arial" w:eastAsia="Times New Roman" w:hAnsi="Arial"/>
      <w:sz w:val="28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07365D"/>
    <w:rPr>
      <w:rFonts w:ascii="Arial" w:eastAsia="Times New Roman" w:hAnsi="Arial" w:cs="Times New Roman"/>
      <w:sz w:val="28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0736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7365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Жолдасбаева Карагоз Сериковна</dc:creator>
  <cp:keywords/>
  <dc:description/>
  <cp:lastModifiedBy>Баймухаметова Роза Турсыновна</cp:lastModifiedBy>
  <cp:revision>5</cp:revision>
  <dcterms:created xsi:type="dcterms:W3CDTF">2023-04-26T11:49:00Z</dcterms:created>
  <dcterms:modified xsi:type="dcterms:W3CDTF">2023-05-02T04:04:00Z</dcterms:modified>
</cp:coreProperties>
</file>