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sz w:val="96"/>
          <w:szCs w:val="96"/>
        </w:rPr>
        <w:t xml:space="preserve">🌱</w:t>
      </w:r>
    </w:p>
    <w:p>
      <w:pPr>
        <w:spacing w:after="100"/>
        <w:jc w:val="center"/>
      </w:pPr>
      <w:r>
        <w:rPr>
          <w:b/>
          <w:bCs/>
          <w:color w:val="166534"/>
          <w:sz w:val="56"/>
          <w:szCs w:val="56"/>
          <w:rtl/>
        </w:rPr>
        <w:t xml:space="preserve">מדריך עבודה מול Claude Code</w:t>
      </w:r>
    </w:p>
    <w:p>
      <w:pPr>
        <w:spacing w:after="400"/>
        <w:jc w:val="center"/>
      </w:pPr>
      <w:r>
        <w:rPr>
          <w:color w:val="374151"/>
          <w:sz w:val="28"/>
          <w:szCs w:val="28"/>
          <w:rtl/>
        </w:rPr>
        <w:t xml:space="preserve">פרויקט "גדלים למחר" – מגמת אגרו-טק לגליל המערבי</w:t>
      </w:r>
    </w:p>
    <w:p>
      <w:pPr>
        <w:spacing w:after="80"/>
        <w:jc w:val="center"/>
      </w:pPr>
      <w:r>
        <w:rPr>
          <w:color w:val="6B7280"/>
          <w:sz w:val="22"/>
          <w:szCs w:val="22"/>
          <w:rtl/>
        </w:rPr>
        <w:t xml:space="preserve">מדריך מקצועי למתחילים: מה יש בכלי, מה צריך, ואיך לעבוד נכון</w:t>
      </w:r>
    </w:p>
    <w:p>
      <w:pPr>
        <w:spacing w:before="800"/>
        <w:jc w:val="center"/>
      </w:pPr>
      <w:r>
        <w:rPr>
          <w:color w:val="6B7280"/>
          <w:sz w:val="20"/>
          <w:szCs w:val="20"/>
          <w:rtl/>
        </w:rPr>
        <w:t xml:space="preserve">תשפ"ז – גליל-טק · מונא – חלל לשינוי</w:t>
      </w:r>
    </w:p>
    <w:p>
      <w:r>
        <w:br w:type="page"/>
      </w:r>
    </w:p>
    <w:p>
      <w:pPr>
        <w:pStyle w:val="Heading1"/>
        <w:bidi/>
      </w:pPr>
      <w:r>
        <w:rPr>
          <w:rtl/>
        </w:rPr>
        <w:t xml:space="preserve">תוכן עניינים</w:t>
      </w:r>
    </w:p>
    <w:sdt>
      <w:sdtPr>
        <w:alias w:val="תוכן עניינים"/>
      </w:sdtPr>
      <w:sdtContent>
        <w:p>
          <w:r>
            <w:fldChar w:fldCharType="begin" w:dirty="true"/>
            <w:instrText xml:space="preserve">TOC \h \o "1-3"</w:instrText>
            <w:fldChar w:fldCharType="separate"/>
          </w:r>
        </w:p>
        <w:p>
          <w:r>
            <w:fldChar w:fldCharType="end"/>
          </w:r>
        </w:p>
      </w:sdtContent>
    </w:sdt>
    <w:p>
      <w:r>
        <w:br w:type="page"/>
      </w:r>
    </w:p>
    <w:p>
      <w:pPr>
        <w:pStyle w:val="Heading1"/>
        <w:bidi/>
      </w:pPr>
      <w:r>
        <w:rPr>
          <w:rtl/>
        </w:rPr>
        <w:t xml:space="preserve">1. מה זה Claude Code, ולמה לעבור אליו</w:t>
      </w:r>
    </w:p>
    <w:p>
      <w:pPr>
        <w:bidi/>
        <w:spacing w:after="160"/>
        <w:jc w:val="right"/>
      </w:pPr>
      <w:r>
        <w:rPr>
          <w:rtl/>
        </w:rPr>
        <w:t xml:space="preserve">Claude Code הוא כלי שרץ בטרמינל (שורת הפקודה) במחשב שלך, ולא בדפדפן כמו claude.ai. ההבדל המרכזי: ב-claude.ai אני עובד בתוך "חלון שיחה" מוגבל, ולא יכול לגעת בקבצים על הדיסק שלך, לא לזכור פרויקט בין שיחות, ולא להעלות דברים לאינטרנט. ב-Claude Code יש לי גישה מלאה לתיקיית הפרויקט, זיכרון קבוע (קובץ CLAUDE.md), ויכולת להריץ פקודות כמו git ו-deploy.</w:t>
      </w:r>
    </w:p>
    <w:p>
      <w:pPr>
        <w:bidi/>
        <w:spacing w:after="160"/>
        <w:jc w:val="right"/>
      </w:pPr>
      <w:r>
        <w:rPr>
          <w:rtl/>
        </w:rPr>
        <w:t xml:space="preserve">בשבילך, ראש מגמה שמנהל פרויקט עם עשרות קבצי HTML, שיעורים, ומערכי מורה – זה משנה את כל אופן העבודה. במקום להעלות כל קובץ בנפרד ולבקש עדכון, אני יכול לעבוד על כל התיקייה כמכלול, לזכור את ההחלטות שקיבלנו (כמו השם "גדלים למחר" או הסיסמה האחידה), ולשמור גרסאות בעזרת Git.</w:t>
      </w:r>
    </w:p>
    <w:p>
      <w:pPr>
        <w:bidi/>
        <w:spacing w:after="120"/>
        <w:jc w:val="right"/>
      </w:pPr>
      <w:r>
        <w:rPr>
          <w:b/>
          <w:bCs/>
          <w:rtl/>
        </w:rPr>
        <w:t xml:space="preserve">מה זה אומר בפועל בשבילך:</w:t>
      </w:r>
    </w:p>
    <w:p>
      <w:pPr>
        <w:pStyle w:val="ListParagraph"/>
        <w:numPr>
          <w:ilvl w:val="0"/>
          <w:numId w:val="2"/>
        </w:numPr>
        <w:bidi/>
        <w:spacing w:after="80"/>
        <w:jc w:val="right"/>
      </w:pPr>
      <w:r>
        <w:rPr>
          <w:rtl/>
        </w:rPr>
        <w:t xml:space="preserve">פותחים טרמינל (חלון שורת פקודה) בתיקיית הפרויקט</w:t>
      </w:r>
    </w:p>
    <w:p>
      <w:pPr>
        <w:pStyle w:val="ListParagraph"/>
        <w:numPr>
          <w:ilvl w:val="0"/>
          <w:numId w:val="2"/>
        </w:numPr>
        <w:bidi/>
        <w:spacing w:after="80"/>
        <w:jc w:val="right"/>
      </w:pPr>
      <w:r>
        <w:rPr>
          <w:rtl/>
        </w:rPr>
        <w:t xml:space="preserve">כותבים claude ולוחצים Enter – אני "נכנס" לתיקייה</w:t>
      </w:r>
    </w:p>
    <w:p>
      <w:pPr>
        <w:pStyle w:val="ListParagraph"/>
        <w:numPr>
          <w:ilvl w:val="0"/>
          <w:numId w:val="2"/>
        </w:numPr>
        <w:bidi/>
        <w:spacing w:after="80"/>
        <w:jc w:val="right"/>
      </w:pPr>
      <w:r>
        <w:rPr>
          <w:rtl/>
        </w:rPr>
        <w:t xml:space="preserve">כל מה שאני יודע על הפרויקט (קובץ CLAUDE.md) נטען אוטומטית</w:t>
      </w:r>
    </w:p>
    <w:p>
      <w:pPr>
        <w:pStyle w:val="ListParagraph"/>
        <w:numPr>
          <w:ilvl w:val="0"/>
          <w:numId w:val="2"/>
        </w:numPr>
        <w:bidi/>
        <w:spacing w:after="80"/>
        <w:jc w:val="right"/>
      </w:pPr>
      <w:r>
        <w:rPr>
          <w:rtl/>
        </w:rPr>
        <w:t xml:space="preserve">מבקשים ממני לבנות, לתקן, או לבדוק קבצים – ואני עושה זאת ישירות על הדיסק</w:t>
      </w:r>
    </w:p>
    <w:p>
      <w:pPr>
        <w:pBdr>
          <w:bottom w:val="single" w:color="84CC16" w:sz="6" w:space="4"/>
        </w:pBdr>
        <w:spacing w:after="240"/>
      </w:pPr>
      <w:r>
        <w:t xml:space="preserve"/>
      </w:r>
    </w:p>
    <w:p>
      <w:pPr>
        <w:pStyle w:val="Heading1"/>
        <w:bidi/>
      </w:pPr>
      <w:r>
        <w:rPr>
          <w:rtl/>
        </w:rPr>
        <w:t xml:space="preserve">2. מילון מושגים – מה כל דבר עושה</w:t>
      </w:r>
    </w:p>
    <w:p>
      <w:pPr>
        <w:bidi/>
        <w:spacing w:after="160"/>
        <w:jc w:val="right"/>
      </w:pPr>
      <w:r>
        <w:rPr>
          <w:rtl/>
        </w:rPr>
        <w:t xml:space="preserve">הטבלה הזו היא הדבר החשוב ביותר במדריך. תחזור אליה כל פעם שאתה רואה מושג ולא בטוח מה הוא.</w:t>
      </w:r>
    </w:p>
    <w:p>
      <w:pPr>
        <w:pStyle w:val="Heading2"/>
        <w:bidi/>
      </w:pPr>
      <w:r>
        <w:rPr>
          <w:rtl/>
        </w:rPr>
        <w:t xml:space="preserve">2.1 קובץ הזיכרון – CLAUDE.md</w:t>
      </w:r>
    </w:p>
    <w:p>
      <w:pPr>
        <w:bidi/>
        <w:spacing w:after="160"/>
        <w:jc w:val="right"/>
      </w:pPr>
      <w:r>
        <w:rPr>
          <w:rtl/>
        </w:rPr>
        <w:t xml:space="preserve">קובץ טקסט יחיד שיושב בתיקייה הראשית של הפרויקט. אני קורא אותו אוטומטית בתחילת כל שיחה. הוא ה"חוקה" של הפרויקט: מה השם, מה המבנה, אילו כללים יש, אילו טעויות לא לחזור עליהן.</w:t>
      </w:r>
    </w:p>
    <w:p>
      <w:pPr>
        <w:bidi/>
        <w:spacing w:after="120"/>
        <w:jc w:val="right"/>
      </w:pPr>
      <w:r>
        <w:rPr>
          <w:b/>
          <w:bCs/>
          <w:rtl/>
        </w:rPr>
        <w:t xml:space="preserve">מתי לערוך אותו:</w:t>
      </w:r>
    </w:p>
    <w:p>
      <w:pPr>
        <w:pStyle w:val="ListParagraph"/>
        <w:numPr>
          <w:ilvl w:val="0"/>
          <w:numId w:val="2"/>
        </w:numPr>
        <w:bidi/>
        <w:spacing w:after="80"/>
        <w:jc w:val="right"/>
      </w:pPr>
      <w:r>
        <w:rPr>
          <w:rtl/>
        </w:rPr>
        <w:t xml:space="preserve">כשמתקבלת החלטה חדשה וקבועה (כמו שינוי שם הפרויקט)</w:t>
      </w:r>
    </w:p>
    <w:p>
      <w:pPr>
        <w:pStyle w:val="ListParagraph"/>
        <w:numPr>
          <w:ilvl w:val="0"/>
          <w:numId w:val="2"/>
        </w:numPr>
        <w:bidi/>
        <w:spacing w:after="80"/>
        <w:jc w:val="right"/>
      </w:pPr>
      <w:r>
        <w:rPr>
          <w:rtl/>
        </w:rPr>
        <w:t xml:space="preserve">כשמתגלה כלל שצריך לזכור לתמיד (כמו "בדוק שהסטארטאפ עדיין פעיל")</w:t>
      </w:r>
    </w:p>
    <w:p>
      <w:pPr>
        <w:pStyle w:val="ListParagraph"/>
        <w:numPr>
          <w:ilvl w:val="0"/>
          <w:numId w:val="2"/>
        </w:numPr>
        <w:bidi/>
        <w:spacing w:after="80"/>
        <w:jc w:val="right"/>
      </w:pPr>
      <w:r>
        <w:rPr>
          <w:rtl/>
        </w:rPr>
        <w:t xml:space="preserve">לא לערוך אותו לפרטים חד-פעמיים – זה ינפח אותו לחינם</w:t>
      </w:r>
    </w:p>
    <w:p>
      <w:pPr>
        <w:pStyle w:val="Heading2"/>
        <w:bidi/>
      </w:pPr>
      <w:r>
        <w:rPr>
          <w:rtl/>
        </w:rPr>
        <w:t xml:space="preserve">2.2 סקילס (Skills)</w:t>
      </w:r>
    </w:p>
    <w:p>
      <w:pPr>
        <w:bidi/>
        <w:spacing w:after="160"/>
        <w:jc w:val="right"/>
      </w:pPr>
      <w:r>
        <w:rPr>
          <w:rtl/>
        </w:rPr>
        <w:t xml:space="preserve">תיקיית הוראות מפורטות למשימה חוזרת. במקום להסביר לי בכל פעם מחדש "איך בונים שיעור חדש", כותבים את ההוראות פעם אחת בקובץ SKILL.md, ואני טוען אותו אוטומטית כשאני מזהה שהמשימה מתאימה לתיאור שלו.</w:t>
      </w:r>
    </w:p>
    <w:p>
      <w:pPr>
        <w:bidi/>
        <w:spacing w:after="120"/>
        <w:jc w:val="right"/>
      </w:pPr>
      <w:r>
        <w:rPr>
          <w:b/>
          <w:bCs/>
          <w:rtl/>
        </w:rPr>
        <w:t xml:space="preserve">ההבדל בין סקיל לבין CLAUDE.md:</w:t>
      </w:r>
    </w:p>
    <w:p>
      <w:pPr>
        <w:pStyle w:val="ListParagraph"/>
        <w:numPr>
          <w:ilvl w:val="0"/>
          <w:numId w:val="2"/>
        </w:numPr>
        <w:bidi/>
        <w:spacing w:after="80"/>
        <w:jc w:val="right"/>
      </w:pPr>
      <w:r>
        <w:rPr>
          <w:rtl/>
        </w:rPr>
        <w:t xml:space="preserve">CLAUDE.md = ידע כללי על הפרויקט שרלוונטי כל הזמן</w:t>
      </w:r>
    </w:p>
    <w:p>
      <w:pPr>
        <w:pStyle w:val="ListParagraph"/>
        <w:numPr>
          <w:ilvl w:val="0"/>
          <w:numId w:val="2"/>
        </w:numPr>
        <w:bidi/>
        <w:spacing w:after="80"/>
        <w:jc w:val="right"/>
      </w:pPr>
      <w:r>
        <w:rPr>
          <w:rtl/>
        </w:rPr>
        <w:t xml:space="preserve">סקיל = תהליך עבודה מפורט שרלוונטי רק למשימה ספציפית (כמו "בניית שיעור")</w:t>
      </w:r>
    </w:p>
    <w:p>
      <w:pPr>
        <w:bidi/>
        <w:spacing w:after="120"/>
        <w:jc w:val="right"/>
      </w:pPr>
      <w:r>
        <w:rPr>
          <w:b/>
          <w:bCs/>
          <w:rtl/>
        </w:rPr>
        <w:t xml:space="preserve">הסקילס שהכנו לך:</w:t>
      </w:r>
    </w:p>
    <w:p>
      <w:pPr>
        <w:pStyle w:val="ListParagraph"/>
        <w:numPr>
          <w:ilvl w:val="0"/>
          <w:numId w:val="2"/>
        </w:numPr>
        <w:bidi/>
        <w:spacing w:after="80"/>
        <w:jc w:val="right"/>
      </w:pPr>
      <w:r>
        <w:rPr>
          <w:rtl/>
        </w:rPr>
        <w:t xml:space="preserve">build-lesson – תהליך מלא לבניית שיעור SPA חדש, כולל רשימת בדיקה</w:t>
      </w:r>
    </w:p>
    <w:p>
      <w:pPr>
        <w:pStyle w:val="ListParagraph"/>
        <w:numPr>
          <w:ilvl w:val="0"/>
          <w:numId w:val="2"/>
        </w:numPr>
        <w:bidi/>
        <w:spacing w:after="80"/>
        <w:jc w:val="right"/>
      </w:pPr>
      <w:r>
        <w:rPr>
          <w:rtl/>
        </w:rPr>
        <w:t xml:space="preserve">build-teacher-guide – תהליך מלא לבניית מערך מורה</w:t>
      </w:r>
    </w:p>
    <w:p>
      <w:pPr>
        <w:pStyle w:val="ListParagraph"/>
        <w:numPr>
          <w:ilvl w:val="0"/>
          <w:numId w:val="2"/>
        </w:numPr>
        <w:bidi/>
        <w:spacing w:after="80"/>
        <w:jc w:val="right"/>
      </w:pPr>
      <w:r>
        <w:rPr>
          <w:rtl/>
        </w:rPr>
        <w:t xml:space="preserve">verify-startup – תהליך אימות עובדתי לפני הוספת סטארטאפ לשיעור</w:t>
      </w:r>
    </w:p>
    <w:p>
      <w:pPr>
        <w:pStyle w:val="Heading2"/>
        <w:bidi/>
      </w:pPr>
      <w:r>
        <w:rPr>
          <w:rtl/>
        </w:rPr>
        <w:t xml:space="preserve">2.3 סאב-אייגנטס (Subagents)</w:t>
      </w:r>
    </w:p>
    <w:p>
      <w:pPr>
        <w:bidi/>
        <w:spacing w:after="160"/>
        <w:jc w:val="right"/>
      </w:pPr>
      <w:r>
        <w:rPr>
          <w:rtl/>
        </w:rPr>
        <w:t xml:space="preserve">"עוזר" נפרד שאני יכול לשלוח לבצע משימה ממוקדת, בלי להעמיס את כל ההיסטוריה של השיחה שלנו. למשל: אם אני שולח סאב-אייגנט לחפש מידע על סטארטאפ, הוא עובד בנפרד, ומחזיר לי רק תקציר נקי – לא את כל תהליך החיפוש. זה שומר את השיחה שלנו ממוקדת וקצרה.</w:t>
      </w:r>
    </w:p>
    <w:p>
      <w:pPr>
        <w:bidi/>
        <w:spacing w:after="120"/>
        <w:jc w:val="right"/>
      </w:pPr>
      <w:r>
        <w:rPr>
          <w:b/>
          <w:bCs/>
          <w:rtl/>
        </w:rPr>
        <w:t xml:space="preserve">מתי זה עוזר לך:</w:t>
      </w:r>
    </w:p>
    <w:p>
      <w:pPr>
        <w:pStyle w:val="ListParagraph"/>
        <w:numPr>
          <w:ilvl w:val="0"/>
          <w:numId w:val="2"/>
        </w:numPr>
        <w:bidi/>
        <w:spacing w:after="80"/>
        <w:jc w:val="right"/>
      </w:pPr>
      <w:r>
        <w:rPr>
          <w:rtl/>
        </w:rPr>
        <w:t xml:space="preserve">בדיקת איכות (QA) על קובץ שיעור לפני שמראים לך אותו</w:t>
      </w:r>
    </w:p>
    <w:p>
      <w:pPr>
        <w:pStyle w:val="ListParagraph"/>
        <w:numPr>
          <w:ilvl w:val="0"/>
          <w:numId w:val="2"/>
        </w:numPr>
        <w:bidi/>
        <w:spacing w:after="80"/>
        <w:jc w:val="right"/>
      </w:pPr>
      <w:r>
        <w:rPr>
          <w:rtl/>
        </w:rPr>
        <w:t xml:space="preserve">מחקר עובדתי על סטארטאפים בלי להציף את השיחה הראשית</w:t>
      </w:r>
    </w:p>
    <w:p>
      <w:pPr>
        <w:bidi/>
        <w:spacing w:after="120"/>
        <w:jc w:val="right"/>
      </w:pPr>
      <w:r>
        <w:rPr>
          <w:b/>
          <w:bCs/>
          <w:rtl/>
        </w:rPr>
        <w:t xml:space="preserve">הסאב-אייגנטס שהכנו לך:</w:t>
      </w:r>
    </w:p>
    <w:p>
      <w:pPr>
        <w:pStyle w:val="ListParagraph"/>
        <w:numPr>
          <w:ilvl w:val="0"/>
          <w:numId w:val="2"/>
        </w:numPr>
        <w:bidi/>
        <w:spacing w:after="80"/>
        <w:jc w:val="right"/>
      </w:pPr>
      <w:r>
        <w:rPr>
          <w:rtl/>
        </w:rPr>
        <w:t xml:space="preserve">lesson-qa – עובר על קובץ שיעור ומחפש באגים נפוצים (כמו תקלת ה-quiz שהיתה לנו)</w:t>
      </w:r>
    </w:p>
    <w:p>
      <w:pPr>
        <w:pStyle w:val="ListParagraph"/>
        <w:numPr>
          <w:ilvl w:val="0"/>
          <w:numId w:val="2"/>
        </w:numPr>
        <w:bidi/>
        <w:spacing w:after="80"/>
        <w:jc w:val="right"/>
      </w:pPr>
      <w:r>
        <w:rPr>
          <w:rtl/>
        </w:rPr>
        <w:t xml:space="preserve">content-researcher – מאמת נתונים על סטארטאפים וחקלאות</w:t>
      </w:r>
    </w:p>
    <w:p>
      <w:pPr>
        <w:pStyle w:val="Heading2"/>
        <w:bidi/>
      </w:pPr>
      <w:r>
        <w:rPr>
          <w:rtl/>
        </w:rPr>
        <w:t xml:space="preserve">2.4 הוקס (Hooks)</w:t>
      </w:r>
    </w:p>
    <w:p>
      <w:pPr>
        <w:bidi/>
        <w:spacing w:after="160"/>
        <w:jc w:val="right"/>
      </w:pPr>
      <w:r>
        <w:rPr>
          <w:rtl/>
        </w:rPr>
        <w:t xml:space="preserve">חוק אוטומטי שמופעל בנקודת זמן מסוימת, בלי שתבקש זאת. למשל: "כל פעם שקובץ שיעור נערך, הראה לי תזכורת לבדוק אותו." ההוק לא חושב – הוא רק מריץ פקודה קבועה בתזמון קבוע.</w:t>
      </w:r>
    </w:p>
    <w:p>
      <w:pPr>
        <w:bidi/>
        <w:spacing w:after="120"/>
        <w:jc w:val="right"/>
      </w:pPr>
      <w:r>
        <w:rPr>
          <w:b/>
          <w:bCs/>
          <w:rtl/>
        </w:rPr>
        <w:t xml:space="preserve">ההוק שהכנו לך:</w:t>
      </w:r>
    </w:p>
    <w:p>
      <w:pPr>
        <w:pStyle w:val="ListParagraph"/>
        <w:numPr>
          <w:ilvl w:val="0"/>
          <w:numId w:val="2"/>
        </w:numPr>
        <w:bidi/>
        <w:spacing w:after="80"/>
        <w:jc w:val="right"/>
      </w:pPr>
      <w:r>
        <w:rPr>
          <w:rtl/>
        </w:rPr>
        <w:t xml:space="preserve">תזכורת אוטומטית להפעיל בדיקת QA בכל פעם שקובץ שיעור או מערך מורה נערך</w:t>
      </w:r>
    </w:p>
    <w:p>
      <w:pPr>
        <w:pStyle w:val="Heading2"/>
        <w:bidi/>
      </w:pPr>
      <w:r>
        <w:rPr>
          <w:rtl/>
        </w:rPr>
        <w:t xml:space="preserve">2.5 פקודות סלאש (Slash Commands)</w:t>
      </w:r>
    </w:p>
    <w:p>
      <w:pPr>
        <w:bidi/>
        <w:spacing w:after="160"/>
        <w:jc w:val="right"/>
      </w:pPr>
      <w:r>
        <w:rPr>
          <w:rtl/>
        </w:rPr>
        <w:t xml:space="preserve">קיצור דרך שמתחיל ב-/ (כמו /new-lesson). במקום לכתוב פסקה שלמה של הסבר בכל פעם שרוצים לבנות שיעור חדש, כותבים פעם אחת את התהליך, ואז מפעילים אותו בהקלדה קצרה.</w:t>
      </w:r>
    </w:p>
    <w:p>
      <w:pPr>
        <w:bidi/>
        <w:spacing w:after="120"/>
        <w:jc w:val="right"/>
      </w:pPr>
      <w:r>
        <w:rPr>
          <w:b/>
          <w:bCs/>
          <w:rtl/>
        </w:rPr>
        <w:t xml:space="preserve">הפקודות שהכנו לך:</w:t>
      </w:r>
    </w:p>
    <w:p>
      <w:pPr>
        <w:pStyle w:val="ListParagraph"/>
        <w:numPr>
          <w:ilvl w:val="0"/>
          <w:numId w:val="2"/>
        </w:numPr>
        <w:bidi/>
        <w:spacing w:after="80"/>
        <w:jc w:val="right"/>
      </w:pPr>
      <w:r>
        <w:rPr>
          <w:rtl/>
        </w:rPr>
        <w:t xml:space="preserve">/new-lesson – בונה שיעור חדש לפי המבנה האחיד, כולל אימות סטארטאפ ובדיקת QA</w:t>
      </w:r>
    </w:p>
    <w:p>
      <w:pPr>
        <w:pStyle w:val="ListParagraph"/>
        <w:numPr>
          <w:ilvl w:val="0"/>
          <w:numId w:val="2"/>
        </w:numPr>
        <w:bidi/>
        <w:spacing w:after="80"/>
        <w:jc w:val="right"/>
      </w:pPr>
      <w:r>
        <w:rPr>
          <w:rtl/>
        </w:rPr>
        <w:t xml:space="preserve">/lesson-review – מריץ בדיקת QA על קובץ קיים</w:t>
      </w:r>
    </w:p>
    <w:p>
      <w:pPr>
        <w:pStyle w:val="Heading2"/>
        <w:bidi/>
      </w:pPr>
      <w:r>
        <w:rPr>
          <w:rtl/>
        </w:rPr>
        <w:t xml:space="preserve">2.6 MCP (Model Context Protocol)</w:t>
      </w:r>
    </w:p>
    <w:p>
      <w:pPr>
        <w:bidi/>
        <w:spacing w:after="160"/>
        <w:jc w:val="right"/>
      </w:pPr>
      <w:r>
        <w:rPr>
          <w:rtl/>
        </w:rPr>
        <w:t xml:space="preserve">חיבור בין Claude Code לשירותים חיצוניים – למשל Google Sheets, GitHub, או מסדי נתונים. כרגע לא בנינו MCP, אבל זה הכיוון הטבעי כשנרצה לחבר את הפרויקט ל-Google Sheets לנתוני כיתה.</w:t>
      </w:r>
    </w:p>
    <w:p>
      <w:pPr>
        <w:pStyle w:val="Heading2"/>
        <w:bidi/>
      </w:pPr>
      <w:r>
        <w:rPr>
          <w:rtl/>
        </w:rPr>
        <w:t xml:space="preserve">2.7 ארטיפקטס (Artifacts) – רק ב-claude.ai, לא ב-Claude Code</w:t>
      </w:r>
    </w:p>
    <w:p>
      <w:pPr>
        <w:bidi/>
        <w:spacing w:after="160"/>
        <w:jc w:val="right"/>
      </w:pPr>
      <w:r>
        <w:rPr>
          <w:rtl/>
        </w:rPr>
        <w:t xml:space="preserve">חשוב להבהיר: "ארטיפקט" הוא מושג מ-claude.ai (כאן בצ'אט) – קובץ שאני מציג בצד המסך. ב-Claude Code אין ארטיפקטים – יש רק קבצים אמיתיים על הדיסק שלך. זה בעצם שיפור: בלי תיווך, ישירות לתיקייה.</w:t>
      </w:r>
    </w:p>
    <w:p>
      <w:pPr>
        <w:pBdr>
          <w:bottom w:val="single" w:color="84CC16" w:sz="6" w:space="4"/>
        </w:pBdr>
        <w:spacing w:after="240"/>
      </w:pPr>
      <w:r>
        <w:t xml:space="preserve"/>
      </w:r>
    </w:p>
    <w:p>
      <w:pPr>
        <w:pStyle w:val="Heading1"/>
        <w:bidi/>
      </w:pPr>
      <w:r>
        <w:rPr>
          <w:rtl/>
        </w:rPr>
        <w:t xml:space="preserve">3. מה הכנו לך מראש – חבילת ההפעלה</w:t>
      </w:r>
    </w:p>
    <w:p>
      <w:pPr>
        <w:bidi/>
        <w:spacing w:after="160"/>
        <w:jc w:val="right"/>
      </w:pPr>
      <w:r>
        <w:rPr>
          <w:rtl/>
        </w:rPr>
        <w:t xml:space="preserve">בנינו עבורך תיקיית התחלה מלאה. הנה כל קובץ, מה הוא עושה, ואיך להשתמש בו.</w:t>
      </w:r>
    </w:p>
    <w:p>
      <w:pPr>
        <w:pStyle w:val="Heading2"/>
        <w:bidi/>
      </w:pPr>
      <w:r>
        <w:rPr>
          <w:rtl/>
        </w:rPr>
        <w:t xml:space="preserve">3.1 מבנה התיקייה</w:t>
      </w:r>
    </w:p>
    <w:p>
      <w:pPr>
        <w:shd w:fill="1E293B" w:val="clear"/>
        <w:spacing w:after="80"/>
        <w:jc w:val="left"/>
      </w:pPr>
      <w:r>
        <w:rPr>
          <w:rFonts w:ascii="Consolas" w:cs="Consolas" w:eastAsia="Consolas" w:hAnsi="Consolas"/>
          <w:color w:val="7DD3FC"/>
          <w:sz w:val="20"/>
          <w:szCs w:val="20"/>
        </w:rPr>
        <w:t xml:space="preserve">galil-tech/</w:t>
      </w:r>
    </w:p>
    <w:p>
      <w:pPr>
        <w:shd w:fill="1E293B" w:val="clear"/>
        <w:spacing w:after="80"/>
        <w:jc w:val="left"/>
      </w:pPr>
      <w:r>
        <w:rPr>
          <w:rFonts w:ascii="Consolas" w:cs="Consolas" w:eastAsia="Consolas" w:hAnsi="Consolas"/>
          <w:color w:val="7DD3FC"/>
          <w:sz w:val="20"/>
          <w:szCs w:val="20"/>
        </w:rPr>
        <w:t xml:space="preserve">├── CLAUDE.md                          ← זיכרון הפרויקט</w:t>
      </w:r>
    </w:p>
    <w:p>
      <w:pPr>
        <w:shd w:fill="1E293B" w:val="clear"/>
        <w:spacing w:after="80"/>
        <w:jc w:val="left"/>
      </w:pPr>
      <w:r>
        <w:rPr>
          <w:rFonts w:ascii="Consolas" w:cs="Consolas" w:eastAsia="Consolas" w:hAnsi="Consolas"/>
          <w:color w:val="7DD3FC"/>
          <w:sz w:val="20"/>
          <w:szCs w:val="20"/>
        </w:rPr>
        <w:t xml:space="preserve">├── .claude/</w:t>
      </w:r>
    </w:p>
    <w:p>
      <w:pPr>
        <w:shd w:fill="1E293B" w:val="clear"/>
        <w:spacing w:after="80"/>
        <w:jc w:val="left"/>
      </w:pPr>
      <w:r>
        <w:rPr>
          <w:rFonts w:ascii="Consolas" w:cs="Consolas" w:eastAsia="Consolas" w:hAnsi="Consolas"/>
          <w:color w:val="7DD3FC"/>
          <w:sz w:val="20"/>
          <w:szCs w:val="20"/>
        </w:rPr>
        <w:t xml:space="preserve">│   ├── settings.json                  ← הגדרת ההוק</w:t>
      </w:r>
    </w:p>
    <w:p>
      <w:pPr>
        <w:shd w:fill="1E293B" w:val="clear"/>
        <w:spacing w:after="80"/>
        <w:jc w:val="left"/>
      </w:pPr>
      <w:r>
        <w:rPr>
          <w:rFonts w:ascii="Consolas" w:cs="Consolas" w:eastAsia="Consolas" w:hAnsi="Consolas"/>
          <w:color w:val="7DD3FC"/>
          <w:sz w:val="20"/>
          <w:szCs w:val="20"/>
        </w:rPr>
        <w:t xml:space="preserve">│   ├── skills/</w:t>
      </w:r>
    </w:p>
    <w:p>
      <w:pPr>
        <w:shd w:fill="1E293B" w:val="clear"/>
        <w:spacing w:after="80"/>
        <w:jc w:val="left"/>
      </w:pPr>
      <w:r>
        <w:rPr>
          <w:rFonts w:ascii="Consolas" w:cs="Consolas" w:eastAsia="Consolas" w:hAnsi="Consolas"/>
          <w:color w:val="7DD3FC"/>
          <w:sz w:val="20"/>
          <w:szCs w:val="20"/>
        </w:rPr>
        <w:t xml:space="preserve">│   │   ├── build-lesson/SKILL.md</w:t>
      </w:r>
    </w:p>
    <w:p>
      <w:pPr>
        <w:shd w:fill="1E293B" w:val="clear"/>
        <w:spacing w:after="80"/>
        <w:jc w:val="left"/>
      </w:pPr>
      <w:r>
        <w:rPr>
          <w:rFonts w:ascii="Consolas" w:cs="Consolas" w:eastAsia="Consolas" w:hAnsi="Consolas"/>
          <w:color w:val="7DD3FC"/>
          <w:sz w:val="20"/>
          <w:szCs w:val="20"/>
        </w:rPr>
        <w:t xml:space="preserve">│   │   ├── build-teacher-guide/SKILL.md</w:t>
      </w:r>
    </w:p>
    <w:p>
      <w:pPr>
        <w:shd w:fill="1E293B" w:val="clear"/>
        <w:spacing w:after="80"/>
        <w:jc w:val="left"/>
      </w:pPr>
      <w:r>
        <w:rPr>
          <w:rFonts w:ascii="Consolas" w:cs="Consolas" w:eastAsia="Consolas" w:hAnsi="Consolas"/>
          <w:color w:val="7DD3FC"/>
          <w:sz w:val="20"/>
          <w:szCs w:val="20"/>
        </w:rPr>
        <w:t xml:space="preserve">│   │   └── verify-startup/SKILL.md</w:t>
      </w:r>
    </w:p>
    <w:p>
      <w:pPr>
        <w:shd w:fill="1E293B" w:val="clear"/>
        <w:spacing w:after="80"/>
        <w:jc w:val="left"/>
      </w:pPr>
      <w:r>
        <w:rPr>
          <w:rFonts w:ascii="Consolas" w:cs="Consolas" w:eastAsia="Consolas" w:hAnsi="Consolas"/>
          <w:color w:val="7DD3FC"/>
          <w:sz w:val="20"/>
          <w:szCs w:val="20"/>
        </w:rPr>
        <w:t xml:space="preserve">│   ├── agents/</w:t>
      </w:r>
    </w:p>
    <w:p>
      <w:pPr>
        <w:shd w:fill="1E293B" w:val="clear"/>
        <w:spacing w:after="80"/>
        <w:jc w:val="left"/>
      </w:pPr>
      <w:r>
        <w:rPr>
          <w:rFonts w:ascii="Consolas" w:cs="Consolas" w:eastAsia="Consolas" w:hAnsi="Consolas"/>
          <w:color w:val="7DD3FC"/>
          <w:sz w:val="20"/>
          <w:szCs w:val="20"/>
        </w:rPr>
        <w:t xml:space="preserve">│   │   ├── lesson-qa.md</w:t>
      </w:r>
    </w:p>
    <w:p>
      <w:pPr>
        <w:shd w:fill="1E293B" w:val="clear"/>
        <w:spacing w:after="80"/>
        <w:jc w:val="left"/>
      </w:pPr>
      <w:r>
        <w:rPr>
          <w:rFonts w:ascii="Consolas" w:cs="Consolas" w:eastAsia="Consolas" w:hAnsi="Consolas"/>
          <w:color w:val="7DD3FC"/>
          <w:sz w:val="20"/>
          <w:szCs w:val="20"/>
        </w:rPr>
        <w:t xml:space="preserve">│   │   └── content-researcher.md</w:t>
      </w:r>
    </w:p>
    <w:p>
      <w:pPr>
        <w:shd w:fill="1E293B" w:val="clear"/>
        <w:spacing w:after="80"/>
        <w:jc w:val="left"/>
      </w:pPr>
      <w:r>
        <w:rPr>
          <w:rFonts w:ascii="Consolas" w:cs="Consolas" w:eastAsia="Consolas" w:hAnsi="Consolas"/>
          <w:color w:val="7DD3FC"/>
          <w:sz w:val="20"/>
          <w:szCs w:val="20"/>
        </w:rPr>
        <w:t xml:space="preserve">│   └── commands/</w:t>
      </w:r>
    </w:p>
    <w:p>
      <w:pPr>
        <w:shd w:fill="1E293B" w:val="clear"/>
        <w:spacing w:after="80"/>
        <w:jc w:val="left"/>
      </w:pPr>
      <w:r>
        <w:rPr>
          <w:rFonts w:ascii="Consolas" w:cs="Consolas" w:eastAsia="Consolas" w:hAnsi="Consolas"/>
          <w:color w:val="7DD3FC"/>
          <w:sz w:val="20"/>
          <w:szCs w:val="20"/>
        </w:rPr>
        <w:t xml:space="preserve">│       ├── new-lesson.md</w:t>
      </w:r>
    </w:p>
    <w:p>
      <w:pPr>
        <w:shd w:fill="1E293B" w:val="clear"/>
        <w:spacing w:after="80"/>
        <w:jc w:val="left"/>
      </w:pPr>
      <w:r>
        <w:rPr>
          <w:rFonts w:ascii="Consolas" w:cs="Consolas" w:eastAsia="Consolas" w:hAnsi="Consolas"/>
          <w:color w:val="7DD3FC"/>
          <w:sz w:val="20"/>
          <w:szCs w:val="20"/>
        </w:rPr>
        <w:t xml:space="preserve">│       └── lesson-review.md</w:t>
      </w:r>
    </w:p>
    <w:p>
      <w:pPr>
        <w:shd w:fill="1E293B" w:val="clear"/>
        <w:spacing w:after="80"/>
        <w:jc w:val="left"/>
      </w:pPr>
      <w:r>
        <w:rPr>
          <w:rFonts w:ascii="Consolas" w:cs="Consolas" w:eastAsia="Consolas" w:hAnsi="Consolas"/>
          <w:color w:val="7DD3FC"/>
          <w:sz w:val="20"/>
          <w:szCs w:val="20"/>
        </w:rPr>
        <w:t xml:space="preserve">├── docs/</w:t>
      </w:r>
    </w:p>
    <w:p>
      <w:pPr>
        <w:shd w:fill="1E293B" w:val="clear"/>
        <w:spacing w:after="80"/>
        <w:jc w:val="left"/>
      </w:pPr>
      <w:r>
        <w:rPr>
          <w:rFonts w:ascii="Consolas" w:cs="Consolas" w:eastAsia="Consolas" w:hAnsi="Consolas"/>
          <w:color w:val="7DD3FC"/>
          <w:sz w:val="20"/>
          <w:szCs w:val="20"/>
        </w:rPr>
        <w:t xml:space="preserve">│   └── vision-2.0.md                  ← מסמך החזון שלך</w:t>
      </w:r>
    </w:p>
    <w:p>
      <w:pPr>
        <w:shd w:fill="1E293B" w:val="clear"/>
        <w:spacing w:after="80"/>
        <w:jc w:val="left"/>
      </w:pPr>
      <w:r>
        <w:rPr>
          <w:rFonts w:ascii="Consolas" w:cs="Consolas" w:eastAsia="Consolas" w:hAnsi="Consolas"/>
          <w:color w:val="7DD3FC"/>
          <w:sz w:val="20"/>
          <w:szCs w:val="20"/>
        </w:rPr>
        <w:t xml:space="preserve">├── index.html</w:t>
      </w:r>
    </w:p>
    <w:p>
      <w:pPr>
        <w:shd w:fill="1E293B" w:val="clear"/>
        <w:spacing w:after="80"/>
        <w:jc w:val="left"/>
      </w:pPr>
      <w:r>
        <w:rPr>
          <w:rFonts w:ascii="Consolas" w:cs="Consolas" w:eastAsia="Consolas" w:hAnsi="Consolas"/>
          <w:color w:val="7DD3FC"/>
          <w:sz w:val="20"/>
          <w:szCs w:val="20"/>
        </w:rPr>
        <w:t xml:space="preserve">├── lessons/        (lesson-05.html וכו')</w:t>
      </w:r>
    </w:p>
    <w:p>
      <w:pPr>
        <w:shd w:fill="1E293B" w:val="clear"/>
        <w:spacing w:after="80"/>
        <w:jc w:val="left"/>
      </w:pPr>
      <w:r>
        <w:rPr>
          <w:rFonts w:ascii="Consolas" w:cs="Consolas" w:eastAsia="Consolas" w:hAnsi="Consolas"/>
          <w:color w:val="7DD3FC"/>
          <w:sz w:val="20"/>
          <w:szCs w:val="20"/>
        </w:rPr>
        <w:t xml:space="preserve">├── teachers/       (teacher-05.html וכו')</w:t>
      </w:r>
    </w:p>
    <w:p>
      <w:pPr>
        <w:shd w:fill="1E293B" w:val="clear"/>
        <w:spacing w:after="80"/>
        <w:jc w:val="left"/>
      </w:pPr>
      <w:r>
        <w:rPr>
          <w:rFonts w:ascii="Consolas" w:cs="Consolas" w:eastAsia="Consolas" w:hAnsi="Consolas"/>
          <w:color w:val="7DD3FC"/>
          <w:sz w:val="20"/>
          <w:szCs w:val="20"/>
        </w:rPr>
        <w:t xml:space="preserve">└── simulators/     (simulator.html, arduino-simulator.html)</w:t>
      </w:r>
    </w:p>
    <w:p>
      <w:pPr>
        <w:pStyle w:val="Heading2"/>
        <w:bidi/>
      </w:pPr>
      <w:r>
        <w:rPr>
          <w:rtl/>
        </w:rPr>
        <w:t xml:space="preserve">3.2 טבלת קבצים מלאה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200"/>
        <w:gridCol w:w="2160"/>
      </w:tblGrid>
      <w:tr>
        <w:tc>
          <w:tcPr>
            <w:tcW w:type="dxa" w:w="1600"/>
            <w:tcBorders>
              <w:top w:val="single" w:color="D1D5DB" w:sz="4"/>
              <w:left w:val="single" w:color="D1D5DB" w:sz="4"/>
              <w:bottom w:val="single" w:color="D1D5DB" w:sz="4"/>
              <w:right w:val="single" w:color="D1D5DB" w:sz="4"/>
            </w:tcBorders>
            <w:shd w:fill="166534" w:val="clear"/>
            <w:tcMar>
              <w:top w:type="dxa" w:w="100"/>
              <w:left w:type="dxa" w:w="140"/>
              <w:bottom w:type="dxa" w:w="100"/>
              <w:right w:type="dxa" w:w="140"/>
            </w:tcMar>
          </w:tcPr>
          <w:p>
            <w:pPr>
              <w:bidi/>
              <w:jc w:val="right"/>
            </w:pPr>
            <w:r>
              <w:rPr>
                <w:b/>
                <w:bCs/>
                <w:color w:val="FFFFFF"/>
                <w:sz w:val="22"/>
                <w:szCs w:val="22"/>
                <w:rtl/>
              </w:rPr>
              <w:t xml:space="preserve">קובץ</w:t>
            </w:r>
          </w:p>
        </w:tc>
        <w:tc>
          <w:tcPr>
            <w:tcW w:type="dxa" w:w="1400"/>
            <w:tcBorders>
              <w:top w:val="single" w:color="D1D5DB" w:sz="4"/>
              <w:left w:val="single" w:color="D1D5DB" w:sz="4"/>
              <w:bottom w:val="single" w:color="D1D5DB" w:sz="4"/>
              <w:right w:val="single" w:color="D1D5DB" w:sz="4"/>
            </w:tcBorders>
            <w:shd w:fill="166534" w:val="clear"/>
            <w:tcMar>
              <w:top w:type="dxa" w:w="100"/>
              <w:left w:type="dxa" w:w="140"/>
              <w:bottom w:type="dxa" w:w="100"/>
              <w:right w:type="dxa" w:w="140"/>
            </w:tcMar>
          </w:tcPr>
          <w:p>
            <w:pPr>
              <w:bidi/>
              <w:jc w:val="right"/>
            </w:pPr>
            <w:r>
              <w:rPr>
                <w:b/>
                <w:bCs/>
                <w:color w:val="FFFFFF"/>
                <w:sz w:val="22"/>
                <w:szCs w:val="22"/>
                <w:rtl/>
              </w:rPr>
              <w:t xml:space="preserve">סוג</w:t>
            </w:r>
          </w:p>
        </w:tc>
        <w:tc>
          <w:tcPr>
            <w:tcW w:type="dxa" w:w="4200"/>
            <w:tcBorders>
              <w:top w:val="single" w:color="D1D5DB" w:sz="4"/>
              <w:left w:val="single" w:color="D1D5DB" w:sz="4"/>
              <w:bottom w:val="single" w:color="D1D5DB" w:sz="4"/>
              <w:right w:val="single" w:color="D1D5DB" w:sz="4"/>
            </w:tcBorders>
            <w:shd w:fill="166534" w:val="clear"/>
            <w:tcMar>
              <w:top w:type="dxa" w:w="100"/>
              <w:left w:type="dxa" w:w="140"/>
              <w:bottom w:type="dxa" w:w="100"/>
              <w:right w:type="dxa" w:w="140"/>
            </w:tcMar>
          </w:tcPr>
          <w:p>
            <w:pPr>
              <w:bidi/>
              <w:jc w:val="right"/>
            </w:pPr>
            <w:r>
              <w:rPr>
                <w:b/>
                <w:bCs/>
                <w:color w:val="FFFFFF"/>
                <w:sz w:val="22"/>
                <w:szCs w:val="22"/>
                <w:rtl/>
              </w:rPr>
              <w:t xml:space="preserve">מה הוא עושה</w:t>
            </w:r>
          </w:p>
        </w:tc>
        <w:tc>
          <w:tcPr>
            <w:tcW w:type="dxa" w:w="2160"/>
            <w:tcBorders>
              <w:top w:val="single" w:color="D1D5DB" w:sz="4"/>
              <w:left w:val="single" w:color="D1D5DB" w:sz="4"/>
              <w:bottom w:val="single" w:color="D1D5DB" w:sz="4"/>
              <w:right w:val="single" w:color="D1D5DB" w:sz="4"/>
            </w:tcBorders>
            <w:shd w:fill="166534" w:val="clear"/>
            <w:tcMar>
              <w:top w:type="dxa" w:w="100"/>
              <w:left w:type="dxa" w:w="140"/>
              <w:bottom w:type="dxa" w:w="100"/>
              <w:right w:type="dxa" w:w="140"/>
            </w:tcMar>
          </w:tcPr>
          <w:p>
            <w:pPr>
              <w:bidi/>
              <w:jc w:val="right"/>
            </w:pPr>
            <w:r>
              <w:rPr>
                <w:b/>
                <w:bCs/>
                <w:color w:val="FFFFFF"/>
                <w:sz w:val="22"/>
                <w:szCs w:val="22"/>
                <w:rtl/>
              </w:rPr>
              <w:t xml:space="preserve">מתי לערוך</w:t>
            </w:r>
          </w:p>
        </w:tc>
      </w:tr>
      <w:tr>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CLAUDE.md</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זיכרון</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כל הידע הקבוע על הפרויקט – שם, מבנה, כללים, סטארטאפים</w:t>
            </w:r>
          </w:p>
        </w:tc>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כשיש החלטה קבועה חדשה</w:t>
            </w:r>
          </w:p>
        </w:tc>
      </w:tr>
      <w:tr>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settings.json</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הוק</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תזכורת אוטומטית לבדיקת QA אחרי עריכת שיעור</w:t>
            </w:r>
          </w:p>
        </w:tc>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רק אם רוצים לשנות את ההתנהגות</w:t>
            </w:r>
          </w:p>
        </w:tc>
      </w:tr>
      <w:tr>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build-lesson</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סקיל</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תהליך מלא לבניית שיעור SPA חדש</w:t>
            </w:r>
          </w:p>
        </w:tc>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כשמשנים את המבנה הסטנדרטי</w:t>
            </w:r>
          </w:p>
        </w:tc>
      </w:tr>
      <w:tr>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build-teacher-guide</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סקיל</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תהליך מלא לבניית מערך מורה</w:t>
            </w:r>
          </w:p>
        </w:tc>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כשמשנים את מבנה מערך המורה</w:t>
            </w:r>
          </w:p>
        </w:tc>
      </w:tr>
      <w:tr>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verify-startup</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סקיל</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אימות עובדתי של סטארטאפ לפני הצגה</w:t>
            </w:r>
          </w:p>
        </w:tc>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כשמוסיפים קריטריון בדיקה חדש</w:t>
            </w:r>
          </w:p>
        </w:tc>
      </w:tr>
      <w:tr>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lesson-qa</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סאב-אייגנט</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בודק באגים בקובץ שיעור</w:t>
            </w:r>
          </w:p>
        </w:tc>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כשמתגלה סוג באג חדש שצריך לבדוק</w:t>
            </w:r>
          </w:p>
        </w:tc>
      </w:tr>
      <w:tr>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content-researcher</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סאב-אייגנט</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מחקר עובדתי נקי על סטארטאפים</w:t>
            </w:r>
          </w:p>
        </w:tc>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כשרוצים לשנות את פורמט הדיווח</w:t>
            </w:r>
          </w:p>
        </w:tc>
      </w:tr>
      <w:tr>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/new-lesson</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פקודה</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מפעיל את כל התהליך לבניית שיעור חדש</w:t>
            </w:r>
          </w:p>
        </w:tc>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כשמשנים את שלבי העבודה</w:t>
            </w:r>
          </w:p>
        </w:tc>
      </w:tr>
      <w:tr>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/lesson-review</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פקודה</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מפעיל בדיקת QA על קובץ קיים</w:t>
            </w:r>
          </w:p>
        </w:tc>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לרוב לא צריך לשנות</w:t>
            </w:r>
          </w:p>
        </w:tc>
      </w:tr>
    </w:tbl>
    <w:p>
      <w:pPr>
        <w:pBdr>
          <w:bottom w:val="single" w:color="84CC16" w:sz="6" w:space="4"/>
        </w:pBdr>
        <w:spacing w:after="240"/>
      </w:pPr>
      <w:r>
        <w:t xml:space="preserve"/>
      </w:r>
    </w:p>
    <w:p>
      <w:pPr>
        <w:pStyle w:val="Heading1"/>
        <w:bidi/>
      </w:pPr>
      <w:r>
        <w:rPr>
          <w:rtl/>
        </w:rPr>
        <w:t xml:space="preserve">4. איך לעבוד בפועל – יום-יום</w:t>
      </w:r>
    </w:p>
    <w:p>
      <w:pPr>
        <w:pStyle w:val="Heading2"/>
        <w:bidi/>
      </w:pPr>
      <w:r>
        <w:rPr>
          <w:rtl/>
        </w:rPr>
        <w:t xml:space="preserve">4.1 פתיחת עבודה</w:t>
      </w:r>
    </w:p>
    <w:p>
      <w:pPr>
        <w:pStyle w:val="ListParagraph"/>
        <w:numPr>
          <w:ilvl w:val="0"/>
          <w:numId w:val="2"/>
        </w:numPr>
        <w:bidi/>
        <w:spacing w:after="80"/>
        <w:jc w:val="right"/>
      </w:pPr>
      <w:r>
        <w:rPr>
          <w:rtl/>
        </w:rPr>
        <w:t xml:space="preserve">פתח טרמינל (במק: אפליקציית Terminal. בחלונות: PowerShell או Windows Terminal)</w:t>
      </w:r>
    </w:p>
    <w:p>
      <w:pPr>
        <w:pStyle w:val="ListParagraph"/>
        <w:numPr>
          <w:ilvl w:val="0"/>
          <w:numId w:val="2"/>
        </w:numPr>
        <w:bidi/>
        <w:spacing w:after="80"/>
        <w:jc w:val="right"/>
      </w:pPr>
      <w:r>
        <w:rPr>
          <w:rtl/>
        </w:rPr>
        <w:t xml:space="preserve">נווט לתיקיית הפרויקט: cd נתיב/אל/galil-tech</w:t>
      </w:r>
    </w:p>
    <w:p>
      <w:pPr>
        <w:pStyle w:val="ListParagraph"/>
        <w:numPr>
          <w:ilvl w:val="0"/>
          <w:numId w:val="2"/>
        </w:numPr>
        <w:bidi/>
        <w:spacing w:after="80"/>
        <w:jc w:val="right"/>
      </w:pPr>
      <w:r>
        <w:rPr>
          <w:rtl/>
        </w:rPr>
        <w:t xml:space="preserve">הפעל: claude</w:t>
      </w:r>
    </w:p>
    <w:p>
      <w:pPr>
        <w:pStyle w:val="ListParagraph"/>
        <w:numPr>
          <w:ilvl w:val="0"/>
          <w:numId w:val="2"/>
        </w:numPr>
        <w:bidi/>
        <w:spacing w:after="80"/>
        <w:jc w:val="right"/>
      </w:pPr>
      <w:r>
        <w:rPr>
          <w:rtl/>
        </w:rPr>
        <w:t xml:space="preserve">אני אטען את CLAUDE.md אוטומטית ואומר שאני מוכן</w:t>
      </w:r>
    </w:p>
    <w:p>
      <w:pPr>
        <w:pStyle w:val="Heading2"/>
        <w:bidi/>
      </w:pPr>
      <w:r>
        <w:rPr>
          <w:rtl/>
        </w:rPr>
        <w:t xml:space="preserve">4.2 משימות נפוצות – מה לכתוב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166534" w:val="clear"/>
            <w:tcMar>
              <w:top w:type="dxa" w:w="100"/>
              <w:left w:type="dxa" w:w="140"/>
              <w:bottom w:type="dxa" w:w="100"/>
              <w:right w:type="dxa" w:w="140"/>
            </w:tcMar>
          </w:tcPr>
          <w:p>
            <w:pPr>
              <w:bidi/>
              <w:jc w:val="right"/>
            </w:pPr>
            <w:r>
              <w:rPr>
                <w:b/>
                <w:bCs/>
                <w:color w:val="FFFFFF"/>
                <w:sz w:val="22"/>
                <w:szCs w:val="22"/>
                <w:rtl/>
              </w:rPr>
              <w:t xml:space="preserve">מה אתה רוצה</w:t>
            </w:r>
          </w:p>
        </w:tc>
        <w:tc>
          <w:tcPr>
            <w:tcW w:type="dxa" w:w="6560"/>
            <w:tcBorders>
              <w:top w:val="single" w:color="D1D5DB" w:sz="4"/>
              <w:left w:val="single" w:color="D1D5DB" w:sz="4"/>
              <w:bottom w:val="single" w:color="D1D5DB" w:sz="4"/>
              <w:right w:val="single" w:color="D1D5DB" w:sz="4"/>
            </w:tcBorders>
            <w:shd w:fill="166534" w:val="clear"/>
            <w:tcMar>
              <w:top w:type="dxa" w:w="100"/>
              <w:left w:type="dxa" w:w="140"/>
              <w:bottom w:type="dxa" w:w="100"/>
              <w:right w:type="dxa" w:w="140"/>
            </w:tcMar>
          </w:tcPr>
          <w:p>
            <w:pPr>
              <w:bidi/>
              <w:jc w:val="right"/>
            </w:pPr>
            <w:r>
              <w:rPr>
                <w:b/>
                <w:bCs/>
                <w:color w:val="FFFFFF"/>
                <w:sz w:val="22"/>
                <w:szCs w:val="22"/>
                <w:rtl/>
              </w:rPr>
              <w:t xml:space="preserve">מה לכתוב לי</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לבנות שיעור חדש</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/new-lesson 8 "סינרגיה - חיבור כל המערכות"</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לתקן שיעור קיים</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תקן את lesson-06.html כך ש... (תיאור הבעיה)</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לבדוק שקובץ תקין</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/lesson-review lessons/lesson-07.html</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לעדכן את כל הפרויקט</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עדכן את כל הקבצים לפי השינוי ב-docs/vision-2.0.md</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להעלות ל-GitHub Pages</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עזור לי להעלות את הפרויקט ל-GitHub Pages</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לבדוק סטארטאפ</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bidi/>
              <w:jc w:val="right"/>
            </w:pPr>
            <w:r>
              <w:rPr>
                <w:b w:val="false"/>
                <w:bCs w:val="false"/>
                <w:color w:val="000000"/>
                <w:sz w:val="22"/>
                <w:szCs w:val="22"/>
                <w:rtl/>
              </w:rPr>
              <w:t xml:space="preserve">תבדוק אם BioBee מתאים לשיעור 8 ועדיין פעיל</w:t>
            </w:r>
          </w:p>
        </w:tc>
      </w:tr>
    </w:tbl>
    <w:p>
      <w:pPr>
        <w:pStyle w:val="Heading2"/>
        <w:bidi/>
      </w:pPr>
      <w:r>
        <w:rPr>
          <w:rtl/>
        </w:rPr>
        <w:t xml:space="preserve">4.3 כשמתחילים סשן עבודה חדש</w:t>
      </w:r>
    </w:p>
    <w:p>
      <w:pPr>
        <w:bidi/>
        <w:spacing w:after="160"/>
        <w:jc w:val="right"/>
      </w:pPr>
      <w:r>
        <w:rPr>
          <w:rtl/>
        </w:rPr>
        <w:t xml:space="preserve">בניגוד ל-claude.ai, אני לא "זוכר" את מה שדיברנו אתמול אלא אם זה כתוב ב-CLAUDE.md. אם קיבלנו החלטה חשובה בסוף יום עבודה – לפני שסוגרים, בקש ממני: "עדכן את CLAUDE.md עם ההחלטות מהיום". זה מבטיח שמחר אני אזכור.</w:t>
      </w:r>
    </w:p>
    <w:p>
      <w:pPr>
        <w:pStyle w:val="Heading2"/>
        <w:bidi/>
      </w:pPr>
      <w:r>
        <w:rPr>
          <w:rtl/>
        </w:rPr>
        <w:t xml:space="preserve">4.4 מתי לערוך CLAUDE.md לעומת לבקש ממני לעדכן</w:t>
      </w:r>
    </w:p>
    <w:p>
      <w:pPr>
        <w:pStyle w:val="ListParagraph"/>
        <w:numPr>
          <w:ilvl w:val="0"/>
          <w:numId w:val="2"/>
        </w:numPr>
        <w:bidi/>
        <w:spacing w:after="80"/>
        <w:jc w:val="right"/>
      </w:pPr>
      <w:r>
        <w:rPr>
          <w:rtl/>
        </w:rPr>
        <w:t xml:space="preserve">בקש ממני לעדכן – ברוב המקרים. אני כותב טוב יותר בפורמט העקבי שכבר קיים</w:t>
      </w:r>
    </w:p>
    <w:p>
      <w:pPr>
        <w:pStyle w:val="ListParagraph"/>
        <w:numPr>
          <w:ilvl w:val="0"/>
          <w:numId w:val="2"/>
        </w:numPr>
        <w:bidi/>
        <w:spacing w:after="80"/>
        <w:jc w:val="right"/>
      </w:pPr>
      <w:r>
        <w:rPr>
          <w:rtl/>
        </w:rPr>
        <w:t xml:space="preserve">ערוך ידנית – רק לתיקון מהיר של טעות כתיב או עדכון פרט קטן וברור</w:t>
      </w:r>
    </w:p>
    <w:p>
      <w:pPr>
        <w:pBdr>
          <w:bottom w:val="single" w:color="84CC16" w:sz="6" w:space="4"/>
        </w:pBdr>
        <w:spacing w:after="240"/>
      </w:pPr>
      <w:r>
        <w:t xml:space="preserve"/>
      </w:r>
    </w:p>
    <w:p>
      <w:pPr>
        <w:pStyle w:val="Heading1"/>
        <w:bidi/>
      </w:pPr>
      <w:r>
        <w:rPr>
          <w:rtl/>
        </w:rPr>
        <w:t xml:space="preserve">5. העלאה לרשת – GitHub Pages</w:t>
      </w:r>
    </w:p>
    <w:p>
      <w:pPr>
        <w:bidi/>
        <w:spacing w:after="160"/>
        <w:jc w:val="right"/>
      </w:pPr>
      <w:r>
        <w:rPr>
          <w:rtl/>
        </w:rPr>
        <w:t xml:space="preserve">כשתהיה מוכן (לא צריך לעשות זאת מהיום הראשון), זו הדרך המומלצת להעלות את האתר לכתובת קבועה וחינמית:</w:t>
      </w:r>
    </w:p>
    <w:p>
      <w:pPr>
        <w:pStyle w:val="ListParagraph"/>
        <w:numPr>
          <w:ilvl w:val="0"/>
          <w:numId w:val="2"/>
        </w:numPr>
        <w:bidi/>
        <w:spacing w:after="80"/>
        <w:jc w:val="right"/>
      </w:pPr>
      <w:r>
        <w:rPr>
          <w:rtl/>
        </w:rPr>
        <w:t xml:space="preserve">1. פתח חשבון חינמי ב-github.com אם אין לך</w:t>
      </w:r>
    </w:p>
    <w:p>
      <w:pPr>
        <w:pStyle w:val="ListParagraph"/>
        <w:numPr>
          <w:ilvl w:val="0"/>
          <w:numId w:val="2"/>
        </w:numPr>
        <w:bidi/>
        <w:spacing w:after="80"/>
        <w:jc w:val="right"/>
      </w:pPr>
      <w:r>
        <w:rPr>
          <w:rtl/>
        </w:rPr>
        <w:t xml:space="preserve">2. בקש ממני ב-Claude Code: "עזור לי להעלות את הפרויקט ל-GitHub ולהפעיל Pages"</w:t>
      </w:r>
    </w:p>
    <w:p>
      <w:pPr>
        <w:pStyle w:val="ListParagraph"/>
        <w:numPr>
          <w:ilvl w:val="0"/>
          <w:numId w:val="2"/>
        </w:numPr>
        <w:bidi/>
        <w:spacing w:after="80"/>
        <w:jc w:val="right"/>
      </w:pPr>
      <w:r>
        <w:rPr>
          <w:rtl/>
        </w:rPr>
        <w:t xml:space="preserve">3. אני אריץ את הפקודות (git init, git add, git commit, git push) ואסביר כל שלב</w:t>
      </w:r>
    </w:p>
    <w:p>
      <w:pPr>
        <w:pStyle w:val="ListParagraph"/>
        <w:numPr>
          <w:ilvl w:val="0"/>
          <w:numId w:val="2"/>
        </w:numPr>
        <w:bidi/>
        <w:spacing w:after="80"/>
        <w:jc w:val="right"/>
      </w:pPr>
      <w:r>
        <w:rPr>
          <w:rtl/>
        </w:rPr>
        <w:t xml:space="preserve">4. תוך דקות יהיה לך URL קבוע בפורמט username.github.io/galil-tech</w:t>
      </w:r>
    </w:p>
    <w:p>
      <w:pPr>
        <w:pStyle w:val="ListParagraph"/>
        <w:numPr>
          <w:ilvl w:val="0"/>
          <w:numId w:val="2"/>
        </w:numPr>
        <w:bidi/>
        <w:spacing w:after="80"/>
        <w:jc w:val="right"/>
      </w:pPr>
      <w:r>
        <w:rPr>
          <w:rtl/>
        </w:rPr>
        <w:t xml:space="preserve">5. דומיין מותאם אישית (כמו gidul-haatid.org.il) ניתן לחבר בהמשך, גם הוא בחינם בצד GitHub</w:t>
      </w:r>
    </w:p>
    <w:p>
      <w:pPr>
        <w:pBdr>
          <w:bottom w:val="single" w:color="84CC16" w:sz="6" w:space="4"/>
        </w:pBdr>
        <w:spacing w:after="240"/>
      </w:pPr>
      <w:r>
        <w:t xml:space="preserve"/>
      </w:r>
    </w:p>
    <w:p>
      <w:pPr>
        <w:pStyle w:val="Heading1"/>
        <w:bidi/>
      </w:pPr>
      <w:r>
        <w:rPr>
          <w:rtl/>
        </w:rPr>
        <w:t xml:space="preserve">6. עקרונות עבודה מומלצים</w:t>
      </w:r>
    </w:p>
    <w:p>
      <w:pPr>
        <w:pStyle w:val="ListParagraph"/>
        <w:numPr>
          <w:ilvl w:val="0"/>
          <w:numId w:val="2"/>
        </w:numPr>
        <w:bidi/>
        <w:spacing w:after="80"/>
        <w:jc w:val="right"/>
      </w:pPr>
      <w:r>
        <w:rPr>
          <w:rtl/>
        </w:rPr>
        <w:t xml:space="preserve">בקש ממני קודם תוכנית, ואז ביצוע – ב משימות גדולות ("קודם תכתוב לי תוכנית לשיעור 8, ואז נבנה")</w:t>
      </w:r>
    </w:p>
    <w:p>
      <w:pPr>
        <w:pStyle w:val="ListParagraph"/>
        <w:numPr>
          <w:ilvl w:val="0"/>
          <w:numId w:val="2"/>
        </w:numPr>
        <w:bidi/>
        <w:spacing w:after="80"/>
        <w:jc w:val="right"/>
      </w:pPr>
      <w:r>
        <w:rPr>
          <w:rtl/>
        </w:rPr>
        <w:t xml:space="preserve">השתמש בפקודות הסלאש למשימות חוזרות – זה חוסך הקלדה וטעויות</w:t>
      </w:r>
    </w:p>
    <w:p>
      <w:pPr>
        <w:pStyle w:val="ListParagraph"/>
        <w:numPr>
          <w:ilvl w:val="0"/>
          <w:numId w:val="2"/>
        </w:numPr>
        <w:bidi/>
        <w:spacing w:after="80"/>
        <w:jc w:val="right"/>
      </w:pPr>
      <w:r>
        <w:rPr>
          <w:rtl/>
        </w:rPr>
        <w:t xml:space="preserve">בדוק תמיד עם /lesson-review לפני שאתה מציג שיעור לכיתה</w:t>
      </w:r>
    </w:p>
    <w:p>
      <w:pPr>
        <w:pStyle w:val="ListParagraph"/>
        <w:numPr>
          <w:ilvl w:val="0"/>
          <w:numId w:val="2"/>
        </w:numPr>
        <w:bidi/>
        <w:spacing w:after="80"/>
        <w:jc w:val="right"/>
      </w:pPr>
      <w:r>
        <w:rPr>
          <w:rtl/>
        </w:rPr>
        <w:t xml:space="preserve">שמור גרסאות ב-Git לפני שינויים גדולים – כך אפשר "לחזור אחורה" אם משהו משתבש</w:t>
      </w:r>
    </w:p>
    <w:p>
      <w:pPr>
        <w:pStyle w:val="ListParagraph"/>
        <w:numPr>
          <w:ilvl w:val="0"/>
          <w:numId w:val="2"/>
        </w:numPr>
        <w:bidi/>
        <w:spacing w:after="80"/>
        <w:jc w:val="right"/>
      </w:pPr>
      <w:r>
        <w:rPr>
          <w:rtl/>
        </w:rPr>
        <w:t xml:space="preserve">עדכן את CLAUDE.md כשמתקבלת החלטה אסטרטגית – הוא הזיכרון שלי, אל תיתן לו להתיישן</w:t>
      </w:r>
    </w:p>
    <w:p>
      <w:pPr>
        <w:pStyle w:val="ListParagraph"/>
        <w:numPr>
          <w:ilvl w:val="0"/>
          <w:numId w:val="2"/>
        </w:numPr>
        <w:bidi/>
        <w:spacing w:after="80"/>
        <w:jc w:val="right"/>
      </w:pPr>
      <w:r>
        <w:rPr>
          <w:rtl/>
        </w:rPr>
        <w:t xml:space="preserve">אל תהססמ לשאול אותי "מה זה אומר" על כל מושג טכני – אני כאן להסביר, לא רק לבצע</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עמוד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B7280"/>
        <w:sz w:val="18"/>
        <w:szCs w:val="18"/>
      </w:rPr>
      <w:t xml:space="preserve">🌱 גדלים למחר · מדריך עבודה עם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653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653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2026-06-17T06:30:29.614Z</dcterms:created>
  <dcterms:modified xsi:type="dcterms:W3CDTF">2026-06-17T06:30:29.614Z</dcterms:modified>
</cp:coreProperties>
</file>

<file path=docProps/custom.xml><?xml version="1.0" encoding="utf-8"?>
<Properties xmlns="http://schemas.openxmlformats.org/officeDocument/2006/custom-properties" xmlns:vt="http://schemas.openxmlformats.org/officeDocument/2006/docPropsVTypes"/>
</file>