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5694E">
      <w:pPr>
        <w:pStyle w:val="2"/>
        <w:keepNext w:val="0"/>
        <w:keepLines w:val="0"/>
        <w:widowControl/>
        <w:suppressLineNumbers w:val="0"/>
        <w:spacing w:line="210" w:lineRule="atLeast"/>
      </w:pPr>
      <w:r>
        <w:t>Plans d’utilisation et limitation des messages</w:t>
      </w:r>
    </w:p>
    <w:p w14:paraId="3264A5D9">
      <w:pPr>
        <w:pStyle w:val="10"/>
        <w:keepNext w:val="0"/>
        <w:keepLines w:val="0"/>
        <w:widowControl/>
        <w:suppressLineNumbers w:val="0"/>
        <w:spacing w:line="360" w:lineRule="atLeast"/>
        <w:rPr>
          <w:sz w:val="24"/>
          <w:szCs w:val="24"/>
        </w:rPr>
      </w:pPr>
      <w:r>
        <w:rPr>
          <w:rFonts w:ascii="Arial" w:hAnsi="Arial" w:eastAsia="Arial" w:cs="Arial"/>
          <w:i w:val="0"/>
          <w:iCs w:val="0"/>
          <w:caps w:val="0"/>
          <w:color w:val="0F141A"/>
          <w:spacing w:val="0"/>
          <w:sz w:val="24"/>
          <w:szCs w:val="24"/>
          <w:shd w:val="clear" w:fill="FFFFFF"/>
        </w:rPr>
        <w:t>Pour éviter que votre API ne soit submergée par un trop grand nombre de demandes, Amazon API Gateway limite les demandes adressées à votre API. Des limites prédéfinies de limitation en régime permanent et en rafale sont définies au niveau du compte. En tant que propriétaire d’API, vous pouvez définir la limitation de méthode par défaut pour remplacer les limites de limitation de demande au niveau du compte pour une étape spécifique ou pour des méthodes individuelles dans une API. En outre, vous pouvez configurer des plans d’utilisation pour limiter les soumissions de demandes client aux tarifs et devis spécifiés.</w:t>
      </w:r>
    </w:p>
    <w:p w14:paraId="191221D6">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Un plan d’utilisation permet d’accéder à une ou plusieurs étapes d’API déployées avec une limitation configurable et des limites de quota appliquées aux clés d’API client individuelles. Les appelants d’API sont identifiés par des clés d’API qui peuvent être générées par API Gateway. La limitation prescrit les limites de débit de requêtes appliquées à chaque clé API.</w:t>
      </w:r>
    </w:p>
    <w:p w14:paraId="29ECA537">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les sections suivantes de l’atelier, nous allons configurer les clés API pour suivre nos appelants d’API. Les clés API seront ensuite utilisées pour configurer les plans d’utilisation et restreindre chaque client en fonction de son niveau (platine, or, argent, etc.).</w:t>
      </w:r>
    </w:p>
    <w:p w14:paraId="3E6BF0BB">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Dans cette section, nous allons :</w:t>
      </w:r>
    </w:p>
    <w:p w14:paraId="579C8A73">
      <w:pPr>
        <w:keepNext w:val="0"/>
        <w:keepLines w:val="0"/>
        <w:widowControl/>
        <w:numPr>
          <w:ilvl w:val="0"/>
          <w:numId w:val="1"/>
        </w:numPr>
        <w:suppressLineNumbers w:val="0"/>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Configuration des clés API</w:t>
      </w:r>
    </w:p>
    <w:p w14:paraId="28AB5EA0">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Configuration des plans d’utilisation</w:t>
      </w:r>
    </w:p>
    <w:p w14:paraId="0166273D">
      <w:pPr>
        <w:keepNext w:val="0"/>
        <w:keepLines w:val="0"/>
        <w:widowControl/>
        <w:numPr>
          <w:ilvl w:val="0"/>
          <w:numId w:val="1"/>
        </w:numPr>
        <w:suppressLineNumbers w:val="0"/>
        <w:pBdr>
          <w:top w:val="none" w:color="auto" w:sz="0" w:space="0"/>
        </w:pBdr>
        <w:spacing w:before="0" w:beforeAutospacing="1" w:after="0" w:afterAutospacing="1" w:line="360" w:lineRule="atLeast"/>
        <w:ind w:left="720" w:hanging="360"/>
      </w:pPr>
      <w:r>
        <w:rPr>
          <w:rStyle w:val="7"/>
          <w:rFonts w:hint="default" w:ascii="Arial" w:hAnsi="Arial" w:eastAsia="Arial" w:cs="Arial"/>
          <w:b/>
          <w:bCs/>
          <w:i w:val="0"/>
          <w:iCs w:val="0"/>
          <w:caps w:val="0"/>
          <w:color w:val="0F141A"/>
          <w:spacing w:val="0"/>
          <w:sz w:val="24"/>
          <w:szCs w:val="24"/>
          <w:bdr w:val="none" w:color="auto" w:sz="0" w:space="0"/>
          <w:shd w:val="clear" w:fill="FFFFFF"/>
        </w:rPr>
        <w:t>Test de l’API avec un plan d’utilisation</w:t>
      </w:r>
    </w:p>
    <w:p w14:paraId="542ACB29">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"https://catalog.us-east-1.prod.workshops.aws/workshops/5079f77b-4228-442e-baba-06a1065f67e1/en-US/module-1/step-8" \l "setting-up-api-keys"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454F2D04">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Configuration des clés API</w:t>
      </w:r>
    </w:p>
    <w:p w14:paraId="393603DE">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6F993CC7">
      <w:pPr>
        <w:keepNext w:val="0"/>
        <w:keepLines w:val="0"/>
        <w:widowControl/>
        <w:numPr>
          <w:ilvl w:val="0"/>
          <w:numId w:val="2"/>
        </w:numPr>
        <w:suppressLineNumbers w:val="0"/>
        <w:spacing w:before="0" w:beforeAutospacing="1" w:after="0" w:afterAutospacing="1" w:line="360" w:lineRule="atLeast"/>
        <w:ind w:left="1440" w:hanging="360"/>
      </w:pPr>
    </w:p>
    <w:p w14:paraId="0AA96CAC">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Si ce n’est pas déjà fait, connectez-vous à AWS Management Console et ouvrez la console API Gateway à l’adresse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"https://console.aws.amazon.com/apigateway/"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5"/>
          <w:rFonts w:hint="default" w:ascii="Arial" w:hAnsi="Arial" w:eastAsia="Arial" w:cs="Arial"/>
          <w:i w:val="0"/>
          <w:iCs w:val="0"/>
          <w:caps w:val="0"/>
          <w:color w:val="006CE0"/>
          <w:spacing w:val="0"/>
          <w:sz w:val="24"/>
          <w:szCs w:val="24"/>
          <w:shd w:val="clear" w:fill="FFFFFF"/>
        </w:rPr>
        <w:t>https://console.aws.amazon.com/apigateway/ </w:t>
      </w:r>
      <w:r>
        <w:rPr>
          <w:rFonts w:hint="default" w:ascii="Arial" w:hAnsi="Arial" w:eastAsia="Arial" w:cs="Arial"/>
          <w:i w:val="0"/>
          <w:iCs w:val="0"/>
          <w:caps w:val="0"/>
          <w:color w:val="006CE0"/>
          <w:spacing w:val="0"/>
          <w:sz w:val="24"/>
          <w:szCs w:val="24"/>
          <w:shd w:val="clear" w:fill="FFFFFF"/>
        </w:rPr>
        <w:fldChar w:fldCharType="end"/>
      </w:r>
    </w:p>
    <w:p w14:paraId="14FDC06C">
      <w:pPr>
        <w:keepNext w:val="0"/>
        <w:keepLines w:val="0"/>
        <w:widowControl/>
        <w:numPr>
          <w:ilvl w:val="0"/>
          <w:numId w:val="2"/>
        </w:numPr>
        <w:suppressLineNumbers w:val="0"/>
        <w:spacing w:before="0" w:beforeAutospacing="1" w:after="0" w:afterAutospacing="1" w:line="360" w:lineRule="atLeast"/>
        <w:ind w:left="1440" w:hanging="360"/>
      </w:pPr>
    </w:p>
    <w:p w14:paraId="7D5B368A">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2EB21345">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le volet de navigation principal d’API Gateway, sélectionnez l’API </w:t>
      </w:r>
      <w:r>
        <w:rPr>
          <w:rStyle w:val="8"/>
          <w:rFonts w:hint="default" w:ascii="Arial" w:hAnsi="Arial" w:eastAsia="Arial" w:cs="Arial"/>
          <w:i w:val="0"/>
          <w:iCs w:val="0"/>
          <w:caps w:val="0"/>
          <w:color w:val="0F141A"/>
          <w:spacing w:val="0"/>
          <w:sz w:val="24"/>
          <w:szCs w:val="24"/>
          <w:shd w:val="clear" w:fill="FFFFFF"/>
        </w:rPr>
        <w:t>calculatePrice</w:t>
      </w:r>
      <w:r>
        <w:rPr>
          <w:rFonts w:hint="default" w:ascii="Arial" w:hAnsi="Arial" w:eastAsia="Arial" w:cs="Arial"/>
          <w:i w:val="0"/>
          <w:iCs w:val="0"/>
          <w:caps w:val="0"/>
          <w:color w:val="0F141A"/>
          <w:spacing w:val="0"/>
          <w:sz w:val="24"/>
          <w:szCs w:val="24"/>
          <w:shd w:val="clear" w:fill="FFFFFF"/>
        </w:rPr>
        <w:t> en cliquant sur le nom</w:t>
      </w:r>
    </w:p>
    <w:p w14:paraId="093AFFE1">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5F9142B5">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5CDBB91E">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ensuite sur la méthode </w:t>
      </w:r>
      <w:r>
        <w:rPr>
          <w:rStyle w:val="7"/>
          <w:rFonts w:hint="default" w:ascii="Arial" w:hAnsi="Arial" w:eastAsia="Arial" w:cs="Arial"/>
          <w:b/>
          <w:bCs/>
          <w:i w:val="0"/>
          <w:iCs w:val="0"/>
          <w:caps w:val="0"/>
          <w:color w:val="0F141A"/>
          <w:spacing w:val="0"/>
          <w:sz w:val="24"/>
          <w:szCs w:val="24"/>
          <w:shd w:val="clear" w:fill="FFFFFF"/>
        </w:rPr>
        <w:t>POST</w:t>
      </w:r>
      <w:r>
        <w:rPr>
          <w:rFonts w:hint="default" w:ascii="Arial" w:hAnsi="Arial" w:eastAsia="Arial" w:cs="Arial"/>
          <w:i w:val="0"/>
          <w:iCs w:val="0"/>
          <w:caps w:val="0"/>
          <w:color w:val="0F141A"/>
          <w:spacing w:val="0"/>
          <w:sz w:val="24"/>
          <w:szCs w:val="24"/>
          <w:shd w:val="clear" w:fill="FFFFFF"/>
        </w:rPr>
        <w:t> de la ressource </w:t>
      </w:r>
      <w:r>
        <w:rPr>
          <w:rStyle w:val="7"/>
          <w:rFonts w:hint="default" w:ascii="Arial" w:hAnsi="Arial" w:eastAsia="Arial" w:cs="Arial"/>
          <w:b/>
          <w:bCs/>
          <w:i w:val="0"/>
          <w:iCs w:val="0"/>
          <w:caps w:val="0"/>
          <w:color w:val="0F141A"/>
          <w:spacing w:val="0"/>
          <w:sz w:val="24"/>
          <w:szCs w:val="24"/>
          <w:shd w:val="clear" w:fill="FFFFFF"/>
        </w:rPr>
        <w:t>API medianPriceCalculator</w:t>
      </w:r>
    </w:p>
    <w:p w14:paraId="3A0EC153">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D1D8C19">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1DAB95D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Demande de méthode</w:t>
      </w:r>
      <w:r>
        <w:rPr>
          <w:rFonts w:hint="default" w:ascii="Arial" w:hAnsi="Arial" w:eastAsia="Arial" w:cs="Arial"/>
          <w:i w:val="0"/>
          <w:iCs w:val="0"/>
          <w:caps w:val="0"/>
          <w:color w:val="0F141A"/>
          <w:spacing w:val="0"/>
          <w:sz w:val="24"/>
          <w:szCs w:val="24"/>
          <w:shd w:val="clear" w:fill="FFFFFF"/>
        </w:rPr>
        <w:t> dans le volet Exécution de la </w:t>
      </w:r>
      <w:r>
        <w:rPr>
          <w:rStyle w:val="8"/>
          <w:rFonts w:hint="default" w:ascii="Arial" w:hAnsi="Arial" w:eastAsia="Arial" w:cs="Arial"/>
          <w:i w:val="0"/>
          <w:iCs w:val="0"/>
          <w:caps w:val="0"/>
          <w:color w:val="0F141A"/>
          <w:spacing w:val="0"/>
          <w:sz w:val="24"/>
          <w:szCs w:val="24"/>
          <w:shd w:val="clear" w:fill="FFFFFF"/>
        </w:rPr>
        <w:t>méthode</w:t>
      </w:r>
      <w:r>
        <w:rPr>
          <w:rFonts w:hint="default" w:ascii="Arial" w:hAnsi="Arial" w:eastAsia="Arial" w:cs="Arial"/>
          <w:i w:val="0"/>
          <w:iCs w:val="0"/>
          <w:caps w:val="0"/>
          <w:color w:val="0F141A"/>
          <w:spacing w:val="0"/>
          <w:sz w:val="24"/>
          <w:szCs w:val="24"/>
          <w:shd w:val="clear" w:fill="FFFFFF"/>
        </w:rPr>
        <w:t>.</w:t>
      </w:r>
    </w:p>
    <w:p w14:paraId="0729056B">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F3DAB58">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0B723BDA">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la section </w:t>
      </w:r>
      <w:r>
        <w:rPr>
          <w:rStyle w:val="8"/>
          <w:rFonts w:hint="default" w:ascii="Arial" w:hAnsi="Arial" w:eastAsia="Arial" w:cs="Arial"/>
          <w:i w:val="0"/>
          <w:iCs w:val="0"/>
          <w:caps w:val="0"/>
          <w:color w:val="0F141A"/>
          <w:spacing w:val="0"/>
          <w:sz w:val="24"/>
          <w:szCs w:val="24"/>
          <w:shd w:val="clear" w:fill="FFFFFF"/>
        </w:rPr>
        <w:t>Paramètres de demande de méthode</w:t>
      </w:r>
      <w:r>
        <w:rPr>
          <w:rFonts w:hint="default" w:ascii="Arial" w:hAnsi="Arial" w:eastAsia="Arial" w:cs="Arial"/>
          <w:i w:val="0"/>
          <w:iCs w:val="0"/>
          <w:caps w:val="0"/>
          <w:color w:val="0F141A"/>
          <w:spacing w:val="0"/>
          <w:sz w:val="24"/>
          <w:szCs w:val="24"/>
          <w:shd w:val="clear" w:fill="FFFFFF"/>
        </w:rPr>
        <w:t>, cliquez sur </w:t>
      </w:r>
      <w:r>
        <w:rPr>
          <w:rStyle w:val="7"/>
          <w:rFonts w:hint="default" w:ascii="Arial" w:hAnsi="Arial" w:eastAsia="Arial" w:cs="Arial"/>
          <w:b/>
          <w:bCs/>
          <w:i w:val="0"/>
          <w:iCs w:val="0"/>
          <w:caps w:val="0"/>
          <w:color w:val="0F141A"/>
          <w:spacing w:val="0"/>
          <w:sz w:val="24"/>
          <w:szCs w:val="24"/>
          <w:shd w:val="clear" w:fill="FFFFFF"/>
        </w:rPr>
        <w:t>Modifier</w:t>
      </w:r>
    </w:p>
    <w:p w14:paraId="5F6EBEE4">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48F89EAF">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55DC4620">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Cochez la case </w:t>
      </w:r>
      <w:r>
        <w:rPr>
          <w:rStyle w:val="7"/>
          <w:rFonts w:hint="default" w:ascii="Arial" w:hAnsi="Arial" w:eastAsia="Arial" w:cs="Arial"/>
          <w:b/>
          <w:bCs/>
          <w:i w:val="0"/>
          <w:iCs w:val="0"/>
          <w:caps w:val="0"/>
          <w:color w:val="0F141A"/>
          <w:spacing w:val="0"/>
          <w:sz w:val="24"/>
          <w:szCs w:val="24"/>
          <w:shd w:val="clear" w:fill="FFFFFF"/>
        </w:rPr>
        <w:t>Clé API requise</w:t>
      </w:r>
    </w:p>
    <w:p w14:paraId="441BBF94">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7533CDF3">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478A969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Enregistrer</w:t>
      </w:r>
    </w:p>
    <w:p w14:paraId="08039416">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7620E0DD">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230" cy="3662680"/>
            <wp:effectExtent l="0" t="0" r="7620" b="13970"/>
            <wp:docPr id="11"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 descr="IMG_256"/>
                    <pic:cNvPicPr>
                      <a:picLocks noChangeAspect="1"/>
                    </pic:cNvPicPr>
                  </pic:nvPicPr>
                  <pic:blipFill>
                    <a:blip r:embed="rId4"/>
                    <a:stretch>
                      <a:fillRect/>
                    </a:stretch>
                  </pic:blipFill>
                  <pic:spPr>
                    <a:xfrm>
                      <a:off x="0" y="0"/>
                      <a:ext cx="5269230" cy="3662680"/>
                    </a:xfrm>
                    <a:prstGeom prst="rect">
                      <a:avLst/>
                    </a:prstGeom>
                    <a:noFill/>
                    <a:ln w="9525">
                      <a:noFill/>
                    </a:ln>
                  </pic:spPr>
                </pic:pic>
              </a:graphicData>
            </a:graphic>
          </wp:inline>
        </w:drawing>
      </w:r>
    </w:p>
    <w:p w14:paraId="58F65A5F">
      <w:pPr>
        <w:keepNext w:val="0"/>
        <w:keepLines w:val="0"/>
        <w:widowControl/>
        <w:numPr>
          <w:ilvl w:val="0"/>
          <w:numId w:val="2"/>
        </w:numPr>
        <w:suppressLineNumbers w:val="0"/>
        <w:pBdr>
          <w:top w:val="none" w:color="auto" w:sz="0" w:space="0"/>
        </w:pBdr>
        <w:spacing w:before="0" w:beforeAutospacing="1" w:after="0" w:afterAutospacing="1" w:line="360" w:lineRule="atLeast"/>
        <w:ind w:left="2160" w:hanging="360"/>
      </w:pPr>
    </w:p>
    <w:p w14:paraId="44BEF2B1">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489D681C">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Déployer l’API</w:t>
      </w:r>
      <w:r>
        <w:rPr>
          <w:rFonts w:hint="default" w:ascii="Arial" w:hAnsi="Arial" w:eastAsia="Arial" w:cs="Arial"/>
          <w:i w:val="0"/>
          <w:iCs w:val="0"/>
          <w:caps w:val="0"/>
          <w:color w:val="0F141A"/>
          <w:spacing w:val="0"/>
          <w:sz w:val="24"/>
          <w:szCs w:val="24"/>
          <w:bdr w:val="none" w:color="auto" w:sz="0" w:space="0"/>
          <w:shd w:val="clear" w:fill="FFFFFF"/>
        </w:rPr>
        <w:t>. Entrez les valeurs suivantes :</w:t>
      </w:r>
    </w:p>
    <w:p w14:paraId="431015C9">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366CDEC5">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Étape : Sélectionnez dans la liste déroulante.</w:t>
      </w:r>
      <w:r>
        <w:rPr>
          <w:rStyle w:val="6"/>
          <w:rFonts w:hint="default" w:ascii="Consolas" w:hAnsi="Consolas" w:eastAsia="Consolas" w:cs="Consolas"/>
          <w:i w:val="0"/>
          <w:iCs w:val="0"/>
          <w:caps w:val="0"/>
          <w:color w:val="0F141A"/>
          <w:spacing w:val="0"/>
          <w:sz w:val="18"/>
          <w:szCs w:val="18"/>
          <w:bdr w:val="none" w:color="auto" w:sz="0" w:space="0"/>
          <w:shd w:val="clear" w:fill="FFFFFF"/>
        </w:rPr>
        <w:t>dev</w:t>
      </w:r>
    </w:p>
    <w:p w14:paraId="77832513">
      <w:pPr>
        <w:keepNext w:val="0"/>
        <w:keepLines w:val="0"/>
        <w:widowControl/>
        <w:numPr>
          <w:ilvl w:val="1"/>
          <w:numId w:val="1"/>
        </w:numPr>
        <w:suppressLineNumbers w:val="0"/>
        <w:pBdr>
          <w:top w:val="none" w:color="auto" w:sz="0" w:space="0"/>
        </w:pBdr>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Description du déploiement : </w:t>
      </w:r>
      <w:r>
        <w:rPr>
          <w:rStyle w:val="6"/>
          <w:rFonts w:hint="default" w:ascii="Consolas" w:hAnsi="Consolas" w:eastAsia="Consolas" w:cs="Consolas"/>
          <w:i w:val="0"/>
          <w:iCs w:val="0"/>
          <w:caps w:val="0"/>
          <w:color w:val="0F141A"/>
          <w:spacing w:val="0"/>
          <w:sz w:val="18"/>
          <w:szCs w:val="18"/>
          <w:bdr w:val="none" w:color="auto" w:sz="0" w:space="0"/>
          <w:shd w:val="clear" w:fill="FFFFFF"/>
        </w:rPr>
        <w:t>Adding API Key</w:t>
      </w:r>
    </w:p>
    <w:p w14:paraId="50AE1A0E">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6E68A80F">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Déployer</w:t>
      </w:r>
    </w:p>
    <w:p w14:paraId="6D676A38">
      <w:pPr>
        <w:keepNext w:val="0"/>
        <w:keepLines w:val="0"/>
        <w:widowControl/>
        <w:numPr>
          <w:ilvl w:val="0"/>
          <w:numId w:val="2"/>
        </w:numPr>
        <w:suppressLineNumbers w:val="0"/>
        <w:pBdr>
          <w:top w:val="none" w:color="auto" w:sz="0" w:space="0"/>
        </w:pBdr>
        <w:spacing w:before="0" w:beforeAutospacing="1" w:after="0" w:afterAutospacing="1" w:line="360" w:lineRule="atLeast"/>
        <w:ind w:left="1440" w:hanging="360"/>
      </w:pPr>
    </w:p>
    <w:p w14:paraId="454C321D">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Maintenant que notre API nécessite une clé API, nous devons en créer une.</w:t>
      </w:r>
    </w:p>
    <w:p w14:paraId="19730922">
      <w:pPr>
        <w:keepNext w:val="0"/>
        <w:keepLines w:val="0"/>
        <w:widowControl/>
        <w:numPr>
          <w:ilvl w:val="0"/>
          <w:numId w:val="3"/>
        </w:numPr>
        <w:suppressLineNumbers w:val="0"/>
        <w:spacing w:before="0" w:beforeAutospacing="1" w:after="0" w:afterAutospacing="1" w:line="360" w:lineRule="atLeast"/>
        <w:ind w:left="1440" w:hanging="360"/>
      </w:pPr>
    </w:p>
    <w:p w14:paraId="320018B3">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le volet de navigation principal d’API Gateway, sélectionnez </w:t>
      </w:r>
      <w:r>
        <w:rPr>
          <w:rStyle w:val="7"/>
          <w:rFonts w:hint="default" w:ascii="Arial" w:hAnsi="Arial" w:eastAsia="Arial" w:cs="Arial"/>
          <w:b/>
          <w:bCs/>
          <w:i w:val="0"/>
          <w:iCs w:val="0"/>
          <w:caps w:val="0"/>
          <w:color w:val="0F141A"/>
          <w:spacing w:val="0"/>
          <w:sz w:val="24"/>
          <w:szCs w:val="24"/>
          <w:shd w:val="clear" w:fill="FFFFFF"/>
        </w:rPr>
        <w:t>Clés API</w:t>
      </w:r>
      <w:r>
        <w:rPr>
          <w:rFonts w:hint="default" w:ascii="Arial" w:hAnsi="Arial" w:eastAsia="Arial" w:cs="Arial"/>
          <w:i w:val="0"/>
          <w:iCs w:val="0"/>
          <w:caps w:val="0"/>
          <w:color w:val="0F141A"/>
          <w:spacing w:val="0"/>
          <w:sz w:val="24"/>
          <w:szCs w:val="24"/>
          <w:shd w:val="clear" w:fill="FFFFFF"/>
        </w:rPr>
        <w:t>.</w:t>
      </w:r>
    </w:p>
    <w:p w14:paraId="6A37ADBD">
      <w:pPr>
        <w:keepNext w:val="0"/>
        <w:keepLines w:val="0"/>
        <w:widowControl/>
        <w:numPr>
          <w:ilvl w:val="0"/>
          <w:numId w:val="3"/>
        </w:numPr>
        <w:suppressLineNumbers w:val="0"/>
        <w:spacing w:before="0" w:beforeAutospacing="1" w:after="0" w:afterAutospacing="1" w:line="360" w:lineRule="atLeast"/>
        <w:ind w:left="1440" w:hanging="360"/>
      </w:pPr>
    </w:p>
    <w:p w14:paraId="2F055900">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6E8406BD">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Créer une clé API</w:t>
      </w:r>
      <w:r>
        <w:rPr>
          <w:rFonts w:hint="default" w:ascii="Arial" w:hAnsi="Arial" w:eastAsia="Arial" w:cs="Arial"/>
          <w:i w:val="0"/>
          <w:iCs w:val="0"/>
          <w:caps w:val="0"/>
          <w:color w:val="0F141A"/>
          <w:spacing w:val="0"/>
          <w:sz w:val="24"/>
          <w:szCs w:val="24"/>
          <w:bdr w:val="none" w:color="auto" w:sz="0" w:space="0"/>
          <w:shd w:val="clear" w:fill="FFFFFF"/>
        </w:rPr>
        <w:t>.</w:t>
      </w:r>
    </w:p>
    <w:p w14:paraId="6DBF879A">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7802E820">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59070" cy="929640"/>
            <wp:effectExtent l="0" t="0" r="17780" b="3810"/>
            <wp:docPr id="6"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descr="IMG_257"/>
                    <pic:cNvPicPr>
                      <a:picLocks noChangeAspect="1"/>
                    </pic:cNvPicPr>
                  </pic:nvPicPr>
                  <pic:blipFill>
                    <a:blip r:embed="rId5"/>
                    <a:stretch>
                      <a:fillRect/>
                    </a:stretch>
                  </pic:blipFill>
                  <pic:spPr>
                    <a:xfrm>
                      <a:off x="0" y="0"/>
                      <a:ext cx="5259070" cy="929640"/>
                    </a:xfrm>
                    <a:prstGeom prst="rect">
                      <a:avLst/>
                    </a:prstGeom>
                    <a:noFill/>
                    <a:ln w="9525">
                      <a:noFill/>
                    </a:ln>
                  </pic:spPr>
                </pic:pic>
              </a:graphicData>
            </a:graphic>
          </wp:inline>
        </w:drawing>
      </w:r>
    </w:p>
    <w:p w14:paraId="13B615EA">
      <w:pPr>
        <w:keepNext w:val="0"/>
        <w:keepLines w:val="0"/>
        <w:widowControl/>
        <w:numPr>
          <w:ilvl w:val="0"/>
          <w:numId w:val="3"/>
        </w:numPr>
        <w:suppressLineNumbers w:val="0"/>
        <w:pBdr>
          <w:top w:val="none" w:color="auto" w:sz="0" w:space="0"/>
        </w:pBdr>
        <w:spacing w:before="0" w:beforeAutospacing="1" w:after="0" w:afterAutospacing="1" w:line="360" w:lineRule="atLeast"/>
        <w:ind w:left="2160" w:hanging="360"/>
      </w:pPr>
    </w:p>
    <w:p w14:paraId="3FAAE2D9">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400D99D8">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Fournissez les valeurs suivantes sous </w:t>
      </w:r>
      <w:r>
        <w:rPr>
          <w:rStyle w:val="8"/>
          <w:rFonts w:hint="default" w:ascii="Arial" w:hAnsi="Arial" w:eastAsia="Arial" w:cs="Arial"/>
          <w:i w:val="0"/>
          <w:iCs w:val="0"/>
          <w:caps w:val="0"/>
          <w:color w:val="0F141A"/>
          <w:spacing w:val="0"/>
          <w:sz w:val="24"/>
          <w:szCs w:val="24"/>
          <w:bdr w:val="none" w:color="auto" w:sz="0" w:space="0"/>
          <w:shd w:val="clear" w:fill="FFFFFF"/>
        </w:rPr>
        <w:t>Détails de la clé API</w:t>
      </w:r>
      <w:r>
        <w:rPr>
          <w:rFonts w:hint="default" w:ascii="Arial" w:hAnsi="Arial" w:eastAsia="Arial" w:cs="Arial"/>
          <w:i w:val="0"/>
          <w:iCs w:val="0"/>
          <w:caps w:val="0"/>
          <w:color w:val="0F141A"/>
          <w:spacing w:val="0"/>
          <w:sz w:val="24"/>
          <w:szCs w:val="24"/>
          <w:bdr w:val="none" w:color="auto" w:sz="0" w:space="0"/>
          <w:shd w:val="clear" w:fill="FFFFFF"/>
        </w:rPr>
        <w:t> :</w:t>
      </w:r>
    </w:p>
    <w:p w14:paraId="7F5D96EC">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2DC27500">
      <w:pPr>
        <w:keepNext w:val="0"/>
        <w:keepLines w:val="0"/>
        <w:widowControl/>
        <w:numPr>
          <w:ilvl w:val="1"/>
          <w:numId w:val="4"/>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Nom: </w:t>
      </w:r>
      <w:r>
        <w:rPr>
          <w:rStyle w:val="6"/>
          <w:rFonts w:hint="default" w:ascii="Consolas" w:hAnsi="Consolas" w:eastAsia="Consolas" w:cs="Consolas"/>
          <w:i w:val="0"/>
          <w:iCs w:val="0"/>
          <w:caps w:val="0"/>
          <w:color w:val="0F141A"/>
          <w:spacing w:val="0"/>
          <w:sz w:val="18"/>
          <w:szCs w:val="18"/>
          <w:bdr w:val="none" w:color="auto" w:sz="0" w:space="0"/>
          <w:shd w:val="clear" w:fill="FFFFFF"/>
        </w:rPr>
        <w:t>calculatePriceKey</w:t>
      </w:r>
    </w:p>
    <w:p w14:paraId="00EFE33D">
      <w:pPr>
        <w:keepNext w:val="0"/>
        <w:keepLines w:val="0"/>
        <w:widowControl/>
        <w:numPr>
          <w:ilvl w:val="1"/>
          <w:numId w:val="4"/>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Description: </w:t>
      </w:r>
      <w:r>
        <w:rPr>
          <w:rStyle w:val="6"/>
          <w:rFonts w:hint="default" w:ascii="Consolas" w:hAnsi="Consolas" w:eastAsia="Consolas" w:cs="Consolas"/>
          <w:i w:val="0"/>
          <w:iCs w:val="0"/>
          <w:caps w:val="0"/>
          <w:color w:val="0F141A"/>
          <w:spacing w:val="0"/>
          <w:sz w:val="18"/>
          <w:szCs w:val="18"/>
          <w:bdr w:val="none" w:color="auto" w:sz="0" w:space="0"/>
          <w:shd w:val="clear" w:fill="FFFFFF"/>
        </w:rPr>
        <w:t>Main key for calculatePrice API</w:t>
      </w:r>
    </w:p>
    <w:p w14:paraId="2408A836">
      <w:pPr>
        <w:keepNext w:val="0"/>
        <w:keepLines w:val="0"/>
        <w:widowControl/>
        <w:numPr>
          <w:ilvl w:val="1"/>
          <w:numId w:val="4"/>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Clé API : sélectionnez </w:t>
      </w:r>
      <w:r>
        <w:rPr>
          <w:rStyle w:val="6"/>
          <w:rFonts w:hint="default" w:ascii="Consolas" w:hAnsi="Consolas" w:eastAsia="Consolas" w:cs="Consolas"/>
          <w:i w:val="0"/>
          <w:iCs w:val="0"/>
          <w:caps w:val="0"/>
          <w:color w:val="0F141A"/>
          <w:spacing w:val="0"/>
          <w:sz w:val="18"/>
          <w:szCs w:val="18"/>
          <w:bdr w:val="none" w:color="auto" w:sz="0" w:space="0"/>
          <w:shd w:val="clear" w:fill="FFFFFF"/>
        </w:rPr>
        <w:t>Auto generate</w:t>
      </w:r>
    </w:p>
    <w:p w14:paraId="08540749">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8595" cy="2420620"/>
            <wp:effectExtent l="0" t="0" r="8255" b="17780"/>
            <wp:docPr id="12"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3" descr="IMG_258"/>
                    <pic:cNvPicPr>
                      <a:picLocks noChangeAspect="1"/>
                    </pic:cNvPicPr>
                  </pic:nvPicPr>
                  <pic:blipFill>
                    <a:blip r:embed="rId6"/>
                    <a:stretch>
                      <a:fillRect/>
                    </a:stretch>
                  </pic:blipFill>
                  <pic:spPr>
                    <a:xfrm>
                      <a:off x="0" y="0"/>
                      <a:ext cx="5268595" cy="2420620"/>
                    </a:xfrm>
                    <a:prstGeom prst="rect">
                      <a:avLst/>
                    </a:prstGeom>
                    <a:noFill/>
                    <a:ln w="9525">
                      <a:noFill/>
                    </a:ln>
                  </pic:spPr>
                </pic:pic>
              </a:graphicData>
            </a:graphic>
          </wp:inline>
        </w:drawing>
      </w:r>
    </w:p>
    <w:p w14:paraId="7ADEEEC9">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23223A9A">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Enregistrer</w:t>
      </w:r>
    </w:p>
    <w:p w14:paraId="02D4B251">
      <w:pPr>
        <w:keepNext w:val="0"/>
        <w:keepLines w:val="0"/>
        <w:widowControl/>
        <w:numPr>
          <w:ilvl w:val="0"/>
          <w:numId w:val="3"/>
        </w:numPr>
        <w:suppressLineNumbers w:val="0"/>
        <w:pBdr>
          <w:top w:val="none" w:color="auto" w:sz="0" w:space="0"/>
        </w:pBdr>
        <w:spacing w:before="0" w:beforeAutospacing="1" w:after="0" w:afterAutospacing="1" w:line="360" w:lineRule="atLeast"/>
        <w:ind w:left="1440" w:hanging="360"/>
      </w:pPr>
    </w:p>
    <w:p w14:paraId="1ACC86DA">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Vous devrez peut-être cliquer sur </w:t>
      </w:r>
      <w:r>
        <w:rPr>
          <w:rStyle w:val="7"/>
          <w:rFonts w:hint="default" w:ascii="Arial" w:hAnsi="Arial" w:eastAsia="Arial" w:cs="Arial"/>
          <w:b/>
          <w:bCs/>
          <w:i w:val="0"/>
          <w:iCs w:val="0"/>
          <w:caps w:val="0"/>
          <w:color w:val="0F141A"/>
          <w:spacing w:val="0"/>
          <w:kern w:val="0"/>
          <w:sz w:val="21"/>
          <w:szCs w:val="21"/>
          <w:shd w:val="clear" w:fill="F0FBFF"/>
          <w:lang w:val="en-US" w:eastAsia="zh-CN" w:bidi="ar"/>
        </w:rPr>
        <w:t>API</w:t>
      </w:r>
      <w:r>
        <w:rPr>
          <w:rFonts w:hint="default" w:ascii="Arial" w:hAnsi="Arial" w:eastAsia="Arial" w:cs="Arial"/>
          <w:i w:val="0"/>
          <w:iCs w:val="0"/>
          <w:caps w:val="0"/>
          <w:color w:val="0F141A"/>
          <w:spacing w:val="0"/>
          <w:kern w:val="0"/>
          <w:sz w:val="21"/>
          <w:szCs w:val="21"/>
          <w:shd w:val="clear" w:fill="F0FBFF"/>
          <w:lang w:val="en-US" w:eastAsia="zh-CN" w:bidi="ar"/>
        </w:rPr>
        <w:t> et sélectionner l’API </w:t>
      </w:r>
      <w:r>
        <w:rPr>
          <w:rStyle w:val="8"/>
          <w:rFonts w:hint="default" w:ascii="Arial" w:hAnsi="Arial" w:eastAsia="Arial" w:cs="Arial"/>
          <w:i w:val="0"/>
          <w:iCs w:val="0"/>
          <w:caps w:val="0"/>
          <w:color w:val="0F141A"/>
          <w:spacing w:val="0"/>
          <w:kern w:val="0"/>
          <w:sz w:val="21"/>
          <w:szCs w:val="21"/>
          <w:shd w:val="clear" w:fill="F0FBFF"/>
          <w:lang w:val="en-US" w:eastAsia="zh-CN" w:bidi="ar"/>
        </w:rPr>
        <w:t>calculatePrice</w:t>
      </w:r>
      <w:r>
        <w:rPr>
          <w:rFonts w:hint="default" w:ascii="Arial" w:hAnsi="Arial" w:eastAsia="Arial" w:cs="Arial"/>
          <w:i w:val="0"/>
          <w:iCs w:val="0"/>
          <w:caps w:val="0"/>
          <w:color w:val="0F141A"/>
          <w:spacing w:val="0"/>
          <w:kern w:val="0"/>
          <w:sz w:val="21"/>
          <w:szCs w:val="21"/>
          <w:shd w:val="clear" w:fill="F0FBFF"/>
          <w:lang w:val="en-US" w:eastAsia="zh-CN" w:bidi="ar"/>
        </w:rPr>
        <w:t> pour revenir au menu de navigation complet.</w:t>
      </w:r>
    </w:p>
    <w:p w14:paraId="323C289F">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"https://catalog.us-east-1.prod.workshops.aws/workshops/5079f77b-4228-442e-baba-06a1065f67e1/en-US/module-1/step-8" \l "setting-up-usage-plans"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1EE467D6">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Configuration des plans d’utilisation</w:t>
      </w:r>
    </w:p>
    <w:p w14:paraId="3CACA2BD">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493AF9F7">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Une fois les clés API créées, l’étape suivante consiste à créer un plan d’utilisation.</w:t>
      </w:r>
    </w:p>
    <w:p w14:paraId="1E7CDE25">
      <w:pPr>
        <w:keepNext w:val="0"/>
        <w:keepLines w:val="0"/>
        <w:widowControl/>
        <w:numPr>
          <w:ilvl w:val="0"/>
          <w:numId w:val="5"/>
        </w:numPr>
        <w:suppressLineNumbers w:val="0"/>
        <w:spacing w:before="0" w:beforeAutospacing="1" w:after="0" w:afterAutospacing="1" w:line="360" w:lineRule="atLeast"/>
        <w:ind w:left="1440" w:hanging="360"/>
      </w:pPr>
    </w:p>
    <w:p w14:paraId="1F83C2D9">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le volet de navigation principal d’Amazon API Gateway, sélectionnez </w:t>
      </w:r>
      <w:r>
        <w:rPr>
          <w:rStyle w:val="7"/>
          <w:rFonts w:hint="default" w:ascii="Arial" w:hAnsi="Arial" w:eastAsia="Arial" w:cs="Arial"/>
          <w:b/>
          <w:bCs/>
          <w:i w:val="0"/>
          <w:iCs w:val="0"/>
          <w:caps w:val="0"/>
          <w:color w:val="0F141A"/>
          <w:spacing w:val="0"/>
          <w:sz w:val="24"/>
          <w:szCs w:val="24"/>
          <w:shd w:val="clear" w:fill="FFFFFF"/>
        </w:rPr>
        <w:t>Plans d’utilisation</w:t>
      </w:r>
    </w:p>
    <w:p w14:paraId="56A4200B">
      <w:pPr>
        <w:keepNext w:val="0"/>
        <w:keepLines w:val="0"/>
        <w:widowControl/>
        <w:numPr>
          <w:ilvl w:val="0"/>
          <w:numId w:val="5"/>
        </w:numPr>
        <w:suppressLineNumbers w:val="0"/>
        <w:spacing w:before="0" w:beforeAutospacing="1" w:after="0" w:afterAutospacing="1" w:line="360" w:lineRule="atLeast"/>
        <w:ind w:left="1440" w:hanging="360"/>
      </w:pPr>
    </w:p>
    <w:p w14:paraId="0D129BD8">
      <w:pPr>
        <w:keepNext w:val="0"/>
        <w:keepLines w:val="0"/>
        <w:widowControl/>
        <w:numPr>
          <w:ilvl w:val="0"/>
          <w:numId w:val="5"/>
        </w:numPr>
        <w:suppressLineNumbers w:val="0"/>
        <w:pBdr>
          <w:top w:val="none" w:color="auto" w:sz="0" w:space="0"/>
        </w:pBdr>
        <w:spacing w:before="0" w:beforeAutospacing="1" w:after="0" w:afterAutospacing="1" w:line="360" w:lineRule="atLeast"/>
        <w:ind w:left="2160" w:hanging="360"/>
      </w:pPr>
    </w:p>
    <w:p w14:paraId="56775BE0">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Créer un plan d’utilisation</w:t>
      </w:r>
      <w:r>
        <w:rPr>
          <w:rFonts w:hint="default" w:ascii="Arial" w:hAnsi="Arial" w:eastAsia="Arial" w:cs="Arial"/>
          <w:i w:val="0"/>
          <w:iCs w:val="0"/>
          <w:caps w:val="0"/>
          <w:color w:val="0F141A"/>
          <w:spacing w:val="0"/>
          <w:sz w:val="24"/>
          <w:szCs w:val="24"/>
          <w:bdr w:val="none" w:color="auto" w:sz="0" w:space="0"/>
          <w:shd w:val="clear" w:fill="FFFFFF"/>
        </w:rPr>
        <w:t>.</w:t>
      </w:r>
    </w:p>
    <w:p w14:paraId="385EF136">
      <w:pPr>
        <w:keepNext w:val="0"/>
        <w:keepLines w:val="0"/>
        <w:widowControl/>
        <w:numPr>
          <w:ilvl w:val="0"/>
          <w:numId w:val="5"/>
        </w:numPr>
        <w:suppressLineNumbers w:val="0"/>
        <w:pBdr>
          <w:top w:val="none" w:color="auto" w:sz="0" w:space="0"/>
        </w:pBdr>
        <w:spacing w:before="0" w:beforeAutospacing="1" w:after="0" w:afterAutospacing="1" w:line="360" w:lineRule="atLeast"/>
        <w:ind w:left="2160" w:hanging="360"/>
      </w:pPr>
    </w:p>
    <w:p w14:paraId="5A4164DB">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230" cy="913130"/>
            <wp:effectExtent l="0" t="0" r="7620" b="1270"/>
            <wp:docPr id="7"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 descr="IMG_259"/>
                    <pic:cNvPicPr>
                      <a:picLocks noChangeAspect="1"/>
                    </pic:cNvPicPr>
                  </pic:nvPicPr>
                  <pic:blipFill>
                    <a:blip r:embed="rId7"/>
                    <a:stretch>
                      <a:fillRect/>
                    </a:stretch>
                  </pic:blipFill>
                  <pic:spPr>
                    <a:xfrm>
                      <a:off x="0" y="0"/>
                      <a:ext cx="5269230" cy="913130"/>
                    </a:xfrm>
                    <a:prstGeom prst="rect">
                      <a:avLst/>
                    </a:prstGeom>
                    <a:noFill/>
                    <a:ln w="9525">
                      <a:noFill/>
                    </a:ln>
                  </pic:spPr>
                </pic:pic>
              </a:graphicData>
            </a:graphic>
          </wp:inline>
        </w:drawing>
      </w:r>
    </w:p>
    <w:p w14:paraId="1FAF2433">
      <w:pPr>
        <w:keepNext w:val="0"/>
        <w:keepLines w:val="0"/>
        <w:widowControl/>
        <w:numPr>
          <w:ilvl w:val="0"/>
          <w:numId w:val="5"/>
        </w:numPr>
        <w:suppressLineNumbers w:val="0"/>
        <w:pBdr>
          <w:top w:val="none" w:color="auto" w:sz="0" w:space="0"/>
        </w:pBdr>
        <w:spacing w:before="0" w:beforeAutospacing="1" w:after="0" w:afterAutospacing="1" w:line="360" w:lineRule="atLeast"/>
        <w:ind w:left="2160" w:hanging="360"/>
      </w:pPr>
    </w:p>
    <w:p w14:paraId="5F1C3E95">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5980C2C7">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Indiquez les valeurs suivantes sous </w:t>
      </w:r>
      <w:r>
        <w:rPr>
          <w:rStyle w:val="8"/>
          <w:rFonts w:hint="default" w:ascii="Arial" w:hAnsi="Arial" w:eastAsia="Arial" w:cs="Arial"/>
          <w:i w:val="0"/>
          <w:iCs w:val="0"/>
          <w:caps w:val="0"/>
          <w:color w:val="0F141A"/>
          <w:spacing w:val="0"/>
          <w:sz w:val="24"/>
          <w:szCs w:val="24"/>
          <w:bdr w:val="none" w:color="auto" w:sz="0" w:space="0"/>
          <w:shd w:val="clear" w:fill="FFFFFF"/>
        </w:rPr>
        <w:t>Détails du plan d’utilisation</w:t>
      </w:r>
      <w:r>
        <w:rPr>
          <w:rFonts w:hint="default" w:ascii="Arial" w:hAnsi="Arial" w:eastAsia="Arial" w:cs="Arial"/>
          <w:i w:val="0"/>
          <w:iCs w:val="0"/>
          <w:caps w:val="0"/>
          <w:color w:val="0F141A"/>
          <w:spacing w:val="0"/>
          <w:sz w:val="24"/>
          <w:szCs w:val="24"/>
          <w:bdr w:val="none" w:color="auto" w:sz="0" w:space="0"/>
          <w:shd w:val="clear" w:fill="FFFFFF"/>
        </w:rPr>
        <w:t> :</w:t>
      </w:r>
    </w:p>
    <w:p w14:paraId="6932577E">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3BBED342">
      <w:pPr>
        <w:keepNext w:val="0"/>
        <w:keepLines w:val="0"/>
        <w:widowControl/>
        <w:numPr>
          <w:ilvl w:val="1"/>
          <w:numId w:val="6"/>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Nom: </w:t>
      </w:r>
      <w:r>
        <w:rPr>
          <w:rStyle w:val="6"/>
          <w:rFonts w:hint="default" w:ascii="Consolas" w:hAnsi="Consolas" w:eastAsia="Consolas" w:cs="Consolas"/>
          <w:i w:val="0"/>
          <w:iCs w:val="0"/>
          <w:caps w:val="0"/>
          <w:color w:val="0F141A"/>
          <w:spacing w:val="0"/>
          <w:sz w:val="18"/>
          <w:szCs w:val="18"/>
          <w:bdr w:val="none" w:color="auto" w:sz="0" w:space="0"/>
          <w:shd w:val="clear" w:fill="FFFFFF"/>
        </w:rPr>
        <w:t>Platinum</w:t>
      </w:r>
    </w:p>
    <w:p w14:paraId="319A7CB7">
      <w:pPr>
        <w:keepNext w:val="0"/>
        <w:keepLines w:val="0"/>
        <w:widowControl/>
        <w:numPr>
          <w:ilvl w:val="1"/>
          <w:numId w:val="6"/>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Description: </w:t>
      </w:r>
      <w:r>
        <w:rPr>
          <w:rStyle w:val="6"/>
          <w:rFonts w:hint="default" w:ascii="Consolas" w:hAnsi="Consolas" w:eastAsia="Consolas" w:cs="Consolas"/>
          <w:i w:val="0"/>
          <w:iCs w:val="0"/>
          <w:caps w:val="0"/>
          <w:color w:val="0F141A"/>
          <w:spacing w:val="0"/>
          <w:sz w:val="18"/>
          <w:szCs w:val="18"/>
          <w:bdr w:val="none" w:color="auto" w:sz="0" w:space="0"/>
          <w:shd w:val="clear" w:fill="FFFFFF"/>
        </w:rPr>
        <w:t>Exclusive plan for our best customers</w:t>
      </w:r>
    </w:p>
    <w:p w14:paraId="0E8A1320">
      <w:pPr>
        <w:keepNext w:val="0"/>
        <w:keepLines w:val="0"/>
        <w:widowControl/>
        <w:numPr>
          <w:ilvl w:val="1"/>
          <w:numId w:val="6"/>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Basculez </w:t>
      </w:r>
      <w:r>
        <w:rPr>
          <w:rStyle w:val="8"/>
          <w:rFonts w:hint="default" w:ascii="Arial" w:hAnsi="Arial" w:eastAsia="Arial" w:cs="Arial"/>
          <w:i w:val="0"/>
          <w:iCs w:val="0"/>
          <w:caps w:val="0"/>
          <w:color w:val="0F141A"/>
          <w:spacing w:val="0"/>
          <w:sz w:val="24"/>
          <w:szCs w:val="24"/>
          <w:bdr w:val="none" w:color="auto" w:sz="0" w:space="0"/>
          <w:shd w:val="clear" w:fill="FFFFFF"/>
        </w:rPr>
        <w:t>l’étranglement</w:t>
      </w:r>
      <w:r>
        <w:rPr>
          <w:rFonts w:hint="default" w:ascii="Arial" w:hAnsi="Arial" w:eastAsia="Arial" w:cs="Arial"/>
          <w:i w:val="0"/>
          <w:iCs w:val="0"/>
          <w:caps w:val="0"/>
          <w:color w:val="0F141A"/>
          <w:spacing w:val="0"/>
          <w:sz w:val="24"/>
          <w:szCs w:val="24"/>
          <w:bdr w:val="none" w:color="auto" w:sz="0" w:space="0"/>
          <w:shd w:val="clear" w:fill="FFFFFF"/>
        </w:rPr>
        <w:t> pour activer</w:t>
      </w:r>
    </w:p>
    <w:p w14:paraId="47F742FC">
      <w:pPr>
        <w:keepNext w:val="0"/>
        <w:keepLines w:val="0"/>
        <w:widowControl/>
        <w:numPr>
          <w:ilvl w:val="1"/>
          <w:numId w:val="6"/>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Taux de &gt; d’étranglement : </w:t>
      </w:r>
      <w:r>
        <w:rPr>
          <w:rStyle w:val="6"/>
          <w:rFonts w:hint="default" w:ascii="Consolas" w:hAnsi="Consolas" w:eastAsia="Consolas" w:cs="Consolas"/>
          <w:i w:val="0"/>
          <w:iCs w:val="0"/>
          <w:caps w:val="0"/>
          <w:color w:val="0F141A"/>
          <w:spacing w:val="0"/>
          <w:sz w:val="18"/>
          <w:szCs w:val="18"/>
          <w:bdr w:val="none" w:color="auto" w:sz="0" w:space="0"/>
          <w:shd w:val="clear" w:fill="FFFFFF"/>
        </w:rPr>
        <w:t>100</w:t>
      </w:r>
    </w:p>
    <w:p w14:paraId="004FD5DC">
      <w:pPr>
        <w:keepNext w:val="0"/>
        <w:keepLines w:val="0"/>
        <w:widowControl/>
        <w:numPr>
          <w:ilvl w:val="1"/>
          <w:numId w:val="6"/>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Étranglement &gt; rafale : </w:t>
      </w:r>
      <w:r>
        <w:rPr>
          <w:rStyle w:val="6"/>
          <w:rFonts w:hint="default" w:ascii="Consolas" w:hAnsi="Consolas" w:eastAsia="Consolas" w:cs="Consolas"/>
          <w:i w:val="0"/>
          <w:iCs w:val="0"/>
          <w:caps w:val="0"/>
          <w:color w:val="0F141A"/>
          <w:spacing w:val="0"/>
          <w:sz w:val="18"/>
          <w:szCs w:val="18"/>
          <w:bdr w:val="none" w:color="auto" w:sz="0" w:space="0"/>
          <w:shd w:val="clear" w:fill="FFFFFF"/>
        </w:rPr>
        <w:t>200</w:t>
      </w:r>
    </w:p>
    <w:p w14:paraId="5D6D370D">
      <w:pPr>
        <w:keepNext w:val="0"/>
        <w:keepLines w:val="0"/>
        <w:widowControl/>
        <w:numPr>
          <w:ilvl w:val="1"/>
          <w:numId w:val="6"/>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Basculez </w:t>
      </w:r>
      <w:r>
        <w:rPr>
          <w:rStyle w:val="8"/>
          <w:rFonts w:hint="default" w:ascii="Arial" w:hAnsi="Arial" w:eastAsia="Arial" w:cs="Arial"/>
          <w:i w:val="0"/>
          <w:iCs w:val="0"/>
          <w:caps w:val="0"/>
          <w:color w:val="0F141A"/>
          <w:spacing w:val="0"/>
          <w:sz w:val="24"/>
          <w:szCs w:val="24"/>
          <w:bdr w:val="none" w:color="auto" w:sz="0" w:space="0"/>
          <w:shd w:val="clear" w:fill="FFFFFF"/>
        </w:rPr>
        <w:t>Quota</w:t>
      </w:r>
      <w:r>
        <w:rPr>
          <w:rFonts w:hint="default" w:ascii="Arial" w:hAnsi="Arial" w:eastAsia="Arial" w:cs="Arial"/>
          <w:i w:val="0"/>
          <w:iCs w:val="0"/>
          <w:caps w:val="0"/>
          <w:color w:val="0F141A"/>
          <w:spacing w:val="0"/>
          <w:sz w:val="24"/>
          <w:szCs w:val="24"/>
          <w:bdr w:val="none" w:color="auto" w:sz="0" w:space="0"/>
          <w:shd w:val="clear" w:fill="FFFFFF"/>
        </w:rPr>
        <w:t> pour activer</w:t>
      </w:r>
    </w:p>
    <w:p w14:paraId="2B383DEE">
      <w:pPr>
        <w:keepNext w:val="0"/>
        <w:keepLines w:val="0"/>
        <w:widowControl/>
        <w:numPr>
          <w:ilvl w:val="1"/>
          <w:numId w:val="6"/>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Quota : demandes </w:t>
      </w:r>
      <w:r>
        <w:rPr>
          <w:rStyle w:val="7"/>
          <w:rFonts w:hint="default" w:ascii="Arial" w:hAnsi="Arial" w:eastAsia="Arial" w:cs="Arial"/>
          <w:b/>
          <w:bCs/>
          <w:i w:val="0"/>
          <w:iCs w:val="0"/>
          <w:caps w:val="0"/>
          <w:color w:val="0F141A"/>
          <w:spacing w:val="0"/>
          <w:sz w:val="24"/>
          <w:szCs w:val="24"/>
          <w:bdr w:val="none" w:color="auto" w:sz="0" w:space="0"/>
          <w:shd w:val="clear" w:fill="FFFFFF"/>
        </w:rPr>
        <w:t>par mois</w:t>
      </w:r>
      <w:r>
        <w:rPr>
          <w:rStyle w:val="6"/>
          <w:rFonts w:hint="default" w:ascii="Consolas" w:hAnsi="Consolas" w:eastAsia="Consolas" w:cs="Consolas"/>
          <w:i w:val="0"/>
          <w:iCs w:val="0"/>
          <w:caps w:val="0"/>
          <w:color w:val="0F141A"/>
          <w:spacing w:val="0"/>
          <w:sz w:val="18"/>
          <w:szCs w:val="18"/>
          <w:bdr w:val="none" w:color="auto" w:sz="0" w:space="0"/>
          <w:shd w:val="clear" w:fill="FFFFFF"/>
        </w:rPr>
        <w:t>5000</w:t>
      </w:r>
    </w:p>
    <w:p w14:paraId="15AC8F3E">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9230" cy="3917950"/>
            <wp:effectExtent l="0" t="0" r="7620" b="6350"/>
            <wp:docPr id="8"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G_260"/>
                    <pic:cNvPicPr>
                      <a:picLocks noChangeAspect="1"/>
                    </pic:cNvPicPr>
                  </pic:nvPicPr>
                  <pic:blipFill>
                    <a:blip r:embed="rId8"/>
                    <a:stretch>
                      <a:fillRect/>
                    </a:stretch>
                  </pic:blipFill>
                  <pic:spPr>
                    <a:xfrm>
                      <a:off x="0" y="0"/>
                      <a:ext cx="5269230" cy="3917950"/>
                    </a:xfrm>
                    <a:prstGeom prst="rect">
                      <a:avLst/>
                    </a:prstGeom>
                    <a:noFill/>
                    <a:ln w="9525">
                      <a:noFill/>
                    </a:ln>
                  </pic:spPr>
                </pic:pic>
              </a:graphicData>
            </a:graphic>
          </wp:inline>
        </w:drawing>
      </w:r>
    </w:p>
    <w:p w14:paraId="1ADE50FC">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1CE3D4C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Créer un plan d’utilisation</w:t>
      </w:r>
    </w:p>
    <w:p w14:paraId="34F537A9">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5C045A39">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46758C97">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Nom du plan </w:t>
      </w:r>
      <w:r>
        <w:rPr>
          <w:rStyle w:val="7"/>
          <w:rFonts w:hint="default" w:ascii="Arial" w:hAnsi="Arial" w:eastAsia="Arial" w:cs="Arial"/>
          <w:b/>
          <w:bCs/>
          <w:i w:val="0"/>
          <w:iCs w:val="0"/>
          <w:caps w:val="0"/>
          <w:color w:val="0F141A"/>
          <w:spacing w:val="0"/>
          <w:sz w:val="24"/>
          <w:szCs w:val="24"/>
          <w:shd w:val="clear" w:fill="FFFFFF"/>
        </w:rPr>
        <w:t>d’utilisation Platinum</w:t>
      </w:r>
    </w:p>
    <w:p w14:paraId="16EC1803">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282AB8F4">
      <w:pPr>
        <w:keepNext w:val="0"/>
        <w:keepLines w:val="0"/>
        <w:widowControl/>
        <w:numPr>
          <w:ilvl w:val="0"/>
          <w:numId w:val="5"/>
        </w:numPr>
        <w:suppressLineNumbers w:val="0"/>
        <w:pBdr>
          <w:top w:val="none" w:color="auto" w:sz="0" w:space="0"/>
        </w:pBdr>
        <w:spacing w:before="0" w:beforeAutospacing="1" w:after="0" w:afterAutospacing="1" w:line="360" w:lineRule="atLeast"/>
        <w:ind w:left="2160" w:hanging="360"/>
      </w:pPr>
    </w:p>
    <w:p w14:paraId="0BB1B41E">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Dans la section </w:t>
      </w:r>
      <w:r>
        <w:rPr>
          <w:rStyle w:val="8"/>
          <w:rFonts w:hint="default" w:ascii="Arial" w:hAnsi="Arial" w:eastAsia="Arial" w:cs="Arial"/>
          <w:i w:val="0"/>
          <w:iCs w:val="0"/>
          <w:caps w:val="0"/>
          <w:color w:val="0F141A"/>
          <w:spacing w:val="0"/>
          <w:sz w:val="24"/>
          <w:szCs w:val="24"/>
          <w:bdr w:val="none" w:color="auto" w:sz="0" w:space="0"/>
          <w:shd w:val="clear" w:fill="FFFFFF"/>
        </w:rPr>
        <w:t>Étapes associées</w:t>
      </w:r>
      <w:r>
        <w:rPr>
          <w:rFonts w:hint="default" w:ascii="Arial" w:hAnsi="Arial" w:eastAsia="Arial" w:cs="Arial"/>
          <w:i w:val="0"/>
          <w:iCs w:val="0"/>
          <w:caps w:val="0"/>
          <w:color w:val="0F141A"/>
          <w:spacing w:val="0"/>
          <w:sz w:val="24"/>
          <w:szCs w:val="24"/>
          <w:bdr w:val="none" w:color="auto" w:sz="0" w:space="0"/>
          <w:shd w:val="clear" w:fill="FFFFFF"/>
        </w:rPr>
        <w: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Ajouter une étape</w:t>
      </w:r>
    </w:p>
    <w:p w14:paraId="7CEF65FE">
      <w:pPr>
        <w:keepNext w:val="0"/>
        <w:keepLines w:val="0"/>
        <w:widowControl/>
        <w:numPr>
          <w:ilvl w:val="0"/>
          <w:numId w:val="5"/>
        </w:numPr>
        <w:suppressLineNumbers w:val="0"/>
        <w:pBdr>
          <w:top w:val="none" w:color="auto" w:sz="0" w:space="0"/>
        </w:pBdr>
        <w:spacing w:before="0" w:beforeAutospacing="1" w:after="0" w:afterAutospacing="1" w:line="360" w:lineRule="atLeast"/>
        <w:ind w:left="2160" w:hanging="360"/>
      </w:pPr>
    </w:p>
    <w:p w14:paraId="5A894355">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2297430"/>
            <wp:effectExtent l="0" t="0" r="4445" b="7620"/>
            <wp:docPr id="5"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IMG_261"/>
                    <pic:cNvPicPr>
                      <a:picLocks noChangeAspect="1"/>
                    </pic:cNvPicPr>
                  </pic:nvPicPr>
                  <pic:blipFill>
                    <a:blip r:embed="rId9"/>
                    <a:stretch>
                      <a:fillRect/>
                    </a:stretch>
                  </pic:blipFill>
                  <pic:spPr>
                    <a:xfrm>
                      <a:off x="0" y="0"/>
                      <a:ext cx="5272405" cy="2297430"/>
                    </a:xfrm>
                    <a:prstGeom prst="rect">
                      <a:avLst/>
                    </a:prstGeom>
                    <a:noFill/>
                    <a:ln w="9525">
                      <a:noFill/>
                    </a:ln>
                  </pic:spPr>
                </pic:pic>
              </a:graphicData>
            </a:graphic>
          </wp:inline>
        </w:drawing>
      </w:r>
    </w:p>
    <w:p w14:paraId="244555F6">
      <w:pPr>
        <w:keepNext w:val="0"/>
        <w:keepLines w:val="0"/>
        <w:widowControl/>
        <w:numPr>
          <w:ilvl w:val="0"/>
          <w:numId w:val="5"/>
        </w:numPr>
        <w:suppressLineNumbers w:val="0"/>
        <w:pBdr>
          <w:top w:val="none" w:color="auto" w:sz="0" w:space="0"/>
        </w:pBdr>
        <w:spacing w:before="0" w:beforeAutospacing="1" w:after="0" w:afterAutospacing="1" w:line="360" w:lineRule="atLeast"/>
        <w:ind w:left="2160" w:hanging="360"/>
      </w:pPr>
    </w:p>
    <w:p w14:paraId="0CCBB354">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1F04669C">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Sélectionnez </w:t>
      </w:r>
      <w:r>
        <w:rPr>
          <w:rStyle w:val="7"/>
          <w:rFonts w:hint="default" w:ascii="Arial" w:hAnsi="Arial" w:eastAsia="Arial" w:cs="Arial"/>
          <w:b/>
          <w:bCs/>
          <w:i w:val="0"/>
          <w:iCs w:val="0"/>
          <w:caps w:val="0"/>
          <w:color w:val="0F141A"/>
          <w:spacing w:val="0"/>
          <w:sz w:val="24"/>
          <w:szCs w:val="24"/>
          <w:shd w:val="clear" w:fill="FFFFFF"/>
        </w:rPr>
        <w:t>l’API calculatePrice</w:t>
      </w:r>
      <w:r>
        <w:rPr>
          <w:rFonts w:hint="default" w:ascii="Arial" w:hAnsi="Arial" w:eastAsia="Arial" w:cs="Arial"/>
          <w:i w:val="0"/>
          <w:iCs w:val="0"/>
          <w:caps w:val="0"/>
          <w:color w:val="0F141A"/>
          <w:spacing w:val="0"/>
          <w:sz w:val="24"/>
          <w:szCs w:val="24"/>
          <w:shd w:val="clear" w:fill="FFFFFF"/>
        </w:rPr>
        <w:t> dans la liste déroulante</w:t>
      </w:r>
    </w:p>
    <w:p w14:paraId="111CCACD">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6A1BD9D0">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5325FEE6">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Sélectionner l’étape de </w:t>
      </w:r>
      <w:r>
        <w:rPr>
          <w:rStyle w:val="7"/>
          <w:rFonts w:hint="default" w:ascii="Arial" w:hAnsi="Arial" w:eastAsia="Arial" w:cs="Arial"/>
          <w:b/>
          <w:bCs/>
          <w:i w:val="0"/>
          <w:iCs w:val="0"/>
          <w:caps w:val="0"/>
          <w:color w:val="0F141A"/>
          <w:spacing w:val="0"/>
          <w:sz w:val="24"/>
          <w:szCs w:val="24"/>
          <w:shd w:val="clear" w:fill="FFFFFF"/>
        </w:rPr>
        <w:t>développement</w:t>
      </w:r>
    </w:p>
    <w:p w14:paraId="5517F77C">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6A306DE5">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62F7E257">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Développez la section </w:t>
      </w:r>
      <w:r>
        <w:rPr>
          <w:rStyle w:val="7"/>
          <w:rFonts w:hint="default" w:ascii="Arial" w:hAnsi="Arial" w:eastAsia="Arial" w:cs="Arial"/>
          <w:b/>
          <w:bCs/>
          <w:i w:val="0"/>
          <w:iCs w:val="0"/>
          <w:caps w:val="0"/>
          <w:color w:val="0F141A"/>
          <w:spacing w:val="0"/>
          <w:sz w:val="24"/>
          <w:szCs w:val="24"/>
          <w:bdr w:val="none" w:color="auto" w:sz="0" w:space="0"/>
          <w:shd w:val="clear" w:fill="FFFFFF"/>
        </w:rPr>
        <w:t>Limitation au niveau de la méthode</w:t>
      </w:r>
      <w:r>
        <w:rPr>
          <w:rFonts w:hint="default" w:ascii="Arial" w:hAnsi="Arial" w:eastAsia="Arial" w:cs="Arial"/>
          <w:i w:val="0"/>
          <w:iCs w:val="0"/>
          <w:caps w:val="0"/>
          <w:color w:val="0F141A"/>
          <w:spacing w:val="0"/>
          <w:sz w:val="24"/>
          <w:szCs w:val="24"/>
          <w:bdr w:val="none" w:color="auto" w:sz="0" w:space="0"/>
          <w:shd w:val="clear" w:fill="FFFFFF"/>
        </w:rPr>
        <w:t> et cliquez sur </w:t>
      </w:r>
      <w:r>
        <w:rPr>
          <w:rStyle w:val="7"/>
          <w:rFonts w:hint="default" w:ascii="Arial" w:hAnsi="Arial" w:eastAsia="Arial" w:cs="Arial"/>
          <w:b/>
          <w:bCs/>
          <w:i w:val="0"/>
          <w:iCs w:val="0"/>
          <w:caps w:val="0"/>
          <w:color w:val="0F141A"/>
          <w:spacing w:val="0"/>
          <w:sz w:val="24"/>
          <w:szCs w:val="24"/>
          <w:bdr w:val="none" w:color="auto" w:sz="0" w:space="0"/>
          <w:shd w:val="clear" w:fill="FFFFFF"/>
        </w:rPr>
        <w:t>Ajouter une méthode</w:t>
      </w:r>
      <w:r>
        <w:rPr>
          <w:rFonts w:hint="default" w:ascii="Arial" w:hAnsi="Arial" w:eastAsia="Arial" w:cs="Arial"/>
          <w:i w:val="0"/>
          <w:iCs w:val="0"/>
          <w:caps w:val="0"/>
          <w:color w:val="0F141A"/>
          <w:spacing w:val="0"/>
          <w:sz w:val="24"/>
          <w:szCs w:val="24"/>
          <w:bdr w:val="none" w:color="auto" w:sz="0" w:space="0"/>
          <w:shd w:val="clear" w:fill="FFFFFF"/>
        </w:rPr>
        <w:t>. Utilisez les valeurs suivantes.</w:t>
      </w:r>
    </w:p>
    <w:p w14:paraId="63D6A9F0">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5E4A9D99">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Ressource: </w:t>
      </w:r>
      <w:r>
        <w:rPr>
          <w:rStyle w:val="6"/>
          <w:rFonts w:hint="default" w:ascii="Consolas" w:hAnsi="Consolas" w:eastAsia="Consolas" w:cs="Consolas"/>
          <w:i w:val="0"/>
          <w:iCs w:val="0"/>
          <w:caps w:val="0"/>
          <w:color w:val="0F141A"/>
          <w:spacing w:val="0"/>
          <w:sz w:val="18"/>
          <w:szCs w:val="18"/>
          <w:bdr w:val="none" w:color="auto" w:sz="0" w:space="0"/>
          <w:shd w:val="clear" w:fill="FFFFFF"/>
        </w:rPr>
        <w:t>/medianPriceCalculator</w:t>
      </w:r>
    </w:p>
    <w:p w14:paraId="2C312D0B">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Méthode: </w:t>
      </w:r>
      <w:r>
        <w:rPr>
          <w:rStyle w:val="6"/>
          <w:rFonts w:hint="default" w:ascii="Consolas" w:hAnsi="Consolas" w:eastAsia="Consolas" w:cs="Consolas"/>
          <w:i w:val="0"/>
          <w:iCs w:val="0"/>
          <w:caps w:val="0"/>
          <w:color w:val="0F141A"/>
          <w:spacing w:val="0"/>
          <w:sz w:val="18"/>
          <w:szCs w:val="18"/>
          <w:bdr w:val="none" w:color="auto" w:sz="0" w:space="0"/>
          <w:shd w:val="clear" w:fill="FFFFFF"/>
        </w:rPr>
        <w:t>POST</w:t>
      </w:r>
    </w:p>
    <w:p w14:paraId="13D5B0C6">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Taux: </w:t>
      </w:r>
      <w:r>
        <w:rPr>
          <w:rStyle w:val="6"/>
          <w:rFonts w:hint="default" w:ascii="Consolas" w:hAnsi="Consolas" w:eastAsia="Consolas" w:cs="Consolas"/>
          <w:i w:val="0"/>
          <w:iCs w:val="0"/>
          <w:caps w:val="0"/>
          <w:color w:val="0F141A"/>
          <w:spacing w:val="0"/>
          <w:sz w:val="18"/>
          <w:szCs w:val="18"/>
          <w:bdr w:val="none" w:color="auto" w:sz="0" w:space="0"/>
          <w:shd w:val="clear" w:fill="FFFFFF"/>
        </w:rPr>
        <w:t>100</w:t>
      </w:r>
    </w:p>
    <w:p w14:paraId="3094F8AE">
      <w:pPr>
        <w:keepNext w:val="0"/>
        <w:keepLines w:val="0"/>
        <w:widowControl/>
        <w:numPr>
          <w:ilvl w:val="1"/>
          <w:numId w:val="7"/>
        </w:numPr>
        <w:suppressLineNumbers w:val="0"/>
        <w:pBdr>
          <w:top w:val="none" w:color="auto" w:sz="0" w:space="0"/>
        </w:pBdr>
        <w:tabs>
          <w:tab w:val="left" w:pos="1440"/>
        </w:tabs>
        <w:spacing w:before="0" w:beforeAutospacing="1" w:after="0" w:afterAutospacing="1" w:line="360" w:lineRule="atLeast"/>
        <w:ind w:left="1440" w:hanging="360"/>
      </w:pPr>
      <w:r>
        <w:rPr>
          <w:rFonts w:hint="default" w:ascii="Arial" w:hAnsi="Arial" w:eastAsia="Arial" w:cs="Arial"/>
          <w:i w:val="0"/>
          <w:iCs w:val="0"/>
          <w:caps w:val="0"/>
          <w:color w:val="0F141A"/>
          <w:spacing w:val="0"/>
          <w:sz w:val="24"/>
          <w:szCs w:val="24"/>
          <w:bdr w:val="none" w:color="auto" w:sz="0" w:space="0"/>
          <w:shd w:val="clear" w:fill="FFFFFF"/>
        </w:rPr>
        <w:t>Éclater: </w:t>
      </w:r>
      <w:r>
        <w:rPr>
          <w:rStyle w:val="6"/>
          <w:rFonts w:hint="default" w:ascii="Consolas" w:hAnsi="Consolas" w:eastAsia="Consolas" w:cs="Consolas"/>
          <w:i w:val="0"/>
          <w:iCs w:val="0"/>
          <w:caps w:val="0"/>
          <w:color w:val="0F141A"/>
          <w:spacing w:val="0"/>
          <w:sz w:val="18"/>
          <w:szCs w:val="18"/>
          <w:bdr w:val="none" w:color="auto" w:sz="0" w:space="0"/>
          <w:shd w:val="clear" w:fill="FFFFFF"/>
        </w:rPr>
        <w:t>200</w:t>
      </w:r>
    </w:p>
    <w:p w14:paraId="6C54F3A0">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6690" cy="2927985"/>
            <wp:effectExtent l="0" t="0" r="10160" b="5715"/>
            <wp:docPr id="9"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7" descr="IMG_262"/>
                    <pic:cNvPicPr>
                      <a:picLocks noChangeAspect="1"/>
                    </pic:cNvPicPr>
                  </pic:nvPicPr>
                  <pic:blipFill>
                    <a:blip r:embed="rId10"/>
                    <a:stretch>
                      <a:fillRect/>
                    </a:stretch>
                  </pic:blipFill>
                  <pic:spPr>
                    <a:xfrm>
                      <a:off x="0" y="0"/>
                      <a:ext cx="5266690" cy="2927985"/>
                    </a:xfrm>
                    <a:prstGeom prst="rect">
                      <a:avLst/>
                    </a:prstGeom>
                    <a:noFill/>
                    <a:ln w="9525">
                      <a:noFill/>
                    </a:ln>
                  </pic:spPr>
                </pic:pic>
              </a:graphicData>
            </a:graphic>
          </wp:inline>
        </w:drawing>
      </w:r>
    </w:p>
    <w:p w14:paraId="2D0A9738">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5CC9F56E">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Ajouter au plan d’utilisation</w:t>
      </w:r>
    </w:p>
    <w:p w14:paraId="78AFC81D">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2B97ED8C">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4BB69AA9">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l’onglet </w:t>
      </w:r>
      <w:r>
        <w:rPr>
          <w:rStyle w:val="7"/>
          <w:rFonts w:hint="default" w:ascii="Arial" w:hAnsi="Arial" w:eastAsia="Arial" w:cs="Arial"/>
          <w:b/>
          <w:bCs/>
          <w:i w:val="0"/>
          <w:iCs w:val="0"/>
          <w:caps w:val="0"/>
          <w:color w:val="0F141A"/>
          <w:spacing w:val="0"/>
          <w:sz w:val="24"/>
          <w:szCs w:val="24"/>
          <w:shd w:val="clear" w:fill="FFFFFF"/>
        </w:rPr>
        <w:t>Clés API associées</w:t>
      </w:r>
    </w:p>
    <w:p w14:paraId="49F4F2BC">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043ED531">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2EA7EEE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Ajouter une clé API</w:t>
      </w:r>
    </w:p>
    <w:p w14:paraId="146E7ECC">
      <w:pPr>
        <w:keepNext w:val="0"/>
        <w:keepLines w:val="0"/>
        <w:widowControl/>
        <w:numPr>
          <w:ilvl w:val="0"/>
          <w:numId w:val="5"/>
        </w:numPr>
        <w:suppressLineNumbers w:val="0"/>
        <w:pBdr>
          <w:top w:val="none" w:color="auto" w:sz="0" w:space="0"/>
        </w:pBdr>
        <w:spacing w:before="0" w:beforeAutospacing="1" w:after="0" w:afterAutospacing="1" w:line="360" w:lineRule="atLeast"/>
        <w:ind w:left="1440" w:hanging="360"/>
      </w:pPr>
    </w:p>
    <w:p w14:paraId="5B4D9FBB">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7325" cy="1064260"/>
            <wp:effectExtent l="0" t="0" r="9525" b="2540"/>
            <wp:docPr id="10"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8" descr="IMG_263"/>
                    <pic:cNvPicPr>
                      <a:picLocks noChangeAspect="1"/>
                    </pic:cNvPicPr>
                  </pic:nvPicPr>
                  <pic:blipFill>
                    <a:blip r:embed="rId11"/>
                    <a:stretch>
                      <a:fillRect/>
                    </a:stretch>
                  </pic:blipFill>
                  <pic:spPr>
                    <a:xfrm>
                      <a:off x="0" y="0"/>
                      <a:ext cx="5267325" cy="1064260"/>
                    </a:xfrm>
                    <a:prstGeom prst="rect">
                      <a:avLst/>
                    </a:prstGeom>
                    <a:noFill/>
                    <a:ln w="9525">
                      <a:noFill/>
                    </a:ln>
                  </pic:spPr>
                </pic:pic>
              </a:graphicData>
            </a:graphic>
          </wp:inline>
        </w:drawing>
      </w:r>
    </w:p>
    <w:p w14:paraId="3C852C83">
      <w:pPr>
        <w:keepNext w:val="0"/>
        <w:keepLines w:val="0"/>
        <w:widowControl/>
        <w:numPr>
          <w:ilvl w:val="0"/>
          <w:numId w:val="8"/>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Indiquez les valeurs suivantes sous </w:t>
      </w:r>
      <w:r>
        <w:rPr>
          <w:rStyle w:val="8"/>
          <w:rFonts w:hint="default" w:ascii="Arial" w:hAnsi="Arial" w:eastAsia="Arial" w:cs="Arial"/>
          <w:i w:val="0"/>
          <w:iCs w:val="0"/>
          <w:caps w:val="0"/>
          <w:color w:val="0F141A"/>
          <w:spacing w:val="0"/>
          <w:sz w:val="24"/>
          <w:szCs w:val="24"/>
          <w:bdr w:val="none" w:color="auto" w:sz="0" w:space="0"/>
          <w:shd w:val="clear" w:fill="FFFFFF"/>
        </w:rPr>
        <w:t>Détails de la clé API</w:t>
      </w:r>
      <w:r>
        <w:rPr>
          <w:rFonts w:hint="default" w:ascii="Arial" w:hAnsi="Arial" w:eastAsia="Arial" w:cs="Arial"/>
          <w:i w:val="0"/>
          <w:iCs w:val="0"/>
          <w:caps w:val="0"/>
          <w:color w:val="0F141A"/>
          <w:spacing w:val="0"/>
          <w:sz w:val="24"/>
          <w:szCs w:val="24"/>
          <w:bdr w:val="none" w:color="auto" w:sz="0" w:space="0"/>
          <w:shd w:val="clear" w:fill="FFFFFF"/>
        </w:rPr>
        <w:t>.</w:t>
      </w:r>
    </w:p>
    <w:p w14:paraId="139AE4EE">
      <w:pPr>
        <w:keepNext w:val="0"/>
        <w:keepLines w:val="0"/>
        <w:widowControl/>
        <w:numPr>
          <w:ilvl w:val="0"/>
          <w:numId w:val="9"/>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Type : Ajouter une clé existante</w:t>
      </w:r>
    </w:p>
    <w:p w14:paraId="3878254A">
      <w:pPr>
        <w:keepNext w:val="0"/>
        <w:keepLines w:val="0"/>
        <w:widowControl/>
        <w:numPr>
          <w:ilvl w:val="0"/>
          <w:numId w:val="9"/>
        </w:numPr>
        <w:suppressLineNumbers w:val="0"/>
        <w:pBdr>
          <w:top w:val="none" w:color="auto" w:sz="0" w:space="0"/>
        </w:pBdr>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Clé API : Choisir dans la liste déroulante</w:t>
      </w:r>
      <w:r>
        <w:rPr>
          <w:rStyle w:val="6"/>
          <w:rFonts w:hint="default" w:ascii="Consolas" w:hAnsi="Consolas" w:eastAsia="Consolas" w:cs="Consolas"/>
          <w:i w:val="0"/>
          <w:iCs w:val="0"/>
          <w:caps w:val="0"/>
          <w:color w:val="0F141A"/>
          <w:spacing w:val="0"/>
          <w:sz w:val="18"/>
          <w:szCs w:val="18"/>
          <w:bdr w:val="none" w:color="auto" w:sz="0" w:space="0"/>
          <w:shd w:val="clear" w:fill="FFFFFF"/>
        </w:rPr>
        <w:t>calculatePriceKey</w:t>
      </w:r>
    </w:p>
    <w:p w14:paraId="712FBA53">
      <w:pPr>
        <w:pStyle w:val="10"/>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4310" cy="1964055"/>
            <wp:effectExtent l="0" t="0" r="2540" b="17145"/>
            <wp:docPr id="1" name="Imag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9" descr="IMG_264"/>
                    <pic:cNvPicPr>
                      <a:picLocks noChangeAspect="1"/>
                    </pic:cNvPicPr>
                  </pic:nvPicPr>
                  <pic:blipFill>
                    <a:blip r:embed="rId12"/>
                    <a:stretch>
                      <a:fillRect/>
                    </a:stretch>
                  </pic:blipFill>
                  <pic:spPr>
                    <a:xfrm>
                      <a:off x="0" y="0"/>
                      <a:ext cx="5274310" cy="1964055"/>
                    </a:xfrm>
                    <a:prstGeom prst="rect">
                      <a:avLst/>
                    </a:prstGeom>
                    <a:noFill/>
                    <a:ln w="9525">
                      <a:noFill/>
                    </a:ln>
                  </pic:spPr>
                </pic:pic>
              </a:graphicData>
            </a:graphic>
          </wp:inline>
        </w:drawing>
      </w:r>
    </w:p>
    <w:p w14:paraId="76EC1130">
      <w:pPr>
        <w:keepNext w:val="0"/>
        <w:keepLines w:val="0"/>
        <w:widowControl/>
        <w:numPr>
          <w:ilvl w:val="0"/>
          <w:numId w:val="10"/>
        </w:numPr>
        <w:suppressLineNumbers w:val="0"/>
        <w:spacing w:before="0" w:beforeAutospacing="1" w:after="0" w:afterAutospacing="1" w:line="360" w:lineRule="atLeast"/>
        <w:ind w:left="720" w:hanging="360"/>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Ajouter une clé API</w:t>
      </w:r>
    </w:p>
    <w:p w14:paraId="735891FA">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À ce stade, nous avons créé un plan d’utilisation Platinum qui permet à l’API de calcul de prix d’accepter 100 requêtes et de passer à 200 requêtes. Si vous le souhaitez, nous pouvons également créer des plans Silver et Bronze qui permettent de réduire le nombre de demandes.</w:t>
      </w:r>
    </w:p>
    <w:p w14:paraId="49FC33DC">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"https://catalog.us-east-1.prod.workshops.aws/workshops/5079f77b-4228-442e-baba-06a1065f67e1/en-US/module-1/step-8" \l "testing-api-with-usage-plan"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68F51205">
      <w:pPr>
        <w:pStyle w:val="3"/>
        <w:keepNext w:val="0"/>
        <w:keepLines w:val="0"/>
        <w:widowControl/>
        <w:suppressLineNumbers w:val="0"/>
        <w:spacing w:line="510" w:lineRule="atLeast"/>
        <w:rPr>
          <w:b/>
          <w:bCs/>
          <w:color w:val="0F141A"/>
          <w:spacing w:val="0"/>
          <w:sz w:val="42"/>
          <w:szCs w:val="42"/>
        </w:rPr>
      </w:pPr>
      <w:r>
        <w:rPr>
          <w:rStyle w:val="5"/>
          <w:b/>
          <w:bCs/>
          <w:i w:val="0"/>
          <w:iCs w:val="0"/>
          <w:caps w:val="0"/>
          <w:color w:val="0F141A"/>
          <w:spacing w:val="0"/>
          <w:sz w:val="42"/>
          <w:szCs w:val="42"/>
          <w:u w:val="none"/>
          <w:shd w:val="clear" w:fill="FFFFFF"/>
        </w:rPr>
        <w:t>Test de l’API avec un plan d’utilisation</w:t>
      </w:r>
    </w:p>
    <w:p w14:paraId="2EB6A28A">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2962EB2F">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Une fois que les clés sont créées et associées à une API, elles sont généralement distribuées aux développeurs ou aux clients. Dans cet atelier, nous allons utiliser Postman pour tester notre service déployé avec les clés API.</w:t>
      </w:r>
    </w:p>
    <w:p w14:paraId="085CEFFF">
      <w:pPr>
        <w:keepNext w:val="0"/>
        <w:keepLines w:val="0"/>
        <w:widowControl/>
        <w:numPr>
          <w:ilvl w:val="0"/>
          <w:numId w:val="11"/>
        </w:numPr>
        <w:suppressLineNumbers w:val="0"/>
        <w:spacing w:before="0" w:beforeAutospacing="1" w:after="0" w:afterAutospacing="1" w:line="360" w:lineRule="atLeast"/>
        <w:ind w:left="1440" w:hanging="360"/>
      </w:pPr>
    </w:p>
    <w:p w14:paraId="12A5C0D2">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le volet de navigation principal d’Amazon API Gateway, choisissez </w:t>
      </w:r>
      <w:r>
        <w:rPr>
          <w:rStyle w:val="7"/>
          <w:rFonts w:hint="default" w:ascii="Arial" w:hAnsi="Arial" w:eastAsia="Arial" w:cs="Arial"/>
          <w:b/>
          <w:bCs/>
          <w:i w:val="0"/>
          <w:iCs w:val="0"/>
          <w:caps w:val="0"/>
          <w:color w:val="0F141A"/>
          <w:spacing w:val="0"/>
          <w:sz w:val="24"/>
          <w:szCs w:val="24"/>
          <w:shd w:val="clear" w:fill="FFFFFF"/>
        </w:rPr>
        <w:t>Clés API</w:t>
      </w:r>
    </w:p>
    <w:p w14:paraId="2EF32C09">
      <w:pPr>
        <w:keepNext w:val="0"/>
        <w:keepLines w:val="0"/>
        <w:widowControl/>
        <w:numPr>
          <w:ilvl w:val="0"/>
          <w:numId w:val="11"/>
        </w:numPr>
        <w:suppressLineNumbers w:val="0"/>
        <w:spacing w:before="0" w:beforeAutospacing="1" w:after="0" w:afterAutospacing="1" w:line="360" w:lineRule="atLeast"/>
        <w:ind w:left="1440" w:hanging="360"/>
      </w:pPr>
    </w:p>
    <w:p w14:paraId="188775CE">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7E90F714">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Sélectionnez </w:t>
      </w:r>
      <w:r>
        <w:rPr>
          <w:rStyle w:val="7"/>
          <w:rFonts w:hint="default" w:ascii="Arial" w:hAnsi="Arial" w:eastAsia="Arial" w:cs="Arial"/>
          <w:b/>
          <w:bCs/>
          <w:i w:val="0"/>
          <w:iCs w:val="0"/>
          <w:caps w:val="0"/>
          <w:color w:val="0F141A"/>
          <w:spacing w:val="0"/>
          <w:sz w:val="24"/>
          <w:szCs w:val="24"/>
          <w:shd w:val="clear" w:fill="FFFFFF"/>
        </w:rPr>
        <w:t>calculatePriceKey</w:t>
      </w:r>
    </w:p>
    <w:p w14:paraId="723A5BBE">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10162134">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0735D0BD">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Copiez la valeur de la </w:t>
      </w:r>
      <w:r>
        <w:rPr>
          <w:rStyle w:val="7"/>
          <w:rFonts w:hint="default" w:ascii="Arial" w:hAnsi="Arial" w:eastAsia="Arial" w:cs="Arial"/>
          <w:b/>
          <w:bCs/>
          <w:i w:val="0"/>
          <w:iCs w:val="0"/>
          <w:caps w:val="0"/>
          <w:color w:val="0F141A"/>
          <w:spacing w:val="0"/>
          <w:sz w:val="24"/>
          <w:szCs w:val="24"/>
          <w:bdr w:val="none" w:color="auto" w:sz="0" w:space="0"/>
          <w:shd w:val="clear" w:fill="FFFFFF"/>
        </w:rPr>
        <w:t>clé API</w:t>
      </w:r>
    </w:p>
    <w:p w14:paraId="143B6793">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7510C843">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915035"/>
            <wp:effectExtent l="0" t="0" r="4445" b="18415"/>
            <wp:docPr id="3" name="Imag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0" descr="IMG_265"/>
                    <pic:cNvPicPr>
                      <a:picLocks noChangeAspect="1"/>
                    </pic:cNvPicPr>
                  </pic:nvPicPr>
                  <pic:blipFill>
                    <a:blip r:embed="rId13"/>
                    <a:stretch>
                      <a:fillRect/>
                    </a:stretch>
                  </pic:blipFill>
                  <pic:spPr>
                    <a:xfrm>
                      <a:off x="0" y="0"/>
                      <a:ext cx="5272405" cy="915035"/>
                    </a:xfrm>
                    <a:prstGeom prst="rect">
                      <a:avLst/>
                    </a:prstGeom>
                    <a:noFill/>
                    <a:ln w="9525">
                      <a:noFill/>
                    </a:ln>
                  </pic:spPr>
                </pic:pic>
              </a:graphicData>
            </a:graphic>
          </wp:inline>
        </w:drawing>
      </w:r>
    </w:p>
    <w:p w14:paraId="6761E0D1">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022A04D2">
      <w:pPr>
        <w:pStyle w:val="10"/>
        <w:keepNext w:val="0"/>
        <w:keepLines w:val="0"/>
        <w:widowControl/>
        <w:suppressLineNumbers w:val="0"/>
        <w:spacing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Testons la requête d’API à l’aide de </w:t>
      </w:r>
      <w:r>
        <w:rPr>
          <w:rFonts w:hint="default" w:ascii="Arial" w:hAnsi="Arial" w:eastAsia="Arial" w:cs="Arial"/>
          <w:i w:val="0"/>
          <w:iCs w:val="0"/>
          <w:caps w:val="0"/>
          <w:color w:val="006CE0"/>
          <w:spacing w:val="0"/>
          <w:sz w:val="24"/>
          <w:szCs w:val="24"/>
          <w:bdr w:val="none" w:color="auto" w:sz="0" w:space="0"/>
          <w:shd w:val="clear" w:fill="FFFFFF"/>
        </w:rPr>
        <w:fldChar w:fldCharType="begin"/>
      </w:r>
      <w:r>
        <w:rPr>
          <w:rFonts w:hint="default" w:ascii="Arial" w:hAnsi="Arial" w:eastAsia="Arial" w:cs="Arial"/>
          <w:i w:val="0"/>
          <w:iCs w:val="0"/>
          <w:caps w:val="0"/>
          <w:color w:val="006CE0"/>
          <w:spacing w:val="0"/>
          <w:sz w:val="24"/>
          <w:szCs w:val="24"/>
          <w:bdr w:val="none" w:color="auto" w:sz="0" w:space="0"/>
          <w:shd w:val="clear" w:fill="FFFFFF"/>
        </w:rPr>
        <w:instrText xml:space="preserve"> HYPERLINK "https://curl.se/" \t "https://catalog.us-east-1.prod.workshops.aws/workshops/5079f77b-4228-442e-baba-06a1065f67e1/en-US/module-1/_blank" </w:instrText>
      </w:r>
      <w:r>
        <w:rPr>
          <w:rFonts w:hint="default" w:ascii="Arial" w:hAnsi="Arial" w:eastAsia="Arial" w:cs="Arial"/>
          <w:i w:val="0"/>
          <w:iCs w:val="0"/>
          <w:caps w:val="0"/>
          <w:color w:val="006CE0"/>
          <w:spacing w:val="0"/>
          <w:sz w:val="24"/>
          <w:szCs w:val="24"/>
          <w:bdr w:val="none" w:color="auto" w:sz="0" w:space="0"/>
          <w:shd w:val="clear" w:fill="FFFFFF"/>
        </w:rPr>
        <w:fldChar w:fldCharType="separate"/>
      </w:r>
      <w:r>
        <w:rPr>
          <w:rStyle w:val="5"/>
          <w:rFonts w:hint="default" w:ascii="Arial" w:hAnsi="Arial" w:eastAsia="Arial" w:cs="Arial"/>
          <w:i w:val="0"/>
          <w:iCs w:val="0"/>
          <w:caps w:val="0"/>
          <w:color w:val="006CE0"/>
          <w:spacing w:val="0"/>
          <w:sz w:val="24"/>
          <w:szCs w:val="24"/>
          <w:bdr w:val="none" w:color="auto" w:sz="0" w:space="0"/>
          <w:shd w:val="clear" w:fill="FFFFFF"/>
        </w:rPr>
        <w:t>friser </w:t>
      </w:r>
      <w:r>
        <w:rPr>
          <w:rFonts w:hint="default" w:ascii="Arial" w:hAnsi="Arial" w:eastAsia="Arial" w:cs="Arial"/>
          <w:i w:val="0"/>
          <w:iCs w:val="0"/>
          <w:caps w:val="0"/>
          <w:color w:val="006CE0"/>
          <w:spacing w:val="0"/>
          <w:sz w:val="24"/>
          <w:szCs w:val="24"/>
          <w:bdr w:val="none" w:color="auto" w:sz="0" w:space="0"/>
          <w:shd w:val="clear" w:fill="FFFFFF"/>
        </w:rPr>
        <w:fldChar w:fldCharType="end"/>
      </w:r>
      <w:r>
        <w:rPr>
          <w:rFonts w:hint="default" w:ascii="Arial" w:hAnsi="Arial" w:eastAsia="Arial" w:cs="Arial"/>
          <w:i w:val="0"/>
          <w:iCs w:val="0"/>
          <w:caps w:val="0"/>
          <w:color w:val="0F141A"/>
          <w:spacing w:val="0"/>
          <w:sz w:val="24"/>
          <w:szCs w:val="24"/>
          <w:bdr w:val="none" w:color="auto" w:sz="0" w:space="0"/>
          <w:shd w:val="clear" w:fill="FFFFFF"/>
        </w:rPr>
        <w:t>.</w:t>
      </w:r>
    </w:p>
    <w:p w14:paraId="664EBB71">
      <w:pPr>
        <w:keepNext w:val="0"/>
        <w:keepLines w:val="0"/>
        <w:widowControl/>
        <w:numPr>
          <w:ilvl w:val="0"/>
          <w:numId w:val="11"/>
        </w:numPr>
        <w:suppressLineNumbers w:val="0"/>
        <w:pBdr>
          <w:top w:val="none" w:color="auto" w:sz="0" w:space="0"/>
        </w:pBdr>
        <w:spacing w:before="0" w:beforeAutospacing="1" w:after="0" w:afterAutospacing="1" w:line="360" w:lineRule="atLeast"/>
        <w:ind w:left="2880" w:hanging="360"/>
      </w:pPr>
    </w:p>
    <w:p w14:paraId="00081230">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37B943AC">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Accédez à la méthode </w:t>
      </w:r>
      <w:r>
        <w:rPr>
          <w:rStyle w:val="7"/>
          <w:rFonts w:hint="default" w:ascii="Arial" w:hAnsi="Arial" w:eastAsia="Arial" w:cs="Arial"/>
          <w:b/>
          <w:bCs/>
          <w:i w:val="0"/>
          <w:iCs w:val="0"/>
          <w:caps w:val="0"/>
          <w:color w:val="0F141A"/>
          <w:spacing w:val="0"/>
          <w:sz w:val="24"/>
          <w:szCs w:val="24"/>
          <w:bdr w:val="none" w:color="auto" w:sz="0" w:space="0"/>
          <w:shd w:val="clear" w:fill="FFFFFF"/>
        </w:rPr>
        <w:t>medianPriceCalculator</w:t>
      </w:r>
      <w:r>
        <w:rPr>
          <w:rFonts w:hint="default" w:ascii="Arial" w:hAnsi="Arial" w:eastAsia="Arial" w:cs="Arial"/>
          <w:i w:val="0"/>
          <w:iCs w:val="0"/>
          <w:caps w:val="0"/>
          <w:color w:val="0F141A"/>
          <w:spacing w:val="0"/>
          <w:sz w:val="24"/>
          <w:szCs w:val="24"/>
          <w:bdr w:val="none" w:color="auto" w:sz="0" w:space="0"/>
          <w:shd w:val="clear" w:fill="FFFFFF"/>
        </w:rPr>
        <w:t> </w:t>
      </w:r>
      <w:r>
        <w:rPr>
          <w:rStyle w:val="8"/>
          <w:rFonts w:hint="default" w:ascii="Arial" w:hAnsi="Arial" w:eastAsia="Arial" w:cs="Arial"/>
          <w:i w:val="0"/>
          <w:iCs w:val="0"/>
          <w:caps w:val="0"/>
          <w:color w:val="0F141A"/>
          <w:spacing w:val="0"/>
          <w:sz w:val="24"/>
          <w:szCs w:val="24"/>
          <w:bdr w:val="none" w:color="auto" w:sz="0" w:space="0"/>
          <w:shd w:val="clear" w:fill="FFFFFF"/>
        </w:rPr>
        <w:t>POST</w:t>
      </w:r>
      <w:r>
        <w:rPr>
          <w:rFonts w:hint="default" w:ascii="Arial" w:hAnsi="Arial" w:eastAsia="Arial" w:cs="Arial"/>
          <w:i w:val="0"/>
          <w:iCs w:val="0"/>
          <w:caps w:val="0"/>
          <w:color w:val="0F141A"/>
          <w:spacing w:val="0"/>
          <w:sz w:val="24"/>
          <w:szCs w:val="24"/>
          <w:bdr w:val="none" w:color="auto" w:sz="0" w:space="0"/>
          <w:shd w:val="clear" w:fill="FFFFFF"/>
        </w:rPr>
        <w:t> à partir de l’étape de </w:t>
      </w:r>
      <w:r>
        <w:rPr>
          <w:rStyle w:val="8"/>
          <w:rFonts w:hint="default" w:ascii="Arial" w:hAnsi="Arial" w:eastAsia="Arial" w:cs="Arial"/>
          <w:i w:val="0"/>
          <w:iCs w:val="0"/>
          <w:caps w:val="0"/>
          <w:color w:val="0F141A"/>
          <w:spacing w:val="0"/>
          <w:sz w:val="24"/>
          <w:szCs w:val="24"/>
          <w:bdr w:val="none" w:color="auto" w:sz="0" w:space="0"/>
          <w:shd w:val="clear" w:fill="FFFFFF"/>
        </w:rPr>
        <w:t>développement</w:t>
      </w:r>
      <w:r>
        <w:rPr>
          <w:rFonts w:hint="default" w:ascii="Arial" w:hAnsi="Arial" w:eastAsia="Arial" w:cs="Arial"/>
          <w:i w:val="0"/>
          <w:iCs w:val="0"/>
          <w:caps w:val="0"/>
          <w:color w:val="0F141A"/>
          <w:spacing w:val="0"/>
          <w:sz w:val="24"/>
          <w:szCs w:val="24"/>
          <w:bdr w:val="none" w:color="auto" w:sz="0" w:space="0"/>
          <w:shd w:val="clear" w:fill="FFFFFF"/>
        </w:rPr>
        <w:t> et copiez </w:t>
      </w:r>
      <w:r>
        <w:rPr>
          <w:rStyle w:val="7"/>
          <w:rFonts w:hint="default" w:ascii="Arial" w:hAnsi="Arial" w:eastAsia="Arial" w:cs="Arial"/>
          <w:b/>
          <w:bCs/>
          <w:i w:val="0"/>
          <w:iCs w:val="0"/>
          <w:caps w:val="0"/>
          <w:color w:val="0F141A"/>
          <w:spacing w:val="0"/>
          <w:sz w:val="24"/>
          <w:szCs w:val="24"/>
          <w:bdr w:val="none" w:color="auto" w:sz="0" w:space="0"/>
          <w:shd w:val="clear" w:fill="FFFFFF"/>
        </w:rPr>
        <w:t>l’URL d’appel</w:t>
      </w:r>
      <w:r>
        <w:rPr>
          <w:rFonts w:hint="default" w:ascii="Arial" w:hAnsi="Arial" w:eastAsia="Arial" w:cs="Arial"/>
          <w:i w:val="0"/>
          <w:iCs w:val="0"/>
          <w:caps w:val="0"/>
          <w:color w:val="0F141A"/>
          <w:spacing w:val="0"/>
          <w:sz w:val="24"/>
          <w:szCs w:val="24"/>
          <w:bdr w:val="none" w:color="auto" w:sz="0" w:space="0"/>
          <w:shd w:val="clear" w:fill="FFFFFF"/>
        </w:rPr>
        <w:t>.</w:t>
      </w:r>
    </w:p>
    <w:p w14:paraId="6222347F">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130E890C">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6690" cy="1598295"/>
            <wp:effectExtent l="0" t="0" r="10160" b="1905"/>
            <wp:docPr id="2" name="Imag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1" descr="IMG_266"/>
                    <pic:cNvPicPr>
                      <a:picLocks noChangeAspect="1"/>
                    </pic:cNvPicPr>
                  </pic:nvPicPr>
                  <pic:blipFill>
                    <a:blip r:embed="rId14"/>
                    <a:stretch>
                      <a:fillRect/>
                    </a:stretch>
                  </pic:blipFill>
                  <pic:spPr>
                    <a:xfrm>
                      <a:off x="0" y="0"/>
                      <a:ext cx="5266690" cy="1598295"/>
                    </a:xfrm>
                    <a:prstGeom prst="rect">
                      <a:avLst/>
                    </a:prstGeom>
                    <a:noFill/>
                    <a:ln w="9525">
                      <a:noFill/>
                    </a:ln>
                  </pic:spPr>
                </pic:pic>
              </a:graphicData>
            </a:graphic>
          </wp:inline>
        </w:drawing>
      </w:r>
    </w:p>
    <w:p w14:paraId="76403128">
      <w:pPr>
        <w:keepNext w:val="0"/>
        <w:keepLines w:val="0"/>
        <w:widowControl/>
        <w:numPr>
          <w:ilvl w:val="0"/>
          <w:numId w:val="11"/>
        </w:numPr>
        <w:suppressLineNumbers w:val="0"/>
        <w:pBdr>
          <w:top w:val="none" w:color="auto" w:sz="0" w:space="0"/>
        </w:pBdr>
        <w:spacing w:before="0" w:beforeAutospacing="1" w:after="0" w:afterAutospacing="1" w:line="360" w:lineRule="atLeast"/>
        <w:ind w:left="2160" w:hanging="360"/>
      </w:pPr>
    </w:p>
    <w:p w14:paraId="1F0FDCFB">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6B72354E">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Accédez à </w:t>
      </w:r>
      <w:r>
        <w:rPr>
          <w:rStyle w:val="7"/>
          <w:rFonts w:hint="default" w:ascii="Arial" w:hAnsi="Arial" w:eastAsia="Arial" w:cs="Arial"/>
          <w:b/>
          <w:bCs/>
          <w:i w:val="0"/>
          <w:iCs w:val="0"/>
          <w:caps w:val="0"/>
          <w:color w:val="0F141A"/>
          <w:spacing w:val="0"/>
          <w:sz w:val="24"/>
          <w:szCs w:val="24"/>
          <w:shd w:val="clear" w:fill="FFFFFF"/>
        </w:rPr>
        <w:t>VSCode Editor</w:t>
      </w:r>
      <w:r>
        <w:rPr>
          <w:rFonts w:hint="default" w:ascii="Arial" w:hAnsi="Arial" w:eastAsia="Arial" w:cs="Arial"/>
          <w:i w:val="0"/>
          <w:iCs w:val="0"/>
          <w:caps w:val="0"/>
          <w:color w:val="0F141A"/>
          <w:spacing w:val="0"/>
          <w:sz w:val="24"/>
          <w:szCs w:val="24"/>
          <w:shd w:val="clear" w:fill="FFFFFF"/>
        </w:rPr>
        <w:t> ou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"https://aws.amazon.com/cloudshell" \t "https://catalog.us-east-1.prod.workshops.aws/workshops/5079f77b-4228-442e-baba-06a1065f67e1/en-US/module-1/_blank" </w:instrText>
      </w:r>
      <w:r>
        <w:rPr>
          <w:rFonts w:hint="default" w:ascii="Arial" w:hAnsi="Arial" w:eastAsia="Arial" w:cs="Arial"/>
          <w:i w:val="0"/>
          <w:iCs w:val="0"/>
          <w:caps w:val="0"/>
          <w:color w:val="006CE0"/>
          <w:spacing w:val="0"/>
          <w:sz w:val="24"/>
          <w:szCs w:val="24"/>
          <w:shd w:val="clear" w:fill="FFFFFF"/>
        </w:rPr>
        <w:fldChar w:fldCharType="separate"/>
      </w:r>
      <w:r>
        <w:rPr>
          <w:rStyle w:val="5"/>
          <w:rFonts w:hint="default" w:ascii="Arial" w:hAnsi="Arial" w:eastAsia="Arial" w:cs="Arial"/>
          <w:i w:val="0"/>
          <w:iCs w:val="0"/>
          <w:caps w:val="0"/>
          <w:color w:val="006CE0"/>
          <w:spacing w:val="0"/>
          <w:sz w:val="24"/>
          <w:szCs w:val="24"/>
          <w:shd w:val="clear" w:fill="FFFFFF"/>
        </w:rPr>
        <w:t>AWS CloudShell 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 et exécutez la commande suivante pour exécuter la méthode </w:t>
      </w:r>
      <w:r>
        <w:rPr>
          <w:rStyle w:val="7"/>
          <w:rFonts w:hint="default" w:ascii="Arial" w:hAnsi="Arial" w:eastAsia="Arial" w:cs="Arial"/>
          <w:b/>
          <w:bCs/>
          <w:i w:val="0"/>
          <w:iCs w:val="0"/>
          <w:caps w:val="0"/>
          <w:color w:val="0F141A"/>
          <w:spacing w:val="0"/>
          <w:sz w:val="24"/>
          <w:szCs w:val="24"/>
          <w:shd w:val="clear" w:fill="FFFFFF"/>
        </w:rPr>
        <w:t>/medianPriceCalculator</w:t>
      </w:r>
      <w:r>
        <w:rPr>
          <w:rFonts w:hint="default" w:ascii="Arial" w:hAnsi="Arial" w:eastAsia="Arial" w:cs="Arial"/>
          <w:i w:val="0"/>
          <w:iCs w:val="0"/>
          <w:caps w:val="0"/>
          <w:color w:val="0F141A"/>
          <w:spacing w:val="0"/>
          <w:sz w:val="24"/>
          <w:szCs w:val="24"/>
          <w:shd w:val="clear" w:fill="FFFFFF"/>
        </w:rPr>
        <w:t> :</w:t>
      </w:r>
    </w:p>
    <w:p w14:paraId="3E9BF89F">
      <w:pPr>
        <w:keepNext w:val="0"/>
        <w:keepLines w:val="0"/>
        <w:widowControl/>
        <w:numPr>
          <w:ilvl w:val="0"/>
          <w:numId w:val="11"/>
        </w:numPr>
        <w:suppressLineNumbers w:val="0"/>
        <w:pBdr>
          <w:top w:val="none" w:color="auto" w:sz="0" w:space="0"/>
        </w:pBdr>
        <w:spacing w:before="0" w:beforeAutospacing="1" w:after="0" w:afterAutospacing="1" w:line="360" w:lineRule="atLeast"/>
        <w:ind w:left="1440" w:hanging="360"/>
      </w:pPr>
    </w:p>
    <w:p w14:paraId="13651B6D">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0" w:right="0"/>
        <w:jc w:val="left"/>
        <w:rPr>
          <w:rStyle w:val="6"/>
          <w:rFonts w:hint="default" w:ascii="Consolas" w:hAnsi="Consolas" w:eastAsia="Consolas" w:cs="Consolas"/>
          <w:i w:val="0"/>
          <w:iCs w:val="0"/>
          <w:caps w:val="0"/>
          <w:color w:val="000000"/>
          <w:spacing w:val="0"/>
          <w:sz w:val="19"/>
          <w:szCs w:val="19"/>
          <w:bdr w:val="none" w:color="auto" w:sz="0" w:space="0"/>
          <w:shd w:val="clear" w:fill="F8F8F8"/>
        </w:rPr>
      </w:pPr>
      <w:r>
        <w:rPr>
          <w:rFonts w:hint="default" w:ascii="Consolas" w:hAnsi="Consolas" w:eastAsia="Consolas" w:cs="Consolas"/>
          <w:i w:val="0"/>
          <w:iCs w:val="0"/>
          <w:caps w:val="0"/>
          <w:color w:val="000000"/>
          <w:spacing w:val="0"/>
          <w:sz w:val="19"/>
          <w:szCs w:val="19"/>
          <w:shd w:val="clear" w:fill="F8F8F8"/>
        </w:rPr>
        <w:t>12345</w:t>
      </w:r>
      <w:r>
        <w:rPr>
          <w:rStyle w:val="6"/>
          <w:rFonts w:hint="default" w:ascii="Consolas" w:hAnsi="Consolas" w:eastAsia="Consolas" w:cs="Consolas"/>
          <w:i w:val="0"/>
          <w:iCs w:val="0"/>
          <w:caps w:val="0"/>
          <w:color w:val="000000"/>
          <w:spacing w:val="0"/>
          <w:sz w:val="19"/>
          <w:szCs w:val="19"/>
          <w:bdr w:val="none" w:color="auto" w:sz="0" w:space="0"/>
          <w:shd w:val="clear" w:fill="F8F8F8"/>
        </w:rPr>
        <w:t>curl --location '[insert your invoke URL here]/medianPriceCalculator?region=US' \--header 'Content-Type: application/json' \</w:t>
      </w:r>
    </w:p>
    <w:p w14:paraId="20A67A83">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0" w:right="0"/>
        <w:jc w:val="left"/>
        <w:rPr>
          <w:rStyle w:val="6"/>
          <w:rFonts w:hint="default" w:ascii="Consolas" w:hAnsi="Consolas" w:eastAsia="Consolas" w:cs="Consolas"/>
          <w:i w:val="0"/>
          <w:iCs w:val="0"/>
          <w:caps w:val="0"/>
          <w:color w:val="000000"/>
          <w:spacing w:val="0"/>
          <w:sz w:val="19"/>
          <w:szCs w:val="19"/>
          <w:bdr w:val="none" w:color="auto" w:sz="0" w:space="0"/>
          <w:shd w:val="clear" w:fill="F8F8F8"/>
        </w:rPr>
      </w:pPr>
      <w:r>
        <w:rPr>
          <w:rStyle w:val="6"/>
          <w:rFonts w:hint="default" w:ascii="Consolas" w:hAnsi="Consolas" w:eastAsia="Consolas" w:cs="Consolas"/>
          <w:i w:val="0"/>
          <w:iCs w:val="0"/>
          <w:caps w:val="0"/>
          <w:color w:val="000000"/>
          <w:spacing w:val="0"/>
          <w:sz w:val="19"/>
          <w:szCs w:val="19"/>
          <w:bdr w:val="none" w:color="auto" w:sz="0" w:space="0"/>
          <w:shd w:val="clear" w:fill="F8F8F8"/>
        </w:rPr>
        <w:t>--header 'x-api-key: [insert your API KEY]' \</w:t>
      </w:r>
    </w:p>
    <w:p w14:paraId="3768C165">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0" w:right="0"/>
        <w:jc w:val="left"/>
        <w:rPr>
          <w:rStyle w:val="6"/>
          <w:rFonts w:hint="default" w:ascii="Consolas" w:hAnsi="Consolas" w:eastAsia="Consolas" w:cs="Consolas"/>
          <w:i w:val="0"/>
          <w:iCs w:val="0"/>
          <w:caps w:val="0"/>
          <w:color w:val="000000"/>
          <w:spacing w:val="0"/>
          <w:sz w:val="19"/>
          <w:szCs w:val="19"/>
          <w:bdr w:val="none" w:color="auto" w:sz="0" w:space="0"/>
          <w:shd w:val="clear" w:fill="F8F8F8"/>
        </w:rPr>
      </w:pPr>
      <w:r>
        <w:rPr>
          <w:rStyle w:val="6"/>
          <w:rFonts w:hint="default" w:ascii="Consolas" w:hAnsi="Consolas" w:eastAsia="Consolas" w:cs="Consolas"/>
          <w:i w:val="0"/>
          <w:iCs w:val="0"/>
          <w:caps w:val="0"/>
          <w:color w:val="000000"/>
          <w:spacing w:val="0"/>
          <w:sz w:val="19"/>
          <w:szCs w:val="19"/>
          <w:bdr w:val="none" w:color="auto" w:sz="0" w:space="0"/>
          <w:shd w:val="clear" w:fill="F8F8F8"/>
        </w:rPr>
        <w:t>--data '{}' \</w:t>
      </w:r>
    </w:p>
    <w:p w14:paraId="593E5B89">
      <w:pPr>
        <w:pStyle w:val="9"/>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0" w:beforeAutospacing="0" w:after="0" w:afterAutospacing="0" w:line="15" w:lineRule="atLeast"/>
        <w:ind w:left="0" w:right="0"/>
        <w:jc w:val="left"/>
        <w:rPr>
          <w:rFonts w:hint="default" w:ascii="Consolas" w:hAnsi="Consolas" w:eastAsia="Consolas" w:cs="Consolas"/>
          <w:color w:val="000000"/>
          <w:sz w:val="19"/>
          <w:szCs w:val="19"/>
        </w:rPr>
      </w:pPr>
      <w:r>
        <w:rPr>
          <w:rStyle w:val="6"/>
          <w:rFonts w:hint="default" w:ascii="Consolas" w:hAnsi="Consolas" w:eastAsia="Consolas" w:cs="Consolas"/>
          <w:i w:val="0"/>
          <w:iCs w:val="0"/>
          <w:caps w:val="0"/>
          <w:color w:val="000000"/>
          <w:spacing w:val="0"/>
          <w:sz w:val="19"/>
          <w:szCs w:val="19"/>
          <w:bdr w:val="none" w:color="auto" w:sz="0" w:space="0"/>
          <w:shd w:val="clear" w:fill="F8F8F8"/>
        </w:rPr>
        <w:t>-w '\n===\nTotal time: %{time_total}s\n'</w:t>
      </w:r>
    </w:p>
    <w:p w14:paraId="25EAA296">
      <w:pPr>
        <w:pStyle w:val="10"/>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Appelez la méthode plusieurs fois (10+), puis accédez au plan d’utilisation pour voir le nombre d’appels restants.</w:t>
      </w:r>
    </w:p>
    <w:p w14:paraId="0A8BBB42">
      <w:pPr>
        <w:keepNext w:val="0"/>
        <w:keepLines w:val="0"/>
        <w:widowControl/>
        <w:numPr>
          <w:ilvl w:val="0"/>
          <w:numId w:val="12"/>
        </w:numPr>
        <w:suppressLineNumbers w:val="0"/>
        <w:spacing w:before="0" w:beforeAutospacing="1" w:after="0" w:afterAutospacing="1" w:line="360" w:lineRule="atLeast"/>
        <w:ind w:left="1440" w:hanging="360"/>
      </w:pPr>
    </w:p>
    <w:p w14:paraId="6645F6F8">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le volet de navigation principal d’Amazon API Gateway, choisissez </w:t>
      </w:r>
      <w:r>
        <w:rPr>
          <w:rStyle w:val="7"/>
          <w:rFonts w:hint="default" w:ascii="Arial" w:hAnsi="Arial" w:eastAsia="Arial" w:cs="Arial"/>
          <w:b/>
          <w:bCs/>
          <w:i w:val="0"/>
          <w:iCs w:val="0"/>
          <w:caps w:val="0"/>
          <w:color w:val="0F141A"/>
          <w:spacing w:val="0"/>
          <w:sz w:val="24"/>
          <w:szCs w:val="24"/>
          <w:shd w:val="clear" w:fill="FFFFFF"/>
        </w:rPr>
        <w:t>Plans d’utilisation</w:t>
      </w:r>
    </w:p>
    <w:p w14:paraId="0C1BC574">
      <w:pPr>
        <w:keepNext w:val="0"/>
        <w:keepLines w:val="0"/>
        <w:widowControl/>
        <w:numPr>
          <w:ilvl w:val="0"/>
          <w:numId w:val="12"/>
        </w:numPr>
        <w:suppressLineNumbers w:val="0"/>
        <w:spacing w:before="0" w:beforeAutospacing="1" w:after="0" w:afterAutospacing="1" w:line="360" w:lineRule="atLeast"/>
        <w:ind w:left="1440" w:hanging="360"/>
      </w:pPr>
    </w:p>
    <w:p w14:paraId="719D17F0">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75E9B32D">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Plan </w:t>
      </w:r>
      <w:r>
        <w:rPr>
          <w:rStyle w:val="7"/>
          <w:rFonts w:hint="default" w:ascii="Arial" w:hAnsi="Arial" w:eastAsia="Arial" w:cs="Arial"/>
          <w:b/>
          <w:bCs/>
          <w:i w:val="0"/>
          <w:iCs w:val="0"/>
          <w:caps w:val="0"/>
          <w:color w:val="0F141A"/>
          <w:spacing w:val="0"/>
          <w:sz w:val="24"/>
          <w:szCs w:val="24"/>
          <w:shd w:val="clear" w:fill="FFFFFF"/>
        </w:rPr>
        <w:t>Platinum</w:t>
      </w:r>
    </w:p>
    <w:p w14:paraId="42BD76BA">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3469F17C">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2D5DD6EA">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l’onglet </w:t>
      </w:r>
      <w:r>
        <w:rPr>
          <w:rStyle w:val="7"/>
          <w:rFonts w:hint="default" w:ascii="Arial" w:hAnsi="Arial" w:eastAsia="Arial" w:cs="Arial"/>
          <w:b/>
          <w:bCs/>
          <w:i w:val="0"/>
          <w:iCs w:val="0"/>
          <w:caps w:val="0"/>
          <w:color w:val="0F141A"/>
          <w:spacing w:val="0"/>
          <w:sz w:val="24"/>
          <w:szCs w:val="24"/>
          <w:shd w:val="clear" w:fill="FFFFFF"/>
        </w:rPr>
        <w:t>Clés API associées</w:t>
      </w:r>
    </w:p>
    <w:p w14:paraId="5F64B084">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24818ED2">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0E68205D">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Sélectionnez </w:t>
      </w:r>
      <w:r>
        <w:rPr>
          <w:rStyle w:val="7"/>
          <w:rFonts w:hint="default" w:ascii="Arial" w:hAnsi="Arial" w:eastAsia="Arial" w:cs="Arial"/>
          <w:b/>
          <w:bCs/>
          <w:i w:val="0"/>
          <w:iCs w:val="0"/>
          <w:caps w:val="0"/>
          <w:color w:val="0F141A"/>
          <w:spacing w:val="0"/>
          <w:sz w:val="24"/>
          <w:szCs w:val="24"/>
          <w:shd w:val="clear" w:fill="FFFFFF"/>
        </w:rPr>
        <w:t>calculatePriceKey</w:t>
      </w:r>
      <w:r>
        <w:rPr>
          <w:rFonts w:hint="default" w:ascii="Arial" w:hAnsi="Arial" w:eastAsia="Arial" w:cs="Arial"/>
          <w:i w:val="0"/>
          <w:iCs w:val="0"/>
          <w:caps w:val="0"/>
          <w:color w:val="0F141A"/>
          <w:spacing w:val="0"/>
          <w:sz w:val="24"/>
          <w:szCs w:val="24"/>
          <w:shd w:val="clear" w:fill="FFFFFF"/>
        </w:rPr>
        <w:t> API Key</w:t>
      </w:r>
    </w:p>
    <w:p w14:paraId="6B82F9BA">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2D292347">
      <w:pPr>
        <w:keepNext w:val="0"/>
        <w:keepLines w:val="0"/>
        <w:widowControl/>
        <w:numPr>
          <w:ilvl w:val="0"/>
          <w:numId w:val="12"/>
        </w:numPr>
        <w:suppressLineNumbers w:val="0"/>
        <w:pBdr>
          <w:top w:val="none" w:color="auto" w:sz="0" w:space="0"/>
        </w:pBdr>
        <w:spacing w:before="0" w:beforeAutospacing="1" w:after="0" w:afterAutospacing="1" w:line="360" w:lineRule="atLeast"/>
        <w:ind w:left="2160" w:hanging="360"/>
      </w:pPr>
    </w:p>
    <w:p w14:paraId="297A6149">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le menu Exporter les données d’utilisation</w:t>
      </w:r>
      <w:r>
        <w:rPr>
          <w:rFonts w:hint="default" w:ascii="Arial" w:hAnsi="Arial" w:eastAsia="Arial" w:cs="Arial"/>
          <w:i w:val="0"/>
          <w:iCs w:val="0"/>
          <w:caps w:val="0"/>
          <w:color w:val="0F141A"/>
          <w:spacing w:val="0"/>
          <w:sz w:val="24"/>
          <w:szCs w:val="24"/>
          <w:bdr w:val="none" w:color="auto" w:sz="0" w:space="0"/>
          <w:shd w:val="clear" w:fill="FFFFFF"/>
        </w:rPr>
        <w:t> en haut de la page.</w:t>
      </w:r>
    </w:p>
    <w:p w14:paraId="71E8C78D">
      <w:pPr>
        <w:keepNext w:val="0"/>
        <w:keepLines w:val="0"/>
        <w:widowControl/>
        <w:numPr>
          <w:ilvl w:val="0"/>
          <w:numId w:val="12"/>
        </w:numPr>
        <w:suppressLineNumbers w:val="0"/>
        <w:pBdr>
          <w:top w:val="none" w:color="auto" w:sz="0" w:space="0"/>
        </w:pBdr>
        <w:spacing w:before="0" w:beforeAutospacing="1" w:after="0" w:afterAutospacing="1" w:line="360" w:lineRule="atLeast"/>
        <w:ind w:left="2160" w:hanging="360"/>
      </w:pPr>
    </w:p>
    <w:p w14:paraId="0E9BD3F7">
      <w:pPr>
        <w:pStyle w:val="10"/>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1610" cy="2139315"/>
            <wp:effectExtent l="0" t="0" r="15240" b="13335"/>
            <wp:docPr id="4" name="Imag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2" descr="IMG_267"/>
                    <pic:cNvPicPr>
                      <a:picLocks noChangeAspect="1"/>
                    </pic:cNvPicPr>
                  </pic:nvPicPr>
                  <pic:blipFill>
                    <a:blip r:embed="rId15"/>
                    <a:stretch>
                      <a:fillRect/>
                    </a:stretch>
                  </pic:blipFill>
                  <pic:spPr>
                    <a:xfrm>
                      <a:off x="0" y="0"/>
                      <a:ext cx="5261610" cy="2139315"/>
                    </a:xfrm>
                    <a:prstGeom prst="rect">
                      <a:avLst/>
                    </a:prstGeom>
                    <a:noFill/>
                    <a:ln w="9525">
                      <a:noFill/>
                    </a:ln>
                  </pic:spPr>
                </pic:pic>
              </a:graphicData>
            </a:graphic>
          </wp:inline>
        </w:drawing>
      </w:r>
    </w:p>
    <w:p w14:paraId="61E612C7">
      <w:pPr>
        <w:keepNext w:val="0"/>
        <w:keepLines w:val="0"/>
        <w:widowControl/>
        <w:numPr>
          <w:ilvl w:val="0"/>
          <w:numId w:val="12"/>
        </w:numPr>
        <w:suppressLineNumbers w:val="0"/>
        <w:pBdr>
          <w:top w:val="none" w:color="auto" w:sz="0" w:space="0"/>
        </w:pBdr>
        <w:spacing w:before="0" w:beforeAutospacing="1" w:after="0" w:afterAutospacing="1" w:line="360" w:lineRule="atLeast"/>
        <w:ind w:left="2160" w:hanging="360"/>
      </w:pPr>
    </w:p>
    <w:p w14:paraId="25CB8672">
      <w:pPr>
        <w:keepNext w:val="0"/>
        <w:keepLines w:val="0"/>
        <w:widowControl/>
        <w:numPr>
          <w:ilvl w:val="0"/>
          <w:numId w:val="12"/>
        </w:numPr>
        <w:suppressLineNumbers w:val="0"/>
        <w:pBdr>
          <w:top w:val="none" w:color="auto" w:sz="0" w:space="0"/>
        </w:pBdr>
        <w:spacing w:before="0" w:beforeAutospacing="1" w:after="0" w:afterAutospacing="1" w:line="360" w:lineRule="atLeast"/>
        <w:ind w:left="2160" w:hanging="360"/>
      </w:pPr>
    </w:p>
    <w:p w14:paraId="30382A72">
      <w:pPr>
        <w:pStyle w:val="10"/>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Notez les statistiques d’utilisation.</w:t>
      </w:r>
    </w:p>
    <w:p w14:paraId="0DDD865A">
      <w:pPr>
        <w:keepNext w:val="0"/>
        <w:keepLines w:val="0"/>
        <w:widowControl/>
        <w:numPr>
          <w:ilvl w:val="0"/>
          <w:numId w:val="12"/>
        </w:numPr>
        <w:suppressLineNumbers w:val="0"/>
        <w:pBdr>
          <w:top w:val="none" w:color="auto" w:sz="0" w:space="0"/>
        </w:pBdr>
        <w:spacing w:before="0" w:beforeAutospacing="1" w:after="0" w:afterAutospacing="1" w:line="360" w:lineRule="atLeast"/>
        <w:ind w:left="2160" w:hanging="360"/>
      </w:pPr>
      <w:bookmarkStart w:id="0" w:name="_GoBack"/>
      <w:bookmarkEnd w:id="0"/>
    </w:p>
    <w:p w14:paraId="3EBF076E">
      <w:pPr>
        <w:keepNext w:val="0"/>
        <w:keepLines w:val="0"/>
        <w:widowControl/>
        <w:suppressLineNumbers w:val="0"/>
        <w:pBdr>
          <w:top w:val="none" w:color="auto" w:sz="0" w:space="0"/>
          <w:left w:val="none" w:color="auto" w:sz="0" w:space="0"/>
        </w:pBdr>
        <w:shd w:val="clear" w:fill="F0FBFF"/>
        <w:spacing w:line="300" w:lineRule="atLeast"/>
        <w:ind w:left="72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bdr w:val="none" w:color="auto" w:sz="0" w:space="0"/>
          <w:shd w:val="clear" w:fill="F0FBFF"/>
          <w:lang w:val="en-US" w:eastAsia="zh-CN" w:bidi="ar"/>
        </w:rPr>
        <w:t>Les données d’utilisation sont retardées jusqu’à une heure, il est donc suggéré de faire une pause d’une heure et de revenir pour les vérifier.</w:t>
      </w:r>
    </w:p>
    <w:p w14:paraId="44E2C629">
      <w:pPr>
        <w:keepNext w:val="0"/>
        <w:keepLines w:val="0"/>
        <w:widowControl/>
        <w:numPr>
          <w:ilvl w:val="0"/>
          <w:numId w:val="12"/>
        </w:numPr>
        <w:suppressLineNumbers w:val="0"/>
        <w:pBdr>
          <w:top w:val="none" w:color="auto" w:sz="0" w:space="0"/>
        </w:pBdr>
        <w:spacing w:before="0" w:beforeAutospacing="1" w:after="0" w:afterAutospacing="1" w:line="360" w:lineRule="atLeast"/>
        <w:ind w:left="2160" w:hanging="360"/>
      </w:pPr>
    </w:p>
    <w:p w14:paraId="1ACDE0F7">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31A50F2A">
      <w:pPr>
        <w:pStyle w:val="10"/>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Cliquez sur </w:t>
      </w:r>
      <w:r>
        <w:rPr>
          <w:rStyle w:val="7"/>
          <w:rFonts w:hint="default" w:ascii="Arial" w:hAnsi="Arial" w:eastAsia="Arial" w:cs="Arial"/>
          <w:b/>
          <w:bCs/>
          <w:i w:val="0"/>
          <w:iCs w:val="0"/>
          <w:caps w:val="0"/>
          <w:color w:val="0F141A"/>
          <w:spacing w:val="0"/>
          <w:sz w:val="24"/>
          <w:szCs w:val="24"/>
          <w:shd w:val="clear" w:fill="FFFFFF"/>
        </w:rPr>
        <w:t>Accorder l’extension d’utilisation</w:t>
      </w:r>
      <w:r>
        <w:rPr>
          <w:rFonts w:hint="default" w:ascii="Arial" w:hAnsi="Arial" w:eastAsia="Arial" w:cs="Arial"/>
          <w:i w:val="0"/>
          <w:iCs w:val="0"/>
          <w:caps w:val="0"/>
          <w:color w:val="0F141A"/>
          <w:spacing w:val="0"/>
          <w:sz w:val="24"/>
          <w:szCs w:val="24"/>
          <w:shd w:val="clear" w:fill="FFFFFF"/>
        </w:rPr>
        <w:t> pour observer le nombre de requêtes encore disponibles pour la clé API</w:t>
      </w:r>
    </w:p>
    <w:p w14:paraId="51B3C4F7">
      <w:pPr>
        <w:keepNext w:val="0"/>
        <w:keepLines w:val="0"/>
        <w:widowControl/>
        <w:numPr>
          <w:ilvl w:val="0"/>
          <w:numId w:val="12"/>
        </w:numPr>
        <w:suppressLineNumbers w:val="0"/>
        <w:pBdr>
          <w:top w:val="none" w:color="auto" w:sz="0" w:space="0"/>
        </w:pBdr>
        <w:spacing w:before="0" w:beforeAutospacing="1" w:after="0" w:afterAutospacing="1" w:line="360" w:lineRule="atLeast"/>
        <w:ind w:left="1440" w:hanging="360"/>
      </w:pPr>
    </w:p>
    <w:p w14:paraId="215626D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DF5CE"/>
    <w:multiLevelType w:val="multilevel"/>
    <w:tmpl w:val="831DF5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89A67D28"/>
    <w:multiLevelType w:val="multilevel"/>
    <w:tmpl w:val="89A67D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D31BCB8E"/>
    <w:multiLevelType w:val="multilevel"/>
    <w:tmpl w:val="D31BCB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3A51F7A4"/>
    <w:multiLevelType w:val="multilevel"/>
    <w:tmpl w:val="3A51F7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508F33BD"/>
    <w:multiLevelType w:val="multilevel"/>
    <w:tmpl w:val="508F33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A9D0FE3"/>
    <w:multiLevelType w:val="multilevel"/>
    <w:tmpl w:val="5A9D0F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6955AD6F"/>
    <w:multiLevelType w:val="multilevel"/>
    <w:tmpl w:val="6955AD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6E17DFEE"/>
    <w:multiLevelType w:val="multilevel"/>
    <w:tmpl w:val="6E17DF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5AECFD0"/>
    <w:multiLevelType w:val="multilevel"/>
    <w:tmpl w:val="75AECF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4"/>
  </w:num>
  <w:num w:numId="2">
    <w:abstractNumId w:val="2"/>
  </w:num>
  <w:num w:numId="3">
    <w:abstractNumId w:val="8"/>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7"/>
  </w:num>
  <w:num w:numId="10">
    <w:abstractNumId w:val="3"/>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435E2E"/>
    <w:rsid w:val="55435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character" w:styleId="8">
    <w:name w:val="Emphasis"/>
    <w:qFormat/>
    <w:uiPriority w:val="0"/>
    <w:rPr>
      <w:i/>
      <w:iCs/>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2025-11-10T13:26:00Z</dcterms:created>
  <dc:creator>Galilée.K</dc:creator>
  <cp:lastModifiedBy>Galilée.K</cp:lastModifiedBy>
  <dcterms:modified xsi:type="dcterms:W3CDTF">2025-11-10T13:28:03Z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83B92790F95A46B88C9D4C5F1D2EC6AB_11</vt:lpwstr>
  </property>
</Properties>
</file>