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09A2E">
      <w:pPr>
        <w:pStyle w:val="9"/>
        <w:keepNext w:val="0"/>
        <w:keepLines w:val="0"/>
        <w:widowControl/>
        <w:suppressLineNumbers w:val="0"/>
        <w:shd w:val="clear" w:fill="FFFFFF"/>
        <w:spacing w:line="360" w:lineRule="atLeast"/>
        <w:ind w:left="0" w:firstLine="0"/>
        <w:rPr>
          <w:rFonts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4"/>
          <w:szCs w:val="24"/>
          <w:shd w:val="clear" w:fill="FFFFFF"/>
        </w:rPr>
        <w:t>Dans cet atelier, nous allons créer une nouvelle API dans la passerelle d’API à utiliser en interne avec votre utilisateur de session, en assumant un rôle spécifique avec l’autorisation d’utiliser cette nouvelle API.</w:t>
      </w:r>
    </w:p>
    <w:p w14:paraId="038DCC0F">
      <w:pPr>
        <w:pStyle w:val="9"/>
        <w:keepNext w:val="0"/>
        <w:keepLines w:val="0"/>
        <w:widowControl/>
        <w:suppressLineNumbers w:val="0"/>
        <w:shd w:val="clear" w:fill="FFFFFF"/>
        <w:spacing w:line="360" w:lineRule="atLeast"/>
        <w:ind w:left="0" w:firstLine="0"/>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4"/>
          <w:szCs w:val="24"/>
          <w:shd w:val="clear" w:fill="FFFFFF"/>
        </w:rPr>
        <w:t>Cet atelier met à jour notre passerelle Amazon API Gateway pour utiliser l’autorisation basée sur IAM. Cela étend notre capacité d’autorisation pour offrir un contrôle d’accès précis, autorisant différemment selon le fonctionnement de l’API et améliorant la sécurité via la signature des demandes. En activant l’autorisation basée sur IAM, vous utiliserez le même type d’authentification, d’autorisation et de signature de demande que tous les services AWS et SDK.</w:t>
      </w:r>
    </w:p>
    <w:p w14:paraId="4430431A">
      <w:pPr>
        <w:pStyle w:val="9"/>
        <w:keepNext w:val="0"/>
        <w:keepLines w:val="0"/>
        <w:widowControl/>
        <w:suppressLineNumbers w:val="0"/>
        <w:shd w:val="clear" w:fill="FFFFFF"/>
        <w:spacing w:line="360" w:lineRule="atLeast"/>
        <w:ind w:left="0" w:firstLine="0"/>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"https://docs.aws.amazon.com/IAM/latest/UserGuide/reference_aws-signing.html"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4"/>
          <w:rFonts w:hint="default" w:ascii="Arial" w:hAnsi="Arial" w:eastAsia="Arial" w:cs="Arial"/>
          <w:i w:val="0"/>
          <w:iCs w:val="0"/>
          <w:caps w:val="0"/>
          <w:color w:val="006CE0"/>
          <w:spacing w:val="0"/>
          <w:sz w:val="24"/>
          <w:szCs w:val="24"/>
          <w:shd w:val="clear" w:fill="FFFFFF"/>
        </w:rPr>
        <w:t>Signature de la demande 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est une implémentation sécurisée de l’authentification des demandes d’API où chaque demande d’API effectuée est signée avec une signature unique à la demande elle-même. Par conséquent, aucune clé API statique ou jeton porteur n’est envoyé directement au service backend et toute attaque de l’intercepteur ne pourrait pas utiliser ces clés API ou jetons porteurs pour usurper l’identité d’un utilisateur valide avec les ressources backend. Les API et les kits SDK AWS utilisent un algorithme de signature de demande nommé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"https://docs.aws.amazon.com/AWSEC2/latest/UserGuide/ebsapis-using-sigv4.html"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4"/>
          <w:rFonts w:hint="default" w:ascii="Arial" w:hAnsi="Arial" w:eastAsia="Arial" w:cs="Arial"/>
          <w:i w:val="0"/>
          <w:iCs w:val="0"/>
          <w:caps w:val="0"/>
          <w:color w:val="006CE0"/>
          <w:spacing w:val="0"/>
          <w:sz w:val="24"/>
          <w:szCs w:val="24"/>
          <w:shd w:val="clear" w:fill="FFFFFF"/>
        </w:rPr>
        <w:t>Signature V4 (Sigv4) 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c’est ce que vous allez permettre à votre API d’utiliser dans ce module.</w:t>
      </w:r>
    </w:p>
    <w:p w14:paraId="42312C3A">
      <w:pPr>
        <w:pStyle w:val="9"/>
        <w:keepNext w:val="0"/>
        <w:keepLines w:val="0"/>
        <w:widowControl/>
        <w:suppressLineNumbers w:val="0"/>
        <w:shd w:val="clear" w:fill="FFFFFF"/>
        <w:spacing w:line="360" w:lineRule="atLeast"/>
        <w:ind w:left="0" w:firstLine="0"/>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4"/>
          <w:szCs w:val="24"/>
          <w:shd w:val="clear" w:fill="FFFFFF"/>
        </w:rPr>
        <w:t>Vous trouverez ci-dessous les étapes à suivre pour activer l’autorisation IAM affinée dans notre API calculatePrice :</w:t>
      </w:r>
    </w:p>
    <w:p w14:paraId="539138CE">
      <w:pPr>
        <w:keepNext w:val="0"/>
        <w:keepLines w:val="0"/>
        <w:widowControl/>
        <w:numPr>
          <w:ilvl w:val="0"/>
          <w:numId w:val="1"/>
        </w:numPr>
        <w:suppressLineNumbers w:val="0"/>
        <w:spacing w:before="0" w:beforeAutospacing="1" w:after="0" w:afterAutospacing="1" w:line="360" w:lineRule="atLeast"/>
        <w:ind w:left="720" w:hanging="360"/>
      </w:pPr>
      <w:r>
        <w:rPr>
          <w:rStyle w:val="6"/>
          <w:rFonts w:hint="default" w:ascii="Arial" w:hAnsi="Arial" w:eastAsia="Arial" w:cs="Arial"/>
          <w:b/>
          <w:bCs/>
          <w:i w:val="0"/>
          <w:iCs w:val="0"/>
          <w:caps w:val="0"/>
          <w:color w:val="0F141A"/>
          <w:spacing w:val="0"/>
          <w:sz w:val="24"/>
          <w:szCs w:val="24"/>
          <w:bdr w:val="none" w:color="auto" w:sz="0" w:space="0"/>
          <w:shd w:val="clear" w:fill="FFFFFF"/>
        </w:rPr>
        <w:t>Créer une ressource</w:t>
      </w:r>
    </w:p>
    <w:p w14:paraId="3D8644E4">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6"/>
          <w:rFonts w:hint="default" w:ascii="Arial" w:hAnsi="Arial" w:eastAsia="Arial" w:cs="Arial"/>
          <w:b/>
          <w:bCs/>
          <w:i w:val="0"/>
          <w:iCs w:val="0"/>
          <w:caps w:val="0"/>
          <w:color w:val="0F141A"/>
          <w:spacing w:val="0"/>
          <w:sz w:val="24"/>
          <w:szCs w:val="24"/>
          <w:bdr w:val="none" w:color="auto" w:sz="0" w:space="0"/>
          <w:shd w:val="clear" w:fill="FFFFFF"/>
        </w:rPr>
        <w:t>Associer une passerelle API Gateway à un rôle de compte</w:t>
      </w:r>
    </w:p>
    <w:p w14:paraId="2A32F966">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6"/>
          <w:rFonts w:hint="default" w:ascii="Arial" w:hAnsi="Arial" w:eastAsia="Arial" w:cs="Arial"/>
          <w:b/>
          <w:bCs/>
          <w:i w:val="0"/>
          <w:iCs w:val="0"/>
          <w:caps w:val="0"/>
          <w:color w:val="0F141A"/>
          <w:spacing w:val="0"/>
          <w:sz w:val="24"/>
          <w:szCs w:val="24"/>
          <w:bdr w:val="none" w:color="auto" w:sz="0" w:space="0"/>
          <w:shd w:val="clear" w:fill="FFFFFF"/>
        </w:rPr>
        <w:t>Mettre à jour l’authentification API Gateway</w:t>
      </w:r>
    </w:p>
    <w:p w14:paraId="7F647082">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6"/>
          <w:rFonts w:hint="default" w:ascii="Arial" w:hAnsi="Arial" w:eastAsia="Arial" w:cs="Arial"/>
          <w:b/>
          <w:bCs/>
          <w:i w:val="0"/>
          <w:iCs w:val="0"/>
          <w:caps w:val="0"/>
          <w:color w:val="0F141A"/>
          <w:spacing w:val="0"/>
          <w:sz w:val="24"/>
          <w:szCs w:val="24"/>
          <w:bdr w:val="none" w:color="auto" w:sz="0" w:space="0"/>
          <w:shd w:val="clear" w:fill="FFFFFF"/>
        </w:rPr>
        <w:t>Test de l’API</w:t>
      </w:r>
    </w:p>
    <w:p w14:paraId="3B5A0118">
      <w:pPr>
        <w:keepNext w:val="0"/>
        <w:keepLines w:val="0"/>
        <w:widowControl/>
        <w:suppressLineNumbers w:val="0"/>
        <w:shd w:val="clear" w:fill="FFFFFF"/>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"https://catalog.us-east-1.prod.workshops.aws/workshops/5079f77b-4228-442e-baba-06a1065f67e1/en-US/module-1/step-9" \l "create-a-new-resource"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3B72E38">
      <w:pPr>
        <w:pStyle w:val="2"/>
        <w:keepNext w:val="0"/>
        <w:keepLines w:val="0"/>
        <w:widowControl/>
        <w:suppressLineNumbers w:val="0"/>
        <w:spacing w:line="510" w:lineRule="atLeast"/>
        <w:rPr>
          <w:b/>
          <w:bCs/>
          <w:color w:val="0F141A"/>
          <w:spacing w:val="0"/>
          <w:sz w:val="42"/>
          <w:szCs w:val="42"/>
        </w:rPr>
      </w:pPr>
      <w:r>
        <w:rPr>
          <w:rStyle w:val="4"/>
          <w:b/>
          <w:bCs/>
          <w:i w:val="0"/>
          <w:iCs w:val="0"/>
          <w:caps w:val="0"/>
          <w:color w:val="0F141A"/>
          <w:spacing w:val="0"/>
          <w:sz w:val="42"/>
          <w:szCs w:val="42"/>
          <w:u w:val="none"/>
          <w:shd w:val="clear" w:fill="FFFFFF"/>
        </w:rPr>
        <w:t>Créer une ressource</w:t>
      </w:r>
    </w:p>
    <w:p w14:paraId="2C3419B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9EFD5E5">
      <w:pPr>
        <w:keepNext w:val="0"/>
        <w:keepLines w:val="0"/>
        <w:widowControl/>
        <w:numPr>
          <w:ilvl w:val="0"/>
          <w:numId w:val="2"/>
        </w:numPr>
        <w:suppressLineNumbers w:val="0"/>
        <w:spacing w:before="0" w:beforeAutospacing="1" w:after="0" w:afterAutospacing="1" w:line="360" w:lineRule="atLeast"/>
        <w:ind w:left="1440" w:hanging="360"/>
      </w:pPr>
    </w:p>
    <w:p w14:paraId="6FCA4125">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la </w:t>
      </w:r>
      <w:r>
        <w:rPr>
          <w:rStyle w:val="6"/>
          <w:rFonts w:hint="default" w:ascii="Arial" w:hAnsi="Arial" w:eastAsia="Arial" w:cs="Arial"/>
          <w:b/>
          <w:bCs/>
          <w:i w:val="0"/>
          <w:iCs w:val="0"/>
          <w:caps w:val="0"/>
          <w:color w:val="0F141A"/>
          <w:spacing w:val="0"/>
          <w:sz w:val="24"/>
          <w:szCs w:val="24"/>
          <w:shd w:val="clear" w:fill="FFFFFF"/>
        </w:rPr>
        <w:t>console API Gateway</w:t>
      </w:r>
      <w:r>
        <w:rPr>
          <w:rFonts w:hint="default" w:ascii="Arial" w:hAnsi="Arial" w:eastAsia="Arial" w:cs="Arial"/>
          <w:i w:val="0"/>
          <w:iCs w:val="0"/>
          <w:caps w:val="0"/>
          <w:color w:val="0F141A"/>
          <w:spacing w:val="0"/>
          <w:sz w:val="24"/>
          <w:szCs w:val="24"/>
          <w:shd w:val="clear" w:fill="FFFFFF"/>
        </w:rPr>
        <w:t>, sélectionnez l’élément racine (/) de l’API </w:t>
      </w:r>
      <w:r>
        <w:rPr>
          <w:rStyle w:val="7"/>
          <w:rFonts w:hint="default" w:ascii="Arial" w:hAnsi="Arial" w:eastAsia="Arial" w:cs="Arial"/>
          <w:i w:val="0"/>
          <w:iCs w:val="0"/>
          <w:caps w:val="0"/>
          <w:color w:val="0F141A"/>
          <w:spacing w:val="0"/>
          <w:sz w:val="24"/>
          <w:szCs w:val="24"/>
          <w:shd w:val="clear" w:fill="FFFFFF"/>
        </w:rPr>
        <w:t>calculatePrice</w:t>
      </w:r>
    </w:p>
    <w:p w14:paraId="77F245A5">
      <w:pPr>
        <w:keepNext w:val="0"/>
        <w:keepLines w:val="0"/>
        <w:widowControl/>
        <w:numPr>
          <w:ilvl w:val="0"/>
          <w:numId w:val="2"/>
        </w:numPr>
        <w:suppressLineNumbers w:val="0"/>
        <w:spacing w:before="0" w:beforeAutospacing="1" w:after="0" w:afterAutospacing="1" w:line="360" w:lineRule="atLeast"/>
        <w:ind w:left="1440" w:hanging="360"/>
      </w:pPr>
    </w:p>
    <w:p w14:paraId="2BF86A47">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2000B46B">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6"/>
          <w:rFonts w:hint="default" w:ascii="Arial" w:hAnsi="Arial" w:eastAsia="Arial" w:cs="Arial"/>
          <w:b/>
          <w:bCs/>
          <w:i w:val="0"/>
          <w:iCs w:val="0"/>
          <w:caps w:val="0"/>
          <w:color w:val="0F141A"/>
          <w:spacing w:val="0"/>
          <w:sz w:val="24"/>
          <w:szCs w:val="24"/>
          <w:bdr w:val="none" w:color="auto" w:sz="0" w:space="0"/>
          <w:shd w:val="clear" w:fill="FFFFFF"/>
        </w:rPr>
        <w:t>Créer une ressource</w:t>
      </w:r>
    </w:p>
    <w:p w14:paraId="6956A87B">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4DACD18">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230" cy="2282190"/>
            <wp:effectExtent l="0" t="0" r="7620" b="381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4"/>
                    <a:stretch>
                      <a:fillRect/>
                    </a:stretch>
                  </pic:blipFill>
                  <pic:spPr>
                    <a:xfrm>
                      <a:off x="0" y="0"/>
                      <a:ext cx="5269230" cy="2282190"/>
                    </a:xfrm>
                    <a:prstGeom prst="rect">
                      <a:avLst/>
                    </a:prstGeom>
                    <a:noFill/>
                    <a:ln w="9525">
                      <a:noFill/>
                    </a:ln>
                  </pic:spPr>
                </pic:pic>
              </a:graphicData>
            </a:graphic>
          </wp:inline>
        </w:drawing>
      </w:r>
    </w:p>
    <w:p w14:paraId="2CEBAF19">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7C88562F">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2EDBE5C2">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les valeurs suivantes</w:t>
      </w:r>
    </w:p>
    <w:p w14:paraId="5196C204">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40D84F2">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Chemin d’accès à la ressource : choisissez la valeur par défaut (/)</w:t>
      </w:r>
    </w:p>
    <w:p w14:paraId="657AFE21">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de la ressource : </w:t>
      </w:r>
      <w:r>
        <w:rPr>
          <w:rStyle w:val="5"/>
          <w:rFonts w:hint="default" w:ascii="Consolas" w:hAnsi="Consolas" w:eastAsia="Consolas" w:cs="Consolas"/>
          <w:i w:val="0"/>
          <w:iCs w:val="0"/>
          <w:caps w:val="0"/>
          <w:color w:val="0F141A"/>
          <w:spacing w:val="0"/>
          <w:sz w:val="18"/>
          <w:szCs w:val="18"/>
          <w:bdr w:val="none" w:color="auto" w:sz="0" w:space="0"/>
          <w:shd w:val="clear" w:fill="FFFFFF"/>
        </w:rPr>
        <w:t>realState</w:t>
      </w:r>
    </w:p>
    <w:p w14:paraId="307B50FD">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0FFA7FD1">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Créer une ressource</w:t>
      </w:r>
    </w:p>
    <w:p w14:paraId="78005B3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B7A12EB">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E26685B">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Sous l’onglet </w:t>
      </w:r>
      <w:r>
        <w:rPr>
          <w:rStyle w:val="6"/>
          <w:rFonts w:hint="default" w:ascii="Arial" w:hAnsi="Arial" w:eastAsia="Arial" w:cs="Arial"/>
          <w:b/>
          <w:bCs/>
          <w:i w:val="0"/>
          <w:iCs w:val="0"/>
          <w:caps w:val="0"/>
          <w:color w:val="0F141A"/>
          <w:spacing w:val="0"/>
          <w:sz w:val="24"/>
          <w:szCs w:val="24"/>
          <w:shd w:val="clear" w:fill="FFFFFF"/>
        </w:rPr>
        <w:t>Méthodes</w:t>
      </w:r>
      <w:r>
        <w:rPr>
          <w:rFonts w:hint="default" w:ascii="Arial" w:hAnsi="Arial" w:eastAsia="Arial" w:cs="Arial"/>
          <w:i w:val="0"/>
          <w:iCs w:val="0"/>
          <w:caps w:val="0"/>
          <w:color w:val="0F141A"/>
          <w:spacing w:val="0"/>
          <w:sz w:val="24"/>
          <w:szCs w:val="24"/>
          <w:shd w:val="clear" w:fill="FFFFFF"/>
        </w:rPr>
        <w:t>, cliquez sur </w:t>
      </w:r>
      <w:r>
        <w:rPr>
          <w:rStyle w:val="6"/>
          <w:rFonts w:hint="default" w:ascii="Arial" w:hAnsi="Arial" w:eastAsia="Arial" w:cs="Arial"/>
          <w:b/>
          <w:bCs/>
          <w:i w:val="0"/>
          <w:iCs w:val="0"/>
          <w:caps w:val="0"/>
          <w:color w:val="0F141A"/>
          <w:spacing w:val="0"/>
          <w:sz w:val="24"/>
          <w:szCs w:val="24"/>
          <w:shd w:val="clear" w:fill="FFFFFF"/>
        </w:rPr>
        <w:t>Créer une méthode</w:t>
      </w:r>
    </w:p>
    <w:p w14:paraId="7006BB22">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B73C13C">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149F11A9">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Choisissez les valeurs suivantes sous </w:t>
      </w:r>
      <w:r>
        <w:rPr>
          <w:rStyle w:val="6"/>
          <w:rFonts w:hint="default" w:ascii="Arial" w:hAnsi="Arial" w:eastAsia="Arial" w:cs="Arial"/>
          <w:b/>
          <w:bCs/>
          <w:i w:val="0"/>
          <w:iCs w:val="0"/>
          <w:caps w:val="0"/>
          <w:color w:val="0F141A"/>
          <w:spacing w:val="0"/>
          <w:sz w:val="24"/>
          <w:szCs w:val="24"/>
          <w:bdr w:val="none" w:color="auto" w:sz="0" w:space="0"/>
          <w:shd w:val="clear" w:fill="FFFFFF"/>
        </w:rPr>
        <w:t>Détails de la méthode</w:t>
      </w:r>
      <w:r>
        <w:rPr>
          <w:rFonts w:hint="default" w:ascii="Arial" w:hAnsi="Arial" w:eastAsia="Arial" w:cs="Arial"/>
          <w:i w:val="0"/>
          <w:iCs w:val="0"/>
          <w:caps w:val="0"/>
          <w:color w:val="0F141A"/>
          <w:spacing w:val="0"/>
          <w:sz w:val="24"/>
          <w:szCs w:val="24"/>
          <w:bdr w:val="none" w:color="auto" w:sz="0" w:space="0"/>
          <w:shd w:val="clear" w:fill="FFFFFF"/>
        </w:rPr>
        <w:t>.</w:t>
      </w:r>
    </w:p>
    <w:p w14:paraId="4757AC8F">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266B9A1">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de méthode : Choisissez </w:t>
      </w:r>
      <w:r>
        <w:rPr>
          <w:rStyle w:val="6"/>
          <w:rFonts w:hint="default" w:ascii="Arial" w:hAnsi="Arial" w:eastAsia="Arial" w:cs="Arial"/>
          <w:b/>
          <w:bCs/>
          <w:i w:val="0"/>
          <w:iCs w:val="0"/>
          <w:caps w:val="0"/>
          <w:color w:val="0F141A"/>
          <w:spacing w:val="0"/>
          <w:sz w:val="24"/>
          <w:szCs w:val="24"/>
          <w:bdr w:val="none" w:color="auto" w:sz="0" w:space="0"/>
          <w:shd w:val="clear" w:fill="FFFFFF"/>
        </w:rPr>
        <w:t>GET</w:t>
      </w:r>
    </w:p>
    <w:p w14:paraId="6540F614">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d’intégration : </w:t>
      </w:r>
      <w:r>
        <w:rPr>
          <w:rStyle w:val="5"/>
          <w:rFonts w:hint="default" w:ascii="Consolas" w:hAnsi="Consolas" w:eastAsia="Consolas" w:cs="Consolas"/>
          <w:i w:val="0"/>
          <w:iCs w:val="0"/>
          <w:caps w:val="0"/>
          <w:color w:val="0F141A"/>
          <w:spacing w:val="0"/>
          <w:sz w:val="18"/>
          <w:szCs w:val="18"/>
          <w:bdr w:val="none" w:color="auto" w:sz="0" w:space="0"/>
          <w:shd w:val="clear" w:fill="FFFFFF"/>
        </w:rPr>
        <w:t>Lambda function</w:t>
      </w:r>
    </w:p>
    <w:p w14:paraId="6071A9C6">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Région Lambda : (ou la région de votre choix)</w:t>
      </w:r>
      <w:r>
        <w:rPr>
          <w:rStyle w:val="5"/>
          <w:rFonts w:hint="default" w:ascii="Consolas" w:hAnsi="Consolas" w:eastAsia="Consolas" w:cs="Consolas"/>
          <w:i w:val="0"/>
          <w:iCs w:val="0"/>
          <w:caps w:val="0"/>
          <w:color w:val="0F141A"/>
          <w:spacing w:val="0"/>
          <w:sz w:val="18"/>
          <w:szCs w:val="18"/>
          <w:bdr w:val="none" w:color="auto" w:sz="0" w:space="0"/>
          <w:shd w:val="clear" w:fill="FFFFFF"/>
        </w:rPr>
        <w:t>us-east-1</w:t>
      </w:r>
    </w:p>
    <w:p w14:paraId="1FBC07FB">
      <w:pPr>
        <w:keepNext w:val="0"/>
        <w:keepLines w:val="0"/>
        <w:widowControl/>
        <w:numPr>
          <w:ilvl w:val="1"/>
          <w:numId w:val="3"/>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Fonction Lambda : (Sélectionnez la fonction qui s’affiche.)</w:t>
      </w:r>
      <w:r>
        <w:rPr>
          <w:rStyle w:val="5"/>
          <w:rFonts w:hint="default" w:ascii="Consolas" w:hAnsi="Consolas" w:eastAsia="Consolas" w:cs="Consolas"/>
          <w:i w:val="0"/>
          <w:iCs w:val="0"/>
          <w:caps w:val="0"/>
          <w:color w:val="0F141A"/>
          <w:spacing w:val="0"/>
          <w:sz w:val="18"/>
          <w:szCs w:val="18"/>
          <w:bdr w:val="none" w:color="auto" w:sz="0" w:space="0"/>
          <w:shd w:val="clear" w:fill="FFFFFF"/>
        </w:rPr>
        <w:t>-RealState-</w:t>
      </w:r>
    </w:p>
    <w:p w14:paraId="638F67D0">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4432300"/>
            <wp:effectExtent l="0" t="0" r="6350" b="6350"/>
            <wp:docPr id="2"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G_257"/>
                    <pic:cNvPicPr>
                      <a:picLocks noChangeAspect="1"/>
                    </pic:cNvPicPr>
                  </pic:nvPicPr>
                  <pic:blipFill>
                    <a:blip r:embed="rId5"/>
                    <a:stretch>
                      <a:fillRect/>
                    </a:stretch>
                  </pic:blipFill>
                  <pic:spPr>
                    <a:xfrm>
                      <a:off x="0" y="0"/>
                      <a:ext cx="5270500" cy="4432300"/>
                    </a:xfrm>
                    <a:prstGeom prst="rect">
                      <a:avLst/>
                    </a:prstGeom>
                    <a:noFill/>
                    <a:ln w="9525">
                      <a:noFill/>
                    </a:ln>
                  </pic:spPr>
                </pic:pic>
              </a:graphicData>
            </a:graphic>
          </wp:inline>
        </w:drawing>
      </w:r>
    </w:p>
    <w:p w14:paraId="1881CEE6">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30612F7">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Créer une méthode</w:t>
      </w:r>
    </w:p>
    <w:p w14:paraId="14E30216">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5C01D29">
      <w:pPr>
        <w:keepNext w:val="0"/>
        <w:keepLines w:val="0"/>
        <w:widowControl/>
        <w:suppressLineNumbers w:val="0"/>
        <w:shd w:val="clear" w:fill="F0FBFF"/>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0FBFF"/>
          <w:lang w:val="en-US" w:eastAsia="zh-CN" w:bidi="ar"/>
        </w:rPr>
        <w:t>Remarquer</w:t>
      </w:r>
    </w:p>
    <w:p w14:paraId="4F6463B2">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Par défaut, API Gateway est autorisé à appeler la fonction Lambda configurée.</w:t>
      </w:r>
    </w:p>
    <w:p w14:paraId="36E960EB">
      <w:pPr>
        <w:keepNext w:val="0"/>
        <w:keepLines w:val="0"/>
        <w:widowControl/>
        <w:suppressLineNumbers w:val="0"/>
        <w:shd w:val="clear" w:fill="FFFFFF"/>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"https://catalog.us-east-1.prod.workshops.aws/workshops/5079f77b-4228-442e-baba-06a1065f67e1/en-US/module-1/step-9" \l "associate-an-api-gateway-with-an-account-iam-role"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13669E9">
      <w:pPr>
        <w:pStyle w:val="2"/>
        <w:keepNext w:val="0"/>
        <w:keepLines w:val="0"/>
        <w:widowControl/>
        <w:suppressLineNumbers w:val="0"/>
        <w:spacing w:line="510" w:lineRule="atLeast"/>
        <w:rPr>
          <w:b/>
          <w:bCs/>
          <w:color w:val="0F141A"/>
          <w:spacing w:val="0"/>
          <w:sz w:val="42"/>
          <w:szCs w:val="42"/>
        </w:rPr>
      </w:pPr>
      <w:r>
        <w:rPr>
          <w:rStyle w:val="4"/>
          <w:b/>
          <w:bCs/>
          <w:i w:val="0"/>
          <w:iCs w:val="0"/>
          <w:caps w:val="0"/>
          <w:color w:val="0F141A"/>
          <w:spacing w:val="0"/>
          <w:sz w:val="42"/>
          <w:szCs w:val="42"/>
          <w:u w:val="none"/>
          <w:shd w:val="clear" w:fill="FFFFFF"/>
        </w:rPr>
        <w:t>Associer une passerelle API Gateway à un rôle IAM de compte</w:t>
      </w:r>
    </w:p>
    <w:p w14:paraId="69D413E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C6CE3D4">
      <w:pPr>
        <w:pStyle w:val="9"/>
        <w:keepNext w:val="0"/>
        <w:keepLines w:val="0"/>
        <w:widowControl/>
        <w:suppressLineNumbers w:val="0"/>
        <w:shd w:val="clear" w:fill="FFFFFF"/>
        <w:spacing w:line="360" w:lineRule="atLeast"/>
        <w:ind w:left="0" w:firstLine="0"/>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4"/>
          <w:szCs w:val="24"/>
          <w:shd w:val="clear" w:fill="FFFFFF"/>
        </w:rPr>
        <w:t>Pour que nous puissions utiliser la signature de demande et le contrôle d’accès affiné basé sur IAM, nous devons d’abord associer une stratégie IAM qui fournit des autorisations pour appeler des opérations d’API pour votre déploiement d’API Gateway. Pour plus de détails, vous pouvez consulter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"https://docs.aws.amazon.com/apigateway/latest/developerguide/permissions.html"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4"/>
          <w:rFonts w:hint="default" w:ascii="Arial" w:hAnsi="Arial" w:eastAsia="Arial" w:cs="Arial"/>
          <w:i w:val="0"/>
          <w:iCs w:val="0"/>
          <w:caps w:val="0"/>
          <w:color w:val="006CE0"/>
          <w:spacing w:val="0"/>
          <w:sz w:val="24"/>
          <w:szCs w:val="24"/>
          <w:shd w:val="clear" w:fill="FFFFFF"/>
        </w:rPr>
        <w:t>contrôler l’accès à une API avec des autorisations IAM 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documentation.</w:t>
      </w:r>
    </w:p>
    <w:p w14:paraId="662A32EC">
      <w:pPr>
        <w:keepNext w:val="0"/>
        <w:keepLines w:val="0"/>
        <w:widowControl/>
        <w:numPr>
          <w:ilvl w:val="0"/>
          <w:numId w:val="4"/>
        </w:numPr>
        <w:suppressLineNumbers w:val="0"/>
        <w:spacing w:before="0" w:beforeAutospacing="1" w:after="0" w:afterAutospacing="1" w:line="360" w:lineRule="atLeast"/>
        <w:ind w:left="1440" w:hanging="360"/>
      </w:pPr>
    </w:p>
    <w:p w14:paraId="7A33D62F">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Accédez à AWS Management Console, cliquez sur </w:t>
      </w:r>
      <w:r>
        <w:rPr>
          <w:rStyle w:val="6"/>
          <w:rFonts w:hint="default" w:ascii="Arial" w:hAnsi="Arial" w:eastAsia="Arial" w:cs="Arial"/>
          <w:b/>
          <w:bCs/>
          <w:i w:val="0"/>
          <w:iCs w:val="0"/>
          <w:caps w:val="0"/>
          <w:color w:val="0F141A"/>
          <w:spacing w:val="0"/>
          <w:sz w:val="24"/>
          <w:szCs w:val="24"/>
          <w:shd w:val="clear" w:fill="FFFFFF"/>
        </w:rPr>
        <w:t>Services</w:t>
      </w:r>
      <w:r>
        <w:rPr>
          <w:rFonts w:hint="default" w:ascii="Arial" w:hAnsi="Arial" w:eastAsia="Arial" w:cs="Arial"/>
          <w:i w:val="0"/>
          <w:iCs w:val="0"/>
          <w:caps w:val="0"/>
          <w:color w:val="0F141A"/>
          <w:spacing w:val="0"/>
          <w:sz w:val="24"/>
          <w:szCs w:val="24"/>
          <w:shd w:val="clear" w:fill="FFFFFF"/>
        </w:rPr>
        <w:t>, puis sélectionnez </w:t>
      </w:r>
      <w:r>
        <w:rPr>
          <w:rStyle w:val="6"/>
          <w:rFonts w:hint="default" w:ascii="Arial" w:hAnsi="Arial" w:eastAsia="Arial" w:cs="Arial"/>
          <w:b/>
          <w:bCs/>
          <w:i w:val="0"/>
          <w:iCs w:val="0"/>
          <w:caps w:val="0"/>
          <w:color w:val="0F141A"/>
          <w:spacing w:val="0"/>
          <w:sz w:val="24"/>
          <w:szCs w:val="24"/>
          <w:shd w:val="clear" w:fill="FFFFFF"/>
        </w:rPr>
        <w:t>IAM</w:t>
      </w:r>
      <w:r>
        <w:rPr>
          <w:rFonts w:hint="default" w:ascii="Arial" w:hAnsi="Arial" w:eastAsia="Arial" w:cs="Arial"/>
          <w:i w:val="0"/>
          <w:iCs w:val="0"/>
          <w:caps w:val="0"/>
          <w:color w:val="0F141A"/>
          <w:spacing w:val="0"/>
          <w:sz w:val="24"/>
          <w:szCs w:val="24"/>
          <w:shd w:val="clear" w:fill="FFFFFF"/>
        </w:rPr>
        <w:t> sous Sécurité, identité et conformité.</w:t>
      </w:r>
    </w:p>
    <w:p w14:paraId="26093ECE">
      <w:pPr>
        <w:keepNext w:val="0"/>
        <w:keepLines w:val="0"/>
        <w:widowControl/>
        <w:numPr>
          <w:ilvl w:val="0"/>
          <w:numId w:val="4"/>
        </w:numPr>
        <w:suppressLineNumbers w:val="0"/>
        <w:spacing w:before="0" w:beforeAutospacing="1" w:after="0" w:afterAutospacing="1" w:line="360" w:lineRule="atLeast"/>
        <w:ind w:left="1440" w:hanging="360"/>
      </w:pPr>
    </w:p>
    <w:p w14:paraId="2EB71753">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14BCEFDB">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Choisissez </w:t>
      </w:r>
      <w:r>
        <w:rPr>
          <w:rStyle w:val="6"/>
          <w:rFonts w:hint="default" w:ascii="Arial" w:hAnsi="Arial" w:eastAsia="Arial" w:cs="Arial"/>
          <w:b/>
          <w:bCs/>
          <w:i w:val="0"/>
          <w:iCs w:val="0"/>
          <w:caps w:val="0"/>
          <w:color w:val="0F141A"/>
          <w:spacing w:val="0"/>
          <w:sz w:val="24"/>
          <w:szCs w:val="24"/>
          <w:shd w:val="clear" w:fill="FFFFFF"/>
        </w:rPr>
        <w:t>Stratégies</w:t>
      </w:r>
      <w:r>
        <w:rPr>
          <w:rFonts w:hint="default" w:ascii="Arial" w:hAnsi="Arial" w:eastAsia="Arial" w:cs="Arial"/>
          <w:i w:val="0"/>
          <w:iCs w:val="0"/>
          <w:caps w:val="0"/>
          <w:color w:val="0F141A"/>
          <w:spacing w:val="0"/>
          <w:sz w:val="24"/>
          <w:szCs w:val="24"/>
          <w:shd w:val="clear" w:fill="FFFFFF"/>
        </w:rPr>
        <w:t>.</w:t>
      </w:r>
    </w:p>
    <w:p w14:paraId="09E29980">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2C1803A2">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0AD2AEC7">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Créer une stratégie</w:t>
      </w:r>
      <w:r>
        <w:rPr>
          <w:rFonts w:hint="default" w:ascii="Arial" w:hAnsi="Arial" w:eastAsia="Arial" w:cs="Arial"/>
          <w:i w:val="0"/>
          <w:iCs w:val="0"/>
          <w:caps w:val="0"/>
          <w:color w:val="0F141A"/>
          <w:spacing w:val="0"/>
          <w:sz w:val="24"/>
          <w:szCs w:val="24"/>
          <w:shd w:val="clear" w:fill="FFFFFF"/>
        </w:rPr>
        <w:t>.</w:t>
      </w:r>
    </w:p>
    <w:p w14:paraId="40925BE6">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0A1AFECB">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03819F5D">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l’onglet </w:t>
      </w:r>
      <w:r>
        <w:rPr>
          <w:rStyle w:val="6"/>
          <w:rFonts w:hint="default" w:ascii="Arial" w:hAnsi="Arial" w:eastAsia="Arial" w:cs="Arial"/>
          <w:b/>
          <w:bCs/>
          <w:i w:val="0"/>
          <w:iCs w:val="0"/>
          <w:caps w:val="0"/>
          <w:color w:val="0F141A"/>
          <w:spacing w:val="0"/>
          <w:sz w:val="24"/>
          <w:szCs w:val="24"/>
          <w:bdr w:val="none" w:color="auto" w:sz="0" w:space="0"/>
          <w:shd w:val="clear" w:fill="FFFFFF"/>
        </w:rPr>
        <w:t>JSON</w:t>
      </w:r>
      <w:r>
        <w:rPr>
          <w:rFonts w:hint="default" w:ascii="Arial" w:hAnsi="Arial" w:eastAsia="Arial" w:cs="Arial"/>
          <w:i w:val="0"/>
          <w:iCs w:val="0"/>
          <w:caps w:val="0"/>
          <w:color w:val="0F141A"/>
          <w:spacing w:val="0"/>
          <w:sz w:val="24"/>
          <w:szCs w:val="24"/>
          <w:bdr w:val="none" w:color="auto" w:sz="0" w:space="0"/>
          <w:shd w:val="clear" w:fill="FFFFFF"/>
        </w:rPr>
        <w:t>, puis copiez et collez la stratégie suivante dans la zone, en remplaçant les valeurs par les valeurs appropriées. Remplacez les attributs </w:t>
      </w:r>
      <w:r>
        <w:rPr>
          <w:rStyle w:val="6"/>
          <w:rFonts w:hint="default" w:ascii="Arial" w:hAnsi="Arial" w:eastAsia="Arial" w:cs="Arial"/>
          <w:b/>
          <w:bCs/>
          <w:i w:val="0"/>
          <w:iCs w:val="0"/>
          <w:caps w:val="0"/>
          <w:color w:val="0F141A"/>
          <w:spacing w:val="0"/>
          <w:sz w:val="24"/>
          <w:szCs w:val="24"/>
          <w:bdr w:val="none" w:color="auto" w:sz="0" w:space="0"/>
          <w:shd w:val="clear" w:fill="FFFFFF"/>
        </w:rPr>
        <w:t>region, account_id et api_gw_id</w:t>
      </w:r>
      <w:r>
        <w:rPr>
          <w:rFonts w:hint="default" w:ascii="Arial" w:hAnsi="Arial" w:eastAsia="Arial" w:cs="Arial"/>
          <w:i w:val="0"/>
          <w:iCs w:val="0"/>
          <w:caps w:val="0"/>
          <w:color w:val="0F141A"/>
          <w:spacing w:val="0"/>
          <w:sz w:val="24"/>
          <w:szCs w:val="24"/>
          <w:bdr w:val="none" w:color="auto" w:sz="0" w:space="0"/>
          <w:shd w:val="clear" w:fill="FFFFFF"/>
        </w:rPr>
        <w:t> :</w:t>
      </w:r>
    </w:p>
    <w:p w14:paraId="6057407D">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070B6AA7">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12345678910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"Version"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"2012-10-17"</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"Statement"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"Action"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"execute-api:Invoke"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"Resource"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"arn:aws:execute-api:&lt;REGION&gt;:&lt;ACCOUNT_ID&gt;:&lt;API_GW_ID&gt;/*/*/realState"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"Effect"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"Allow"</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p>
    <w:p w14:paraId="3756D1A8">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70C900A1">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To find the </w:t>
      </w: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API Id</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go back to the initial screen that lists the </w:t>
      </w: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APIs</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clicking in the upper left corner on APIs.</w:t>
      </w:r>
    </w:p>
    <w:p w14:paraId="73F8F654">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4757B5BC">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To find your </w:t>
      </w: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Account Id</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click on your </w:t>
      </w: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username in the upper right corner</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next to the region.</w:t>
      </w:r>
    </w:p>
    <w:p w14:paraId="47E6D230">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28805F7D">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0975" cy="1219200"/>
            <wp:effectExtent l="0" t="0" r="15875" b="0"/>
            <wp:docPr id="3"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G_258"/>
                    <pic:cNvPicPr>
                      <a:picLocks noChangeAspect="1"/>
                    </pic:cNvPicPr>
                  </pic:nvPicPr>
                  <pic:blipFill>
                    <a:blip r:embed="rId6"/>
                    <a:stretch>
                      <a:fillRect/>
                    </a:stretch>
                  </pic:blipFill>
                  <pic:spPr>
                    <a:xfrm>
                      <a:off x="0" y="0"/>
                      <a:ext cx="5260975" cy="1219200"/>
                    </a:xfrm>
                    <a:prstGeom prst="rect">
                      <a:avLst/>
                    </a:prstGeom>
                    <a:noFill/>
                    <a:ln w="9525">
                      <a:noFill/>
                    </a:ln>
                  </pic:spPr>
                </pic:pic>
              </a:graphicData>
            </a:graphic>
          </wp:inline>
        </w:drawing>
      </w:r>
    </w:p>
    <w:p w14:paraId="30816A77">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1A002529">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410DD0EA">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Click on </w:t>
      </w:r>
      <w:r>
        <w:rPr>
          <w:rStyle w:val="6"/>
          <w:rFonts w:hint="default" w:ascii="Arial" w:hAnsi="Arial" w:eastAsia="Arial" w:cs="Arial"/>
          <w:b/>
          <w:bCs/>
          <w:i w:val="0"/>
          <w:iCs w:val="0"/>
          <w:caps w:val="0"/>
          <w:color w:val="0F141A"/>
          <w:spacing w:val="0"/>
          <w:sz w:val="24"/>
          <w:szCs w:val="24"/>
          <w:shd w:val="clear" w:fill="FFFFFF"/>
        </w:rPr>
        <w:t>Next</w:t>
      </w:r>
      <w:r>
        <w:rPr>
          <w:rFonts w:hint="default" w:ascii="Arial" w:hAnsi="Arial" w:eastAsia="Arial" w:cs="Arial"/>
          <w:i w:val="0"/>
          <w:iCs w:val="0"/>
          <w:caps w:val="0"/>
          <w:color w:val="0F141A"/>
          <w:spacing w:val="0"/>
          <w:sz w:val="24"/>
          <w:szCs w:val="24"/>
          <w:shd w:val="clear" w:fill="FFFFFF"/>
        </w:rPr>
        <w:t>.</w:t>
      </w:r>
    </w:p>
    <w:p w14:paraId="67FA8E23">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1B37CE2E">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4748F9DB">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Insert the following values and click on </w:t>
      </w:r>
      <w:r>
        <w:rPr>
          <w:rStyle w:val="6"/>
          <w:rFonts w:hint="default" w:ascii="Arial" w:hAnsi="Arial" w:eastAsia="Arial" w:cs="Arial"/>
          <w:b/>
          <w:bCs/>
          <w:i w:val="0"/>
          <w:iCs w:val="0"/>
          <w:caps w:val="0"/>
          <w:color w:val="0F141A"/>
          <w:spacing w:val="0"/>
          <w:sz w:val="24"/>
          <w:szCs w:val="24"/>
          <w:bdr w:val="none" w:color="auto" w:sz="0" w:space="0"/>
          <w:shd w:val="clear" w:fill="FFFFFF"/>
        </w:rPr>
        <w:t>Create policy</w:t>
      </w:r>
      <w:r>
        <w:rPr>
          <w:rFonts w:hint="default" w:ascii="Arial" w:hAnsi="Arial" w:eastAsia="Arial" w:cs="Arial"/>
          <w:i w:val="0"/>
          <w:iCs w:val="0"/>
          <w:caps w:val="0"/>
          <w:color w:val="0F141A"/>
          <w:spacing w:val="0"/>
          <w:sz w:val="24"/>
          <w:szCs w:val="24"/>
          <w:bdr w:val="none" w:color="auto" w:sz="0" w:space="0"/>
          <w:shd w:val="clear" w:fill="FFFFFF"/>
        </w:rPr>
        <w:t>:</w:t>
      </w:r>
    </w:p>
    <w:p w14:paraId="56DC43AA">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66777467">
      <w:pPr>
        <w:pStyle w:val="9"/>
        <w:keepNext w:val="0"/>
        <w:keepLines w:val="0"/>
        <w:widowControl/>
        <w:suppressLineNumbers w:val="0"/>
        <w:spacing w:line="360" w:lineRule="atLeast"/>
        <w:ind w:left="720"/>
        <w:rPr>
          <w:sz w:val="24"/>
          <w:szCs w:val="24"/>
        </w:rPr>
      </w:pPr>
      <w:r>
        <w:rPr>
          <w:rStyle w:val="6"/>
          <w:rFonts w:hint="default" w:ascii="Arial" w:hAnsi="Arial" w:eastAsia="Arial" w:cs="Arial"/>
          <w:b/>
          <w:bCs/>
          <w:i w:val="0"/>
          <w:iCs w:val="0"/>
          <w:caps w:val="0"/>
          <w:color w:val="0F141A"/>
          <w:spacing w:val="0"/>
          <w:sz w:val="24"/>
          <w:szCs w:val="24"/>
          <w:bdr w:val="none" w:color="auto" w:sz="0" w:space="0"/>
          <w:shd w:val="clear" w:fill="FFFFFF"/>
        </w:rPr>
        <w:t>Nom</w:t>
      </w:r>
      <w:r>
        <w:rPr>
          <w:rFonts w:hint="default" w:ascii="Arial" w:hAnsi="Arial" w:eastAsia="Arial" w:cs="Arial"/>
          <w:i w:val="0"/>
          <w:iCs w:val="0"/>
          <w:caps w:val="0"/>
          <w:color w:val="0F141A"/>
          <w:spacing w:val="0"/>
          <w:sz w:val="24"/>
          <w:szCs w:val="24"/>
          <w:bdr w:val="none" w:color="auto" w:sz="0" w:space="0"/>
          <w:shd w:val="clear" w:fill="FFFFFF"/>
        </w:rPr>
        <w:t> : </w:t>
      </w:r>
      <w:r>
        <w:rPr>
          <w:rStyle w:val="5"/>
          <w:rFonts w:hint="default" w:ascii="Consolas" w:hAnsi="Consolas" w:eastAsia="Consolas" w:cs="Consolas"/>
          <w:i w:val="0"/>
          <w:iCs w:val="0"/>
          <w:caps w:val="0"/>
          <w:color w:val="0F141A"/>
          <w:spacing w:val="0"/>
          <w:sz w:val="18"/>
          <w:szCs w:val="18"/>
          <w:bdr w:val="none" w:color="auto" w:sz="0" w:space="0"/>
          <w:shd w:val="clear" w:fill="FFFFFF"/>
        </w:rPr>
        <w:t>realStateAPI-StandardUserPolicy</w:t>
      </w:r>
    </w:p>
    <w:p w14:paraId="5219F8C8">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35B14A67">
      <w:pPr>
        <w:pStyle w:val="9"/>
        <w:keepNext w:val="0"/>
        <w:keepLines w:val="0"/>
        <w:widowControl/>
        <w:suppressLineNumbers w:val="0"/>
        <w:spacing w:line="360" w:lineRule="atLeast"/>
        <w:ind w:left="720"/>
        <w:rPr>
          <w:sz w:val="24"/>
          <w:szCs w:val="24"/>
        </w:rPr>
      </w:pPr>
      <w:r>
        <w:rPr>
          <w:rStyle w:val="6"/>
          <w:rFonts w:hint="default" w:ascii="Arial" w:hAnsi="Arial" w:eastAsia="Arial" w:cs="Arial"/>
          <w:b/>
          <w:bCs/>
          <w:i w:val="0"/>
          <w:iCs w:val="0"/>
          <w:caps w:val="0"/>
          <w:color w:val="0F141A"/>
          <w:spacing w:val="0"/>
          <w:sz w:val="24"/>
          <w:szCs w:val="24"/>
          <w:bdr w:val="none" w:color="auto" w:sz="0" w:space="0"/>
          <w:shd w:val="clear" w:fill="FFFFFF"/>
        </w:rPr>
        <w:t>La description</w:t>
      </w:r>
      <w:r>
        <w:rPr>
          <w:rFonts w:hint="default" w:ascii="Arial" w:hAnsi="Arial" w:eastAsia="Arial" w:cs="Arial"/>
          <w:i w:val="0"/>
          <w:iCs w:val="0"/>
          <w:caps w:val="0"/>
          <w:color w:val="0F141A"/>
          <w:spacing w:val="0"/>
          <w:sz w:val="24"/>
          <w:szCs w:val="24"/>
          <w:bdr w:val="none" w:color="auto" w:sz="0" w:space="0"/>
          <w:shd w:val="clear" w:fill="FFFFFF"/>
        </w:rPr>
        <w:t> : </w:t>
      </w:r>
      <w:r>
        <w:rPr>
          <w:rStyle w:val="5"/>
          <w:rFonts w:hint="default" w:ascii="Consolas" w:hAnsi="Consolas" w:eastAsia="Consolas" w:cs="Consolas"/>
          <w:i w:val="0"/>
          <w:iCs w:val="0"/>
          <w:caps w:val="0"/>
          <w:color w:val="0F141A"/>
          <w:spacing w:val="0"/>
          <w:sz w:val="18"/>
          <w:szCs w:val="18"/>
          <w:bdr w:val="none" w:color="auto" w:sz="0" w:space="0"/>
          <w:shd w:val="clear" w:fill="FFFFFF"/>
        </w:rPr>
        <w:t>Managed IAM policy to provide API invocation permissions to Real State API resource</w:t>
      </w:r>
    </w:p>
    <w:p w14:paraId="78BB0E92">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7CCD6941">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2777490"/>
            <wp:effectExtent l="0" t="0" r="6350" b="3810"/>
            <wp:docPr id="4"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259"/>
                    <pic:cNvPicPr>
                      <a:picLocks noChangeAspect="1"/>
                    </pic:cNvPicPr>
                  </pic:nvPicPr>
                  <pic:blipFill>
                    <a:blip r:embed="rId7"/>
                    <a:stretch>
                      <a:fillRect/>
                    </a:stretch>
                  </pic:blipFill>
                  <pic:spPr>
                    <a:xfrm>
                      <a:off x="0" y="0"/>
                      <a:ext cx="5270500" cy="2777490"/>
                    </a:xfrm>
                    <a:prstGeom prst="rect">
                      <a:avLst/>
                    </a:prstGeom>
                    <a:noFill/>
                    <a:ln w="9525">
                      <a:noFill/>
                    </a:ln>
                  </pic:spPr>
                </pic:pic>
              </a:graphicData>
            </a:graphic>
          </wp:inline>
        </w:drawing>
      </w:r>
    </w:p>
    <w:p w14:paraId="4CCFF00E">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475569D9">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Info</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Cette stratégie permet d’appeler n’importe quelle méthode sur le chemin d’accès /realState pour n’importe quelle étape d’API de votre backend de passerelle d’API. Pour plus d’informations sur la création de stratégies IAM pour API Gateway, consultez la page </w:t>
      </w:r>
      <w:r>
        <w:rPr>
          <w:rFonts w:hint="default" w:ascii="Arial" w:hAnsi="Arial" w:eastAsia="Arial" w:cs="Arial"/>
          <w:i w:val="0"/>
          <w:iCs w:val="0"/>
          <w:caps w:val="0"/>
          <w:color w:val="006CE0"/>
          <w:spacing w:val="0"/>
          <w:kern w:val="0"/>
          <w:sz w:val="21"/>
          <w:szCs w:val="21"/>
          <w:bdr w:val="none" w:color="auto" w:sz="0" w:space="0"/>
          <w:shd w:val="clear" w:fill="F0FBFF"/>
          <w:lang w:val="en-US" w:eastAsia="zh-CN" w:bidi="ar"/>
        </w:rPr>
        <w:fldChar w:fldCharType="begin"/>
      </w:r>
      <w:r>
        <w:rPr>
          <w:rFonts w:hint="default" w:ascii="Arial" w:hAnsi="Arial" w:eastAsia="Arial" w:cs="Arial"/>
          <w:i w:val="0"/>
          <w:iCs w:val="0"/>
          <w:caps w:val="0"/>
          <w:color w:val="006CE0"/>
          <w:spacing w:val="0"/>
          <w:kern w:val="0"/>
          <w:sz w:val="21"/>
          <w:szCs w:val="21"/>
          <w:bdr w:val="none" w:color="auto" w:sz="0" w:space="0"/>
          <w:shd w:val="clear" w:fill="F0FBFF"/>
          <w:lang w:val="en-US" w:eastAsia="zh-CN" w:bidi="ar"/>
        </w:rPr>
        <w:instrText xml:space="preserve"> HYPERLINK "https://docs.aws.amazon.com/apigateway/latest/developerguide/permissions.html" \t "https://catalog.us-east-1.prod.workshops.aws/workshops/5079f77b-4228-442e-baba-06a1065f67e1/en-US/module-1/_blank" </w:instrText>
      </w:r>
      <w:r>
        <w:rPr>
          <w:rFonts w:hint="default" w:ascii="Arial" w:hAnsi="Arial" w:eastAsia="Arial" w:cs="Arial"/>
          <w:i w:val="0"/>
          <w:iCs w:val="0"/>
          <w:caps w:val="0"/>
          <w:color w:val="006CE0"/>
          <w:spacing w:val="0"/>
          <w:kern w:val="0"/>
          <w:sz w:val="21"/>
          <w:szCs w:val="21"/>
          <w:bdr w:val="none" w:color="auto" w:sz="0" w:space="0"/>
          <w:shd w:val="clear" w:fill="F0FBFF"/>
          <w:lang w:val="en-US" w:eastAsia="zh-CN" w:bidi="ar"/>
        </w:rPr>
        <w:fldChar w:fldCharType="separate"/>
      </w:r>
      <w:r>
        <w:rPr>
          <w:rStyle w:val="4"/>
          <w:rFonts w:hint="default" w:ascii="Arial" w:hAnsi="Arial" w:eastAsia="Arial" w:cs="Arial"/>
          <w:i w:val="0"/>
          <w:iCs w:val="0"/>
          <w:caps w:val="0"/>
          <w:color w:val="006CE0"/>
          <w:spacing w:val="0"/>
          <w:sz w:val="21"/>
          <w:szCs w:val="21"/>
          <w:bdr w:val="none" w:color="auto" w:sz="0" w:space="0"/>
          <w:shd w:val="clear" w:fill="F0FBFF"/>
        </w:rPr>
        <w:t>contrôle de l’accès à une API avec des autorisations IAM documentation </w:t>
      </w:r>
      <w:r>
        <w:rPr>
          <w:rFonts w:hint="default" w:ascii="Arial" w:hAnsi="Arial" w:eastAsia="Arial" w:cs="Arial"/>
          <w:i w:val="0"/>
          <w:iCs w:val="0"/>
          <w:caps w:val="0"/>
          <w:color w:val="006CE0"/>
          <w:spacing w:val="0"/>
          <w:kern w:val="0"/>
          <w:sz w:val="21"/>
          <w:szCs w:val="21"/>
          <w:bdr w:val="none" w:color="auto" w:sz="0" w:space="0"/>
          <w:shd w:val="clear" w:fill="F0FBFF"/>
          <w:lang w:val="en-US" w:eastAsia="zh-CN" w:bidi="ar"/>
        </w:rPr>
        <w:fldChar w:fldCharType="end"/>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w:t>
      </w:r>
    </w:p>
    <w:p w14:paraId="63432520">
      <w:pPr>
        <w:keepNext w:val="0"/>
        <w:keepLines w:val="0"/>
        <w:widowControl/>
        <w:numPr>
          <w:ilvl w:val="0"/>
          <w:numId w:val="4"/>
        </w:numPr>
        <w:suppressLineNumbers w:val="0"/>
        <w:pBdr>
          <w:top w:val="none" w:color="auto" w:sz="0" w:space="0"/>
        </w:pBdr>
        <w:spacing w:before="0" w:beforeAutospacing="1" w:after="0" w:afterAutospacing="1" w:line="360" w:lineRule="atLeast"/>
        <w:ind w:left="4320" w:hanging="360"/>
      </w:pPr>
    </w:p>
    <w:p w14:paraId="52A0C20E">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04410FB8">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Choisissez </w:t>
      </w:r>
      <w:r>
        <w:rPr>
          <w:rStyle w:val="6"/>
          <w:rFonts w:hint="default" w:ascii="Arial" w:hAnsi="Arial" w:eastAsia="Arial" w:cs="Arial"/>
          <w:b/>
          <w:bCs/>
          <w:i w:val="0"/>
          <w:iCs w:val="0"/>
          <w:caps w:val="0"/>
          <w:color w:val="0F141A"/>
          <w:spacing w:val="0"/>
          <w:sz w:val="24"/>
          <w:szCs w:val="24"/>
          <w:bdr w:val="none" w:color="auto" w:sz="0" w:space="0"/>
          <w:shd w:val="clear" w:fill="FFFFFF"/>
        </w:rPr>
        <w:t>Rôle</w:t>
      </w:r>
      <w:r>
        <w:rPr>
          <w:rFonts w:hint="default" w:ascii="Arial" w:hAnsi="Arial" w:eastAsia="Arial" w:cs="Arial"/>
          <w:i w:val="0"/>
          <w:iCs w:val="0"/>
          <w:caps w:val="0"/>
          <w:color w:val="0F141A"/>
          <w:spacing w:val="0"/>
          <w:sz w:val="24"/>
          <w:szCs w:val="24"/>
          <w:bdr w:val="none" w:color="auto" w:sz="0" w:space="0"/>
          <w:shd w:val="clear" w:fill="FFFFFF"/>
        </w:rPr>
        <w:t> dans le menu de gauche.</w:t>
      </w:r>
    </w:p>
    <w:p w14:paraId="2A3F5DF9">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084A3D0E">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2609850" cy="7924800"/>
            <wp:effectExtent l="0" t="0" r="0" b="0"/>
            <wp:docPr id="7"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descr="IMG_260"/>
                    <pic:cNvPicPr>
                      <a:picLocks noChangeAspect="1"/>
                    </pic:cNvPicPr>
                  </pic:nvPicPr>
                  <pic:blipFill>
                    <a:blip r:embed="rId8"/>
                    <a:stretch>
                      <a:fillRect/>
                    </a:stretch>
                  </pic:blipFill>
                  <pic:spPr>
                    <a:xfrm>
                      <a:off x="0" y="0"/>
                      <a:ext cx="2609850" cy="7924800"/>
                    </a:xfrm>
                    <a:prstGeom prst="rect">
                      <a:avLst/>
                    </a:prstGeom>
                    <a:noFill/>
                    <a:ln w="9525">
                      <a:noFill/>
                    </a:ln>
                  </pic:spPr>
                </pic:pic>
              </a:graphicData>
            </a:graphic>
          </wp:inline>
        </w:drawing>
      </w:r>
    </w:p>
    <w:p w14:paraId="04527B3F">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6EFFA9E7">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6A3F4C75">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Créer un rôle</w:t>
      </w:r>
    </w:p>
    <w:p w14:paraId="33C23631">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3F7AADC0">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95D2162">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6"/>
          <w:rFonts w:hint="default" w:ascii="Arial" w:hAnsi="Arial" w:eastAsia="Arial" w:cs="Arial"/>
          <w:b/>
          <w:bCs/>
          <w:i w:val="0"/>
          <w:iCs w:val="0"/>
          <w:caps w:val="0"/>
          <w:color w:val="0F141A"/>
          <w:spacing w:val="0"/>
          <w:sz w:val="24"/>
          <w:szCs w:val="24"/>
          <w:bdr w:val="none" w:color="auto" w:sz="0" w:space="0"/>
          <w:shd w:val="clear" w:fill="FFFFFF"/>
        </w:rPr>
        <w:t>Compte AWS</w:t>
      </w:r>
      <w:r>
        <w:rPr>
          <w:rFonts w:hint="default" w:ascii="Arial" w:hAnsi="Arial" w:eastAsia="Arial" w:cs="Arial"/>
          <w:i w:val="0"/>
          <w:iCs w:val="0"/>
          <w:caps w:val="0"/>
          <w:color w:val="0F141A"/>
          <w:spacing w:val="0"/>
          <w:sz w:val="24"/>
          <w:szCs w:val="24"/>
          <w:bdr w:val="none" w:color="auto" w:sz="0" w:space="0"/>
          <w:shd w:val="clear" w:fill="FFFFFF"/>
        </w:rPr>
        <w:t> comme </w:t>
      </w:r>
      <w:r>
        <w:rPr>
          <w:rStyle w:val="6"/>
          <w:rFonts w:hint="default" w:ascii="Arial" w:hAnsi="Arial" w:eastAsia="Arial" w:cs="Arial"/>
          <w:b/>
          <w:bCs/>
          <w:i w:val="0"/>
          <w:iCs w:val="0"/>
          <w:caps w:val="0"/>
          <w:color w:val="0F141A"/>
          <w:spacing w:val="0"/>
          <w:sz w:val="24"/>
          <w:szCs w:val="24"/>
          <w:bdr w:val="none" w:color="auto" w:sz="0" w:space="0"/>
          <w:shd w:val="clear" w:fill="FFFFFF"/>
        </w:rPr>
        <w:t>Type d’entité de confiance</w:t>
      </w:r>
      <w:r>
        <w:rPr>
          <w:rFonts w:hint="default" w:ascii="Arial" w:hAnsi="Arial" w:eastAsia="Arial" w:cs="Arial"/>
          <w:i w:val="0"/>
          <w:iCs w:val="0"/>
          <w:caps w:val="0"/>
          <w:color w:val="0F141A"/>
          <w:spacing w:val="0"/>
          <w:sz w:val="24"/>
          <w:szCs w:val="24"/>
          <w:bdr w:val="none" w:color="auto" w:sz="0" w:space="0"/>
          <w:shd w:val="clear" w:fill="FFFFFF"/>
        </w:rPr>
        <w:t>, maintenez l’option </w:t>
      </w:r>
      <w:r>
        <w:rPr>
          <w:rStyle w:val="6"/>
          <w:rFonts w:hint="default" w:ascii="Arial" w:hAnsi="Arial" w:eastAsia="Arial" w:cs="Arial"/>
          <w:b/>
          <w:bCs/>
          <w:i w:val="0"/>
          <w:iCs w:val="0"/>
          <w:caps w:val="0"/>
          <w:color w:val="0F141A"/>
          <w:spacing w:val="0"/>
          <w:sz w:val="24"/>
          <w:szCs w:val="24"/>
          <w:bdr w:val="none" w:color="auto" w:sz="0" w:space="0"/>
          <w:shd w:val="clear" w:fill="FFFFFF"/>
        </w:rPr>
        <w:t>Ce compte (&lt;account_id&gt;),</w:t>
      </w:r>
      <w:r>
        <w:rPr>
          <w:rFonts w:hint="default" w:ascii="Arial" w:hAnsi="Arial" w:eastAsia="Arial" w:cs="Arial"/>
          <w:i w:val="0"/>
          <w:iCs w:val="0"/>
          <w:caps w:val="0"/>
          <w:color w:val="0F141A"/>
          <w:spacing w:val="0"/>
          <w:sz w:val="24"/>
          <w:szCs w:val="24"/>
          <w:bdr w:val="none" w:color="auto" w:sz="0" w:space="0"/>
          <w:shd w:val="clear" w:fill="FFFFFF"/>
        </w:rPr>
        <w:t> puis cliquez sur </w:t>
      </w:r>
      <w:r>
        <w:rPr>
          <w:rStyle w:val="6"/>
          <w:rFonts w:hint="default" w:ascii="Arial" w:hAnsi="Arial" w:eastAsia="Arial" w:cs="Arial"/>
          <w:b/>
          <w:bCs/>
          <w:i w:val="0"/>
          <w:iCs w:val="0"/>
          <w:caps w:val="0"/>
          <w:color w:val="0F141A"/>
          <w:spacing w:val="0"/>
          <w:sz w:val="24"/>
          <w:szCs w:val="24"/>
          <w:bdr w:val="none" w:color="auto" w:sz="0" w:space="0"/>
          <w:shd w:val="clear" w:fill="FFFFFF"/>
        </w:rPr>
        <w:t>Suivant</w:t>
      </w:r>
      <w:r>
        <w:rPr>
          <w:rFonts w:hint="default" w:ascii="Arial" w:hAnsi="Arial" w:eastAsia="Arial" w:cs="Arial"/>
          <w:i w:val="0"/>
          <w:iCs w:val="0"/>
          <w:caps w:val="0"/>
          <w:color w:val="0F141A"/>
          <w:spacing w:val="0"/>
          <w:sz w:val="24"/>
          <w:szCs w:val="24"/>
          <w:bdr w:val="none" w:color="auto" w:sz="0" w:space="0"/>
          <w:shd w:val="clear" w:fill="FFFFFF"/>
        </w:rPr>
        <w:t>.</w:t>
      </w:r>
    </w:p>
    <w:p w14:paraId="491B88B6">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4C9C5F73">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1610" cy="2249170"/>
            <wp:effectExtent l="0" t="0" r="15240" b="17780"/>
            <wp:docPr id="5"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61"/>
                    <pic:cNvPicPr>
                      <a:picLocks noChangeAspect="1"/>
                    </pic:cNvPicPr>
                  </pic:nvPicPr>
                  <pic:blipFill>
                    <a:blip r:embed="rId9"/>
                    <a:stretch>
                      <a:fillRect/>
                    </a:stretch>
                  </pic:blipFill>
                  <pic:spPr>
                    <a:xfrm>
                      <a:off x="0" y="0"/>
                      <a:ext cx="5261610" cy="2249170"/>
                    </a:xfrm>
                    <a:prstGeom prst="rect">
                      <a:avLst/>
                    </a:prstGeom>
                    <a:noFill/>
                    <a:ln w="9525">
                      <a:noFill/>
                    </a:ln>
                  </pic:spPr>
                </pic:pic>
              </a:graphicData>
            </a:graphic>
          </wp:inline>
        </w:drawing>
      </w:r>
    </w:p>
    <w:p w14:paraId="4AC12F46">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0C7FAEEF">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7339BBAE">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Filtrez la stratégie créée précédemment, cliquez sur la coche à gauche du nom de la stratégie, puis cliquez sur </w:t>
      </w:r>
      <w:r>
        <w:rPr>
          <w:rStyle w:val="6"/>
          <w:rFonts w:hint="default" w:ascii="Arial" w:hAnsi="Arial" w:eastAsia="Arial" w:cs="Arial"/>
          <w:b/>
          <w:bCs/>
          <w:i w:val="0"/>
          <w:iCs w:val="0"/>
          <w:caps w:val="0"/>
          <w:color w:val="0F141A"/>
          <w:spacing w:val="0"/>
          <w:sz w:val="24"/>
          <w:szCs w:val="24"/>
          <w:shd w:val="clear" w:fill="FFFFFF"/>
        </w:rPr>
        <w:t>Suivant</w:t>
      </w:r>
      <w:r>
        <w:rPr>
          <w:rFonts w:hint="default" w:ascii="Arial" w:hAnsi="Arial" w:eastAsia="Arial" w:cs="Arial"/>
          <w:i w:val="0"/>
          <w:iCs w:val="0"/>
          <w:caps w:val="0"/>
          <w:color w:val="0F141A"/>
          <w:spacing w:val="0"/>
          <w:sz w:val="24"/>
          <w:szCs w:val="24"/>
          <w:shd w:val="clear" w:fill="FFFFFF"/>
        </w:rPr>
        <w:t>.</w:t>
      </w:r>
      <w:r>
        <w:rPr>
          <w:rStyle w:val="5"/>
          <w:rFonts w:hint="default" w:ascii="Consolas" w:hAnsi="Consolas" w:eastAsia="Consolas" w:cs="Consolas"/>
          <w:i w:val="0"/>
          <w:iCs w:val="0"/>
          <w:caps w:val="0"/>
          <w:color w:val="0F141A"/>
          <w:spacing w:val="0"/>
          <w:sz w:val="18"/>
          <w:szCs w:val="18"/>
          <w:bdr w:val="none" w:color="auto" w:sz="0" w:space="0"/>
          <w:shd w:val="clear" w:fill="FFFFFF"/>
        </w:rPr>
        <w:t>realState</w:t>
      </w:r>
    </w:p>
    <w:p w14:paraId="6E36BFB2">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0FAA60A2">
      <w:pPr>
        <w:pStyle w:val="9"/>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0975" cy="1898015"/>
            <wp:effectExtent l="0" t="0" r="15875" b="6985"/>
            <wp:docPr id="6"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IMG_262"/>
                    <pic:cNvPicPr>
                      <a:picLocks noChangeAspect="1"/>
                    </pic:cNvPicPr>
                  </pic:nvPicPr>
                  <pic:blipFill>
                    <a:blip r:embed="rId10"/>
                    <a:stretch>
                      <a:fillRect/>
                    </a:stretch>
                  </pic:blipFill>
                  <pic:spPr>
                    <a:xfrm>
                      <a:off x="0" y="0"/>
                      <a:ext cx="5260975" cy="1898015"/>
                    </a:xfrm>
                    <a:prstGeom prst="rect">
                      <a:avLst/>
                    </a:prstGeom>
                    <a:noFill/>
                    <a:ln w="9525">
                      <a:noFill/>
                    </a:ln>
                  </pic:spPr>
                </pic:pic>
              </a:graphicData>
            </a:graphic>
          </wp:inline>
        </w:drawing>
      </w:r>
    </w:p>
    <w:p w14:paraId="272FCDB4">
      <w:pPr>
        <w:keepNext w:val="0"/>
        <w:keepLines w:val="0"/>
        <w:widowControl/>
        <w:numPr>
          <w:ilvl w:val="0"/>
          <w:numId w:val="5"/>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Entrez le nom du rôle et la description . Cliquez sur </w:t>
      </w:r>
      <w:r>
        <w:rPr>
          <w:rStyle w:val="6"/>
          <w:rFonts w:hint="default" w:ascii="Arial" w:hAnsi="Arial" w:eastAsia="Arial" w:cs="Arial"/>
          <w:b/>
          <w:bCs/>
          <w:i w:val="0"/>
          <w:iCs w:val="0"/>
          <w:caps w:val="0"/>
          <w:color w:val="0F141A"/>
          <w:spacing w:val="0"/>
          <w:sz w:val="24"/>
          <w:szCs w:val="24"/>
          <w:bdr w:val="none" w:color="auto" w:sz="0" w:space="0"/>
          <w:shd w:val="clear" w:fill="FFFFFF"/>
        </w:rPr>
        <w:t>Créer un rôle</w:t>
      </w:r>
      <w:r>
        <w:rPr>
          <w:rFonts w:hint="default" w:ascii="Arial" w:hAnsi="Arial" w:eastAsia="Arial" w:cs="Arial"/>
          <w:i w:val="0"/>
          <w:iCs w:val="0"/>
          <w:caps w:val="0"/>
          <w:color w:val="0F141A"/>
          <w:spacing w:val="0"/>
          <w:sz w:val="24"/>
          <w:szCs w:val="24"/>
          <w:bdr w:val="none" w:color="auto" w:sz="0" w:space="0"/>
          <w:shd w:val="clear" w:fill="FFFFFF"/>
        </w:rPr>
        <w:t>.</w:t>
      </w:r>
      <w:r>
        <w:rPr>
          <w:rStyle w:val="5"/>
          <w:rFonts w:hint="default" w:ascii="Consolas" w:hAnsi="Consolas" w:eastAsia="Consolas" w:cs="Consolas"/>
          <w:i w:val="0"/>
          <w:iCs w:val="0"/>
          <w:caps w:val="0"/>
          <w:color w:val="0F141A"/>
          <w:spacing w:val="0"/>
          <w:sz w:val="18"/>
          <w:szCs w:val="18"/>
          <w:bdr w:val="none" w:color="auto" w:sz="0" w:space="0"/>
          <w:shd w:val="clear" w:fill="FFFFFF"/>
        </w:rPr>
        <w:t>calculatePriceAPI-StandardUser_RoleRole for internal users assume and consume Calculate Price API</w:t>
      </w:r>
    </w:p>
    <w:p w14:paraId="724259A2">
      <w:pPr>
        <w:pStyle w:val="9"/>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325" cy="1666875"/>
            <wp:effectExtent l="0" t="0" r="9525" b="9525"/>
            <wp:docPr id="12"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8" descr="IMG_263"/>
                    <pic:cNvPicPr>
                      <a:picLocks noChangeAspect="1"/>
                    </pic:cNvPicPr>
                  </pic:nvPicPr>
                  <pic:blipFill>
                    <a:blip r:embed="rId11"/>
                    <a:stretch>
                      <a:fillRect/>
                    </a:stretch>
                  </pic:blipFill>
                  <pic:spPr>
                    <a:xfrm>
                      <a:off x="0" y="0"/>
                      <a:ext cx="5267325" cy="1666875"/>
                    </a:xfrm>
                    <a:prstGeom prst="rect">
                      <a:avLst/>
                    </a:prstGeom>
                    <a:noFill/>
                    <a:ln w="9525">
                      <a:noFill/>
                    </a:ln>
                  </pic:spPr>
                </pic:pic>
              </a:graphicData>
            </a:graphic>
          </wp:inline>
        </w:drawing>
      </w:r>
    </w:p>
    <w:p w14:paraId="442931E9">
      <w:pPr>
        <w:keepNext w:val="0"/>
        <w:keepLines w:val="0"/>
        <w:widowControl/>
        <w:numPr>
          <w:ilvl w:val="0"/>
          <w:numId w:val="6"/>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Une fois que vous avez créé le rôle, revenez à la console IAM et sélectionnez-le. Filtrez pour .</w:t>
      </w:r>
      <w:r>
        <w:rPr>
          <w:rStyle w:val="5"/>
          <w:rFonts w:hint="default" w:ascii="Consolas" w:hAnsi="Consolas" w:eastAsia="Consolas" w:cs="Consolas"/>
          <w:i w:val="0"/>
          <w:iCs w:val="0"/>
          <w:caps w:val="0"/>
          <w:color w:val="0F141A"/>
          <w:spacing w:val="0"/>
          <w:sz w:val="18"/>
          <w:szCs w:val="18"/>
          <w:bdr w:val="none" w:color="auto" w:sz="0" w:space="0"/>
          <w:shd w:val="clear" w:fill="FFFFFF"/>
        </w:rPr>
        <w:t>calculatePriceAPI</w:t>
      </w:r>
    </w:p>
    <w:p w14:paraId="53BDD52C">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Si le nom complet du rôle est masqué en raison de la largeur de la colonne, vous pouvez pointer sur le nom partiellement visible du rôle pour voir le nom complet du rôle sous forme d’info-bulle.</w:t>
      </w:r>
    </w:p>
    <w:p w14:paraId="111DBEE1">
      <w:pPr>
        <w:pStyle w:val="9"/>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770" cy="1024255"/>
            <wp:effectExtent l="0" t="0" r="5080" b="4445"/>
            <wp:docPr id="9"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G_264"/>
                    <pic:cNvPicPr>
                      <a:picLocks noChangeAspect="1"/>
                    </pic:cNvPicPr>
                  </pic:nvPicPr>
                  <pic:blipFill>
                    <a:blip r:embed="rId12"/>
                    <a:stretch>
                      <a:fillRect/>
                    </a:stretch>
                  </pic:blipFill>
                  <pic:spPr>
                    <a:xfrm>
                      <a:off x="0" y="0"/>
                      <a:ext cx="5271770" cy="1024255"/>
                    </a:xfrm>
                    <a:prstGeom prst="rect">
                      <a:avLst/>
                    </a:prstGeom>
                    <a:noFill/>
                    <a:ln w="9525">
                      <a:noFill/>
                    </a:ln>
                  </pic:spPr>
                </pic:pic>
              </a:graphicData>
            </a:graphic>
          </wp:inline>
        </w:drawing>
      </w:r>
    </w:p>
    <w:p w14:paraId="28636189">
      <w:pPr>
        <w:keepNext w:val="0"/>
        <w:keepLines w:val="0"/>
        <w:widowControl/>
        <w:numPr>
          <w:ilvl w:val="0"/>
          <w:numId w:val="7"/>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Sur la page du rôle, vous trouverez la politique jointe en bas, ainsi que d’autres informations pertinentes sur le rôle. Pour continuer, veuillez copier l’ARN et l’enregistrer dans vos notes pour une utilisation future.</w:t>
      </w:r>
    </w:p>
    <w:p w14:paraId="7686DF91">
      <w:pPr>
        <w:pStyle w:val="9"/>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2245" cy="2319655"/>
            <wp:effectExtent l="0" t="0" r="14605" b="4445"/>
            <wp:docPr id="11"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IMG_265"/>
                    <pic:cNvPicPr>
                      <a:picLocks noChangeAspect="1"/>
                    </pic:cNvPicPr>
                  </pic:nvPicPr>
                  <pic:blipFill>
                    <a:blip r:embed="rId13"/>
                    <a:stretch>
                      <a:fillRect/>
                    </a:stretch>
                  </pic:blipFill>
                  <pic:spPr>
                    <a:xfrm>
                      <a:off x="0" y="0"/>
                      <a:ext cx="5262245" cy="2319655"/>
                    </a:xfrm>
                    <a:prstGeom prst="rect">
                      <a:avLst/>
                    </a:prstGeom>
                    <a:noFill/>
                    <a:ln w="9525">
                      <a:noFill/>
                    </a:ln>
                  </pic:spPr>
                </pic:pic>
              </a:graphicData>
            </a:graphic>
          </wp:inline>
        </w:drawing>
      </w:r>
    </w:p>
    <w:p w14:paraId="45B09A0C">
      <w:pPr>
        <w:keepNext w:val="0"/>
        <w:keepLines w:val="0"/>
        <w:widowControl/>
        <w:suppressLineNumbers w:val="0"/>
        <w:shd w:val="clear" w:fill="FFFFFF"/>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"https://catalog.us-east-1.prod.workshops.aws/workshops/5079f77b-4228-442e-baba-06a1065f67e1/en-US/module-1/step-9" \l "update-api-gateway-authentication"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06BA9258">
      <w:pPr>
        <w:pStyle w:val="2"/>
        <w:keepNext w:val="0"/>
        <w:keepLines w:val="0"/>
        <w:widowControl/>
        <w:suppressLineNumbers w:val="0"/>
        <w:spacing w:line="510" w:lineRule="atLeast"/>
        <w:rPr>
          <w:b/>
          <w:bCs/>
          <w:color w:val="0F141A"/>
          <w:spacing w:val="0"/>
          <w:sz w:val="42"/>
          <w:szCs w:val="42"/>
        </w:rPr>
      </w:pPr>
      <w:r>
        <w:rPr>
          <w:rStyle w:val="4"/>
          <w:b/>
          <w:bCs/>
          <w:i w:val="0"/>
          <w:iCs w:val="0"/>
          <w:caps w:val="0"/>
          <w:color w:val="0F141A"/>
          <w:spacing w:val="0"/>
          <w:sz w:val="42"/>
          <w:szCs w:val="42"/>
          <w:u w:val="none"/>
          <w:shd w:val="clear" w:fill="FFFFFF"/>
        </w:rPr>
        <w:t>Mettre à jour l’authentification API Gateway</w:t>
      </w:r>
    </w:p>
    <w:p w14:paraId="75E74D30">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65BD4E11">
      <w:pPr>
        <w:pStyle w:val="9"/>
        <w:keepNext w:val="0"/>
        <w:keepLines w:val="0"/>
        <w:widowControl/>
        <w:suppressLineNumbers w:val="0"/>
        <w:shd w:val="clear" w:fill="FFFFFF"/>
        <w:spacing w:line="360" w:lineRule="atLeast"/>
        <w:ind w:left="0" w:firstLine="0"/>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4"/>
          <w:szCs w:val="24"/>
          <w:shd w:val="clear" w:fill="FFFFFF"/>
        </w:rPr>
        <w:t>Une fois que les clés sont créées et associées à une API, elles sont généralement distribuées aux développeurs ou aux clients. Dans cet atelier, nous allons utiliser Postman pour tester notre service déployé avec les clés API.</w:t>
      </w:r>
    </w:p>
    <w:p w14:paraId="73FBE061">
      <w:pPr>
        <w:keepNext w:val="0"/>
        <w:keepLines w:val="0"/>
        <w:widowControl/>
        <w:numPr>
          <w:ilvl w:val="0"/>
          <w:numId w:val="8"/>
        </w:numPr>
        <w:suppressLineNumbers w:val="0"/>
        <w:spacing w:before="0" w:beforeAutospacing="1" w:after="0" w:afterAutospacing="1" w:line="360" w:lineRule="atLeast"/>
        <w:ind w:left="1440" w:hanging="360"/>
      </w:pPr>
    </w:p>
    <w:p w14:paraId="53ADB428">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Ouvrez </w:t>
      </w:r>
      <w:r>
        <w:rPr>
          <w:rStyle w:val="6"/>
          <w:rFonts w:hint="default" w:ascii="Arial" w:hAnsi="Arial" w:eastAsia="Arial" w:cs="Arial"/>
          <w:b/>
          <w:bCs/>
          <w:i w:val="0"/>
          <w:iCs w:val="0"/>
          <w:caps w:val="0"/>
          <w:color w:val="0F141A"/>
          <w:spacing w:val="0"/>
          <w:sz w:val="24"/>
          <w:szCs w:val="24"/>
          <w:shd w:val="clear" w:fill="FFFFFF"/>
        </w:rPr>
        <w:t>la console Amazon API Gateway</w:t>
      </w:r>
      <w:r>
        <w:rPr>
          <w:rFonts w:hint="default" w:ascii="Arial" w:hAnsi="Arial" w:eastAsia="Arial" w:cs="Arial"/>
          <w:i w:val="0"/>
          <w:iCs w:val="0"/>
          <w:caps w:val="0"/>
          <w:color w:val="0F141A"/>
          <w:spacing w:val="0"/>
          <w:sz w:val="24"/>
          <w:szCs w:val="24"/>
          <w:shd w:val="clear" w:fill="FFFFFF"/>
        </w:rPr>
        <w:t> à l’adresse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"https://console.aws.amazon.com/apigateway"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4"/>
          <w:rFonts w:hint="default" w:ascii="Arial" w:hAnsi="Arial" w:eastAsia="Arial" w:cs="Arial"/>
          <w:i w:val="0"/>
          <w:iCs w:val="0"/>
          <w:caps w:val="0"/>
          <w:color w:val="006CE0"/>
          <w:spacing w:val="0"/>
          <w:sz w:val="24"/>
          <w:szCs w:val="24"/>
          <w:shd w:val="clear" w:fill="FFFFFF"/>
        </w:rPr>
        <w:t>https://console.aws.amazon.com/apigateway 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463CFA72">
      <w:pPr>
        <w:keepNext w:val="0"/>
        <w:keepLines w:val="0"/>
        <w:widowControl/>
        <w:numPr>
          <w:ilvl w:val="0"/>
          <w:numId w:val="8"/>
        </w:numPr>
        <w:suppressLineNumbers w:val="0"/>
        <w:spacing w:before="0" w:beforeAutospacing="1" w:after="0" w:afterAutospacing="1" w:line="360" w:lineRule="atLeast"/>
        <w:ind w:left="1440" w:hanging="360"/>
      </w:pPr>
    </w:p>
    <w:p w14:paraId="28AC79CE">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7BBCD21C">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Choisissez l’API nommée </w:t>
      </w:r>
      <w:r>
        <w:rPr>
          <w:rStyle w:val="6"/>
          <w:rFonts w:hint="default" w:ascii="Arial" w:hAnsi="Arial" w:eastAsia="Arial" w:cs="Arial"/>
          <w:b/>
          <w:bCs/>
          <w:i w:val="0"/>
          <w:iCs w:val="0"/>
          <w:caps w:val="0"/>
          <w:color w:val="0F141A"/>
          <w:spacing w:val="0"/>
          <w:sz w:val="24"/>
          <w:szCs w:val="24"/>
          <w:shd w:val="clear" w:fill="FFFFFF"/>
        </w:rPr>
        <w:t>calculatePrice</w:t>
      </w:r>
      <w:r>
        <w:rPr>
          <w:rFonts w:hint="default" w:ascii="Arial" w:hAnsi="Arial" w:eastAsia="Arial" w:cs="Arial"/>
          <w:i w:val="0"/>
          <w:iCs w:val="0"/>
          <w:caps w:val="0"/>
          <w:color w:val="0F141A"/>
          <w:spacing w:val="0"/>
          <w:sz w:val="24"/>
          <w:szCs w:val="24"/>
          <w:shd w:val="clear" w:fill="FFFFFF"/>
        </w:rPr>
        <w:t>.</w:t>
      </w:r>
    </w:p>
    <w:p w14:paraId="3742190B">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34B4240A">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2576CB80">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l’action </w:t>
      </w:r>
      <w:r>
        <w:rPr>
          <w:rStyle w:val="6"/>
          <w:rFonts w:hint="default" w:ascii="Arial" w:hAnsi="Arial" w:eastAsia="Arial" w:cs="Arial"/>
          <w:b/>
          <w:bCs/>
          <w:i w:val="0"/>
          <w:iCs w:val="0"/>
          <w:caps w:val="0"/>
          <w:color w:val="0F141A"/>
          <w:spacing w:val="0"/>
          <w:sz w:val="24"/>
          <w:szCs w:val="24"/>
          <w:shd w:val="clear" w:fill="FFFFFF"/>
        </w:rPr>
        <w:t>GET</w:t>
      </w:r>
      <w:r>
        <w:rPr>
          <w:rFonts w:hint="default" w:ascii="Arial" w:hAnsi="Arial" w:eastAsia="Arial" w:cs="Arial"/>
          <w:i w:val="0"/>
          <w:iCs w:val="0"/>
          <w:caps w:val="0"/>
          <w:color w:val="0F141A"/>
          <w:spacing w:val="0"/>
          <w:sz w:val="24"/>
          <w:szCs w:val="24"/>
          <w:shd w:val="clear" w:fill="FFFFFF"/>
        </w:rPr>
        <w:t> sous </w:t>
      </w:r>
      <w:r>
        <w:rPr>
          <w:rStyle w:val="7"/>
          <w:rFonts w:hint="default" w:ascii="Arial" w:hAnsi="Arial" w:eastAsia="Arial" w:cs="Arial"/>
          <w:i w:val="0"/>
          <w:iCs w:val="0"/>
          <w:caps w:val="0"/>
          <w:color w:val="0F141A"/>
          <w:spacing w:val="0"/>
          <w:sz w:val="24"/>
          <w:szCs w:val="24"/>
          <w:shd w:val="clear" w:fill="FFFFFF"/>
        </w:rPr>
        <w:t>la ressource API /realState</w:t>
      </w:r>
      <w:r>
        <w:rPr>
          <w:rFonts w:hint="default" w:ascii="Arial" w:hAnsi="Arial" w:eastAsia="Arial" w:cs="Arial"/>
          <w:i w:val="0"/>
          <w:iCs w:val="0"/>
          <w:caps w:val="0"/>
          <w:color w:val="0F141A"/>
          <w:spacing w:val="0"/>
          <w:sz w:val="24"/>
          <w:szCs w:val="24"/>
          <w:shd w:val="clear" w:fill="FFFFFF"/>
        </w:rPr>
        <w:t>.</w:t>
      </w:r>
    </w:p>
    <w:p w14:paraId="5C37AE5F">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07BD0A73">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477DF703">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Demande de méthode</w:t>
      </w:r>
      <w:r>
        <w:rPr>
          <w:rFonts w:hint="default" w:ascii="Arial" w:hAnsi="Arial" w:eastAsia="Arial" w:cs="Arial"/>
          <w:i w:val="0"/>
          <w:iCs w:val="0"/>
          <w:caps w:val="0"/>
          <w:color w:val="0F141A"/>
          <w:spacing w:val="0"/>
          <w:sz w:val="24"/>
          <w:szCs w:val="24"/>
          <w:shd w:val="clear" w:fill="FFFFFF"/>
        </w:rPr>
        <w:t> dans le volet Exécution de la méthode.</w:t>
      </w:r>
    </w:p>
    <w:p w14:paraId="108CD49E">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46E9FA2D">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32025041">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7"/>
          <w:rFonts w:hint="default" w:ascii="Arial" w:hAnsi="Arial" w:eastAsia="Arial" w:cs="Arial"/>
          <w:i w:val="0"/>
          <w:iCs w:val="0"/>
          <w:caps w:val="0"/>
          <w:color w:val="0F141A"/>
          <w:spacing w:val="0"/>
          <w:sz w:val="24"/>
          <w:szCs w:val="24"/>
          <w:bdr w:val="none" w:color="auto" w:sz="0" w:space="0"/>
          <w:shd w:val="clear" w:fill="FFFFFF"/>
        </w:rPr>
        <w:t>Paramètres de demande de méthode</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6"/>
          <w:rFonts w:hint="default" w:ascii="Arial" w:hAnsi="Arial" w:eastAsia="Arial" w:cs="Arial"/>
          <w:b/>
          <w:bCs/>
          <w:i w:val="0"/>
          <w:iCs w:val="0"/>
          <w:caps w:val="0"/>
          <w:color w:val="0F141A"/>
          <w:spacing w:val="0"/>
          <w:sz w:val="24"/>
          <w:szCs w:val="24"/>
          <w:bdr w:val="none" w:color="auto" w:sz="0" w:space="0"/>
          <w:shd w:val="clear" w:fill="FFFFFF"/>
        </w:rPr>
        <w:t>Modifier</w:t>
      </w:r>
    </w:p>
    <w:p w14:paraId="20AC65DF">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754AC607">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2880" cy="2136140"/>
            <wp:effectExtent l="0" t="0" r="13970" b="16510"/>
            <wp:docPr id="13"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1" descr="IMG_266"/>
                    <pic:cNvPicPr>
                      <a:picLocks noChangeAspect="1"/>
                    </pic:cNvPicPr>
                  </pic:nvPicPr>
                  <pic:blipFill>
                    <a:blip r:embed="rId14"/>
                    <a:stretch>
                      <a:fillRect/>
                    </a:stretch>
                  </pic:blipFill>
                  <pic:spPr>
                    <a:xfrm>
                      <a:off x="0" y="0"/>
                      <a:ext cx="5262880" cy="2136140"/>
                    </a:xfrm>
                    <a:prstGeom prst="rect">
                      <a:avLst/>
                    </a:prstGeom>
                    <a:noFill/>
                    <a:ln w="9525">
                      <a:noFill/>
                    </a:ln>
                  </pic:spPr>
                </pic:pic>
              </a:graphicData>
            </a:graphic>
          </wp:inline>
        </w:drawing>
      </w:r>
    </w:p>
    <w:p w14:paraId="0722EF62">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6E497DD6">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0AB84B68">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6"/>
          <w:rFonts w:hint="default" w:ascii="Arial" w:hAnsi="Arial" w:eastAsia="Arial" w:cs="Arial"/>
          <w:b/>
          <w:bCs/>
          <w:i w:val="0"/>
          <w:iCs w:val="0"/>
          <w:caps w:val="0"/>
          <w:color w:val="0F141A"/>
          <w:spacing w:val="0"/>
          <w:sz w:val="24"/>
          <w:szCs w:val="24"/>
          <w:bdr w:val="none" w:color="auto" w:sz="0" w:space="0"/>
          <w:shd w:val="clear" w:fill="FFFFFF"/>
        </w:rPr>
        <w:t>AWS_IAM</w:t>
      </w:r>
      <w:r>
        <w:rPr>
          <w:rFonts w:hint="default" w:ascii="Arial" w:hAnsi="Arial" w:eastAsia="Arial" w:cs="Arial"/>
          <w:i w:val="0"/>
          <w:iCs w:val="0"/>
          <w:caps w:val="0"/>
          <w:color w:val="0F141A"/>
          <w:spacing w:val="0"/>
          <w:sz w:val="24"/>
          <w:szCs w:val="24"/>
          <w:bdr w:val="none" w:color="auto" w:sz="0" w:space="0"/>
          <w:shd w:val="clear" w:fill="FFFFFF"/>
        </w:rPr>
        <w:t> dans la liste déroulante </w:t>
      </w:r>
      <w:r>
        <w:rPr>
          <w:rStyle w:val="7"/>
          <w:rFonts w:hint="default" w:ascii="Arial" w:hAnsi="Arial" w:eastAsia="Arial" w:cs="Arial"/>
          <w:i w:val="0"/>
          <w:iCs w:val="0"/>
          <w:caps w:val="0"/>
          <w:color w:val="0F141A"/>
          <w:spacing w:val="0"/>
          <w:sz w:val="24"/>
          <w:szCs w:val="24"/>
          <w:bdr w:val="none" w:color="auto" w:sz="0" w:space="0"/>
          <w:shd w:val="clear" w:fill="FFFFFF"/>
        </w:rPr>
        <w:t>Autorisation</w:t>
      </w:r>
      <w:r>
        <w:rPr>
          <w:rFonts w:hint="default" w:ascii="Arial" w:hAnsi="Arial" w:eastAsia="Arial" w:cs="Arial"/>
          <w:i w:val="0"/>
          <w:iCs w:val="0"/>
          <w:caps w:val="0"/>
          <w:color w:val="0F141A"/>
          <w:spacing w:val="0"/>
          <w:sz w:val="24"/>
          <w:szCs w:val="24"/>
          <w:bdr w:val="none" w:color="auto" w:sz="0" w:space="0"/>
          <w:shd w:val="clear" w:fill="FFFFFF"/>
        </w:rPr>
        <w:t>.</w:t>
      </w:r>
    </w:p>
    <w:p w14:paraId="16F417EE">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65AEAAB7">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865" cy="3334385"/>
            <wp:effectExtent l="0" t="0" r="6985" b="18415"/>
            <wp:docPr id="10"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2" descr="IMG_267"/>
                    <pic:cNvPicPr>
                      <a:picLocks noChangeAspect="1"/>
                    </pic:cNvPicPr>
                  </pic:nvPicPr>
                  <pic:blipFill>
                    <a:blip r:embed="rId15"/>
                    <a:stretch>
                      <a:fillRect/>
                    </a:stretch>
                  </pic:blipFill>
                  <pic:spPr>
                    <a:xfrm>
                      <a:off x="0" y="0"/>
                      <a:ext cx="5269865" cy="3334385"/>
                    </a:xfrm>
                    <a:prstGeom prst="rect">
                      <a:avLst/>
                    </a:prstGeom>
                    <a:noFill/>
                    <a:ln w="9525">
                      <a:noFill/>
                    </a:ln>
                  </pic:spPr>
                </pic:pic>
              </a:graphicData>
            </a:graphic>
          </wp:inline>
        </w:drawing>
      </w:r>
    </w:p>
    <w:p w14:paraId="7617E184">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60BECEB7">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66611906">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Enregistrer</w:t>
      </w:r>
    </w:p>
    <w:p w14:paraId="37C8950B">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2A26F6FA">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625FDE5F">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la console des ressources, cliquez sur </w:t>
      </w:r>
      <w:r>
        <w:rPr>
          <w:rStyle w:val="6"/>
          <w:rFonts w:hint="default" w:ascii="Arial" w:hAnsi="Arial" w:eastAsia="Arial" w:cs="Arial"/>
          <w:b/>
          <w:bCs/>
          <w:i w:val="0"/>
          <w:iCs w:val="0"/>
          <w:caps w:val="0"/>
          <w:color w:val="0F141A"/>
          <w:spacing w:val="0"/>
          <w:sz w:val="24"/>
          <w:szCs w:val="24"/>
          <w:shd w:val="clear" w:fill="FFFFFF"/>
        </w:rPr>
        <w:t>Déployer l’API</w:t>
      </w:r>
      <w:r>
        <w:rPr>
          <w:rFonts w:hint="default" w:ascii="Arial" w:hAnsi="Arial" w:eastAsia="Arial" w:cs="Arial"/>
          <w:i w:val="0"/>
          <w:iCs w:val="0"/>
          <w:caps w:val="0"/>
          <w:color w:val="0F141A"/>
          <w:spacing w:val="0"/>
          <w:sz w:val="24"/>
          <w:szCs w:val="24"/>
          <w:shd w:val="clear" w:fill="FFFFFF"/>
        </w:rPr>
        <w:t>.</w:t>
      </w:r>
    </w:p>
    <w:p w14:paraId="553721E8">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4A300488">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0B1C761B">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la valeur suivante :</w:t>
      </w:r>
    </w:p>
    <w:p w14:paraId="321DA771">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05757DF9">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de scène: </w:t>
      </w:r>
      <w:r>
        <w:rPr>
          <w:rStyle w:val="5"/>
          <w:rFonts w:hint="default" w:ascii="Consolas" w:hAnsi="Consolas" w:eastAsia="Consolas" w:cs="Consolas"/>
          <w:i w:val="0"/>
          <w:iCs w:val="0"/>
          <w:caps w:val="0"/>
          <w:color w:val="0F141A"/>
          <w:spacing w:val="0"/>
          <w:sz w:val="18"/>
          <w:szCs w:val="18"/>
          <w:bdr w:val="none" w:color="auto" w:sz="0" w:space="0"/>
          <w:shd w:val="clear" w:fill="FFFFFF"/>
        </w:rPr>
        <w:t>dev</w:t>
      </w:r>
    </w:p>
    <w:p w14:paraId="2EDAFBC7">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Description du déploiement : </w:t>
      </w:r>
      <w:r>
        <w:rPr>
          <w:rStyle w:val="5"/>
          <w:rFonts w:hint="default" w:ascii="Consolas" w:hAnsi="Consolas" w:eastAsia="Consolas" w:cs="Consolas"/>
          <w:i w:val="0"/>
          <w:iCs w:val="0"/>
          <w:caps w:val="0"/>
          <w:color w:val="0F141A"/>
          <w:spacing w:val="0"/>
          <w:sz w:val="18"/>
          <w:szCs w:val="18"/>
          <w:bdr w:val="none" w:color="auto" w:sz="0" w:space="0"/>
          <w:shd w:val="clear" w:fill="FFFFFF"/>
        </w:rPr>
        <w:t>Enabled AWS_IAM Auth on /realState API resource</w:t>
      </w:r>
    </w:p>
    <w:p w14:paraId="58736B0B">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19ECB810">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6"/>
          <w:rFonts w:hint="default" w:ascii="Arial" w:hAnsi="Arial" w:eastAsia="Arial" w:cs="Arial"/>
          <w:b/>
          <w:bCs/>
          <w:i w:val="0"/>
          <w:iCs w:val="0"/>
          <w:caps w:val="0"/>
          <w:color w:val="0F141A"/>
          <w:spacing w:val="0"/>
          <w:sz w:val="24"/>
          <w:szCs w:val="24"/>
          <w:shd w:val="clear" w:fill="FFFFFF"/>
        </w:rPr>
        <w:t>Déployer</w:t>
      </w:r>
    </w:p>
    <w:p w14:paraId="2990D3DC">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0D9B9D06">
      <w:pPr>
        <w:keepNext w:val="0"/>
        <w:keepLines w:val="0"/>
        <w:widowControl/>
        <w:suppressLineNumbers w:val="0"/>
        <w:shd w:val="clear" w:fill="FFFFFF"/>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"https://catalog.us-east-1.prod.workshops.aws/workshops/5079f77b-4228-442e-baba-06a1065f67e1/en-US/module-1/step-9" \l "testing-the-api"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349F0AFA">
      <w:pPr>
        <w:pStyle w:val="2"/>
        <w:keepNext w:val="0"/>
        <w:keepLines w:val="0"/>
        <w:widowControl/>
        <w:suppressLineNumbers w:val="0"/>
        <w:spacing w:line="510" w:lineRule="atLeast"/>
        <w:rPr>
          <w:b/>
          <w:bCs/>
          <w:color w:val="0F141A"/>
          <w:spacing w:val="0"/>
          <w:sz w:val="42"/>
          <w:szCs w:val="42"/>
        </w:rPr>
      </w:pPr>
      <w:r>
        <w:rPr>
          <w:rStyle w:val="4"/>
          <w:b/>
          <w:bCs/>
          <w:i w:val="0"/>
          <w:iCs w:val="0"/>
          <w:caps w:val="0"/>
          <w:color w:val="0F141A"/>
          <w:spacing w:val="0"/>
          <w:sz w:val="42"/>
          <w:szCs w:val="42"/>
          <w:u w:val="none"/>
          <w:shd w:val="clear" w:fill="FFFFFF"/>
        </w:rPr>
        <w:t>Test de l’API</w:t>
      </w:r>
    </w:p>
    <w:p w14:paraId="060E8AB9">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4BFCE60">
      <w:pPr>
        <w:pStyle w:val="9"/>
        <w:keepNext w:val="0"/>
        <w:keepLines w:val="0"/>
        <w:widowControl/>
        <w:suppressLineNumbers w:val="0"/>
        <w:shd w:val="clear" w:fill="FFFFFF"/>
        <w:spacing w:line="360" w:lineRule="atLeast"/>
        <w:ind w:left="0" w:firstLine="0"/>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4"/>
          <w:szCs w:val="24"/>
          <w:shd w:val="clear" w:fill="FFFFFF"/>
        </w:rPr>
        <w:t>Dans cette section, nous allons tester notre API à l’aide de l’autorisation AWS IAM. Nous allons d’abord assumer le rôle créé précédemment pour récupérer les informations d’identification AWS temporaires et les utiliser pour accéder à l’API avec l’authentification Sigv4. À la fin de cette section, vous aurez une compréhension claire de la façon de tester les mécanismes d’authentification et d’autorisation de votre API, en vous assurant qu’ils fonctionnent correctement avec AWS IAM.</w:t>
      </w:r>
    </w:p>
    <w:p w14:paraId="600FDA2A">
      <w:pPr>
        <w:keepNext w:val="0"/>
        <w:keepLines w:val="0"/>
        <w:widowControl/>
        <w:numPr>
          <w:ilvl w:val="0"/>
          <w:numId w:val="10"/>
        </w:numPr>
        <w:suppressLineNumbers w:val="0"/>
        <w:spacing w:before="0" w:beforeAutospacing="1" w:after="0" w:afterAutospacing="1" w:line="360" w:lineRule="atLeast"/>
        <w:ind w:left="2160" w:hanging="360"/>
      </w:pPr>
    </w:p>
    <w:p w14:paraId="60E96E6A">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la barre de recherche d’AWS Management Console, tapez </w:t>
      </w:r>
      <w:r>
        <w:rPr>
          <w:rStyle w:val="6"/>
          <w:rFonts w:hint="default" w:ascii="Arial" w:hAnsi="Arial" w:eastAsia="Arial" w:cs="Arial"/>
          <w:b/>
          <w:bCs/>
          <w:i w:val="0"/>
          <w:iCs w:val="0"/>
          <w:caps w:val="0"/>
          <w:color w:val="0F141A"/>
          <w:spacing w:val="0"/>
          <w:sz w:val="24"/>
          <w:szCs w:val="24"/>
          <w:bdr w:val="none" w:color="auto" w:sz="0" w:space="0"/>
          <w:shd w:val="clear" w:fill="FFFFFF"/>
        </w:rPr>
        <w:t>CloudShell</w:t>
      </w:r>
      <w:r>
        <w:rPr>
          <w:rFonts w:hint="default" w:ascii="Arial" w:hAnsi="Arial" w:eastAsia="Arial" w:cs="Arial"/>
          <w:i w:val="0"/>
          <w:iCs w:val="0"/>
          <w:caps w:val="0"/>
          <w:color w:val="0F141A"/>
          <w:spacing w:val="0"/>
          <w:sz w:val="24"/>
          <w:szCs w:val="24"/>
          <w:bdr w:val="none" w:color="auto" w:sz="0" w:space="0"/>
          <w:shd w:val="clear" w:fill="FFFFFF"/>
        </w:rPr>
        <w:t> et choisissez </w:t>
      </w:r>
      <w:r>
        <w:rPr>
          <w:rStyle w:val="6"/>
          <w:rFonts w:hint="default" w:ascii="Arial" w:hAnsi="Arial" w:eastAsia="Arial" w:cs="Arial"/>
          <w:b/>
          <w:bCs/>
          <w:i w:val="0"/>
          <w:iCs w:val="0"/>
          <w:caps w:val="0"/>
          <w:color w:val="0F141A"/>
          <w:spacing w:val="0"/>
          <w:sz w:val="24"/>
          <w:szCs w:val="24"/>
          <w:bdr w:val="none" w:color="auto" w:sz="0" w:space="0"/>
          <w:shd w:val="clear" w:fill="FFFFFF"/>
        </w:rPr>
        <w:t>CloudShell</w:t>
      </w:r>
      <w:r>
        <w:rPr>
          <w:rFonts w:hint="default" w:ascii="Arial" w:hAnsi="Arial" w:eastAsia="Arial" w:cs="Arial"/>
          <w:i w:val="0"/>
          <w:iCs w:val="0"/>
          <w:caps w:val="0"/>
          <w:color w:val="0F141A"/>
          <w:spacing w:val="0"/>
          <w:sz w:val="24"/>
          <w:szCs w:val="24"/>
          <w:bdr w:val="none" w:color="auto" w:sz="0" w:space="0"/>
          <w:shd w:val="clear" w:fill="FFFFFF"/>
        </w:rPr>
        <w:t> dans les options de recherche :</w:t>
      </w:r>
    </w:p>
    <w:p w14:paraId="7517AEAF">
      <w:pPr>
        <w:keepNext w:val="0"/>
        <w:keepLines w:val="0"/>
        <w:widowControl/>
        <w:numPr>
          <w:ilvl w:val="0"/>
          <w:numId w:val="10"/>
        </w:numPr>
        <w:suppressLineNumbers w:val="0"/>
        <w:spacing w:before="0" w:beforeAutospacing="1" w:after="0" w:afterAutospacing="1" w:line="360" w:lineRule="atLeast"/>
        <w:ind w:left="2160" w:hanging="360"/>
      </w:pPr>
    </w:p>
    <w:p w14:paraId="51CC3A57">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59070" cy="2205355"/>
            <wp:effectExtent l="0" t="0" r="17780" b="4445"/>
            <wp:docPr id="14" name="Imag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descr="IMG_268"/>
                    <pic:cNvPicPr>
                      <a:picLocks noChangeAspect="1"/>
                    </pic:cNvPicPr>
                  </pic:nvPicPr>
                  <pic:blipFill>
                    <a:blip r:embed="rId16"/>
                    <a:stretch>
                      <a:fillRect/>
                    </a:stretch>
                  </pic:blipFill>
                  <pic:spPr>
                    <a:xfrm>
                      <a:off x="0" y="0"/>
                      <a:ext cx="5259070" cy="2205355"/>
                    </a:xfrm>
                    <a:prstGeom prst="rect">
                      <a:avLst/>
                    </a:prstGeom>
                    <a:noFill/>
                    <a:ln w="9525">
                      <a:noFill/>
                    </a:ln>
                  </pic:spPr>
                </pic:pic>
              </a:graphicData>
            </a:graphic>
          </wp:inline>
        </w:drawing>
      </w:r>
    </w:p>
    <w:p w14:paraId="682114D5">
      <w:pPr>
        <w:keepNext w:val="0"/>
        <w:keepLines w:val="0"/>
        <w:widowControl/>
        <w:numPr>
          <w:ilvl w:val="0"/>
          <w:numId w:val="10"/>
        </w:numPr>
        <w:suppressLineNumbers w:val="0"/>
        <w:spacing w:before="0" w:beforeAutospacing="1" w:after="0" w:afterAutospacing="1" w:line="360" w:lineRule="atLeast"/>
        <w:ind w:left="2160" w:hanging="360"/>
      </w:pPr>
    </w:p>
    <w:p w14:paraId="51E03BC6">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73EA20EE">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Choisissez </w:t>
      </w:r>
      <w:r>
        <w:rPr>
          <w:rStyle w:val="7"/>
          <w:rFonts w:hint="default" w:ascii="Arial" w:hAnsi="Arial" w:eastAsia="Arial" w:cs="Arial"/>
          <w:i w:val="0"/>
          <w:iCs w:val="0"/>
          <w:caps w:val="0"/>
          <w:color w:val="0F141A"/>
          <w:spacing w:val="0"/>
          <w:sz w:val="24"/>
          <w:szCs w:val="24"/>
          <w:bdr w:val="none" w:color="auto" w:sz="0" w:space="0"/>
          <w:shd w:val="clear" w:fill="FFFFFF"/>
        </w:rPr>
        <w:t>Fermer</w:t>
      </w:r>
      <w:r>
        <w:rPr>
          <w:rFonts w:hint="default" w:ascii="Arial" w:hAnsi="Arial" w:eastAsia="Arial" w:cs="Arial"/>
          <w:i w:val="0"/>
          <w:iCs w:val="0"/>
          <w:caps w:val="0"/>
          <w:color w:val="0F141A"/>
          <w:spacing w:val="0"/>
          <w:sz w:val="24"/>
          <w:szCs w:val="24"/>
          <w:bdr w:val="none" w:color="auto" w:sz="0" w:space="0"/>
          <w:shd w:val="clear" w:fill="FFFFFF"/>
        </w:rPr>
        <w:t>, pour passer l’alerte de bienvenue :</w:t>
      </w:r>
    </w:p>
    <w:p w14:paraId="0DBEC17F">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2D81EB0F">
      <w:pPr>
        <w:pStyle w:val="9"/>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3065145"/>
            <wp:effectExtent l="0" t="0" r="8890" b="1905"/>
            <wp:docPr id="15" name="Imag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4" descr="IMG_269"/>
                    <pic:cNvPicPr>
                      <a:picLocks noChangeAspect="1"/>
                    </pic:cNvPicPr>
                  </pic:nvPicPr>
                  <pic:blipFill>
                    <a:blip r:embed="rId17"/>
                    <a:stretch>
                      <a:fillRect/>
                    </a:stretch>
                  </pic:blipFill>
                  <pic:spPr>
                    <a:xfrm>
                      <a:off x="0" y="0"/>
                      <a:ext cx="5267960" cy="3065145"/>
                    </a:xfrm>
                    <a:prstGeom prst="rect">
                      <a:avLst/>
                    </a:prstGeom>
                    <a:noFill/>
                    <a:ln w="9525">
                      <a:noFill/>
                    </a:ln>
                  </pic:spPr>
                </pic:pic>
              </a:graphicData>
            </a:graphic>
          </wp:inline>
        </w:drawing>
      </w:r>
    </w:p>
    <w:p w14:paraId="5A2266A2">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34D29BC0">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2DF743E8">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la commande suivante. Remplacez l’attribut </w:t>
      </w:r>
      <w:r>
        <w:rPr>
          <w:rStyle w:val="6"/>
          <w:rFonts w:hint="default" w:ascii="Arial" w:hAnsi="Arial" w:eastAsia="Arial" w:cs="Arial"/>
          <w:b/>
          <w:bCs/>
          <w:i w:val="0"/>
          <w:iCs w:val="0"/>
          <w:caps w:val="0"/>
          <w:color w:val="0F141A"/>
          <w:spacing w:val="0"/>
          <w:sz w:val="24"/>
          <w:szCs w:val="24"/>
          <w:bdr w:val="none" w:color="auto" w:sz="0" w:space="0"/>
          <w:shd w:val="clear" w:fill="FFFFFF"/>
        </w:rPr>
        <w:t>IAM_ROLE_ARN</w:t>
      </w:r>
      <w:r>
        <w:rPr>
          <w:rFonts w:hint="default" w:ascii="Arial" w:hAnsi="Arial" w:eastAsia="Arial" w:cs="Arial"/>
          <w:i w:val="0"/>
          <w:iCs w:val="0"/>
          <w:caps w:val="0"/>
          <w:color w:val="0F141A"/>
          <w:spacing w:val="0"/>
          <w:sz w:val="24"/>
          <w:szCs w:val="24"/>
          <w:bdr w:val="none" w:color="auto" w:sz="0" w:space="0"/>
          <w:shd w:val="clear" w:fill="FFFFFF"/>
        </w:rPr>
        <w:t> par l’ARN du rôle IAM créé dans la section précédente :</w:t>
      </w:r>
    </w:p>
    <w:p w14:paraId="0B21EFFF">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3295DE6F">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aws sts assume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role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role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arn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IAM_ROLE_ARN</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role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session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name execute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api</w:t>
      </w:r>
    </w:p>
    <w:p w14:paraId="5568A97D">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4C519C4A">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Important!</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Enregistrez les informations d’identification dans vos notes.</w:t>
      </w:r>
    </w:p>
    <w:p w14:paraId="40D85D48">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66C9EC5F">
      <w:pPr>
        <w:keepNext w:val="0"/>
        <w:keepLines w:val="0"/>
        <w:widowControl/>
        <w:numPr>
          <w:ilvl w:val="0"/>
          <w:numId w:val="10"/>
        </w:numPr>
        <w:suppressLineNumbers w:val="0"/>
        <w:pBdr>
          <w:top w:val="none" w:color="auto" w:sz="0" w:space="0"/>
        </w:pBdr>
        <w:spacing w:before="0" w:beforeAutospacing="1" w:after="0" w:afterAutospacing="1" w:line="360" w:lineRule="atLeast"/>
        <w:ind w:left="1440" w:hanging="360"/>
      </w:pPr>
    </w:p>
    <w:p w14:paraId="3D707BB2">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Accédez à votre </w:t>
      </w:r>
      <w:r>
        <w:rPr>
          <w:rStyle w:val="6"/>
          <w:rFonts w:hint="default" w:ascii="Arial" w:hAnsi="Arial" w:eastAsia="Arial" w:cs="Arial"/>
          <w:b/>
          <w:bCs/>
          <w:i w:val="0"/>
          <w:iCs w:val="0"/>
          <w:caps w:val="0"/>
          <w:color w:val="0F141A"/>
          <w:spacing w:val="0"/>
          <w:sz w:val="24"/>
          <w:szCs w:val="24"/>
          <w:shd w:val="clear" w:fill="FFFFFF"/>
        </w:rPr>
        <w:t>éditeur VSCode</w:t>
      </w:r>
      <w:r>
        <w:rPr>
          <w:rFonts w:hint="default" w:ascii="Arial" w:hAnsi="Arial" w:eastAsia="Arial" w:cs="Arial"/>
          <w:i w:val="0"/>
          <w:iCs w:val="0"/>
          <w:caps w:val="0"/>
          <w:color w:val="0F141A"/>
          <w:spacing w:val="0"/>
          <w:sz w:val="24"/>
          <w:szCs w:val="24"/>
          <w:shd w:val="clear" w:fill="FFFFFF"/>
        </w:rPr>
        <w:t>.</w:t>
      </w:r>
    </w:p>
    <w:p w14:paraId="15F717D3">
      <w:pPr>
        <w:keepNext w:val="0"/>
        <w:keepLines w:val="0"/>
        <w:widowControl/>
        <w:numPr>
          <w:ilvl w:val="0"/>
          <w:numId w:val="10"/>
        </w:numPr>
        <w:suppressLineNumbers w:val="0"/>
        <w:pBdr>
          <w:top w:val="none" w:color="auto" w:sz="0" w:space="0"/>
        </w:pBdr>
        <w:spacing w:before="0" w:beforeAutospacing="1" w:after="0" w:afterAutospacing="1" w:line="360" w:lineRule="atLeast"/>
        <w:ind w:left="1440" w:hanging="360"/>
      </w:pPr>
    </w:p>
    <w:p w14:paraId="655FE27E">
      <w:pPr>
        <w:keepNext w:val="0"/>
        <w:keepLines w:val="0"/>
        <w:widowControl/>
        <w:numPr>
          <w:ilvl w:val="0"/>
          <w:numId w:val="10"/>
        </w:numPr>
        <w:suppressLineNumbers w:val="0"/>
        <w:pBdr>
          <w:top w:val="none" w:color="auto" w:sz="0" w:space="0"/>
        </w:pBdr>
        <w:spacing w:before="0" w:beforeAutospacing="1" w:after="0" w:afterAutospacing="1" w:line="360" w:lineRule="atLeast"/>
        <w:ind w:left="1440" w:hanging="360"/>
      </w:pPr>
    </w:p>
    <w:p w14:paraId="533806A5">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Exécutez les commandes suivantes sur le .</w:t>
      </w:r>
      <w:r>
        <w:rPr>
          <w:rStyle w:val="5"/>
          <w:rFonts w:hint="default" w:ascii="Consolas" w:hAnsi="Consolas" w:eastAsia="Consolas" w:cs="Consolas"/>
          <w:i w:val="0"/>
          <w:iCs w:val="0"/>
          <w:caps w:val="0"/>
          <w:color w:val="0F141A"/>
          <w:spacing w:val="0"/>
          <w:sz w:val="18"/>
          <w:szCs w:val="18"/>
          <w:bdr w:val="none" w:color="auto" w:sz="0" w:space="0"/>
          <w:shd w:val="clear" w:fill="FFFFFF"/>
        </w:rPr>
        <w:t>terminal</w:t>
      </w:r>
    </w:p>
    <w:p w14:paraId="4A17E23D">
      <w:pPr>
        <w:keepNext w:val="0"/>
        <w:keepLines w:val="0"/>
        <w:widowControl/>
        <w:numPr>
          <w:ilvl w:val="0"/>
          <w:numId w:val="10"/>
        </w:numPr>
        <w:suppressLineNumbers w:val="0"/>
        <w:pBdr>
          <w:top w:val="none" w:color="auto" w:sz="0" w:space="0"/>
        </w:pBdr>
        <w:spacing w:before="0" w:beforeAutospacing="1" w:after="0" w:afterAutospacing="1" w:line="360" w:lineRule="atLeast"/>
        <w:ind w:left="1440" w:hanging="360"/>
      </w:pPr>
    </w:p>
    <w:p w14:paraId="58CBD3BE">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04BE452F">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Configurer votre dossier de test</w:t>
      </w:r>
    </w:p>
    <w:p w14:paraId="1CE64F27">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76759B88">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w:t>
      </w:r>
      <w:r>
        <w:rPr>
          <w:rFonts w:hint="default" w:ascii="Consolas" w:hAnsi="Consolas" w:eastAsia="Consolas" w:cs="Consolas"/>
          <w:i w:val="0"/>
          <w:iCs w:val="0"/>
          <w:caps w:val="0"/>
          <w:color w:val="DD4A68"/>
          <w:spacing w:val="0"/>
          <w:sz w:val="19"/>
          <w:szCs w:val="19"/>
          <w:bdr w:val="none" w:color="auto" w:sz="0" w:space="0"/>
          <w:shd w:val="clear" w:fill="F8F8F8"/>
        </w:rPr>
        <w:t>mkdir</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module-1 </w:t>
      </w:r>
      <w:r>
        <w:rPr>
          <w:rFonts w:hint="default" w:ascii="Consolas" w:hAnsi="Consolas" w:eastAsia="Consolas" w:cs="Consolas"/>
          <w:i w:val="0"/>
          <w:iCs w:val="0"/>
          <w:caps w:val="0"/>
          <w:color w:val="9A6E3A"/>
          <w:spacing w:val="0"/>
          <w:sz w:val="19"/>
          <w:szCs w:val="19"/>
          <w:bdr w:val="none" w:color="auto" w:sz="0" w:space="0"/>
          <w:shd w:val="clear" w:fill="F8F8F8"/>
        </w:rPr>
        <w:t>&amp;&amp;</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DD4A68"/>
          <w:spacing w:val="0"/>
          <w:sz w:val="19"/>
          <w:szCs w:val="19"/>
          <w:bdr w:val="none" w:color="auto" w:sz="0" w:space="0"/>
          <w:shd w:val="clear" w:fill="F8F8F8"/>
        </w:rPr>
        <w:t>cd</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module-1</w:t>
      </w:r>
    </w:p>
    <w:p w14:paraId="1D0CB25A">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7AA7E2F7">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17E8D039">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Vous allez maintenant créer une requête sigv4 à l’aide d’un script python. Tout d’abord, créez un nouveau fichier Python dans votre environnement </w:t>
      </w:r>
      <w:r>
        <w:rPr>
          <w:rStyle w:val="6"/>
          <w:rFonts w:hint="default" w:ascii="Arial" w:hAnsi="Arial" w:eastAsia="Arial" w:cs="Arial"/>
          <w:b/>
          <w:bCs/>
          <w:i w:val="0"/>
          <w:iCs w:val="0"/>
          <w:caps w:val="0"/>
          <w:color w:val="0F141A"/>
          <w:spacing w:val="0"/>
          <w:sz w:val="24"/>
          <w:szCs w:val="24"/>
          <w:bdr w:val="none" w:color="auto" w:sz="0" w:space="0"/>
          <w:shd w:val="clear" w:fill="FFFFFF"/>
        </w:rPr>
        <w:t>VSCode Editor</w:t>
      </w:r>
      <w:r>
        <w:rPr>
          <w:rFonts w:hint="default" w:ascii="Arial" w:hAnsi="Arial" w:eastAsia="Arial" w:cs="Arial"/>
          <w:i w:val="0"/>
          <w:iCs w:val="0"/>
          <w:caps w:val="0"/>
          <w:color w:val="0F141A"/>
          <w:spacing w:val="0"/>
          <w:sz w:val="24"/>
          <w:szCs w:val="24"/>
          <w:bdr w:val="none" w:color="auto" w:sz="0" w:space="0"/>
          <w:shd w:val="clear" w:fill="FFFFFF"/>
        </w:rPr>
        <w:t>.</w:t>
      </w:r>
    </w:p>
    <w:p w14:paraId="515D5E31">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7ADFB7B8">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DD4A68"/>
          <w:spacing w:val="0"/>
          <w:sz w:val="19"/>
          <w:szCs w:val="19"/>
          <w:bdr w:val="none" w:color="auto" w:sz="0" w:space="0"/>
          <w:shd w:val="clear" w:fill="F8F8F8"/>
        </w:rPr>
        <w:t>touch</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sigv4.py </w:t>
      </w:r>
      <w:r>
        <w:rPr>
          <w:rFonts w:hint="default" w:ascii="Consolas" w:hAnsi="Consolas" w:eastAsia="Consolas" w:cs="Consolas"/>
          <w:i w:val="0"/>
          <w:iCs w:val="0"/>
          <w:caps w:val="0"/>
          <w:color w:val="9A6E3A"/>
          <w:spacing w:val="0"/>
          <w:sz w:val="19"/>
          <w:szCs w:val="19"/>
          <w:bdr w:val="none" w:color="auto" w:sz="0" w:space="0"/>
          <w:shd w:val="clear" w:fill="F8F8F8"/>
        </w:rPr>
        <w:t>&amp;&amp;</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DD4A68"/>
          <w:spacing w:val="0"/>
          <w:sz w:val="19"/>
          <w:szCs w:val="19"/>
          <w:bdr w:val="none" w:color="auto" w:sz="0" w:space="0"/>
          <w:shd w:val="clear" w:fill="F8F8F8"/>
        </w:rPr>
        <w:t>chmod</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+x sigv4.py</w:t>
      </w:r>
    </w:p>
    <w:p w14:paraId="65CAEEFB">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1F2AF582">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66BC56C7">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Ouvrez le fichier, copiez/collez le code suivant dans le fichier.</w:t>
      </w:r>
      <w:r>
        <w:rPr>
          <w:rStyle w:val="5"/>
          <w:rFonts w:hint="default" w:ascii="Consolas" w:hAnsi="Consolas" w:eastAsia="Consolas" w:cs="Consolas"/>
          <w:i w:val="0"/>
          <w:iCs w:val="0"/>
          <w:caps w:val="0"/>
          <w:color w:val="0F141A"/>
          <w:spacing w:val="0"/>
          <w:sz w:val="18"/>
          <w:szCs w:val="18"/>
          <w:bdr w:val="none" w:color="auto" w:sz="0" w:space="0"/>
          <w:shd w:val="clear" w:fill="FFFFFF"/>
        </w:rPr>
        <w:t>module-1/sigv4.py</w:t>
      </w:r>
    </w:p>
    <w:p w14:paraId="2BE2EB81">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04AC99E2">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1234567891011121314151617181920212223242526272829303132333435363738</w:t>
      </w:r>
      <w:r>
        <w:rPr>
          <w:rFonts w:hint="default" w:ascii="Consolas" w:hAnsi="Consolas" w:eastAsia="Consolas" w:cs="Consolas"/>
          <w:i w:val="0"/>
          <w:iCs w:val="0"/>
          <w:caps w:val="0"/>
          <w:color w:val="0077AA"/>
          <w:spacing w:val="0"/>
          <w:sz w:val="19"/>
          <w:szCs w:val="19"/>
          <w:bdr w:val="none" w:color="auto" w:sz="0" w:space="0"/>
          <w:shd w:val="clear" w:fill="F8F8F8"/>
        </w:rPr>
        <w:t>import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os</w:t>
      </w:r>
      <w:r>
        <w:rPr>
          <w:rFonts w:hint="default" w:ascii="Consolas" w:hAnsi="Consolas" w:eastAsia="Consolas" w:cs="Consolas"/>
          <w:i w:val="0"/>
          <w:iCs w:val="0"/>
          <w:caps w:val="0"/>
          <w:color w:val="0077AA"/>
          <w:spacing w:val="0"/>
          <w:sz w:val="19"/>
          <w:szCs w:val="19"/>
          <w:bdr w:val="none" w:color="auto" w:sz="0" w:space="0"/>
          <w:shd w:val="clear" w:fill="F8F8F8"/>
        </w:rPr>
        <w:t>import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boto3</w:t>
      </w:r>
      <w:r>
        <w:rPr>
          <w:rFonts w:hint="default" w:ascii="Consolas" w:hAnsi="Consolas" w:eastAsia="Consolas" w:cs="Consolas"/>
          <w:i w:val="0"/>
          <w:iCs w:val="0"/>
          <w:caps w:val="0"/>
          <w:color w:val="0077AA"/>
          <w:spacing w:val="0"/>
          <w:sz w:val="19"/>
          <w:szCs w:val="19"/>
          <w:bdr w:val="none" w:color="auto" w:sz="0" w:space="0"/>
          <w:shd w:val="clear" w:fill="F8F8F8"/>
        </w:rPr>
        <w:t>from</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botocore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auth </w:t>
      </w:r>
      <w:r>
        <w:rPr>
          <w:rFonts w:hint="default" w:ascii="Consolas" w:hAnsi="Consolas" w:eastAsia="Consolas" w:cs="Consolas"/>
          <w:i w:val="0"/>
          <w:iCs w:val="0"/>
          <w:caps w:val="0"/>
          <w:color w:val="0077AA"/>
          <w:spacing w:val="0"/>
          <w:sz w:val="19"/>
          <w:szCs w:val="19"/>
          <w:bdr w:val="none" w:color="auto" w:sz="0" w:space="0"/>
          <w:shd w:val="clear" w:fill="F8F8F8"/>
        </w:rPr>
        <w:t>import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SigV4Auth</w:t>
      </w:r>
      <w:r>
        <w:rPr>
          <w:rFonts w:hint="default" w:ascii="Consolas" w:hAnsi="Consolas" w:eastAsia="Consolas" w:cs="Consolas"/>
          <w:i w:val="0"/>
          <w:iCs w:val="0"/>
          <w:caps w:val="0"/>
          <w:color w:val="0077AA"/>
          <w:spacing w:val="0"/>
          <w:sz w:val="19"/>
          <w:szCs w:val="19"/>
          <w:bdr w:val="none" w:color="auto" w:sz="0" w:space="0"/>
          <w:shd w:val="clear" w:fill="F8F8F8"/>
        </w:rPr>
        <w:t>from</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bookmarkStart w:id="0" w:name="_GoBack"/>
      <w:bookmarkEnd w:id="0"/>
      <w:r>
        <w:rPr>
          <w:rStyle w:val="5"/>
          <w:rFonts w:hint="default" w:ascii="Consolas" w:hAnsi="Consolas" w:eastAsia="Consolas" w:cs="Consolas"/>
          <w:i w:val="0"/>
          <w:iCs w:val="0"/>
          <w:caps w:val="0"/>
          <w:color w:val="000000"/>
          <w:spacing w:val="0"/>
          <w:sz w:val="19"/>
          <w:szCs w:val="19"/>
          <w:bdr w:val="none" w:color="auto" w:sz="0" w:space="0"/>
          <w:shd w:val="clear" w:fill="F8F8F8"/>
        </w:rPr>
        <w:t>botocore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awsrequest </w:t>
      </w:r>
      <w:r>
        <w:rPr>
          <w:rFonts w:hint="default" w:ascii="Consolas" w:hAnsi="Consolas" w:eastAsia="Consolas" w:cs="Consolas"/>
          <w:i w:val="0"/>
          <w:iCs w:val="0"/>
          <w:caps w:val="0"/>
          <w:color w:val="0077AA"/>
          <w:spacing w:val="0"/>
          <w:sz w:val="19"/>
          <w:szCs w:val="19"/>
          <w:bdr w:val="none" w:color="auto" w:sz="0" w:space="0"/>
          <w:shd w:val="clear" w:fill="F8F8F8"/>
        </w:rPr>
        <w:t>import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AWSRequest</w:t>
      </w:r>
      <w:r>
        <w:rPr>
          <w:rFonts w:hint="default" w:ascii="Consolas" w:hAnsi="Consolas" w:eastAsia="Consolas" w:cs="Consolas"/>
          <w:i w:val="0"/>
          <w:iCs w:val="0"/>
          <w:caps w:val="0"/>
          <w:color w:val="0077AA"/>
          <w:spacing w:val="0"/>
          <w:sz w:val="19"/>
          <w:szCs w:val="19"/>
          <w:bdr w:val="none" w:color="auto" w:sz="0" w:space="0"/>
          <w:shd w:val="clear" w:fill="F8F8F8"/>
        </w:rPr>
        <w:t>import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requestsaccess_key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os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environ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get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'AWS_ACCESS_KEY_ID'</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secret_key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os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environ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get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'AWS_SECRET_ACCESS_KEY'</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session_token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os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environ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get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'AWS_SESSION_TOKEN'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region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os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environ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get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'AWS_REGION'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service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'execute-api'</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host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os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environ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get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'API_GATEWAY_ID'</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'.execute-api.'</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region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'.amazonaws.com'</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canonical_uri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'/dev/realState'</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method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"GET"</w:t>
      </w:r>
      <w:r>
        <w:rPr>
          <w:rStyle w:val="5"/>
          <w:rFonts w:hint="default" w:ascii="Consolas" w:hAnsi="Consolas" w:eastAsia="Consolas" w:cs="Consolas"/>
          <w:i w:val="0"/>
          <w:iCs w:val="0"/>
          <w:caps w:val="0"/>
          <w:color w:val="000000"/>
          <w:spacing w:val="0"/>
          <w:sz w:val="19"/>
          <w:szCs w:val="19"/>
          <w:bdr w:val="none" w:color="auto" w:sz="0" w:space="0"/>
          <w:shd w:val="clear" w:fill="F8F8F8"/>
        </w:rPr>
        <w:t>url</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f'https://</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host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canonical_uri</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session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boto3</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Session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aws_access_key_id</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access_key</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aws_secret_access_key</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secret_key</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aws_session_token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session_token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region_name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region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request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AWSRequest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method</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url</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headers</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'Host'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host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SigV4Auth</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session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get_credentials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service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region</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add_auth</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request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77AA"/>
          <w:spacing w:val="0"/>
          <w:sz w:val="19"/>
          <w:szCs w:val="19"/>
          <w:bdr w:val="none" w:color="auto" w:sz="0" w:space="0"/>
          <w:shd w:val="clear" w:fill="F8F8F8"/>
        </w:rPr>
        <w:t>try</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response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requests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request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method</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url</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headers</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dict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request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headers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data</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timeout</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990055"/>
          <w:spacing w:val="0"/>
          <w:sz w:val="19"/>
          <w:szCs w:val="19"/>
          <w:bdr w:val="none" w:color="auto" w:sz="0" w:space="0"/>
          <w:shd w:val="clear" w:fill="F8F8F8"/>
        </w:rPr>
        <w:t>5</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response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raise_for_status</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0077AA"/>
          <w:spacing w:val="0"/>
          <w:sz w:val="19"/>
          <w:szCs w:val="19"/>
          <w:bdr w:val="none" w:color="auto" w:sz="0" w:space="0"/>
          <w:shd w:val="clear" w:fill="F8F8F8"/>
        </w:rPr>
        <w:t>print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 xml:space="preserve">f'Response Status: </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response</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status_code</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0077AA"/>
          <w:spacing w:val="0"/>
          <w:sz w:val="19"/>
          <w:szCs w:val="19"/>
          <w:bdr w:val="none" w:color="auto" w:sz="0" w:space="0"/>
          <w:shd w:val="clear" w:fill="F8F8F8"/>
        </w:rPr>
        <w:t>print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 xml:space="preserve">f'Response Body: </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response</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content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decode</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"utf-8"</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77AA"/>
          <w:spacing w:val="0"/>
          <w:sz w:val="19"/>
          <w:szCs w:val="19"/>
          <w:bdr w:val="none" w:color="auto" w:sz="0" w:space="0"/>
          <w:shd w:val="clear" w:fill="F8F8F8"/>
        </w:rPr>
        <w:t>except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Exception </w:t>
      </w:r>
      <w:r>
        <w:rPr>
          <w:rFonts w:hint="default" w:ascii="Consolas" w:hAnsi="Consolas" w:eastAsia="Consolas" w:cs="Consolas"/>
          <w:i w:val="0"/>
          <w:iCs w:val="0"/>
          <w:caps w:val="0"/>
          <w:color w:val="0077AA"/>
          <w:spacing w:val="0"/>
          <w:sz w:val="19"/>
          <w:szCs w:val="19"/>
          <w:bdr w:val="none" w:color="auto" w:sz="0" w:space="0"/>
          <w:shd w:val="clear" w:fill="F8F8F8"/>
        </w:rPr>
        <w:t>as</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e</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0077AA"/>
          <w:spacing w:val="0"/>
          <w:sz w:val="19"/>
          <w:szCs w:val="19"/>
          <w:bdr w:val="none" w:color="auto" w:sz="0" w:space="0"/>
          <w:shd w:val="clear" w:fill="F8F8F8"/>
        </w:rPr>
        <w:t>print</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 xml:space="preserve">f'Error: </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000000"/>
          <w:spacing w:val="0"/>
          <w:sz w:val="19"/>
          <w:szCs w:val="19"/>
          <w:bdr w:val="none" w:color="auto" w:sz="0" w:space="0"/>
          <w:shd w:val="clear" w:fill="F8F8F8"/>
        </w:rPr>
        <w:t>e</w:t>
      </w:r>
      <w:r>
        <w:rPr>
          <w:rFonts w:hint="default" w:ascii="Consolas" w:hAnsi="Consolas" w:eastAsia="Consolas" w:cs="Consolas"/>
          <w:i w:val="0"/>
          <w:iCs w:val="0"/>
          <w:caps w:val="0"/>
          <w:color w:val="999999"/>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p>
    <w:p w14:paraId="03C79B34">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6D4D9F2C">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Celle-ci est conçue pour envoyer une demande authentifiée à un point de terminaison Amazon API Gateway à l’aide de l’authentification </w:t>
      </w:r>
      <w:r>
        <w:rPr>
          <w:rStyle w:val="6"/>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AWS Signature Version 4 (SigV4).</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L’authentification SigV4 garantit que les demandes sont correctement authentifiées et autorisées par AWS, empêchant ainsi tout accès non autorisé à l’API.</w:t>
      </w:r>
    </w:p>
    <w:p w14:paraId="0A7B745C">
      <w:pPr>
        <w:keepNext w:val="0"/>
        <w:keepLines w:val="0"/>
        <w:widowControl/>
        <w:numPr>
          <w:ilvl w:val="0"/>
          <w:numId w:val="10"/>
        </w:numPr>
        <w:suppressLineNumbers w:val="0"/>
        <w:pBdr>
          <w:top w:val="none" w:color="auto" w:sz="0" w:space="0"/>
        </w:pBdr>
        <w:spacing w:before="0" w:beforeAutospacing="1" w:after="0" w:afterAutospacing="1" w:line="360" w:lineRule="atLeast"/>
        <w:ind w:left="2880" w:hanging="360"/>
      </w:pPr>
    </w:p>
    <w:p w14:paraId="47A989B0">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4E3F987B">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Vous devez maintenant créer un environnement virtuel et installer les packages.</w:t>
      </w:r>
      <w:r>
        <w:rPr>
          <w:rStyle w:val="5"/>
          <w:rFonts w:hint="default" w:ascii="Consolas" w:hAnsi="Consolas" w:eastAsia="Consolas" w:cs="Consolas"/>
          <w:i w:val="0"/>
          <w:iCs w:val="0"/>
          <w:caps w:val="0"/>
          <w:color w:val="0F141A"/>
          <w:spacing w:val="0"/>
          <w:sz w:val="18"/>
          <w:szCs w:val="18"/>
          <w:bdr w:val="none" w:color="auto" w:sz="0" w:space="0"/>
          <w:shd w:val="clear" w:fill="FFFFFF"/>
        </w:rPr>
        <w:t>boto3requests</w:t>
      </w:r>
    </w:p>
    <w:p w14:paraId="5CC29391">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79777D2E">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123</w:t>
      </w:r>
      <w:r>
        <w:rPr>
          <w:rStyle w:val="5"/>
          <w:rFonts w:hint="default" w:ascii="Consolas" w:hAnsi="Consolas" w:eastAsia="Consolas" w:cs="Consolas"/>
          <w:i w:val="0"/>
          <w:iCs w:val="0"/>
          <w:caps w:val="0"/>
          <w:color w:val="000000"/>
          <w:spacing w:val="0"/>
          <w:sz w:val="19"/>
          <w:szCs w:val="19"/>
          <w:bdr w:val="none" w:color="auto" w:sz="0" w:space="0"/>
          <w:shd w:val="clear" w:fill="F8F8F8"/>
        </w:rPr>
        <w:t>python3 -m venv .venv</w:t>
      </w:r>
      <w:r>
        <w:rPr>
          <w:rFonts w:hint="default" w:ascii="Consolas" w:hAnsi="Consolas" w:eastAsia="Consolas" w:cs="Consolas"/>
          <w:i w:val="0"/>
          <w:iCs w:val="0"/>
          <w:caps w:val="0"/>
          <w:color w:val="DD4A68"/>
          <w:spacing w:val="0"/>
          <w:sz w:val="19"/>
          <w:szCs w:val="19"/>
          <w:bdr w:val="none" w:color="auto" w:sz="0" w:space="0"/>
          <w:shd w:val="clear" w:fill="F8F8F8"/>
        </w:rPr>
        <w:t>source</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.venv/bin/activatepip3 </w:t>
      </w:r>
      <w:r>
        <w:rPr>
          <w:rFonts w:hint="default" w:ascii="Consolas" w:hAnsi="Consolas" w:eastAsia="Consolas" w:cs="Consolas"/>
          <w:i w:val="0"/>
          <w:iCs w:val="0"/>
          <w:caps w:val="0"/>
          <w:color w:val="DD4A68"/>
          <w:spacing w:val="0"/>
          <w:sz w:val="19"/>
          <w:szCs w:val="19"/>
          <w:bdr w:val="none" w:color="auto" w:sz="0" w:space="0"/>
          <w:shd w:val="clear" w:fill="F8F8F8"/>
        </w:rPr>
        <w:t>install</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boto3 requests</w:t>
      </w:r>
    </w:p>
    <w:p w14:paraId="3B219763">
      <w:pPr>
        <w:keepNext w:val="0"/>
        <w:keepLines w:val="0"/>
        <w:widowControl/>
        <w:numPr>
          <w:ilvl w:val="0"/>
          <w:numId w:val="10"/>
        </w:numPr>
        <w:suppressLineNumbers w:val="0"/>
        <w:pBdr>
          <w:top w:val="none" w:color="auto" w:sz="0" w:space="0"/>
        </w:pBdr>
        <w:spacing w:before="0" w:beforeAutospacing="1" w:after="0" w:afterAutospacing="1" w:line="360" w:lineRule="atLeast"/>
        <w:ind w:left="2160" w:hanging="360"/>
      </w:pPr>
    </w:p>
    <w:p w14:paraId="66877A23">
      <w:pPr>
        <w:keepNext w:val="0"/>
        <w:keepLines w:val="0"/>
        <w:widowControl/>
        <w:numPr>
          <w:ilvl w:val="0"/>
          <w:numId w:val="10"/>
        </w:numPr>
        <w:suppressLineNumbers w:val="0"/>
        <w:pBdr>
          <w:top w:val="none" w:color="auto" w:sz="0" w:space="0"/>
        </w:pBdr>
        <w:spacing w:before="0" w:beforeAutospacing="1" w:after="0" w:afterAutospacing="1" w:line="360" w:lineRule="atLeast"/>
        <w:ind w:left="1440" w:hanging="360"/>
      </w:pPr>
    </w:p>
    <w:p w14:paraId="77661737">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Exécutez la commande suivante en remplaçant les attributs copiés à </w:t>
      </w:r>
      <w:r>
        <w:rPr>
          <w:rStyle w:val="6"/>
          <w:rFonts w:hint="default" w:ascii="Arial" w:hAnsi="Arial" w:eastAsia="Arial" w:cs="Arial"/>
          <w:b/>
          <w:bCs/>
          <w:i w:val="0"/>
          <w:iCs w:val="0"/>
          <w:caps w:val="0"/>
          <w:color w:val="0F141A"/>
          <w:spacing w:val="0"/>
          <w:sz w:val="24"/>
          <w:szCs w:val="24"/>
          <w:shd w:val="clear" w:fill="FFFFFF"/>
        </w:rPr>
        <w:t>l’étape 3 du test de l’API</w:t>
      </w:r>
      <w:r>
        <w:rPr>
          <w:rFonts w:hint="default" w:ascii="Arial" w:hAnsi="Arial" w:eastAsia="Arial" w:cs="Arial"/>
          <w:i w:val="0"/>
          <w:iCs w:val="0"/>
          <w:caps w:val="0"/>
          <w:color w:val="0F141A"/>
          <w:spacing w:val="0"/>
          <w:sz w:val="24"/>
          <w:szCs w:val="24"/>
          <w:shd w:val="clear" w:fill="FFFFFF"/>
        </w:rPr>
        <w:t> :</w:t>
      </w:r>
    </w:p>
    <w:p w14:paraId="7F9052AE">
      <w:pPr>
        <w:keepNext w:val="0"/>
        <w:keepLines w:val="0"/>
        <w:widowControl/>
        <w:numPr>
          <w:ilvl w:val="0"/>
          <w:numId w:val="10"/>
        </w:numPr>
        <w:suppressLineNumbers w:val="0"/>
        <w:pBdr>
          <w:top w:val="none" w:color="auto" w:sz="0" w:space="0"/>
        </w:pBdr>
        <w:spacing w:before="0" w:beforeAutospacing="1" w:after="0" w:afterAutospacing="1" w:line="360" w:lineRule="atLeast"/>
        <w:ind w:left="1440" w:hanging="360"/>
      </w:pPr>
    </w:p>
    <w:p w14:paraId="7E0E0326">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12345</w:t>
      </w:r>
      <w:r>
        <w:rPr>
          <w:rFonts w:hint="default" w:ascii="Consolas" w:hAnsi="Consolas" w:eastAsia="Consolas" w:cs="Consolas"/>
          <w:i w:val="0"/>
          <w:iCs w:val="0"/>
          <w:caps w:val="0"/>
          <w:color w:val="DD4A68"/>
          <w:spacing w:val="0"/>
          <w:sz w:val="19"/>
          <w:szCs w:val="19"/>
          <w:bdr w:val="none" w:color="auto" w:sz="0" w:space="0"/>
          <w:shd w:val="clear" w:fill="F8F8F8"/>
        </w:rPr>
        <w:t>export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EE9900"/>
          <w:spacing w:val="0"/>
          <w:sz w:val="19"/>
          <w:szCs w:val="19"/>
          <w:bdr w:val="none" w:color="auto" w:sz="0" w:space="0"/>
          <w:shd w:val="clear" w:fill="F8F8F8"/>
        </w:rPr>
        <w:t>AWS_ACCESS_KEY_ID</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"&lt;AWS_ACCESS_KEY_ID&gt;"</w:t>
      </w:r>
      <w:r>
        <w:rPr>
          <w:rFonts w:hint="default" w:ascii="Consolas" w:hAnsi="Consolas" w:eastAsia="Consolas" w:cs="Consolas"/>
          <w:i w:val="0"/>
          <w:iCs w:val="0"/>
          <w:caps w:val="0"/>
          <w:color w:val="DD4A68"/>
          <w:spacing w:val="0"/>
          <w:sz w:val="19"/>
          <w:szCs w:val="19"/>
          <w:bdr w:val="none" w:color="auto" w:sz="0" w:space="0"/>
          <w:shd w:val="clear" w:fill="F8F8F8"/>
        </w:rPr>
        <w:t>export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EE9900"/>
          <w:spacing w:val="0"/>
          <w:sz w:val="19"/>
          <w:szCs w:val="19"/>
          <w:bdr w:val="none" w:color="auto" w:sz="0" w:space="0"/>
          <w:shd w:val="clear" w:fill="F8F8F8"/>
        </w:rPr>
        <w:t>AWS_SECRET_ACCESS_KEY</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"&lt;AWS_SECRET_ACCESS_KEY&gt;"</w:t>
      </w:r>
      <w:r>
        <w:rPr>
          <w:rFonts w:hint="default" w:ascii="Consolas" w:hAnsi="Consolas" w:eastAsia="Consolas" w:cs="Consolas"/>
          <w:i w:val="0"/>
          <w:iCs w:val="0"/>
          <w:caps w:val="0"/>
          <w:color w:val="DD4A68"/>
          <w:spacing w:val="0"/>
          <w:sz w:val="19"/>
          <w:szCs w:val="19"/>
          <w:bdr w:val="none" w:color="auto" w:sz="0" w:space="0"/>
          <w:shd w:val="clear" w:fill="F8F8F8"/>
        </w:rPr>
        <w:t>export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EE9900"/>
          <w:spacing w:val="0"/>
          <w:sz w:val="19"/>
          <w:szCs w:val="19"/>
          <w:bdr w:val="none" w:color="auto" w:sz="0" w:space="0"/>
          <w:shd w:val="clear" w:fill="F8F8F8"/>
        </w:rPr>
        <w:t>AWS_SESSION_TOKEN</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"&lt;AWS_SESSION_TOKEN&gt;"</w:t>
      </w:r>
      <w:r>
        <w:rPr>
          <w:rFonts w:hint="default" w:ascii="Consolas" w:hAnsi="Consolas" w:eastAsia="Consolas" w:cs="Consolas"/>
          <w:i w:val="0"/>
          <w:iCs w:val="0"/>
          <w:caps w:val="0"/>
          <w:color w:val="DD4A68"/>
          <w:spacing w:val="0"/>
          <w:sz w:val="19"/>
          <w:szCs w:val="19"/>
          <w:bdr w:val="none" w:color="auto" w:sz="0" w:space="0"/>
          <w:shd w:val="clear" w:fill="F8F8F8"/>
        </w:rPr>
        <w:t>export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EE9900"/>
          <w:spacing w:val="0"/>
          <w:sz w:val="19"/>
          <w:szCs w:val="19"/>
          <w:bdr w:val="none" w:color="auto" w:sz="0" w:space="0"/>
          <w:shd w:val="clear" w:fill="F8F8F8"/>
        </w:rPr>
        <w:t>AWS_REGION</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"&lt;AWS_REGION&gt;"</w:t>
      </w:r>
      <w:r>
        <w:rPr>
          <w:rFonts w:hint="default" w:ascii="Consolas" w:hAnsi="Consolas" w:eastAsia="Consolas" w:cs="Consolas"/>
          <w:i w:val="0"/>
          <w:iCs w:val="0"/>
          <w:caps w:val="0"/>
          <w:color w:val="DD4A68"/>
          <w:spacing w:val="0"/>
          <w:sz w:val="19"/>
          <w:szCs w:val="19"/>
          <w:bdr w:val="none" w:color="auto" w:sz="0" w:space="0"/>
          <w:shd w:val="clear" w:fill="F8F8F8"/>
        </w:rPr>
        <w:t>export</w:t>
      </w:r>
      <w:r>
        <w:rPr>
          <w:rStyle w:val="5"/>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EE9900"/>
          <w:spacing w:val="0"/>
          <w:sz w:val="19"/>
          <w:szCs w:val="19"/>
          <w:bdr w:val="none" w:color="auto" w:sz="0" w:space="0"/>
          <w:shd w:val="clear" w:fill="F8F8F8"/>
        </w:rPr>
        <w:t>API_GATEWAY_ID</w:t>
      </w:r>
      <w:r>
        <w:rPr>
          <w:rFonts w:hint="default" w:ascii="Consolas" w:hAnsi="Consolas" w:eastAsia="Consolas" w:cs="Consolas"/>
          <w:i w:val="0"/>
          <w:iCs w:val="0"/>
          <w:caps w:val="0"/>
          <w:color w:val="9A6E3A"/>
          <w:spacing w:val="0"/>
          <w:sz w:val="19"/>
          <w:szCs w:val="19"/>
          <w:bdr w:val="none" w:color="auto" w:sz="0" w:space="0"/>
          <w:shd w:val="clear" w:fill="F8F8F8"/>
        </w:rPr>
        <w:t>=</w:t>
      </w:r>
      <w:r>
        <w:rPr>
          <w:rFonts w:hint="default" w:ascii="Consolas" w:hAnsi="Consolas" w:eastAsia="Consolas" w:cs="Consolas"/>
          <w:i w:val="0"/>
          <w:iCs w:val="0"/>
          <w:caps w:val="0"/>
          <w:color w:val="669900"/>
          <w:spacing w:val="0"/>
          <w:sz w:val="19"/>
          <w:szCs w:val="19"/>
          <w:bdr w:val="none" w:color="auto" w:sz="0" w:space="0"/>
          <w:shd w:val="clear" w:fill="F8F8F8"/>
        </w:rPr>
        <w:t>"&lt;API_GATEWAY_ID&gt;"</w:t>
      </w:r>
    </w:p>
    <w:p w14:paraId="069B5408">
      <w:pPr>
        <w:keepNext w:val="0"/>
        <w:keepLines w:val="0"/>
        <w:widowControl/>
        <w:numPr>
          <w:ilvl w:val="0"/>
          <w:numId w:val="11"/>
        </w:numPr>
        <w:suppressLineNumbers w:val="0"/>
        <w:spacing w:before="0" w:beforeAutospacing="1" w:after="0" w:afterAutospacing="1" w:line="360" w:lineRule="atLeast"/>
        <w:ind w:left="2160" w:hanging="360"/>
      </w:pPr>
    </w:p>
    <w:p w14:paraId="4432404C">
      <w:pPr>
        <w:pStyle w:val="9"/>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Exécutez le script python :</w:t>
      </w:r>
    </w:p>
    <w:p w14:paraId="0AFFAA77">
      <w:pPr>
        <w:keepNext w:val="0"/>
        <w:keepLines w:val="0"/>
        <w:widowControl/>
        <w:numPr>
          <w:ilvl w:val="0"/>
          <w:numId w:val="11"/>
        </w:numPr>
        <w:suppressLineNumbers w:val="0"/>
        <w:spacing w:before="0" w:beforeAutospacing="1" w:after="0" w:afterAutospacing="1" w:line="360" w:lineRule="atLeast"/>
        <w:ind w:left="2160" w:hanging="360"/>
      </w:pPr>
    </w:p>
    <w:p w14:paraId="28540C5B">
      <w:pPr>
        <w:pStyle w:val="8"/>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000000"/>
          <w:spacing w:val="0"/>
          <w:sz w:val="19"/>
          <w:szCs w:val="19"/>
          <w:shd w:val="clear" w:fill="F8F8F8"/>
        </w:rPr>
        <w:t>1</w:t>
      </w:r>
      <w:r>
        <w:rPr>
          <w:rStyle w:val="5"/>
          <w:rFonts w:hint="default" w:ascii="Consolas" w:hAnsi="Consolas" w:eastAsia="Consolas" w:cs="Consolas"/>
          <w:i w:val="0"/>
          <w:iCs w:val="0"/>
          <w:caps w:val="0"/>
          <w:color w:val="000000"/>
          <w:spacing w:val="0"/>
          <w:sz w:val="19"/>
          <w:szCs w:val="19"/>
          <w:bdr w:val="none" w:color="auto" w:sz="0" w:space="0"/>
          <w:shd w:val="clear" w:fill="F8F8F8"/>
        </w:rPr>
        <w:t>python3 sigv4.py</w:t>
      </w:r>
    </w:p>
    <w:p w14:paraId="0844AB4C">
      <w:pPr>
        <w:keepNext w:val="0"/>
        <w:keepLines w:val="0"/>
        <w:widowControl/>
        <w:numPr>
          <w:ilvl w:val="0"/>
          <w:numId w:val="11"/>
        </w:numPr>
        <w:suppressLineNumbers w:val="0"/>
        <w:spacing w:before="0" w:beforeAutospacing="1" w:after="0" w:afterAutospacing="1" w:line="360" w:lineRule="atLeast"/>
        <w:ind w:left="2160" w:hanging="360"/>
      </w:pPr>
    </w:p>
    <w:p w14:paraId="4C99EF1A">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4A2D3A13">
      <w:pPr>
        <w:pStyle w:val="9"/>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Vous devriez voir le résultat de l’API avec la liste des états réels.</w:t>
      </w:r>
    </w:p>
    <w:p w14:paraId="02AED266">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1C3DB231">
      <w:pPr>
        <w:pStyle w:val="9"/>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F141A"/>
          <w:spacing w:val="0"/>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0500" cy="373380"/>
            <wp:effectExtent l="0" t="0" r="6350" b="7620"/>
            <wp:docPr id="8" name="Imag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5" descr="IMG_270"/>
                    <pic:cNvPicPr>
                      <a:picLocks noChangeAspect="1"/>
                    </pic:cNvPicPr>
                  </pic:nvPicPr>
                  <pic:blipFill>
                    <a:blip r:embed="rId18"/>
                    <a:stretch>
                      <a:fillRect/>
                    </a:stretch>
                  </pic:blipFill>
                  <pic:spPr>
                    <a:xfrm>
                      <a:off x="0" y="0"/>
                      <a:ext cx="5270500" cy="373380"/>
                    </a:xfrm>
                    <a:prstGeom prst="rect">
                      <a:avLst/>
                    </a:prstGeom>
                    <a:noFill/>
                    <a:ln w="9525">
                      <a:noFill/>
                    </a:ln>
                  </pic:spPr>
                </pic:pic>
              </a:graphicData>
            </a:graphic>
          </wp:inline>
        </w:drawing>
      </w:r>
    </w:p>
    <w:p w14:paraId="1C31FE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762C1"/>
    <w:multiLevelType w:val="multilevel"/>
    <w:tmpl w:val="871762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AB2FA61"/>
    <w:multiLevelType w:val="multilevel"/>
    <w:tmpl w:val="8AB2FA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A17711BF"/>
    <w:multiLevelType w:val="multilevel"/>
    <w:tmpl w:val="A17711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B415F137"/>
    <w:multiLevelType w:val="multilevel"/>
    <w:tmpl w:val="B415F1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D27729DE"/>
    <w:multiLevelType w:val="multilevel"/>
    <w:tmpl w:val="D27729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B2D5249"/>
    <w:multiLevelType w:val="multilevel"/>
    <w:tmpl w:val="0B2D52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3C6D65A6"/>
    <w:multiLevelType w:val="multilevel"/>
    <w:tmpl w:val="3C6D65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BC69008"/>
    <w:multiLevelType w:val="multilevel"/>
    <w:tmpl w:val="4BC690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75EE4917"/>
    <w:multiLevelType w:val="multilevel"/>
    <w:tmpl w:val="75EE49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
  </w:num>
  <w:num w:numId="2">
    <w:abstractNumId w:val="8"/>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6"/>
  </w:num>
  <w:num w:numId="6">
    <w:abstractNumId w:val="1"/>
  </w:num>
  <w:num w:numId="7">
    <w:abstractNumId w:val="3"/>
  </w:num>
  <w:num w:numId="8">
    <w:abstractNumId w:val="2"/>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FF3AF2"/>
    <w:rsid w:val="03FF3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character" w:styleId="4">
    <w:name w:val="Hyperlink"/>
    <w:uiPriority w:val="0"/>
    <w:rPr>
      <w:color w:val="0000FF"/>
      <w:u w:val="single"/>
    </w:rPr>
  </w:style>
  <w:style w:type="character" w:styleId="5">
    <w:name w:val="HTML Code"/>
    <w:uiPriority w:val="0"/>
    <w:rPr>
      <w:rFonts w:ascii="Courier New" w:hAnsi="Courier New" w:cs="Courier New"/>
      <w:sz w:val="20"/>
      <w:szCs w:val="20"/>
    </w:rPr>
  </w:style>
  <w:style w:type="character" w:styleId="6">
    <w:name w:val="Strong"/>
    <w:qFormat/>
    <w:uiPriority w:val="0"/>
    <w:rPr>
      <w:b/>
      <w:bCs/>
    </w:rPr>
  </w:style>
  <w:style w:type="character" w:styleId="7">
    <w:name w:val="Emphasis"/>
    <w:qFormat/>
    <w:uiPriority w:val="0"/>
    <w:rPr>
      <w:i/>
      <w:iCs/>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2025-11-10T13:28:00Z</dcterms:created>
  <dc:creator>Galilée.K</dc:creator>
  <cp:lastModifiedBy>Galilée.K</cp:lastModifiedBy>
  <dcterms:modified xsi:type="dcterms:W3CDTF">2025-11-10T13:30:27Z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BC00B2F2FC7347A289939665AA68FFAB_11</vt:lpwstr>
  </property>
</Properties>
</file>