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000"/>
      </w:tblPr>
      <w:tblGrid>
        <w:gridCol w:w="1571"/>
        <w:gridCol w:w="688"/>
        <w:gridCol w:w="1734"/>
        <w:gridCol w:w="1269"/>
        <w:gridCol w:w="465"/>
        <w:gridCol w:w="436"/>
        <w:gridCol w:w="438"/>
        <w:gridCol w:w="406"/>
        <w:gridCol w:w="406"/>
        <w:gridCol w:w="409"/>
        <w:gridCol w:w="406"/>
        <w:gridCol w:w="406"/>
        <w:gridCol w:w="403"/>
        <w:gridCol w:w="333"/>
        <w:gridCol w:w="406"/>
        <w:gridCol w:w="406"/>
        <w:gridCol w:w="406"/>
        <w:gridCol w:w="406"/>
        <w:gridCol w:w="406"/>
        <w:gridCol w:w="237"/>
        <w:gridCol w:w="2979"/>
      </w:tblGrid>
      <w:tr w:rsidR="00B915D5" w:rsidRPr="00B915D5">
        <w:trPr>
          <w:trHeight w:val="260"/>
        </w:trPr>
        <w:tc>
          <w:tcPr>
            <w:tcW w:w="53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b/>
                <w:sz w:val="20"/>
                <w:szCs w:val="20"/>
              </w:rPr>
            </w:pPr>
            <w:r w:rsidRPr="00B915D5">
              <w:rPr>
                <w:rFonts w:ascii="Verdana" w:hAnsi="Verdana"/>
                <w:b/>
                <w:sz w:val="20"/>
                <w:szCs w:val="20"/>
              </w:rPr>
              <w:t>Gene</w:t>
            </w:r>
          </w:p>
        </w:tc>
        <w:tc>
          <w:tcPr>
            <w:tcW w:w="235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b/>
                <w:sz w:val="20"/>
                <w:szCs w:val="20"/>
              </w:rPr>
            </w:pPr>
            <w:r w:rsidRPr="00B915D5">
              <w:rPr>
                <w:rFonts w:ascii="Verdana" w:hAnsi="Verdana"/>
                <w:b/>
                <w:sz w:val="20"/>
                <w:szCs w:val="20"/>
              </w:rPr>
              <w:t>Part</w:t>
            </w:r>
          </w:p>
        </w:tc>
        <w:tc>
          <w:tcPr>
            <w:tcW w:w="593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b/>
                <w:sz w:val="20"/>
                <w:szCs w:val="20"/>
              </w:rPr>
            </w:pPr>
            <w:r w:rsidRPr="00B915D5">
              <w:rPr>
                <w:rFonts w:ascii="Verdana" w:hAnsi="Verdana"/>
                <w:b/>
                <w:sz w:val="20"/>
                <w:szCs w:val="20"/>
              </w:rPr>
              <w:t>Function</w:t>
            </w:r>
          </w:p>
        </w:tc>
        <w:tc>
          <w:tcPr>
            <w:tcW w:w="2614" w:type="pct"/>
            <w:gridSpan w:val="17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b/>
                <w:sz w:val="20"/>
                <w:szCs w:val="20"/>
              </w:rPr>
            </w:pPr>
            <w:r w:rsidRPr="00B915D5">
              <w:rPr>
                <w:rFonts w:ascii="Verdana" w:hAnsi="Verdana"/>
                <w:b/>
                <w:sz w:val="20"/>
                <w:szCs w:val="20"/>
              </w:rPr>
              <w:t>Notes</w:t>
            </w:r>
          </w:p>
        </w:tc>
        <w:tc>
          <w:tcPr>
            <w:tcW w:w="1020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“Layperson” Function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 xml:space="preserve">anti-CD19-CD8TM </w:t>
            </w:r>
          </w:p>
        </w:tc>
        <w:tc>
          <w:tcPr>
            <w:tcW w:w="23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A-B</w:t>
            </w:r>
          </w:p>
        </w:tc>
        <w:tc>
          <w:tcPr>
            <w:tcW w:w="59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C.A.R Receptor</w:t>
            </w:r>
          </w:p>
        </w:tc>
        <w:tc>
          <w:tcPr>
            <w:tcW w:w="1587" w:type="pct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 xml:space="preserve">synthetic logic gates (with mutant Dap10s), overpowered activation receptor(with feedback loops like vav1-pip3), </w:t>
            </w:r>
          </w:p>
        </w:tc>
        <w:tc>
          <w:tcPr>
            <w:tcW w:w="138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6B6E63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Does not exist naturally; genetically engineered.  Receives cancer antigens to cause NK cells to kill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 xml:space="preserve">anti-Meso-CD8TM 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A-B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C.A.R Receptor</w:t>
            </w:r>
          </w:p>
        </w:tc>
        <w:tc>
          <w:tcPr>
            <w:tcW w:w="8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Differentiating between normal and cancerous cells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6B6E63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Does not exist naturally; ge</w:t>
            </w:r>
            <w:r w:rsidR="003C5310">
              <w:rPr>
                <w:rFonts w:ascii="Verdana" w:hAnsi="Verdana"/>
                <w:sz w:val="20"/>
                <w:szCs w:val="20"/>
              </w:rPr>
              <w:t>netically engineered.  Can tell difference between cancer and normal cells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 xml:space="preserve">4-1BB 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B-C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915D5">
              <w:rPr>
                <w:rFonts w:ascii="Verdana" w:hAnsi="Verdana"/>
                <w:sz w:val="20"/>
                <w:szCs w:val="20"/>
              </w:rPr>
              <w:t>signal</w:t>
            </w:r>
            <w:r w:rsidR="003C5310">
              <w:rPr>
                <w:rFonts w:ascii="Verdana" w:hAnsi="Verdana"/>
                <w:sz w:val="20"/>
                <w:szCs w:val="20"/>
              </w:rPr>
              <w:t>l</w:t>
            </w:r>
            <w:r w:rsidRPr="00B915D5">
              <w:rPr>
                <w:rFonts w:ascii="Verdana" w:hAnsi="Verdana"/>
                <w:sz w:val="20"/>
                <w:szCs w:val="20"/>
              </w:rPr>
              <w:t>ing</w:t>
            </w:r>
            <w:proofErr w:type="spellEnd"/>
            <w:r w:rsidRPr="00B915D5">
              <w:rPr>
                <w:rFonts w:ascii="Verdana" w:hAnsi="Verdana"/>
                <w:sz w:val="20"/>
                <w:szCs w:val="20"/>
              </w:rPr>
              <w:t xml:space="preserve"> domain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471D61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Phone call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CD19 IC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B-C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Activates signaling pathways</w:t>
            </w:r>
          </w:p>
        </w:tc>
        <w:tc>
          <w:tcPr>
            <w:tcW w:w="116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 xml:space="preserve">Activates the PI3K and </w:t>
            </w:r>
            <w:proofErr w:type="spellStart"/>
            <w:r w:rsidRPr="00B915D5">
              <w:rPr>
                <w:rFonts w:ascii="Verdana" w:hAnsi="Verdana"/>
                <w:sz w:val="20"/>
                <w:szCs w:val="20"/>
              </w:rPr>
              <w:t>Src</w:t>
            </w:r>
            <w:proofErr w:type="spellEnd"/>
            <w:r w:rsidRPr="00B915D5">
              <w:rPr>
                <w:rFonts w:ascii="Verdana" w:hAnsi="Verdana"/>
                <w:sz w:val="20"/>
                <w:szCs w:val="20"/>
              </w:rPr>
              <w:t xml:space="preserve"> signaling pathways. Signal amplification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471D61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Intermediate phone call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CD28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B-C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activating receptor</w:t>
            </w:r>
          </w:p>
        </w:tc>
        <w:tc>
          <w:tcPr>
            <w:tcW w:w="10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recruits SH2-domain proteins, especially PI3K and Grb2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3C5310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Receives cancer cells and activates killing by causing “phone calls” within the NK cell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Dap10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B-C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adaptor (activating)</w:t>
            </w:r>
          </w:p>
        </w:tc>
        <w:tc>
          <w:tcPr>
            <w:tcW w:w="10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positive control or part of CAR for antigen found in cancer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E31EC0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Like an intermediate – receives “phone call” from receptor and makes a call to start killing process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Dap10/M882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B-C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adaptor (activating)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9243E5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Same for p85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Dap10/N87Q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B-C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adapter</w:t>
            </w:r>
          </w:p>
        </w:tc>
        <w:tc>
          <w:tcPr>
            <w:tcW w:w="1725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 w:rsidRPr="00B915D5">
              <w:rPr>
                <w:rFonts w:ascii="Verdana" w:hAnsi="Verdana"/>
                <w:sz w:val="20"/>
                <w:szCs w:val="20"/>
              </w:rPr>
              <w:t>the</w:t>
            </w:r>
            <w:proofErr w:type="gramEnd"/>
            <w:r w:rsidRPr="00B915D5">
              <w:rPr>
                <w:rFonts w:ascii="Verdana" w:hAnsi="Verdana"/>
                <w:sz w:val="20"/>
                <w:szCs w:val="20"/>
              </w:rPr>
              <w:t xml:space="preserve"> Grb2 binding site is mutated in this DAP10 adapter, making it impossible for Grb2 to bind.  Useful in a logic gate setting</w:t>
            </w: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E31EC0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Does not exist naturally; mutated Dap10 so it can’t make a “phone call” to Grb2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Dap10/Y85F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B-C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adaptor (activating)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negative control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9243E5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Disconnected phone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915D5">
              <w:rPr>
                <w:rFonts w:ascii="Verdana" w:hAnsi="Verdana"/>
                <w:sz w:val="20"/>
                <w:szCs w:val="20"/>
              </w:rPr>
              <w:t>FcRg</w:t>
            </w:r>
            <w:proofErr w:type="spellEnd"/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B-C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adaptor</w:t>
            </w:r>
          </w:p>
        </w:tc>
        <w:tc>
          <w:tcPr>
            <w:tcW w:w="2614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 xml:space="preserve">ITAM-containing adaptor that induces </w:t>
            </w:r>
            <w:proofErr w:type="spellStart"/>
            <w:r w:rsidRPr="00B915D5">
              <w:rPr>
                <w:rFonts w:ascii="Verdana" w:hAnsi="Verdana"/>
                <w:sz w:val="20"/>
                <w:szCs w:val="20"/>
              </w:rPr>
              <w:t>cytotoxicity</w:t>
            </w:r>
            <w:proofErr w:type="spellEnd"/>
            <w:r w:rsidRPr="00B915D5">
              <w:rPr>
                <w:rFonts w:ascii="Verdana" w:hAnsi="Verdana"/>
                <w:sz w:val="20"/>
                <w:szCs w:val="20"/>
              </w:rPr>
              <w:t xml:space="preserve"> and cytokine secretion. Increasing amount of </w:t>
            </w:r>
            <w:proofErr w:type="spellStart"/>
            <w:r w:rsidRPr="00B915D5">
              <w:rPr>
                <w:rFonts w:ascii="Verdana" w:hAnsi="Verdana"/>
                <w:sz w:val="20"/>
                <w:szCs w:val="20"/>
              </w:rPr>
              <w:t>FcRg</w:t>
            </w:r>
            <w:proofErr w:type="spellEnd"/>
            <w:r w:rsidRPr="00B915D5">
              <w:rPr>
                <w:rFonts w:ascii="Verdana" w:hAnsi="Verdana"/>
                <w:sz w:val="20"/>
                <w:szCs w:val="20"/>
              </w:rPr>
              <w:t xml:space="preserve"> near/on receptors amplifies signals from the receptor and calls for a stronger immune response form other cells in the immune system.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941E2E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Like an intermediate – receives “phone call” from receptor to call in “back  up” for more immune cells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915D5">
              <w:rPr>
                <w:rFonts w:ascii="Verdana" w:hAnsi="Verdana"/>
                <w:sz w:val="20"/>
                <w:szCs w:val="20"/>
              </w:rPr>
              <w:lastRenderedPageBreak/>
              <w:t>Granzyme</w:t>
            </w:r>
            <w:proofErr w:type="spellEnd"/>
            <w:r w:rsidRPr="00B915D5">
              <w:rPr>
                <w:rFonts w:ascii="Verdana" w:hAnsi="Verdana"/>
                <w:sz w:val="20"/>
                <w:szCs w:val="20"/>
              </w:rPr>
              <w:t xml:space="preserve"> B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B-C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915D5">
              <w:rPr>
                <w:rFonts w:ascii="Verdana" w:hAnsi="Verdana"/>
                <w:sz w:val="20"/>
                <w:szCs w:val="20"/>
              </w:rPr>
              <w:t>apoptoticeffector</w:t>
            </w:r>
            <w:proofErr w:type="spellEnd"/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915D5">
              <w:rPr>
                <w:rFonts w:ascii="Verdana" w:hAnsi="Verdana"/>
                <w:sz w:val="20"/>
                <w:szCs w:val="20"/>
              </w:rPr>
              <w:t>doublegranzyme</w:t>
            </w:r>
            <w:proofErr w:type="spellEnd"/>
            <w:r w:rsidRPr="00B915D5">
              <w:rPr>
                <w:rFonts w:ascii="Verdana" w:hAnsi="Verdana"/>
                <w:sz w:val="20"/>
                <w:szCs w:val="20"/>
              </w:rPr>
              <w:t xml:space="preserve"> B-M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941E2E" w:rsidP="006B6E6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Granzymes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are like grenades containing explosives to kill cancer cells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915D5">
              <w:rPr>
                <w:rFonts w:ascii="Verdana" w:hAnsi="Verdana"/>
                <w:sz w:val="20"/>
                <w:szCs w:val="20"/>
              </w:rPr>
              <w:t>Granzyme</w:t>
            </w:r>
            <w:proofErr w:type="spellEnd"/>
            <w:r w:rsidRPr="00B915D5">
              <w:rPr>
                <w:rFonts w:ascii="Verdana" w:hAnsi="Verdana"/>
                <w:sz w:val="20"/>
                <w:szCs w:val="20"/>
              </w:rPr>
              <w:t xml:space="preserve"> M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B-C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 xml:space="preserve">inhibition inhibitor 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915D5">
              <w:rPr>
                <w:rFonts w:ascii="Verdana" w:hAnsi="Verdana"/>
                <w:sz w:val="20"/>
                <w:szCs w:val="20"/>
              </w:rPr>
              <w:t>doublegranzyme</w:t>
            </w:r>
            <w:proofErr w:type="spellEnd"/>
            <w:r w:rsidRPr="00B915D5">
              <w:rPr>
                <w:rFonts w:ascii="Verdana" w:hAnsi="Verdana"/>
                <w:sz w:val="20"/>
                <w:szCs w:val="20"/>
              </w:rPr>
              <w:t xml:space="preserve"> B-M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941E2E" w:rsidP="006B6E6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Granzymes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are like grenades containing explosives to kill cancer cells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GRB2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B-C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adapter protein</w:t>
            </w:r>
          </w:p>
        </w:tc>
        <w:tc>
          <w:tcPr>
            <w:tcW w:w="1725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contains an SH2 binding domain and 2 SH3 binding domains, used in many signaling pathways, possible positive feedback loop use</w:t>
            </w: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043936" w:rsidP="0004393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“That friend who makes things not awkward with other people.  Things won’t interact if he’s not there.”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KIR3DL1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B-C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inhibitory receptor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CE23FD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Stops the killing process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KIR3DL2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B-C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inhibitory receptor</w:t>
            </w:r>
          </w:p>
        </w:tc>
        <w:tc>
          <w:tcPr>
            <w:tcW w:w="116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part for CAR for antigen found in normal cells, increased regulation in NK cells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CE23FD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Stops the killing process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LFA1(</w:t>
            </w:r>
            <w:proofErr w:type="spellStart"/>
            <w:r w:rsidRPr="00B915D5">
              <w:rPr>
                <w:rFonts w:ascii="Verdana" w:hAnsi="Verdana"/>
                <w:sz w:val="20"/>
                <w:szCs w:val="20"/>
              </w:rPr>
              <w:t>integrin</w:t>
            </w:r>
            <w:proofErr w:type="spellEnd"/>
            <w:r w:rsidRPr="00B915D5">
              <w:rPr>
                <w:rFonts w:ascii="Verdana" w:hAnsi="Verdana"/>
                <w:sz w:val="20"/>
                <w:szCs w:val="20"/>
              </w:rPr>
              <w:t xml:space="preserve"> beta 2)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B-C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adhesion molecule and activator</w:t>
            </w:r>
          </w:p>
        </w:tc>
        <w:tc>
          <w:tcPr>
            <w:tcW w:w="1587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 xml:space="preserve">Activation of VAV1 and trigger </w:t>
            </w:r>
            <w:proofErr w:type="spellStart"/>
            <w:r w:rsidRPr="00B915D5">
              <w:rPr>
                <w:rFonts w:ascii="Verdana" w:hAnsi="Verdana"/>
                <w:sz w:val="20"/>
                <w:szCs w:val="20"/>
              </w:rPr>
              <w:t>actin</w:t>
            </w:r>
            <w:proofErr w:type="spellEnd"/>
            <w:r w:rsidRPr="00B915D5">
              <w:rPr>
                <w:rFonts w:ascii="Verdana" w:hAnsi="Verdana"/>
                <w:sz w:val="20"/>
                <w:szCs w:val="20"/>
              </w:rPr>
              <w:t xml:space="preserve"> rearrangement. Attach intracellular domain with the head of a receptor/CAR part. </w:t>
            </w: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CE23FD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Starts building the “highway” to send the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granzymes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(“grenades”) 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Ly49 IC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B-C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 xml:space="preserve">Inhibits </w:t>
            </w:r>
            <w:proofErr w:type="spellStart"/>
            <w:r w:rsidRPr="00B915D5">
              <w:rPr>
                <w:rFonts w:ascii="Verdana" w:hAnsi="Verdana"/>
                <w:sz w:val="20"/>
                <w:szCs w:val="20"/>
              </w:rPr>
              <w:t>Cytotoxicity</w:t>
            </w:r>
            <w:proofErr w:type="spellEnd"/>
          </w:p>
        </w:tc>
        <w:tc>
          <w:tcPr>
            <w:tcW w:w="130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 xml:space="preserve">Helps inhibit </w:t>
            </w:r>
            <w:proofErr w:type="spellStart"/>
            <w:r w:rsidRPr="00B915D5">
              <w:rPr>
                <w:rFonts w:ascii="Verdana" w:hAnsi="Verdana"/>
                <w:sz w:val="20"/>
                <w:szCs w:val="20"/>
              </w:rPr>
              <w:t>cytotoxicity</w:t>
            </w:r>
            <w:proofErr w:type="spellEnd"/>
            <w:r w:rsidRPr="00B915D5">
              <w:rPr>
                <w:rFonts w:ascii="Verdana" w:hAnsi="Verdana"/>
                <w:sz w:val="20"/>
                <w:szCs w:val="20"/>
              </w:rPr>
              <w:t>. Can be used to make sure our NK cells only kill cancerous cells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CE23FD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Stops the killing process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OX40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B-C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 xml:space="preserve">tumor necrosis factor </w:t>
            </w:r>
            <w:proofErr w:type="spellStart"/>
            <w:r w:rsidRPr="00B915D5">
              <w:rPr>
                <w:rFonts w:ascii="Verdana" w:hAnsi="Verdana"/>
                <w:sz w:val="20"/>
                <w:szCs w:val="20"/>
              </w:rPr>
              <w:t>recptor</w:t>
            </w:r>
            <w:proofErr w:type="spellEnd"/>
          </w:p>
        </w:tc>
        <w:tc>
          <w:tcPr>
            <w:tcW w:w="1587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 xml:space="preserve">cell communication or increases cell longevity, so possibly attach to activating receptor for increased response </w:t>
            </w: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043936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lunch lady (giving “food”)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P85PI3K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B-C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915D5">
              <w:rPr>
                <w:rFonts w:ascii="Verdana" w:hAnsi="Verdana"/>
                <w:sz w:val="20"/>
                <w:szCs w:val="20"/>
              </w:rPr>
              <w:t>phosphoralater</w:t>
            </w:r>
            <w:proofErr w:type="spellEnd"/>
          </w:p>
        </w:tc>
        <w:tc>
          <w:tcPr>
            <w:tcW w:w="103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positive feed back loops like PiP3 - P85PI3k, P85PI3K- Grb2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043936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Like putting batteries in a toy car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CD3Z IC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BC</w:t>
            </w:r>
          </w:p>
        </w:tc>
        <w:tc>
          <w:tcPr>
            <w:tcW w:w="11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Signals several intracellular pathways with antigen recognition</w:t>
            </w:r>
          </w:p>
        </w:tc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043936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Sends a kill signal (calls the hit man)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CTLA4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transmits inhibitory signals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7650B3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Stops the killing process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ICOS IC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inducible T-cell co-stimulator</w:t>
            </w:r>
          </w:p>
        </w:tc>
        <w:tc>
          <w:tcPr>
            <w:tcW w:w="116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stimulates production of cytokines and enhances cell-cell interaction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043936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More lunch lady (giving “food”/growth)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NKG2A IC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BC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IC domain contains 2 ITIM's, inhibitory</w:t>
            </w:r>
          </w:p>
        </w:tc>
        <w:tc>
          <w:tcPr>
            <w:tcW w:w="116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Connect to CAR for recognizing normal cell antigens, negative control</w:t>
            </w: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7650B3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Recognizes healthy proteins on healthy, normal cells so they won’t get killed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CD3Z IC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CD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 xml:space="preserve">Intracellular </w:t>
            </w:r>
            <w:proofErr w:type="spellStart"/>
            <w:r w:rsidRPr="00B915D5">
              <w:rPr>
                <w:rFonts w:ascii="Verdana" w:hAnsi="Verdana"/>
                <w:sz w:val="20"/>
                <w:szCs w:val="20"/>
              </w:rPr>
              <w:t>signalling</w:t>
            </w:r>
            <w:proofErr w:type="spellEnd"/>
            <w:r w:rsidRPr="00B915D5">
              <w:rPr>
                <w:rFonts w:ascii="Verdana" w:hAnsi="Verdana"/>
                <w:sz w:val="20"/>
                <w:szCs w:val="20"/>
              </w:rPr>
              <w:t xml:space="preserve"> - has three ITAM motifs</w:t>
            </w:r>
          </w:p>
        </w:tc>
        <w:tc>
          <w:tcPr>
            <w:tcW w:w="8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 xml:space="preserve">Activating signal - ITAM motifs get </w:t>
            </w:r>
            <w:proofErr w:type="spellStart"/>
            <w:r w:rsidRPr="00B915D5">
              <w:rPr>
                <w:rFonts w:ascii="Verdana" w:hAnsi="Verdana"/>
                <w:sz w:val="20"/>
                <w:szCs w:val="20"/>
              </w:rPr>
              <w:t>phosphoralyzed</w:t>
            </w:r>
            <w:proofErr w:type="spellEnd"/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043936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Same as BC</w:t>
            </w:r>
          </w:p>
        </w:tc>
      </w:tr>
      <w:tr w:rsidR="00B915D5" w:rsidRPr="00B915D5">
        <w:trPr>
          <w:trHeight w:val="2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DAP10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CD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adaptor</w:t>
            </w:r>
          </w:p>
        </w:tc>
        <w:tc>
          <w:tcPr>
            <w:tcW w:w="2117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  <w:r w:rsidRPr="00B915D5">
              <w:rPr>
                <w:rFonts w:ascii="Verdana" w:hAnsi="Verdana"/>
                <w:sz w:val="20"/>
                <w:szCs w:val="20"/>
              </w:rPr>
              <w:t>Relays info from receptor to IC via signaling of p85 (PI3K) and Grb2. Amplify signal by adding more motifs to DAP10 region or by adding more DAP10s on/near receptors.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B915D5" w:rsidP="006B6E6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15D5" w:rsidRPr="00B915D5" w:rsidRDefault="00043936" w:rsidP="006B6E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Same as BC</w:t>
            </w:r>
          </w:p>
        </w:tc>
      </w:tr>
    </w:tbl>
    <w:p w:rsidR="00DB5364" w:rsidRPr="00B915D5" w:rsidRDefault="00DB5364" w:rsidP="00DB5364">
      <w:pPr>
        <w:rPr>
          <w:sz w:val="20"/>
        </w:rPr>
      </w:pPr>
    </w:p>
    <w:p w:rsidR="006B6E63" w:rsidRPr="00B915D5" w:rsidRDefault="006B6E63">
      <w:pPr>
        <w:rPr>
          <w:sz w:val="20"/>
        </w:rPr>
      </w:pPr>
    </w:p>
    <w:sectPr w:rsidR="006B6E63" w:rsidRPr="00B915D5" w:rsidSect="00B915D5">
      <w:pgSz w:w="15840" w:h="12240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B5364"/>
    <w:rsid w:val="00043936"/>
    <w:rsid w:val="00257526"/>
    <w:rsid w:val="002A7EF2"/>
    <w:rsid w:val="002B5CE9"/>
    <w:rsid w:val="00385A3C"/>
    <w:rsid w:val="003C5310"/>
    <w:rsid w:val="00471D61"/>
    <w:rsid w:val="004763F7"/>
    <w:rsid w:val="006B6E63"/>
    <w:rsid w:val="007650B3"/>
    <w:rsid w:val="00777C17"/>
    <w:rsid w:val="007A4C3E"/>
    <w:rsid w:val="007C1BD8"/>
    <w:rsid w:val="008F2338"/>
    <w:rsid w:val="009243E5"/>
    <w:rsid w:val="00941E2E"/>
    <w:rsid w:val="009F6E24"/>
    <w:rsid w:val="00B915D5"/>
    <w:rsid w:val="00C67CBD"/>
    <w:rsid w:val="00CE23FD"/>
    <w:rsid w:val="00DB5364"/>
    <w:rsid w:val="00DC64D4"/>
    <w:rsid w:val="00E31EC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B5364"/>
    <w:rPr>
      <w:color w:val="0000D4"/>
      <w:u w:val="single"/>
    </w:rPr>
  </w:style>
  <w:style w:type="character" w:styleId="FollowedHyperlink">
    <w:name w:val="FollowedHyperlink"/>
    <w:basedOn w:val="DefaultParagraphFont"/>
    <w:uiPriority w:val="99"/>
    <w:rsid w:val="00DB5364"/>
    <w:rPr>
      <w:color w:val="993366"/>
      <w:u w:val="single"/>
    </w:rPr>
  </w:style>
  <w:style w:type="paragraph" w:customStyle="1" w:styleId="xl24">
    <w:name w:val="xl24"/>
    <w:basedOn w:val="Normal"/>
    <w:rsid w:val="00DB53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SFUSD</Company>
  <LinksUpToDate>false</LinksUpToDate>
  <CharactersWithSpaces>4288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O'connor</dc:creator>
  <cp:keywords/>
  <dc:description/>
  <cp:lastModifiedBy>oconnorh</cp:lastModifiedBy>
  <cp:revision>2</cp:revision>
  <cp:lastPrinted>2010-08-04T17:03:00Z</cp:lastPrinted>
  <dcterms:created xsi:type="dcterms:W3CDTF">2011-06-14T16:48:00Z</dcterms:created>
  <dcterms:modified xsi:type="dcterms:W3CDTF">2011-06-14T16:48:00Z</dcterms:modified>
  <cp:category/>
</cp:coreProperties>
</file>