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FFD90" w14:textId="77777777" w:rsidR="006B2E86" w:rsidRPr="006B2E86" w:rsidRDefault="006B2E86" w:rsidP="006B2E86">
      <w:pPr>
        <w:rPr>
          <w:rFonts w:ascii="Times New Roman" w:hAnsi="Times New Roman" w:cs="Times New Roman"/>
          <w:b/>
          <w:bCs/>
          <w:u w:val="single"/>
        </w:rPr>
      </w:pPr>
      <w:r w:rsidRPr="006B2E86">
        <w:rPr>
          <w:rFonts w:ascii="Times New Roman" w:hAnsi="Times New Roman" w:cs="Times New Roman"/>
          <w:b/>
          <w:bCs/>
          <w:u w:val="single"/>
        </w:rPr>
        <w:t xml:space="preserve">Instructor of Record:  </w:t>
      </w:r>
    </w:p>
    <w:p w14:paraId="5CEEB9E5" w14:textId="64E05645" w:rsidR="006B2E86" w:rsidRPr="0003658F" w:rsidRDefault="3D060633" w:rsidP="006B2E86">
      <w:pPr>
        <w:rPr>
          <w:rFonts w:ascii="Times New Roman" w:hAnsi="Times New Roman" w:cs="Times New Roman"/>
          <w:sz w:val="22"/>
          <w:szCs w:val="22"/>
        </w:rPr>
      </w:pPr>
      <w:r w:rsidRPr="3D060633">
        <w:rPr>
          <w:rFonts w:ascii="Times New Roman" w:hAnsi="Times New Roman" w:cs="Times New Roman"/>
          <w:sz w:val="22"/>
          <w:szCs w:val="22"/>
        </w:rPr>
        <w:t xml:space="preserve">Kurt </w:t>
      </w:r>
      <w:proofErr w:type="spellStart"/>
      <w:r w:rsidRPr="3D060633">
        <w:rPr>
          <w:rFonts w:ascii="Times New Roman" w:hAnsi="Times New Roman" w:cs="Times New Roman"/>
          <w:sz w:val="22"/>
          <w:szCs w:val="22"/>
        </w:rPr>
        <w:t>Eiselt</w:t>
      </w:r>
      <w:proofErr w:type="spellEnd"/>
      <w:r w:rsidRPr="3D060633">
        <w:rPr>
          <w:rFonts w:ascii="Times New Roman" w:hAnsi="Times New Roman" w:cs="Times New Roman"/>
          <w:sz w:val="22"/>
          <w:szCs w:val="22"/>
        </w:rPr>
        <w:t>, Ph.D. (He/Him)</w:t>
      </w:r>
    </w:p>
    <w:p w14:paraId="704A22D5" w14:textId="77777777" w:rsidR="006B2E86" w:rsidRPr="006B2E86" w:rsidRDefault="006B2E86" w:rsidP="006B2E86">
      <w:pPr>
        <w:rPr>
          <w:rFonts w:ascii="Times New Roman" w:hAnsi="Times New Roman" w:cs="Times New Roman"/>
        </w:rPr>
      </w:pPr>
    </w:p>
    <w:p w14:paraId="4D5E68F2" w14:textId="77777777" w:rsidR="006B2E86" w:rsidRPr="006B2E86" w:rsidRDefault="006B2E86" w:rsidP="006B2E86">
      <w:pPr>
        <w:rPr>
          <w:rFonts w:ascii="Times New Roman" w:hAnsi="Times New Roman" w:cs="Times New Roman"/>
          <w:b/>
          <w:bCs/>
          <w:u w:val="single"/>
        </w:rPr>
      </w:pPr>
      <w:r w:rsidRPr="006B2E86">
        <w:rPr>
          <w:rFonts w:ascii="Times New Roman" w:hAnsi="Times New Roman" w:cs="Times New Roman"/>
          <w:b/>
          <w:bCs/>
          <w:u w:val="single"/>
        </w:rPr>
        <w:t xml:space="preserve">Facilitators: </w:t>
      </w:r>
    </w:p>
    <w:p w14:paraId="17BC0529" w14:textId="5E5A4553" w:rsidR="006B2E86" w:rsidRPr="0003658F" w:rsidRDefault="006B2E86" w:rsidP="006B2E86">
      <w:pPr>
        <w:rPr>
          <w:rFonts w:ascii="Times New Roman" w:hAnsi="Times New Roman" w:cs="Times New Roman"/>
          <w:sz w:val="22"/>
          <w:szCs w:val="22"/>
        </w:rPr>
      </w:pPr>
      <w:r w:rsidRPr="0003658F">
        <w:rPr>
          <w:rFonts w:ascii="Times New Roman" w:hAnsi="Times New Roman" w:cs="Times New Roman"/>
          <w:sz w:val="22"/>
          <w:szCs w:val="22"/>
        </w:rPr>
        <w:t>Andrea Abrahamson, M.Ed. (She/Her)</w:t>
      </w:r>
    </w:p>
    <w:p w14:paraId="5E1EC0AD" w14:textId="64DC168D" w:rsidR="006B2E86" w:rsidRPr="0003658F" w:rsidRDefault="006B2E86" w:rsidP="006B2E86">
      <w:pPr>
        <w:rPr>
          <w:rFonts w:ascii="Times New Roman" w:hAnsi="Times New Roman" w:cs="Times New Roman"/>
          <w:sz w:val="22"/>
          <w:szCs w:val="22"/>
        </w:rPr>
      </w:pPr>
      <w:r w:rsidRPr="0003658F">
        <w:rPr>
          <w:rFonts w:ascii="Times New Roman" w:hAnsi="Times New Roman" w:cs="Times New Roman"/>
          <w:sz w:val="22"/>
          <w:szCs w:val="22"/>
        </w:rPr>
        <w:t>Kari Gage, MPA (She/Her)</w:t>
      </w:r>
    </w:p>
    <w:p w14:paraId="34EC1E7C" w14:textId="77777777" w:rsidR="006B2E86" w:rsidRPr="006B2E86" w:rsidRDefault="006B2E86" w:rsidP="006B2E86">
      <w:pPr>
        <w:rPr>
          <w:rFonts w:ascii="Times New Roman" w:hAnsi="Times New Roman" w:cs="Times New Roman"/>
        </w:rPr>
      </w:pPr>
    </w:p>
    <w:p w14:paraId="213F6A11" w14:textId="77777777" w:rsidR="006B2E86" w:rsidRPr="006B2E86" w:rsidRDefault="006B2E86" w:rsidP="006B2E86">
      <w:pPr>
        <w:rPr>
          <w:rFonts w:ascii="Times New Roman" w:hAnsi="Times New Roman" w:cs="Times New Roman"/>
          <w:b/>
          <w:bCs/>
          <w:u w:val="single"/>
        </w:rPr>
      </w:pPr>
      <w:r w:rsidRPr="006B2E86">
        <w:rPr>
          <w:rFonts w:ascii="Times New Roman" w:hAnsi="Times New Roman" w:cs="Times New Roman"/>
          <w:b/>
          <w:bCs/>
          <w:u w:val="single"/>
        </w:rPr>
        <w:t xml:space="preserve">Office Hours: </w:t>
      </w:r>
    </w:p>
    <w:p w14:paraId="18D4E386" w14:textId="77777777" w:rsidR="006B2E86" w:rsidRPr="0003658F" w:rsidRDefault="006B2E86" w:rsidP="006B2E86">
      <w:pPr>
        <w:rPr>
          <w:rFonts w:ascii="Times New Roman" w:hAnsi="Times New Roman" w:cs="Times New Roman"/>
          <w:sz w:val="22"/>
          <w:szCs w:val="22"/>
        </w:rPr>
      </w:pPr>
      <w:r w:rsidRPr="0003658F">
        <w:rPr>
          <w:rFonts w:ascii="Times New Roman" w:hAnsi="Times New Roman" w:cs="Times New Roman"/>
          <w:sz w:val="22"/>
          <w:szCs w:val="22"/>
        </w:rPr>
        <w:t xml:space="preserve">By appointment only. </w:t>
      </w:r>
    </w:p>
    <w:p w14:paraId="4D021783" w14:textId="390F7450" w:rsidR="006B2E86" w:rsidRPr="0003658F" w:rsidRDefault="1DB58318" w:rsidP="006B2E86">
      <w:pPr>
        <w:rPr>
          <w:rFonts w:ascii="Times New Roman" w:hAnsi="Times New Roman" w:cs="Times New Roman"/>
          <w:sz w:val="22"/>
          <w:szCs w:val="22"/>
        </w:rPr>
      </w:pPr>
      <w:r w:rsidRPr="1DB58318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7">
        <w:r w:rsidRPr="1DB58318">
          <w:rPr>
            <w:rStyle w:val="Hyperlink"/>
            <w:rFonts w:ascii="Times New Roman" w:hAnsi="Times New Roman" w:cs="Times New Roman"/>
            <w:sz w:val="22"/>
            <w:szCs w:val="22"/>
          </w:rPr>
          <w:t>csugadvising@ucdavis.edu</w:t>
        </w:r>
      </w:hyperlink>
      <w:r w:rsidRPr="1DB58318">
        <w:rPr>
          <w:rFonts w:ascii="Times New Roman" w:hAnsi="Times New Roman" w:cs="Times New Roman"/>
          <w:sz w:val="22"/>
          <w:szCs w:val="22"/>
        </w:rPr>
        <w:t xml:space="preserve"> with the subject: “ECS 98”</w:t>
      </w:r>
    </w:p>
    <w:p w14:paraId="654F0685" w14:textId="77777777" w:rsidR="00F5298D" w:rsidRPr="006B2E86" w:rsidRDefault="00F5298D">
      <w:pPr>
        <w:rPr>
          <w:rFonts w:ascii="Times New Roman" w:hAnsi="Times New Roman" w:cs="Times New Roman"/>
        </w:rPr>
      </w:pPr>
    </w:p>
    <w:p w14:paraId="52B75595" w14:textId="77777777" w:rsidR="006B2E86" w:rsidRDefault="006B2E86" w:rsidP="006B2E86">
      <w:pPr>
        <w:rPr>
          <w:rFonts w:ascii="Times New Roman" w:hAnsi="Times New Roman" w:cs="Times New Roman"/>
          <w:b/>
          <w:bCs/>
        </w:rPr>
      </w:pPr>
    </w:p>
    <w:p w14:paraId="74675711" w14:textId="09D1DA7B" w:rsidR="006B2E86" w:rsidRPr="006B2E86" w:rsidRDefault="006B2E86" w:rsidP="006B2E86">
      <w:pPr>
        <w:rPr>
          <w:rFonts w:ascii="Times New Roman" w:hAnsi="Times New Roman" w:cs="Times New Roman"/>
          <w:b/>
          <w:bCs/>
        </w:rPr>
      </w:pPr>
      <w:r w:rsidRPr="006B2E86">
        <w:rPr>
          <w:rFonts w:ascii="Times New Roman" w:hAnsi="Times New Roman" w:cs="Times New Roman"/>
          <w:b/>
          <w:bCs/>
        </w:rPr>
        <w:t>Course Description:</w:t>
      </w:r>
    </w:p>
    <w:p w14:paraId="3B840D3B" w14:textId="77777777" w:rsidR="006B2E86" w:rsidRPr="006B2E86" w:rsidRDefault="006B2E86" w:rsidP="006B2E86">
      <w:pPr>
        <w:rPr>
          <w:rFonts w:ascii="Times New Roman" w:hAnsi="Times New Roman" w:cs="Times New Roman"/>
          <w:b/>
          <w:bCs/>
        </w:rPr>
      </w:pPr>
    </w:p>
    <w:p w14:paraId="53FC5332" w14:textId="4E1C38E2" w:rsidR="006B2E86" w:rsidRPr="006B2E86" w:rsidRDefault="006B2E86" w:rsidP="000C0AC1">
      <w:pPr>
        <w:rPr>
          <w:rFonts w:ascii="Times New Roman" w:hAnsi="Times New Roman" w:cs="Times New Roman"/>
          <w:sz w:val="22"/>
          <w:szCs w:val="22"/>
        </w:rPr>
      </w:pPr>
      <w:r w:rsidRPr="006B2E86">
        <w:rPr>
          <w:rFonts w:ascii="Times New Roman" w:hAnsi="Times New Roman" w:cs="Times New Roman"/>
          <w:sz w:val="22"/>
          <w:szCs w:val="22"/>
        </w:rPr>
        <w:t xml:space="preserve">The purpose of this course is </w:t>
      </w:r>
      <w:r w:rsidR="000C0AC1" w:rsidRPr="0062440E">
        <w:rPr>
          <w:rFonts w:ascii="Times New Roman" w:hAnsi="Times New Roman" w:cs="Times New Roman"/>
          <w:sz w:val="22"/>
          <w:szCs w:val="22"/>
        </w:rPr>
        <w:t>to ease the transition of new students to UCD</w:t>
      </w:r>
      <w:r w:rsidR="003A7957">
        <w:rPr>
          <w:rFonts w:ascii="Times New Roman" w:hAnsi="Times New Roman" w:cs="Times New Roman"/>
          <w:sz w:val="22"/>
          <w:szCs w:val="22"/>
        </w:rPr>
        <w:t xml:space="preserve"> and introduce career planning</w:t>
      </w:r>
      <w:r w:rsidR="000C0AC1" w:rsidRPr="0062440E">
        <w:rPr>
          <w:rFonts w:ascii="Times New Roman" w:hAnsi="Times New Roman" w:cs="Times New Roman"/>
          <w:sz w:val="22"/>
          <w:szCs w:val="22"/>
        </w:rPr>
        <w:t xml:space="preserve">. The students will develop skills and techniques for success in college. Topics include campus resources and governance, studying, and test-taking skills, time and stress management, academic </w:t>
      </w:r>
      <w:r w:rsidR="00B63728" w:rsidRPr="0062440E">
        <w:rPr>
          <w:rFonts w:ascii="Times New Roman" w:hAnsi="Times New Roman" w:cs="Times New Roman"/>
          <w:sz w:val="22"/>
          <w:szCs w:val="22"/>
        </w:rPr>
        <w:t>planning,</w:t>
      </w:r>
      <w:r w:rsidR="000C0AC1" w:rsidRPr="0062440E">
        <w:rPr>
          <w:rFonts w:ascii="Times New Roman" w:hAnsi="Times New Roman" w:cs="Times New Roman"/>
          <w:sz w:val="22"/>
          <w:szCs w:val="22"/>
        </w:rPr>
        <w:t xml:space="preserve"> and career orientation.</w:t>
      </w:r>
    </w:p>
    <w:p w14:paraId="22D98BB0" w14:textId="77777777" w:rsidR="006B2E86" w:rsidRDefault="006B2E86"/>
    <w:p w14:paraId="1D4138A7" w14:textId="77777777" w:rsidR="006B2E86" w:rsidRPr="006B2E86" w:rsidRDefault="006B2E86" w:rsidP="006B2E86">
      <w:pPr>
        <w:rPr>
          <w:rFonts w:ascii="Times New Roman" w:hAnsi="Times New Roman" w:cs="Times New Roman"/>
          <w:b/>
          <w:bCs/>
        </w:rPr>
      </w:pPr>
      <w:r w:rsidRPr="006B2E86">
        <w:rPr>
          <w:rFonts w:ascii="Times New Roman" w:hAnsi="Times New Roman" w:cs="Times New Roman"/>
          <w:b/>
          <w:bCs/>
        </w:rPr>
        <w:t>Course Objectives:</w:t>
      </w:r>
    </w:p>
    <w:p w14:paraId="6A272506" w14:textId="77777777" w:rsidR="006B2E86" w:rsidRPr="006B2E86" w:rsidRDefault="006B2E86" w:rsidP="006B2E86">
      <w:pPr>
        <w:rPr>
          <w:rFonts w:ascii="Times New Roman" w:hAnsi="Times New Roman" w:cs="Times New Roman"/>
        </w:rPr>
      </w:pPr>
    </w:p>
    <w:p w14:paraId="762B5489" w14:textId="11435C2C" w:rsidR="006B2E86" w:rsidRPr="0062440E" w:rsidRDefault="00BC61F6" w:rsidP="006B2E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 the end of</w:t>
      </w:r>
      <w:r w:rsidR="006B2E86" w:rsidRPr="0062440E">
        <w:rPr>
          <w:rFonts w:ascii="Times New Roman" w:hAnsi="Times New Roman" w:cs="Times New Roman"/>
          <w:sz w:val="22"/>
          <w:szCs w:val="22"/>
        </w:rPr>
        <w:t xml:space="preserve"> th</w:t>
      </w:r>
      <w:r>
        <w:rPr>
          <w:rFonts w:ascii="Times New Roman" w:hAnsi="Times New Roman" w:cs="Times New Roman"/>
          <w:sz w:val="22"/>
          <w:szCs w:val="22"/>
        </w:rPr>
        <w:t>e</w:t>
      </w:r>
      <w:r w:rsidR="006B2E86" w:rsidRPr="0062440E">
        <w:rPr>
          <w:rFonts w:ascii="Times New Roman" w:hAnsi="Times New Roman" w:cs="Times New Roman"/>
          <w:sz w:val="22"/>
          <w:szCs w:val="22"/>
        </w:rPr>
        <w:t xml:space="preserve"> course, student</w:t>
      </w:r>
      <w:r>
        <w:rPr>
          <w:rFonts w:ascii="Times New Roman" w:hAnsi="Times New Roman" w:cs="Times New Roman"/>
          <w:sz w:val="22"/>
          <w:szCs w:val="22"/>
        </w:rPr>
        <w:t>s</w:t>
      </w:r>
      <w:r w:rsidR="006B2E86" w:rsidRPr="0062440E">
        <w:rPr>
          <w:rFonts w:ascii="Times New Roman" w:hAnsi="Times New Roman" w:cs="Times New Roman"/>
          <w:sz w:val="22"/>
          <w:szCs w:val="22"/>
        </w:rPr>
        <w:t xml:space="preserve"> will be able to: </w:t>
      </w:r>
    </w:p>
    <w:p w14:paraId="37DD8165" w14:textId="77777777" w:rsidR="000C0AC1" w:rsidRPr="0062440E" w:rsidRDefault="000C0AC1" w:rsidP="006B2E86">
      <w:pPr>
        <w:rPr>
          <w:rFonts w:ascii="Times New Roman" w:hAnsi="Times New Roman" w:cs="Times New Roman"/>
          <w:sz w:val="22"/>
          <w:szCs w:val="22"/>
        </w:rPr>
      </w:pPr>
    </w:p>
    <w:p w14:paraId="267AA7DD" w14:textId="054B78C2" w:rsidR="000C0AC1" w:rsidRPr="0062440E" w:rsidRDefault="000C0AC1" w:rsidP="000C0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2440E">
        <w:rPr>
          <w:rFonts w:ascii="Times New Roman" w:hAnsi="Times New Roman" w:cs="Times New Roman"/>
          <w:sz w:val="22"/>
          <w:szCs w:val="22"/>
        </w:rPr>
        <w:t>Identify and navigate campus resources/services</w:t>
      </w:r>
      <w:r w:rsidR="006375AF">
        <w:rPr>
          <w:rFonts w:ascii="Times New Roman" w:hAnsi="Times New Roman" w:cs="Times New Roman"/>
          <w:sz w:val="22"/>
          <w:szCs w:val="22"/>
        </w:rPr>
        <w:t>.</w:t>
      </w:r>
    </w:p>
    <w:p w14:paraId="029F79D2" w14:textId="6FC4748D" w:rsidR="000C0AC1" w:rsidRPr="0062440E" w:rsidRDefault="000C0AC1" w:rsidP="000C0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2440E">
        <w:rPr>
          <w:rFonts w:ascii="Times New Roman" w:hAnsi="Times New Roman" w:cs="Times New Roman"/>
          <w:sz w:val="22"/>
          <w:szCs w:val="22"/>
        </w:rPr>
        <w:t>Develop an understanding of personal learning style</w:t>
      </w:r>
      <w:r w:rsidR="006375AF">
        <w:rPr>
          <w:rFonts w:ascii="Times New Roman" w:hAnsi="Times New Roman" w:cs="Times New Roman"/>
          <w:sz w:val="22"/>
          <w:szCs w:val="22"/>
        </w:rPr>
        <w:t>.</w:t>
      </w:r>
    </w:p>
    <w:p w14:paraId="5A2386B8" w14:textId="77777777" w:rsidR="0059490E" w:rsidRDefault="000C0AC1" w:rsidP="000C0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2440E">
        <w:rPr>
          <w:rFonts w:ascii="Times New Roman" w:hAnsi="Times New Roman" w:cs="Times New Roman"/>
          <w:sz w:val="22"/>
          <w:szCs w:val="22"/>
        </w:rPr>
        <w:t>Identify/learn study techniques and activities for academic success in higher education</w:t>
      </w:r>
      <w:r w:rsidR="006375AF">
        <w:rPr>
          <w:rFonts w:ascii="Times New Roman" w:hAnsi="Times New Roman" w:cs="Times New Roman"/>
          <w:sz w:val="22"/>
          <w:szCs w:val="22"/>
        </w:rPr>
        <w:t>.</w:t>
      </w:r>
    </w:p>
    <w:p w14:paraId="1CAE7BF2" w14:textId="33F15B08" w:rsidR="00BC122C" w:rsidRDefault="00F46CDE" w:rsidP="000C0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Comprehend</w:t>
      </w:r>
      <w:r w:rsidR="00CA1262">
        <w:rPr>
          <w:rFonts w:ascii="Times New Roman" w:hAnsi="Times New Roman" w:cs="Times New Roman"/>
          <w:sz w:val="22"/>
          <w:szCs w:val="22"/>
        </w:rPr>
        <w:t xml:space="preserve"> academic code of </w:t>
      </w:r>
      <w:r w:rsidR="00573E31">
        <w:rPr>
          <w:rFonts w:ascii="Times New Roman" w:hAnsi="Times New Roman" w:cs="Times New Roman"/>
          <w:sz w:val="22"/>
          <w:szCs w:val="22"/>
        </w:rPr>
        <w:t xml:space="preserve">conduct and expectations for student integrity. </w:t>
      </w:r>
    </w:p>
    <w:p w14:paraId="3B1119A6" w14:textId="72969CF3" w:rsidR="000C0AC1" w:rsidRPr="0062440E" w:rsidRDefault="00F46CDE" w:rsidP="000C0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592B13">
        <w:rPr>
          <w:rFonts w:ascii="Times New Roman" w:hAnsi="Times New Roman" w:cs="Times New Roman"/>
          <w:sz w:val="22"/>
          <w:szCs w:val="22"/>
        </w:rPr>
        <w:t>tilize cloud storage tools and version control.</w:t>
      </w:r>
      <w:r w:rsidR="000C0AC1" w:rsidRPr="006244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CC79783" w14:textId="133C2556" w:rsidR="000C0AC1" w:rsidRDefault="000C0AC1" w:rsidP="000C0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2440E">
        <w:rPr>
          <w:rFonts w:ascii="Times New Roman" w:hAnsi="Times New Roman" w:cs="Times New Roman"/>
          <w:sz w:val="22"/>
          <w:szCs w:val="22"/>
        </w:rPr>
        <w:t>Create a</w:t>
      </w:r>
      <w:r w:rsidR="00F46CDE">
        <w:rPr>
          <w:rFonts w:ascii="Times New Roman" w:hAnsi="Times New Roman" w:cs="Times New Roman"/>
          <w:sz w:val="22"/>
          <w:szCs w:val="22"/>
        </w:rPr>
        <w:t>nd maintain a</w:t>
      </w:r>
      <w:r w:rsidRPr="0062440E">
        <w:rPr>
          <w:rFonts w:ascii="Times New Roman" w:hAnsi="Times New Roman" w:cs="Times New Roman"/>
          <w:sz w:val="22"/>
          <w:szCs w:val="22"/>
        </w:rPr>
        <w:t xml:space="preserve"> resume to increase marketability</w:t>
      </w:r>
      <w:r w:rsidR="006375AF">
        <w:rPr>
          <w:rFonts w:ascii="Times New Roman" w:hAnsi="Times New Roman" w:cs="Times New Roman"/>
          <w:sz w:val="22"/>
          <w:szCs w:val="22"/>
        </w:rPr>
        <w:t>.</w:t>
      </w:r>
    </w:p>
    <w:p w14:paraId="08CE0EA1" w14:textId="502EBA32" w:rsidR="0034488A" w:rsidRDefault="0034488A" w:rsidP="00344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Make industry and </w:t>
      </w:r>
      <w:r w:rsidR="006375AF">
        <w:rPr>
          <w:rFonts w:ascii="Times New Roman" w:hAnsi="Times New Roman" w:cs="Times New Roman"/>
          <w:sz w:val="22"/>
          <w:szCs w:val="22"/>
        </w:rPr>
        <w:t>research-based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2440E">
        <w:rPr>
          <w:rFonts w:ascii="Times New Roman" w:hAnsi="Times New Roman" w:cs="Times New Roman"/>
          <w:sz w:val="22"/>
          <w:szCs w:val="22"/>
        </w:rPr>
        <w:t>career-related decisions</w:t>
      </w:r>
      <w:r w:rsidR="006375AF">
        <w:rPr>
          <w:rFonts w:ascii="Times New Roman" w:hAnsi="Times New Roman" w:cs="Times New Roman"/>
          <w:sz w:val="22"/>
          <w:szCs w:val="22"/>
        </w:rPr>
        <w:t>.</w:t>
      </w:r>
    </w:p>
    <w:p w14:paraId="66B93DAE" w14:textId="57E77D59" w:rsidR="00D76A5D" w:rsidRPr="00D76A5D" w:rsidRDefault="00D76A5D" w:rsidP="00D76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Understand options for career pathways in higher education and industry. </w:t>
      </w:r>
    </w:p>
    <w:p w14:paraId="37B649CD" w14:textId="77777777" w:rsidR="006B2E86" w:rsidRDefault="006B2E86" w:rsidP="006B2E86">
      <w:pPr>
        <w:rPr>
          <w:rFonts w:ascii="Times New Roman" w:hAnsi="Times New Roman" w:cs="Times New Roman"/>
        </w:rPr>
      </w:pPr>
    </w:p>
    <w:p w14:paraId="3B621293" w14:textId="2DB55CBD" w:rsidR="006B2E86" w:rsidRPr="006B2E86" w:rsidRDefault="00CB0E19" w:rsidP="00DD47AB">
      <w:pPr>
        <w:tabs>
          <w:tab w:val="right" w:pos="792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Assignments</w:t>
      </w:r>
      <w:r w:rsidR="006B2E86" w:rsidRPr="006B2E86">
        <w:rPr>
          <w:rFonts w:ascii="Times New Roman" w:hAnsi="Times New Roman" w:cs="Times New Roman"/>
          <w:b/>
          <w:bCs/>
        </w:rPr>
        <w:t>:</w:t>
      </w:r>
    </w:p>
    <w:p w14:paraId="3C6F53B7" w14:textId="77777777" w:rsidR="006B2E86" w:rsidRPr="006B2E86" w:rsidRDefault="006B2E86" w:rsidP="006B2E86">
      <w:pPr>
        <w:rPr>
          <w:rFonts w:ascii="Cambria" w:eastAsia="MS Mincho" w:hAnsi="Cambria" w:cs="Calibri"/>
          <w:b/>
          <w:bCs/>
          <w:color w:val="000000"/>
          <w:kern w:val="0"/>
          <w:sz w:val="18"/>
          <w:szCs w:val="18"/>
          <w14:ligatures w14:val="none"/>
        </w:rPr>
      </w:pPr>
    </w:p>
    <w:p w14:paraId="55577574" w14:textId="1DD9BC03" w:rsidR="00E67BCF" w:rsidRPr="00DD47AB" w:rsidRDefault="001F6F25" w:rsidP="00EC74F4">
      <w:pPr>
        <w:pStyle w:val="ListParagraph"/>
        <w:numPr>
          <w:ilvl w:val="0"/>
          <w:numId w:val="6"/>
        </w:numPr>
        <w:tabs>
          <w:tab w:val="right" w:pos="7920"/>
        </w:tabs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</w:pPr>
      <w:r w:rsidRPr="00DD47AB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Self-Assessment</w:t>
      </w:r>
      <w:r w:rsidR="00EC74F4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ab/>
      </w:r>
      <w:r w:rsidR="002317FE" w:rsidRPr="00DD47AB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2</w:t>
      </w:r>
      <w:r w:rsidR="006B2E86" w:rsidRPr="00DD47AB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0</w:t>
      </w:r>
      <w:r w:rsidR="005B5914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%</w:t>
      </w:r>
    </w:p>
    <w:p w14:paraId="0ADDFF61" w14:textId="64839F98" w:rsidR="00E67BCF" w:rsidRPr="00DD47AB" w:rsidRDefault="00E67BCF" w:rsidP="00A634DC">
      <w:pPr>
        <w:pStyle w:val="ListParagraph"/>
        <w:numPr>
          <w:ilvl w:val="0"/>
          <w:numId w:val="6"/>
        </w:numPr>
        <w:tabs>
          <w:tab w:val="right" w:pos="7920"/>
        </w:tabs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</w:pPr>
      <w:r w:rsidRPr="00DD47AB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GitHub</w:t>
      </w:r>
      <w:r w:rsidR="00A634DC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ab/>
        <w:t>5</w:t>
      </w:r>
      <w:r w:rsidR="005B5914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%</w:t>
      </w:r>
      <w:r w:rsidR="00A634DC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ab/>
      </w:r>
      <w:r w:rsidR="00A634DC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ab/>
      </w:r>
    </w:p>
    <w:p w14:paraId="4192A12D" w14:textId="13C4B0FD" w:rsidR="00E67BCF" w:rsidRDefault="007E7CA5" w:rsidP="00A634DC">
      <w:pPr>
        <w:pStyle w:val="ListParagraph"/>
        <w:numPr>
          <w:ilvl w:val="0"/>
          <w:numId w:val="6"/>
        </w:numPr>
        <w:tabs>
          <w:tab w:val="right" w:pos="7920"/>
        </w:tabs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</w:pPr>
      <w:r w:rsidRPr="00DD47AB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 xml:space="preserve">Cloud Storage </w:t>
      </w:r>
      <w:r w:rsidR="00A634DC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ab/>
        <w:t>5</w:t>
      </w:r>
      <w:r w:rsidR="005B5914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%</w:t>
      </w:r>
    </w:p>
    <w:p w14:paraId="61ED920F" w14:textId="697AAD5F" w:rsidR="0080684B" w:rsidRPr="0080684B" w:rsidRDefault="0080684B" w:rsidP="0080684B">
      <w:pPr>
        <w:pStyle w:val="ListParagraph"/>
        <w:numPr>
          <w:ilvl w:val="0"/>
          <w:numId w:val="6"/>
        </w:numPr>
        <w:tabs>
          <w:tab w:val="right" w:pos="7920"/>
        </w:tabs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</w:pPr>
      <w:r w:rsidRPr="00DD47AB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Research Prospective Employers</w:t>
      </w:r>
      <w:r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ab/>
      </w:r>
      <w:r w:rsidRPr="00DD47AB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20</w:t>
      </w:r>
      <w:r w:rsidR="005B5914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%</w:t>
      </w:r>
    </w:p>
    <w:p w14:paraId="372D41E5" w14:textId="08181AB5" w:rsidR="00B8456F" w:rsidRPr="00B8456F" w:rsidRDefault="00B8456F" w:rsidP="00B8456F">
      <w:pPr>
        <w:pStyle w:val="ListParagraph"/>
        <w:numPr>
          <w:ilvl w:val="0"/>
          <w:numId w:val="6"/>
        </w:numPr>
        <w:tabs>
          <w:tab w:val="right" w:pos="7920"/>
        </w:tabs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Subm</w:t>
      </w:r>
      <w:r w:rsidR="0034416F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it</w:t>
      </w:r>
      <w:r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 xml:space="preserve"> Academic Plan</w:t>
      </w:r>
      <w:r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ab/>
        <w:t>10</w:t>
      </w:r>
      <w:r w:rsidR="005B5914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%</w:t>
      </w:r>
      <w:r w:rsidRPr="008A5309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ab/>
      </w:r>
    </w:p>
    <w:p w14:paraId="00E8A475" w14:textId="1AEC6353" w:rsidR="006B2E86" w:rsidRPr="00DD47AB" w:rsidRDefault="00C932EF" w:rsidP="00EC74F4">
      <w:pPr>
        <w:pStyle w:val="ListParagraph"/>
        <w:numPr>
          <w:ilvl w:val="0"/>
          <w:numId w:val="6"/>
        </w:numPr>
        <w:tabs>
          <w:tab w:val="right" w:pos="7920"/>
        </w:tabs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 xml:space="preserve">Develop a </w:t>
      </w:r>
      <w:r w:rsidR="006B2E86" w:rsidRPr="00DD47AB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Resume</w:t>
      </w:r>
      <w:r w:rsidR="00EC74F4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ab/>
      </w:r>
      <w:r w:rsidR="00D4731F" w:rsidRPr="00DD47AB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2</w:t>
      </w:r>
      <w:r w:rsidR="0062440E" w:rsidRPr="00DD47AB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0</w:t>
      </w:r>
      <w:r w:rsidR="005B5914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%</w:t>
      </w:r>
      <w:r w:rsidR="006B2E86" w:rsidRPr="00DD47AB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ab/>
      </w:r>
    </w:p>
    <w:p w14:paraId="7AAC87F5" w14:textId="032792D7" w:rsidR="002915CC" w:rsidRPr="00DD47AB" w:rsidRDefault="002915CC" w:rsidP="00EC74F4">
      <w:pPr>
        <w:pStyle w:val="ListParagraph"/>
        <w:numPr>
          <w:ilvl w:val="0"/>
          <w:numId w:val="6"/>
        </w:numPr>
        <w:tabs>
          <w:tab w:val="right" w:pos="7920"/>
        </w:tabs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</w:pPr>
      <w:r w:rsidRPr="00DD47AB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Riding the bus</w:t>
      </w:r>
      <w:r w:rsidR="00EC74F4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ab/>
      </w:r>
      <w:r w:rsidR="00334A6A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10</w:t>
      </w:r>
      <w:r w:rsidR="005B5914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%</w:t>
      </w:r>
    </w:p>
    <w:p w14:paraId="3E5A49A4" w14:textId="57C5B160" w:rsidR="007D294C" w:rsidRDefault="00800B6A" w:rsidP="008A5309">
      <w:pPr>
        <w:pStyle w:val="ListParagraph"/>
        <w:numPr>
          <w:ilvl w:val="0"/>
          <w:numId w:val="6"/>
        </w:numPr>
        <w:tabs>
          <w:tab w:val="right" w:pos="7920"/>
        </w:tabs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</w:pPr>
      <w:r w:rsidRPr="00DD47AB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Attend a club meeting</w:t>
      </w:r>
      <w:r w:rsidR="00A26A0B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ab/>
      </w:r>
      <w:r w:rsidR="00334A6A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10</w:t>
      </w:r>
      <w:r w:rsidR="005B5914">
        <w:rPr>
          <w:rFonts w:ascii="Times New Roman" w:eastAsia="Times" w:hAnsi="Times New Roman" w:cs="Times New Roman"/>
          <w:kern w:val="0"/>
          <w:sz w:val="22"/>
          <w:szCs w:val="22"/>
          <w14:ligatures w14:val="none"/>
        </w:rPr>
        <w:t>%</w:t>
      </w:r>
    </w:p>
    <w:p w14:paraId="012E1864" w14:textId="77777777" w:rsidR="00C90A41" w:rsidRDefault="00C90A41" w:rsidP="00C90A41">
      <w:pPr>
        <w:tabs>
          <w:tab w:val="left" w:pos="360"/>
          <w:tab w:val="left" w:pos="720"/>
          <w:tab w:val="left" w:pos="6480"/>
        </w:tabs>
        <w:contextualSpacing/>
        <w:rPr>
          <w:rFonts w:ascii="Times New Roman" w:eastAsia="Times" w:hAnsi="Times New Roman" w:cs="Times New Roman"/>
          <w:kern w:val="0"/>
          <w14:ligatures w14:val="none"/>
        </w:rPr>
      </w:pPr>
    </w:p>
    <w:p w14:paraId="6E031129" w14:textId="336696E1" w:rsidR="00C90A41" w:rsidRPr="00AA2527" w:rsidRDefault="00C90A41" w:rsidP="00C90A4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2440E">
        <w:rPr>
          <w:rFonts w:ascii="Times New Roman" w:hAnsi="Times New Roman" w:cs="Times New Roman"/>
          <w:color w:val="000000" w:themeColor="text1"/>
          <w:u w:val="single"/>
        </w:rPr>
        <w:t>Late Work Policy</w:t>
      </w:r>
      <w:r w:rsidRPr="0062440E">
        <w:rPr>
          <w:rFonts w:ascii="Times New Roman" w:hAnsi="Times New Roman" w:cs="Times New Roman"/>
          <w:color w:val="000000" w:themeColor="text1"/>
        </w:rPr>
        <w:t xml:space="preserve">: </w:t>
      </w:r>
      <w:r w:rsidRPr="0062440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10%</w:t>
      </w:r>
      <w:r w:rsidRPr="0062440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will be deducted from the total points possible for up to three days, and then you will receive a </w:t>
      </w:r>
      <w:r w:rsidRPr="0062440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0.</w:t>
      </w:r>
      <w:r w:rsidRPr="0062440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2440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There will be no opportunities for extra points in the course. </w:t>
      </w:r>
    </w:p>
    <w:p w14:paraId="3786AD4D" w14:textId="77777777" w:rsidR="006B2E86" w:rsidRDefault="006B2E86" w:rsidP="006B2E86">
      <w:pPr>
        <w:rPr>
          <w:rFonts w:ascii="Times New Roman" w:hAnsi="Times New Roman" w:cs="Times New Roman"/>
        </w:rPr>
      </w:pPr>
    </w:p>
    <w:p w14:paraId="601DF65B" w14:textId="77777777" w:rsidR="000478DE" w:rsidRDefault="000478DE" w:rsidP="0062440E">
      <w:pPr>
        <w:rPr>
          <w:rFonts w:ascii="Times New Roman" w:hAnsi="Times New Roman" w:cs="Times New Roman"/>
          <w:b/>
          <w:bCs/>
        </w:rPr>
      </w:pPr>
    </w:p>
    <w:p w14:paraId="4FA69501" w14:textId="77777777" w:rsidR="000478DE" w:rsidRDefault="000478DE" w:rsidP="0062440E">
      <w:pPr>
        <w:rPr>
          <w:rFonts w:ascii="Times New Roman" w:hAnsi="Times New Roman" w:cs="Times New Roman"/>
          <w:b/>
          <w:bCs/>
        </w:rPr>
      </w:pPr>
    </w:p>
    <w:p w14:paraId="020AFC72" w14:textId="58F1B6D9" w:rsidR="006A49C9" w:rsidRDefault="006B2E86" w:rsidP="00B3579D">
      <w:pPr>
        <w:rPr>
          <w:rFonts w:ascii="Times New Roman" w:hAnsi="Times New Roman" w:cs="Times New Roman"/>
        </w:rPr>
      </w:pPr>
      <w:r w:rsidRPr="006B2E86">
        <w:rPr>
          <w:rFonts w:ascii="Times New Roman" w:hAnsi="Times New Roman" w:cs="Times New Roman"/>
          <w:b/>
          <w:bCs/>
        </w:rPr>
        <w:lastRenderedPageBreak/>
        <w:t>Grading:</w:t>
      </w:r>
    </w:p>
    <w:p w14:paraId="5F6305A0" w14:textId="77777777" w:rsidR="00715326" w:rsidRDefault="00715326" w:rsidP="00715326">
      <w:pPr>
        <w:rPr>
          <w:rFonts w:ascii="Times New Roman" w:hAnsi="Times New Roman" w:cs="Times New Roman"/>
          <w:sz w:val="22"/>
          <w:szCs w:val="22"/>
        </w:rPr>
      </w:pPr>
    </w:p>
    <w:p w14:paraId="0250DD41" w14:textId="12479670" w:rsidR="006A49C9" w:rsidRPr="000F756F" w:rsidRDefault="006A49C9" w:rsidP="00715326">
      <w:pPr>
        <w:rPr>
          <w:rFonts w:ascii="Times New Roman" w:hAnsi="Times New Roman" w:cs="Times New Roman"/>
          <w:sz w:val="22"/>
          <w:szCs w:val="22"/>
        </w:rPr>
      </w:pPr>
      <w:r w:rsidRPr="000F756F">
        <w:rPr>
          <w:rFonts w:ascii="Times New Roman" w:hAnsi="Times New Roman" w:cs="Times New Roman"/>
          <w:sz w:val="22"/>
          <w:szCs w:val="22"/>
        </w:rPr>
        <w:t xml:space="preserve">This course is graded Pass/No Pass only. The total points possible for this course is 100 points. </w:t>
      </w:r>
      <w:proofErr w:type="gramStart"/>
      <w:r w:rsidRPr="000F756F">
        <w:rPr>
          <w:rFonts w:ascii="Times New Roman" w:hAnsi="Times New Roman" w:cs="Times New Roman"/>
          <w:sz w:val="22"/>
          <w:szCs w:val="22"/>
        </w:rPr>
        <w:t>In order to</w:t>
      </w:r>
      <w:proofErr w:type="gramEnd"/>
      <w:r w:rsidRPr="000F756F">
        <w:rPr>
          <w:rFonts w:ascii="Times New Roman" w:hAnsi="Times New Roman" w:cs="Times New Roman"/>
          <w:sz w:val="22"/>
          <w:szCs w:val="22"/>
        </w:rPr>
        <w:t xml:space="preserve"> receive a Pass for this course, a student must earn 70% or more of the possible points.</w:t>
      </w:r>
    </w:p>
    <w:p w14:paraId="344DDA2D" w14:textId="77777777" w:rsidR="006A49C9" w:rsidRPr="00A932F7" w:rsidRDefault="006A49C9" w:rsidP="00A932F7">
      <w:pPr>
        <w:tabs>
          <w:tab w:val="left" w:pos="2880"/>
        </w:tabs>
        <w:jc w:val="both"/>
        <w:rPr>
          <w:rFonts w:ascii="Times New Roman" w:hAnsi="Times New Roman" w:cs="Times New Roman"/>
        </w:rPr>
      </w:pPr>
    </w:p>
    <w:p w14:paraId="7CF75F6F" w14:textId="77777777" w:rsidR="00EC1339" w:rsidRDefault="00EC1339" w:rsidP="006B2E8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6BE6031" w14:textId="4CD3AB59" w:rsidR="006B2E86" w:rsidRPr="00667B23" w:rsidRDefault="006B2E86" w:rsidP="006B2E8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B2E86">
        <w:rPr>
          <w:rFonts w:ascii="Times New Roman" w:hAnsi="Times New Roman" w:cs="Times New Roman"/>
          <w:b/>
          <w:bCs/>
        </w:rPr>
        <w:t>Pronouns &amp; Names:</w:t>
      </w:r>
    </w:p>
    <w:p w14:paraId="407D00EE" w14:textId="77777777" w:rsidR="006B2E86" w:rsidRPr="006B2E86" w:rsidRDefault="006B2E86" w:rsidP="006B2E86">
      <w:pPr>
        <w:pStyle w:val="Default"/>
        <w:rPr>
          <w:rFonts w:ascii="Times New Roman" w:hAnsi="Times New Roman" w:cs="Times New Roman"/>
          <w:b/>
          <w:bCs/>
          <w:sz w:val="18"/>
          <w:szCs w:val="18"/>
        </w:rPr>
      </w:pPr>
    </w:p>
    <w:p w14:paraId="16998F18" w14:textId="0585FD7E" w:rsidR="006B2E86" w:rsidRPr="006B2E86" w:rsidRDefault="0062440E" w:rsidP="006B2E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Our </w:t>
      </w:r>
      <w:r w:rsidR="006B2E86" w:rsidRPr="006B2E86">
        <w:rPr>
          <w:rFonts w:ascii="Times New Roman" w:hAnsi="Times New Roman" w:cs="Times New Roman"/>
          <w:sz w:val="22"/>
          <w:szCs w:val="22"/>
        </w:rPr>
        <w:t xml:space="preserve">goal as </w:t>
      </w:r>
      <w:r>
        <w:rPr>
          <w:rFonts w:ascii="Times New Roman" w:hAnsi="Times New Roman" w:cs="Times New Roman"/>
          <w:sz w:val="22"/>
          <w:szCs w:val="22"/>
        </w:rPr>
        <w:t>course facilitators</w:t>
      </w:r>
      <w:r w:rsidR="006B2E86" w:rsidRPr="006B2E86">
        <w:rPr>
          <w:rFonts w:ascii="Times New Roman" w:hAnsi="Times New Roman" w:cs="Times New Roman"/>
          <w:sz w:val="22"/>
          <w:szCs w:val="22"/>
        </w:rPr>
        <w:t xml:space="preserve"> is to create a safe space to allow for you to learn and grow as a student. If you identify with a particular pronoun or name not represented on the class roster, please feel free to contact </w:t>
      </w:r>
      <w:r>
        <w:rPr>
          <w:rFonts w:ascii="Times New Roman" w:hAnsi="Times New Roman" w:cs="Times New Roman"/>
          <w:sz w:val="22"/>
          <w:szCs w:val="22"/>
        </w:rPr>
        <w:t>us</w:t>
      </w:r>
      <w:r w:rsidR="006B2E86" w:rsidRPr="006B2E86">
        <w:rPr>
          <w:rFonts w:ascii="Times New Roman" w:hAnsi="Times New Roman" w:cs="Times New Roman"/>
          <w:sz w:val="22"/>
          <w:szCs w:val="22"/>
        </w:rPr>
        <w:t xml:space="preserve">, so </w:t>
      </w:r>
      <w:r>
        <w:rPr>
          <w:rFonts w:ascii="Times New Roman" w:hAnsi="Times New Roman" w:cs="Times New Roman"/>
          <w:sz w:val="22"/>
          <w:szCs w:val="22"/>
        </w:rPr>
        <w:t>we</w:t>
      </w:r>
      <w:r w:rsidR="006B2E86" w:rsidRPr="006B2E86">
        <w:rPr>
          <w:rFonts w:ascii="Times New Roman" w:hAnsi="Times New Roman" w:cs="Times New Roman"/>
          <w:sz w:val="22"/>
          <w:szCs w:val="22"/>
        </w:rPr>
        <w:t xml:space="preserve"> can be sure to recognize this. </w:t>
      </w:r>
    </w:p>
    <w:p w14:paraId="1C133D06" w14:textId="77777777" w:rsidR="006B2E86" w:rsidRPr="006B2E86" w:rsidRDefault="006B2E86" w:rsidP="006B2E86">
      <w:pPr>
        <w:rPr>
          <w:rFonts w:ascii="Times New Roman" w:hAnsi="Times New Roman" w:cs="Times New Roman"/>
          <w:sz w:val="22"/>
          <w:szCs w:val="22"/>
        </w:rPr>
      </w:pPr>
    </w:p>
    <w:p w14:paraId="2918D697" w14:textId="77777777" w:rsidR="006B2E86" w:rsidRPr="006B2E86" w:rsidRDefault="006B2E86" w:rsidP="006B2E86">
      <w:pPr>
        <w:tabs>
          <w:tab w:val="left" w:pos="360"/>
          <w:tab w:val="left" w:pos="720"/>
          <w:tab w:val="decimal" w:pos="5760"/>
        </w:tabs>
        <w:rPr>
          <w:rFonts w:ascii="Times New Roman" w:hAnsi="Times New Roman" w:cs="Times New Roman"/>
          <w:sz w:val="22"/>
          <w:szCs w:val="22"/>
        </w:rPr>
      </w:pPr>
    </w:p>
    <w:p w14:paraId="38ED164E" w14:textId="77777777" w:rsidR="006B2E86" w:rsidRPr="006B2E86" w:rsidRDefault="006B2E86" w:rsidP="006B2E86">
      <w:pPr>
        <w:rPr>
          <w:rFonts w:ascii="Times New Roman" w:hAnsi="Times New Roman" w:cs="Times New Roman"/>
          <w:b/>
          <w:bCs/>
        </w:rPr>
      </w:pPr>
      <w:r w:rsidRPr="006B2E86">
        <w:rPr>
          <w:rFonts w:ascii="Times New Roman" w:hAnsi="Times New Roman" w:cs="Times New Roman"/>
          <w:b/>
          <w:bCs/>
        </w:rPr>
        <w:t>Classroom Community &amp; Expectations:</w:t>
      </w:r>
    </w:p>
    <w:p w14:paraId="7A7D71B1" w14:textId="77777777" w:rsidR="006B2E86" w:rsidRPr="006B2E86" w:rsidRDefault="006B2E86" w:rsidP="006B2E86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397F9ED1" w14:textId="746688AE" w:rsidR="006B2E86" w:rsidRPr="006B2E86" w:rsidRDefault="006B2E86" w:rsidP="006B2E8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B2E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You are expected to actively participate in </w:t>
      </w:r>
      <w:r w:rsidRPr="006B2E86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u w:val="single"/>
        </w:rPr>
        <w:t>ALL</w:t>
      </w:r>
      <w:r w:rsidRPr="006B2E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aspects of the class. This includes but is not limited to reading materials, </w:t>
      </w:r>
      <w:r w:rsidR="00B3579D" w:rsidRPr="006B2E86">
        <w:rPr>
          <w:rFonts w:ascii="Times New Roman" w:hAnsi="Times New Roman" w:cs="Times New Roman"/>
          <w:color w:val="000000" w:themeColor="text1"/>
          <w:sz w:val="22"/>
          <w:szCs w:val="22"/>
        </w:rPr>
        <w:t>completing,</w:t>
      </w:r>
      <w:r w:rsidRPr="006B2E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turning in assignments on </w:t>
      </w:r>
      <w:r w:rsidRPr="006B2E8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time</w:t>
      </w:r>
      <w:r w:rsidRPr="006B2E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engaging in classroom discussion through small and large group activities. </w:t>
      </w:r>
    </w:p>
    <w:p w14:paraId="699838D2" w14:textId="77777777" w:rsidR="006B2E86" w:rsidRPr="006B2E86" w:rsidRDefault="006B2E86" w:rsidP="006B2E8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FC8BD63" w14:textId="77777777" w:rsidR="006B2E86" w:rsidRPr="006B2E86" w:rsidRDefault="006B2E86" w:rsidP="006B2E8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316446D" w14:textId="77777777" w:rsidR="006B2E86" w:rsidRPr="006B2E86" w:rsidRDefault="006B2E86" w:rsidP="006B2E86">
      <w:pPr>
        <w:rPr>
          <w:rFonts w:ascii="Times New Roman" w:hAnsi="Times New Roman" w:cs="Times New Roman"/>
          <w:b/>
          <w:bCs/>
        </w:rPr>
      </w:pPr>
      <w:r w:rsidRPr="006B2E86">
        <w:rPr>
          <w:rFonts w:ascii="Times New Roman" w:hAnsi="Times New Roman" w:cs="Times New Roman"/>
          <w:b/>
          <w:bCs/>
        </w:rPr>
        <w:t xml:space="preserve">Classroom Technology: </w:t>
      </w:r>
    </w:p>
    <w:p w14:paraId="284BCBB0" w14:textId="77777777" w:rsidR="006B2E86" w:rsidRPr="006B2E86" w:rsidRDefault="006B2E86" w:rsidP="006B2E86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7ED1DA5A" w14:textId="520F78C8" w:rsidR="006B2E86" w:rsidRPr="006B2E86" w:rsidRDefault="006B2E86" w:rsidP="006B2E86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6B2E86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Cellphones cannot be used in class for making/taking calls—texting, web and social media browsing should be kept to a minimum. If a student is consistently distracting the </w:t>
      </w:r>
      <w:r w:rsidR="0062440E">
        <w:rPr>
          <w:rFonts w:ascii="Times New Roman" w:eastAsiaTheme="minorEastAsia" w:hAnsi="Times New Roman" w:cs="Times New Roman"/>
          <w:color w:val="000000"/>
          <w:sz w:val="22"/>
          <w:szCs w:val="22"/>
        </w:rPr>
        <w:t>facilitator</w:t>
      </w:r>
      <w:r w:rsidRPr="006B2E86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or other students with their electronics usage they will be approached about the issue. We will use technology frequently throughout the </w:t>
      </w:r>
      <w:r w:rsidR="0062440E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quarter </w:t>
      </w:r>
      <w:r w:rsidRPr="006B2E86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for course related activities, so </w:t>
      </w:r>
      <w:r w:rsidR="0062440E">
        <w:rPr>
          <w:rFonts w:ascii="Times New Roman" w:eastAsiaTheme="minorEastAsia" w:hAnsi="Times New Roman" w:cs="Times New Roman"/>
          <w:color w:val="000000"/>
          <w:sz w:val="22"/>
          <w:szCs w:val="22"/>
        </w:rPr>
        <w:t>we</w:t>
      </w:r>
      <w:r w:rsidRPr="006B2E86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encourage bringing computers and phones to class.  </w:t>
      </w:r>
    </w:p>
    <w:p w14:paraId="6D750C54" w14:textId="77777777" w:rsidR="006B2E86" w:rsidRDefault="006B2E86" w:rsidP="006B2E86">
      <w:pPr>
        <w:rPr>
          <w:rFonts w:ascii="Times New Roman" w:hAnsi="Times New Roman" w:cs="Times New Roman"/>
        </w:rPr>
      </w:pPr>
    </w:p>
    <w:p w14:paraId="158AFA55" w14:textId="77777777" w:rsidR="0062440E" w:rsidRPr="0062440E" w:rsidRDefault="0062440E" w:rsidP="0062440E">
      <w:pPr>
        <w:rPr>
          <w:rFonts w:ascii="Times New Roman" w:hAnsi="Times New Roman" w:cs="Times New Roman"/>
          <w:b/>
          <w:bCs/>
        </w:rPr>
      </w:pPr>
      <w:r w:rsidRPr="0062440E">
        <w:rPr>
          <w:rFonts w:ascii="Times New Roman" w:hAnsi="Times New Roman" w:cs="Times New Roman"/>
          <w:b/>
          <w:bCs/>
        </w:rPr>
        <w:t xml:space="preserve">Course Management System: </w:t>
      </w:r>
    </w:p>
    <w:p w14:paraId="0FB24116" w14:textId="77777777" w:rsidR="0062440E" w:rsidRPr="0062440E" w:rsidRDefault="0062440E" w:rsidP="0062440E">
      <w:pPr>
        <w:rPr>
          <w:rFonts w:ascii="Times New Roman" w:hAnsi="Times New Roman" w:cs="Times New Roman"/>
        </w:rPr>
      </w:pPr>
    </w:p>
    <w:p w14:paraId="447790EE" w14:textId="0BDD82BE" w:rsidR="0062440E" w:rsidRPr="0062440E" w:rsidRDefault="0062440E" w:rsidP="0062440E">
      <w:pPr>
        <w:rPr>
          <w:rFonts w:ascii="Times New Roman" w:hAnsi="Times New Roman" w:cs="Times New Roman"/>
          <w:sz w:val="22"/>
          <w:szCs w:val="22"/>
        </w:rPr>
      </w:pPr>
      <w:r w:rsidRPr="0062440E">
        <w:rPr>
          <w:rFonts w:ascii="Times New Roman" w:hAnsi="Times New Roman" w:cs="Times New Roman"/>
          <w:sz w:val="22"/>
          <w:szCs w:val="22"/>
        </w:rPr>
        <w:t xml:space="preserve">A site for this course has been created on </w:t>
      </w:r>
      <w:r>
        <w:rPr>
          <w:rFonts w:ascii="Times New Roman" w:hAnsi="Times New Roman" w:cs="Times New Roman"/>
          <w:sz w:val="22"/>
          <w:szCs w:val="22"/>
        </w:rPr>
        <w:t xml:space="preserve">Canvas. </w:t>
      </w:r>
      <w:r w:rsidRPr="0062440E">
        <w:rPr>
          <w:rFonts w:ascii="Times New Roman" w:hAnsi="Times New Roman" w:cs="Times New Roman"/>
          <w:sz w:val="22"/>
          <w:szCs w:val="22"/>
        </w:rPr>
        <w:t xml:space="preserve">The most current version of the course schedule will be maintained on this site, so it is important that you check the site regularly. </w:t>
      </w:r>
    </w:p>
    <w:p w14:paraId="256F4BEF" w14:textId="77777777" w:rsidR="0062440E" w:rsidRPr="0062440E" w:rsidRDefault="0062440E" w:rsidP="0062440E">
      <w:pPr>
        <w:rPr>
          <w:rFonts w:ascii="Times New Roman" w:hAnsi="Times New Roman" w:cs="Times New Roman"/>
        </w:rPr>
      </w:pPr>
    </w:p>
    <w:p w14:paraId="39C0CAB8" w14:textId="77777777" w:rsidR="0062440E" w:rsidRPr="0062440E" w:rsidRDefault="0062440E" w:rsidP="0062440E">
      <w:pPr>
        <w:rPr>
          <w:rFonts w:ascii="Times New Roman" w:hAnsi="Times New Roman" w:cs="Times New Roman"/>
          <w:b/>
          <w:bCs/>
        </w:rPr>
      </w:pPr>
      <w:r w:rsidRPr="0062440E">
        <w:rPr>
          <w:rFonts w:ascii="Times New Roman" w:hAnsi="Times New Roman" w:cs="Times New Roman"/>
          <w:b/>
          <w:bCs/>
        </w:rPr>
        <w:t xml:space="preserve">Communication: </w:t>
      </w:r>
    </w:p>
    <w:p w14:paraId="342DC5D8" w14:textId="77777777" w:rsidR="0062440E" w:rsidRPr="0062440E" w:rsidRDefault="0062440E" w:rsidP="0062440E">
      <w:pPr>
        <w:rPr>
          <w:rFonts w:ascii="Times New Roman" w:hAnsi="Times New Roman" w:cs="Times New Roman"/>
        </w:rPr>
      </w:pPr>
    </w:p>
    <w:p w14:paraId="52D7526E" w14:textId="1A4D1BE1" w:rsidR="0062440E" w:rsidRDefault="0062440E" w:rsidP="0062440E">
      <w:pPr>
        <w:rPr>
          <w:rFonts w:ascii="Times New Roman" w:hAnsi="Times New Roman" w:cs="Times New Roman"/>
          <w:sz w:val="22"/>
          <w:szCs w:val="22"/>
        </w:rPr>
      </w:pPr>
      <w:r w:rsidRPr="0062440E">
        <w:rPr>
          <w:rFonts w:ascii="Times New Roman" w:hAnsi="Times New Roman" w:cs="Times New Roman"/>
          <w:sz w:val="22"/>
          <w:szCs w:val="22"/>
        </w:rPr>
        <w:t xml:space="preserve">E-mail and </w:t>
      </w:r>
      <w:r>
        <w:rPr>
          <w:rFonts w:ascii="Times New Roman" w:hAnsi="Times New Roman" w:cs="Times New Roman"/>
          <w:sz w:val="22"/>
          <w:szCs w:val="22"/>
        </w:rPr>
        <w:t>Canvas</w:t>
      </w:r>
      <w:r w:rsidRPr="0062440E">
        <w:rPr>
          <w:rFonts w:ascii="Times New Roman" w:hAnsi="Times New Roman" w:cs="Times New Roman"/>
          <w:sz w:val="22"/>
          <w:szCs w:val="22"/>
        </w:rPr>
        <w:t xml:space="preserve"> will be the official means of communication for this course - </w:t>
      </w:r>
      <w:r>
        <w:rPr>
          <w:rFonts w:ascii="Times New Roman" w:hAnsi="Times New Roman" w:cs="Times New Roman"/>
          <w:sz w:val="22"/>
          <w:szCs w:val="22"/>
        </w:rPr>
        <w:t>UCD</w:t>
      </w:r>
      <w:r w:rsidRPr="0062440E">
        <w:rPr>
          <w:rFonts w:ascii="Times New Roman" w:hAnsi="Times New Roman" w:cs="Times New Roman"/>
          <w:sz w:val="22"/>
          <w:szCs w:val="22"/>
        </w:rPr>
        <w:t xml:space="preserve"> e-mail account and </w:t>
      </w:r>
      <w:r>
        <w:rPr>
          <w:rFonts w:ascii="Times New Roman" w:hAnsi="Times New Roman" w:cs="Times New Roman"/>
          <w:sz w:val="22"/>
          <w:szCs w:val="22"/>
        </w:rPr>
        <w:t>Canvas</w:t>
      </w:r>
      <w:r w:rsidRPr="0062440E">
        <w:rPr>
          <w:rFonts w:ascii="Times New Roman" w:hAnsi="Times New Roman" w:cs="Times New Roman"/>
          <w:sz w:val="22"/>
          <w:szCs w:val="22"/>
        </w:rPr>
        <w:t xml:space="preserve"> must be checked regularly. E-mail communications to the </w:t>
      </w:r>
      <w:r>
        <w:rPr>
          <w:rFonts w:ascii="Times New Roman" w:hAnsi="Times New Roman" w:cs="Times New Roman"/>
          <w:sz w:val="22"/>
          <w:szCs w:val="22"/>
        </w:rPr>
        <w:t>facilitator</w:t>
      </w:r>
      <w:r w:rsidRPr="0062440E">
        <w:rPr>
          <w:rFonts w:ascii="Times New Roman" w:hAnsi="Times New Roman" w:cs="Times New Roman"/>
          <w:sz w:val="22"/>
          <w:szCs w:val="22"/>
        </w:rPr>
        <w:t xml:space="preserve"> must include the department and course number in the subject line (</w:t>
      </w:r>
      <w:r>
        <w:rPr>
          <w:rFonts w:ascii="Times New Roman" w:hAnsi="Times New Roman" w:cs="Times New Roman"/>
          <w:sz w:val="22"/>
          <w:szCs w:val="22"/>
        </w:rPr>
        <w:t xml:space="preserve">ECS </w:t>
      </w:r>
      <w:r w:rsidR="00681323">
        <w:rPr>
          <w:rFonts w:ascii="Times New Roman" w:hAnsi="Times New Roman" w:cs="Times New Roman"/>
          <w:sz w:val="22"/>
          <w:szCs w:val="22"/>
        </w:rPr>
        <w:t>98</w:t>
      </w:r>
      <w:r w:rsidRPr="0062440E">
        <w:rPr>
          <w:rFonts w:ascii="Times New Roman" w:hAnsi="Times New Roman" w:cs="Times New Roman"/>
          <w:sz w:val="22"/>
          <w:szCs w:val="22"/>
        </w:rPr>
        <w:t>)</w:t>
      </w:r>
      <w:r w:rsidR="00763AF2">
        <w:rPr>
          <w:rFonts w:ascii="Times New Roman" w:hAnsi="Times New Roman" w:cs="Times New Roman"/>
          <w:sz w:val="22"/>
          <w:szCs w:val="22"/>
        </w:rPr>
        <w:t>.</w:t>
      </w:r>
    </w:p>
    <w:p w14:paraId="63689153" w14:textId="1C9675A5" w:rsidR="00A679F1" w:rsidRDefault="00A679F1" w:rsidP="0062440E">
      <w:pPr>
        <w:rPr>
          <w:rFonts w:ascii="Times New Roman" w:hAnsi="Times New Roman" w:cs="Times New Roman"/>
          <w:b/>
          <w:bCs/>
        </w:rPr>
      </w:pPr>
    </w:p>
    <w:p w14:paraId="052D3918" w14:textId="6A3737E7" w:rsidR="0062440E" w:rsidRPr="0062440E" w:rsidRDefault="0062440E" w:rsidP="0062440E">
      <w:pPr>
        <w:rPr>
          <w:rFonts w:ascii="Times New Roman" w:hAnsi="Times New Roman" w:cs="Times New Roman"/>
          <w:b/>
          <w:bCs/>
        </w:rPr>
      </w:pPr>
      <w:r w:rsidRPr="0062440E">
        <w:rPr>
          <w:rFonts w:ascii="Times New Roman" w:hAnsi="Times New Roman" w:cs="Times New Roman"/>
          <w:b/>
          <w:bCs/>
        </w:rPr>
        <w:t xml:space="preserve">Attendance Statement:  </w:t>
      </w:r>
    </w:p>
    <w:p w14:paraId="32F3F4FB" w14:textId="77777777" w:rsidR="0062440E" w:rsidRPr="0062440E" w:rsidRDefault="0062440E" w:rsidP="0062440E">
      <w:pPr>
        <w:rPr>
          <w:rFonts w:ascii="Times New Roman" w:hAnsi="Times New Roman" w:cs="Times New Roman"/>
          <w:sz w:val="22"/>
          <w:szCs w:val="22"/>
        </w:rPr>
      </w:pPr>
    </w:p>
    <w:p w14:paraId="0F8DC310" w14:textId="3CEAD26B" w:rsidR="000478DE" w:rsidRPr="00EF17AC" w:rsidRDefault="0034488A" w:rsidP="0062440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Attendance</w:t>
      </w:r>
      <w:r w:rsidR="0062440E" w:rsidRPr="0062440E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this course</w:t>
      </w:r>
      <w:r w:rsidR="0062440E" w:rsidRPr="0062440E">
        <w:rPr>
          <w:rFonts w:ascii="Times New Roman" w:hAnsi="Times New Roman" w:cs="Times New Roman"/>
          <w:sz w:val="22"/>
          <w:szCs w:val="22"/>
        </w:rPr>
        <w:t xml:space="preserve"> and being on time is expected. </w:t>
      </w:r>
      <w:r w:rsidR="00681970">
        <w:rPr>
          <w:rFonts w:ascii="Times New Roman" w:hAnsi="Times New Roman" w:cs="Times New Roman"/>
          <w:sz w:val="22"/>
          <w:szCs w:val="22"/>
        </w:rPr>
        <w:t xml:space="preserve">Lectures will be presented live in person; no recordings will be made available. Lecture materials will be made available at the end of the quarter. </w:t>
      </w:r>
    </w:p>
    <w:p w14:paraId="0B4404E7" w14:textId="77777777" w:rsidR="000478DE" w:rsidRDefault="000478DE" w:rsidP="0062440E">
      <w:pPr>
        <w:rPr>
          <w:rFonts w:ascii="Times New Roman" w:hAnsi="Times New Roman" w:cs="Times New Roman"/>
          <w:b/>
          <w:bCs/>
        </w:rPr>
      </w:pPr>
    </w:p>
    <w:p w14:paraId="377BDC57" w14:textId="77777777" w:rsidR="000841C1" w:rsidRDefault="000841C1" w:rsidP="0062440E">
      <w:pPr>
        <w:rPr>
          <w:rFonts w:ascii="Times New Roman" w:hAnsi="Times New Roman" w:cs="Times New Roman"/>
          <w:b/>
          <w:bCs/>
        </w:rPr>
      </w:pPr>
    </w:p>
    <w:p w14:paraId="6F6A8B06" w14:textId="77777777" w:rsidR="000841C1" w:rsidRDefault="000841C1" w:rsidP="0062440E">
      <w:pPr>
        <w:rPr>
          <w:rFonts w:ascii="Times New Roman" w:hAnsi="Times New Roman" w:cs="Times New Roman"/>
          <w:b/>
          <w:bCs/>
        </w:rPr>
      </w:pPr>
    </w:p>
    <w:p w14:paraId="57EB4E6A" w14:textId="77777777" w:rsidR="000841C1" w:rsidRDefault="000841C1" w:rsidP="0062440E">
      <w:pPr>
        <w:rPr>
          <w:rFonts w:ascii="Times New Roman" w:hAnsi="Times New Roman" w:cs="Times New Roman"/>
          <w:b/>
          <w:bCs/>
        </w:rPr>
      </w:pPr>
    </w:p>
    <w:p w14:paraId="2AE85095" w14:textId="77777777" w:rsidR="000841C1" w:rsidRDefault="000841C1" w:rsidP="0062440E">
      <w:pPr>
        <w:rPr>
          <w:rFonts w:ascii="Times New Roman" w:hAnsi="Times New Roman" w:cs="Times New Roman"/>
          <w:b/>
          <w:bCs/>
        </w:rPr>
      </w:pPr>
    </w:p>
    <w:p w14:paraId="1CDB4560" w14:textId="792C132B" w:rsidR="0062440E" w:rsidRPr="00FE12A0" w:rsidRDefault="0011121E" w:rsidP="006244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Student Accommodations</w:t>
      </w:r>
      <w:r w:rsidR="0062440E" w:rsidRPr="00FE12A0">
        <w:rPr>
          <w:rFonts w:ascii="Times New Roman" w:hAnsi="Times New Roman" w:cs="Times New Roman"/>
          <w:b/>
          <w:bCs/>
        </w:rPr>
        <w:t xml:space="preserve">: </w:t>
      </w:r>
    </w:p>
    <w:p w14:paraId="23012E8C" w14:textId="77777777" w:rsidR="0062440E" w:rsidRPr="0062440E" w:rsidRDefault="0062440E" w:rsidP="0062440E">
      <w:pPr>
        <w:rPr>
          <w:rFonts w:ascii="Times New Roman" w:hAnsi="Times New Roman" w:cs="Times New Roman"/>
          <w:sz w:val="22"/>
          <w:szCs w:val="22"/>
        </w:rPr>
      </w:pPr>
    </w:p>
    <w:p w14:paraId="7C056E42" w14:textId="33D08055" w:rsidR="00F42C4E" w:rsidRPr="000478DE" w:rsidRDefault="0062440E" w:rsidP="0062440E">
      <w:pPr>
        <w:rPr>
          <w:rFonts w:ascii="Times New Roman" w:hAnsi="Times New Roman" w:cs="Times New Roman"/>
          <w:sz w:val="22"/>
          <w:szCs w:val="22"/>
        </w:rPr>
      </w:pPr>
      <w:r w:rsidRPr="0062440E">
        <w:rPr>
          <w:rFonts w:ascii="Times New Roman" w:hAnsi="Times New Roman" w:cs="Times New Roman"/>
          <w:sz w:val="22"/>
          <w:szCs w:val="22"/>
        </w:rPr>
        <w:t xml:space="preserve">Any students with disabilities or other special needs, who need special accommodations in this course are invited to share these concerns or requests with the </w:t>
      </w:r>
      <w:r>
        <w:rPr>
          <w:rFonts w:ascii="Times New Roman" w:hAnsi="Times New Roman" w:cs="Times New Roman"/>
          <w:sz w:val="22"/>
          <w:szCs w:val="22"/>
        </w:rPr>
        <w:t>facilitators</w:t>
      </w:r>
      <w:r w:rsidRPr="0062440E">
        <w:rPr>
          <w:rFonts w:ascii="Times New Roman" w:hAnsi="Times New Roman" w:cs="Times New Roman"/>
          <w:sz w:val="22"/>
          <w:szCs w:val="22"/>
        </w:rPr>
        <w:t xml:space="preserve"> and contact the </w:t>
      </w:r>
      <w:r>
        <w:rPr>
          <w:rFonts w:ascii="Times New Roman" w:hAnsi="Times New Roman" w:cs="Times New Roman"/>
          <w:sz w:val="22"/>
          <w:szCs w:val="22"/>
        </w:rPr>
        <w:t>Student Disability Center (SDC)</w:t>
      </w:r>
      <w:r w:rsidRPr="0062440E">
        <w:rPr>
          <w:rFonts w:ascii="Times New Roman" w:hAnsi="Times New Roman" w:cs="Times New Roman"/>
          <w:sz w:val="22"/>
          <w:szCs w:val="22"/>
        </w:rPr>
        <w:t xml:space="preserve"> (</w:t>
      </w:r>
      <w:hyperlink r:id="rId8" w:history="1">
        <w:r w:rsidR="00E47983" w:rsidRPr="005765E9">
          <w:rPr>
            <w:rStyle w:val="Hyperlink"/>
            <w:rFonts w:ascii="Times New Roman" w:hAnsi="Times New Roman" w:cs="Times New Roman"/>
            <w:sz w:val="22"/>
            <w:szCs w:val="22"/>
          </w:rPr>
          <w:t>https://sdc.ucdavis.edu/</w:t>
        </w:r>
      </w:hyperlink>
      <w:r w:rsidR="00E47983">
        <w:rPr>
          <w:rFonts w:ascii="Times New Roman" w:hAnsi="Times New Roman" w:cs="Times New Roman"/>
          <w:sz w:val="22"/>
          <w:szCs w:val="22"/>
        </w:rPr>
        <w:t xml:space="preserve">) </w:t>
      </w:r>
      <w:r w:rsidRPr="0062440E">
        <w:rPr>
          <w:rFonts w:ascii="Times New Roman" w:hAnsi="Times New Roman" w:cs="Times New Roman"/>
          <w:sz w:val="22"/>
          <w:szCs w:val="22"/>
        </w:rPr>
        <w:t xml:space="preserve"> as soon as possible.</w:t>
      </w:r>
    </w:p>
    <w:p w14:paraId="2A441872" w14:textId="77777777" w:rsidR="00060C8C" w:rsidRDefault="00060C8C" w:rsidP="0062440E">
      <w:pPr>
        <w:rPr>
          <w:rFonts w:ascii="Times New Roman" w:hAnsi="Times New Roman" w:cs="Times New Roman"/>
          <w:b/>
          <w:bCs/>
        </w:rPr>
      </w:pPr>
    </w:p>
    <w:p w14:paraId="2FAE4878" w14:textId="418B7236" w:rsidR="0062440E" w:rsidRDefault="00FE12A0" w:rsidP="0062440E">
      <w:pPr>
        <w:rPr>
          <w:rFonts w:ascii="Times New Roman" w:hAnsi="Times New Roman" w:cs="Times New Roman"/>
          <w:b/>
          <w:bCs/>
        </w:rPr>
      </w:pPr>
      <w:r w:rsidRPr="00FE12A0">
        <w:rPr>
          <w:rFonts w:ascii="Times New Roman" w:hAnsi="Times New Roman" w:cs="Times New Roman"/>
          <w:b/>
          <w:bCs/>
        </w:rPr>
        <w:t>UC Davis Code of Academic Conduct</w:t>
      </w:r>
    </w:p>
    <w:p w14:paraId="022F6911" w14:textId="77777777" w:rsidR="00FE12A0" w:rsidRPr="00FE12A0" w:rsidRDefault="00FE12A0" w:rsidP="0062440E">
      <w:pPr>
        <w:rPr>
          <w:rFonts w:ascii="Times New Roman" w:hAnsi="Times New Roman" w:cs="Times New Roman"/>
          <w:b/>
          <w:bCs/>
        </w:rPr>
      </w:pPr>
    </w:p>
    <w:p w14:paraId="68A82D39" w14:textId="04BF2FC9" w:rsidR="0062440E" w:rsidRDefault="0034488A" w:rsidP="0062440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FE12A0">
        <w:rPr>
          <w:rFonts w:ascii="Times New Roman" w:hAnsi="Times New Roman" w:cs="Times New Roman"/>
          <w:sz w:val="22"/>
          <w:szCs w:val="22"/>
        </w:rPr>
        <w:t xml:space="preserve">UC Davis </w:t>
      </w:r>
      <w:r w:rsidR="0062440E" w:rsidRPr="0062440E">
        <w:rPr>
          <w:rFonts w:ascii="Times New Roman" w:hAnsi="Times New Roman" w:cs="Times New Roman"/>
          <w:sz w:val="22"/>
          <w:szCs w:val="22"/>
        </w:rPr>
        <w:t xml:space="preserve">Code of </w:t>
      </w:r>
      <w:r w:rsidR="00FE12A0">
        <w:rPr>
          <w:rFonts w:ascii="Times New Roman" w:hAnsi="Times New Roman" w:cs="Times New Roman"/>
          <w:sz w:val="22"/>
          <w:szCs w:val="22"/>
        </w:rPr>
        <w:t xml:space="preserve">Academic </w:t>
      </w:r>
      <w:r w:rsidR="0062440E" w:rsidRPr="0062440E">
        <w:rPr>
          <w:rFonts w:ascii="Times New Roman" w:hAnsi="Times New Roman" w:cs="Times New Roman"/>
          <w:sz w:val="22"/>
          <w:szCs w:val="22"/>
        </w:rPr>
        <w:t>Conduct</w:t>
      </w:r>
      <w:r w:rsidR="00FE12A0">
        <w:rPr>
          <w:rFonts w:ascii="Times New Roman" w:hAnsi="Times New Roman" w:cs="Times New Roman"/>
          <w:sz w:val="22"/>
          <w:szCs w:val="22"/>
        </w:rPr>
        <w:t xml:space="preserve">: Honesty, Fairness &amp; Integrity </w:t>
      </w:r>
      <w:r>
        <w:rPr>
          <w:rFonts w:ascii="Times New Roman" w:hAnsi="Times New Roman" w:cs="Times New Roman"/>
          <w:sz w:val="22"/>
          <w:szCs w:val="22"/>
        </w:rPr>
        <w:t xml:space="preserve">will be upheld in this course. Students suspected of academic misconduct will be reported to </w:t>
      </w:r>
      <w:r w:rsidR="00534B04">
        <w:rPr>
          <w:rFonts w:ascii="Times New Roman" w:hAnsi="Times New Roman" w:cs="Times New Roman"/>
          <w:sz w:val="22"/>
          <w:szCs w:val="22"/>
        </w:rPr>
        <w:t>Student Judicial Affairs (OSSJA) and usually results in both disciplinary and academic sanctions</w:t>
      </w:r>
      <w:r>
        <w:rPr>
          <w:rFonts w:ascii="Times New Roman" w:hAnsi="Times New Roman" w:cs="Times New Roman"/>
          <w:sz w:val="22"/>
          <w:szCs w:val="22"/>
        </w:rPr>
        <w:t xml:space="preserve">. The full policy </w:t>
      </w:r>
      <w:r w:rsidR="00FE12A0">
        <w:rPr>
          <w:rFonts w:ascii="Times New Roman" w:hAnsi="Times New Roman" w:cs="Times New Roman"/>
          <w:sz w:val="22"/>
          <w:szCs w:val="22"/>
        </w:rPr>
        <w:t xml:space="preserve">can be found at this website: </w:t>
      </w:r>
      <w:hyperlink r:id="rId9" w:history="1">
        <w:r w:rsidR="00FE12A0" w:rsidRPr="002B4861">
          <w:rPr>
            <w:rStyle w:val="Hyperlink"/>
            <w:rFonts w:ascii="Times New Roman" w:hAnsi="Times New Roman" w:cs="Times New Roman"/>
            <w:sz w:val="22"/>
            <w:szCs w:val="22"/>
          </w:rPr>
          <w:t>https://supportjudicialaffairs.sf.ucdavis.edu/code-academic-conduct</w:t>
        </w:r>
      </w:hyperlink>
      <w:r w:rsidR="00FE12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1FDA15" w14:textId="77777777" w:rsidR="00667B23" w:rsidRDefault="00667B23" w:rsidP="0062440E">
      <w:pPr>
        <w:rPr>
          <w:rFonts w:ascii="Times New Roman" w:hAnsi="Times New Roman" w:cs="Times New Roman"/>
          <w:sz w:val="22"/>
          <w:szCs w:val="22"/>
        </w:rPr>
      </w:pPr>
    </w:p>
    <w:p w14:paraId="026D0040" w14:textId="77777777" w:rsidR="00FE12A0" w:rsidRDefault="00FE12A0" w:rsidP="0062440E">
      <w:pPr>
        <w:rPr>
          <w:rFonts w:ascii="Times New Roman" w:hAnsi="Times New Roman" w:cs="Times New Roman"/>
          <w:sz w:val="22"/>
          <w:szCs w:val="22"/>
        </w:rPr>
      </w:pPr>
    </w:p>
    <w:p w14:paraId="47F3EA12" w14:textId="77777777" w:rsidR="00FE12A0" w:rsidRPr="00FE12A0" w:rsidRDefault="00FE12A0" w:rsidP="00FE12A0">
      <w:pPr>
        <w:shd w:val="clear" w:color="auto" w:fill="FFC000" w:themeFill="accent4"/>
        <w:outlineLvl w:val="0"/>
        <w:rPr>
          <w:rFonts w:ascii="Times New Roman" w:hAnsi="Times New Roman" w:cs="Times New Roman"/>
          <w:b/>
          <w:color w:val="FFFFFF" w:themeColor="background1"/>
          <w:sz w:val="22"/>
          <w:szCs w:val="22"/>
        </w:rPr>
      </w:pPr>
      <w:r w:rsidRPr="00FE12A0">
        <w:rPr>
          <w:rFonts w:ascii="Times New Roman" w:hAnsi="Times New Roman" w:cs="Times New Roman"/>
          <w:b/>
          <w:color w:val="FFFFFF" w:themeColor="background1"/>
          <w:sz w:val="22"/>
          <w:szCs w:val="22"/>
        </w:rPr>
        <w:t>TENTATIVE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320"/>
        <w:gridCol w:w="3595"/>
      </w:tblGrid>
      <w:tr w:rsidR="00FE12A0" w:rsidRPr="00FE12A0" w14:paraId="7C1834D2" w14:textId="77777777" w:rsidTr="0020230E">
        <w:trPr>
          <w:trHeight w:val="288"/>
        </w:trPr>
        <w:tc>
          <w:tcPr>
            <w:tcW w:w="1435" w:type="dxa"/>
          </w:tcPr>
          <w:p w14:paraId="736791D2" w14:textId="77777777" w:rsidR="00FE12A0" w:rsidRPr="00FE12A0" w:rsidRDefault="00FE12A0" w:rsidP="00EE7D59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b/>
                <w:sz w:val="20"/>
              </w:rPr>
            </w:pPr>
            <w:bookmarkStart w:id="0" w:name="_Hlk25078588"/>
            <w:r w:rsidRPr="00FE12A0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4320" w:type="dxa"/>
          </w:tcPr>
          <w:p w14:paraId="67522AF6" w14:textId="77777777" w:rsidR="00FE12A0" w:rsidRPr="00FE12A0" w:rsidRDefault="00FE12A0" w:rsidP="00EE7D59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FE12A0">
              <w:rPr>
                <w:rFonts w:ascii="Times New Roman" w:hAnsi="Times New Roman" w:cs="Times New Roman"/>
                <w:b/>
                <w:sz w:val="20"/>
              </w:rPr>
              <w:t>Presentation</w:t>
            </w:r>
          </w:p>
        </w:tc>
        <w:tc>
          <w:tcPr>
            <w:tcW w:w="3595" w:type="dxa"/>
          </w:tcPr>
          <w:p w14:paraId="5646FB01" w14:textId="77777777" w:rsidR="00FE12A0" w:rsidRPr="00FE12A0" w:rsidRDefault="00FE12A0" w:rsidP="00EE7D59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FE12A0">
              <w:rPr>
                <w:rFonts w:ascii="Times New Roman" w:hAnsi="Times New Roman" w:cs="Times New Roman"/>
                <w:b/>
                <w:sz w:val="20"/>
              </w:rPr>
              <w:t>NOTE:</w:t>
            </w:r>
          </w:p>
        </w:tc>
      </w:tr>
      <w:tr w:rsidR="00FE12A0" w:rsidRPr="00FE12A0" w14:paraId="6AF646B7" w14:textId="77777777" w:rsidTr="0020230E">
        <w:trPr>
          <w:trHeight w:val="288"/>
        </w:trPr>
        <w:tc>
          <w:tcPr>
            <w:tcW w:w="1435" w:type="dxa"/>
          </w:tcPr>
          <w:p w14:paraId="47AF45DD" w14:textId="27FB1BA2" w:rsidR="00FE12A0" w:rsidRPr="00FE12A0" w:rsidRDefault="003F1F9C" w:rsidP="00EE7D59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10/</w:t>
            </w:r>
            <w:r w:rsidR="00345924">
              <w:rPr>
                <w:rFonts w:ascii="Times New Roman" w:hAnsi="Times New Roman" w:cs="Times New Roman"/>
                <w:sz w:val="20"/>
              </w:rPr>
              <w:t>0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320" w:type="dxa"/>
          </w:tcPr>
          <w:p w14:paraId="2A180694" w14:textId="301C2D19" w:rsidR="00FE12A0" w:rsidRPr="00FE12A0" w:rsidRDefault="00FE12A0" w:rsidP="00EE7D59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 w:rsidRPr="00FE12A0">
              <w:rPr>
                <w:rFonts w:ascii="Times New Roman" w:hAnsi="Times New Roman" w:cs="Times New Roman"/>
                <w:sz w:val="20"/>
              </w:rPr>
              <w:t>Course Introduction</w:t>
            </w:r>
            <w:r w:rsidR="0012599D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872C5">
              <w:rPr>
                <w:rFonts w:ascii="Times New Roman" w:hAnsi="Times New Roman" w:cs="Times New Roman"/>
                <w:sz w:val="20"/>
              </w:rPr>
              <w:t>/</w:t>
            </w:r>
            <w:r w:rsidR="00C06F5E">
              <w:rPr>
                <w:rFonts w:ascii="Times New Roman" w:hAnsi="Times New Roman" w:cs="Times New Roman"/>
                <w:sz w:val="20"/>
              </w:rPr>
              <w:t xml:space="preserve"> Self-Assessment</w:t>
            </w:r>
          </w:p>
        </w:tc>
        <w:tc>
          <w:tcPr>
            <w:tcW w:w="3595" w:type="dxa"/>
          </w:tcPr>
          <w:p w14:paraId="76C126B1" w14:textId="77777777" w:rsidR="00FE12A0" w:rsidRPr="00FE12A0" w:rsidRDefault="00FE12A0" w:rsidP="00EE7D59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</w:p>
        </w:tc>
      </w:tr>
      <w:tr w:rsidR="00FE12A0" w:rsidRPr="00FE12A0" w14:paraId="2607215D" w14:textId="77777777" w:rsidTr="0020230E">
        <w:trPr>
          <w:trHeight w:val="288"/>
        </w:trPr>
        <w:tc>
          <w:tcPr>
            <w:tcW w:w="1435" w:type="dxa"/>
          </w:tcPr>
          <w:p w14:paraId="0503C269" w14:textId="68A4083F" w:rsidR="00FE12A0" w:rsidRPr="00FE12A0" w:rsidRDefault="005D20CA" w:rsidP="00EE7D59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10/</w:t>
            </w:r>
            <w:r w:rsidR="00345924">
              <w:rPr>
                <w:rFonts w:ascii="Times New Roman" w:hAnsi="Times New Roman" w:cs="Times New Roman"/>
                <w:sz w:val="20"/>
              </w:rPr>
              <w:t>0</w:t>
            </w: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320" w:type="dxa"/>
          </w:tcPr>
          <w:p w14:paraId="7C45E738" w14:textId="164C7490" w:rsidR="00FE12A0" w:rsidRPr="00FE12A0" w:rsidRDefault="00B00432" w:rsidP="00EE7D59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Study skills</w:t>
            </w:r>
            <w:r w:rsidR="0012599D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/</w:t>
            </w:r>
            <w:r w:rsidR="00C06F5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0203">
              <w:rPr>
                <w:rFonts w:ascii="Times New Roman" w:hAnsi="Times New Roman" w:cs="Times New Roman"/>
                <w:sz w:val="20"/>
              </w:rPr>
              <w:t xml:space="preserve">Ethics / </w:t>
            </w:r>
            <w:r w:rsidR="00C06F5E">
              <w:rPr>
                <w:rFonts w:ascii="Times New Roman" w:hAnsi="Times New Roman" w:cs="Times New Roman"/>
                <w:sz w:val="20"/>
              </w:rPr>
              <w:t xml:space="preserve">Career Fair </w:t>
            </w:r>
            <w:r w:rsidR="00554014">
              <w:rPr>
                <w:rFonts w:ascii="Times New Roman" w:hAnsi="Times New Roman" w:cs="Times New Roman"/>
                <w:sz w:val="20"/>
              </w:rPr>
              <w:t>P</w:t>
            </w:r>
            <w:r w:rsidR="00C06F5E">
              <w:rPr>
                <w:rFonts w:ascii="Times New Roman" w:hAnsi="Times New Roman" w:cs="Times New Roman"/>
                <w:sz w:val="20"/>
              </w:rPr>
              <w:t xml:space="preserve">rep </w:t>
            </w:r>
          </w:p>
        </w:tc>
        <w:tc>
          <w:tcPr>
            <w:tcW w:w="3595" w:type="dxa"/>
          </w:tcPr>
          <w:p w14:paraId="20C44E93" w14:textId="61024038" w:rsidR="00FE12A0" w:rsidRPr="00FE12A0" w:rsidRDefault="00393DF9" w:rsidP="00EE7D59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 w:rsidRPr="00FE12A0">
              <w:rPr>
                <w:rFonts w:ascii="Times New Roman" w:hAnsi="Times New Roman" w:cs="Times New Roman"/>
                <w:sz w:val="20"/>
              </w:rPr>
              <w:t>Self-Assessment</w:t>
            </w:r>
            <w:r w:rsidR="00747B1E">
              <w:rPr>
                <w:rFonts w:ascii="Times New Roman" w:hAnsi="Times New Roman" w:cs="Times New Roman"/>
                <w:sz w:val="20"/>
              </w:rPr>
              <w:t>,</w:t>
            </w:r>
            <w:r w:rsidR="000C22C4">
              <w:rPr>
                <w:rFonts w:ascii="Times New Roman" w:hAnsi="Times New Roman" w:cs="Times New Roman"/>
                <w:sz w:val="20"/>
              </w:rPr>
              <w:t xml:space="preserve"> GitHub, Cloud Storage</w:t>
            </w:r>
            <w:r w:rsidRPr="00FE12A0">
              <w:rPr>
                <w:rFonts w:ascii="Times New Roman" w:hAnsi="Times New Roman" w:cs="Times New Roman"/>
                <w:sz w:val="20"/>
              </w:rPr>
              <w:t xml:space="preserve"> Due</w:t>
            </w:r>
          </w:p>
        </w:tc>
      </w:tr>
      <w:tr w:rsidR="00264068" w:rsidRPr="00FE12A0" w14:paraId="5ABF9270" w14:textId="77777777" w:rsidTr="0020230E">
        <w:trPr>
          <w:trHeight w:val="288"/>
        </w:trPr>
        <w:tc>
          <w:tcPr>
            <w:tcW w:w="1435" w:type="dxa"/>
          </w:tcPr>
          <w:p w14:paraId="7A97BCF5" w14:textId="7629530D" w:rsidR="00264068" w:rsidRPr="00FE12A0" w:rsidRDefault="005D20CA" w:rsidP="00264068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10/15</w:t>
            </w:r>
          </w:p>
        </w:tc>
        <w:tc>
          <w:tcPr>
            <w:tcW w:w="4320" w:type="dxa"/>
          </w:tcPr>
          <w:p w14:paraId="2A38EA7B" w14:textId="697153E4" w:rsidR="00264068" w:rsidRPr="00FE12A0" w:rsidRDefault="00A133EA" w:rsidP="00264068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Career Exploration</w:t>
            </w:r>
          </w:p>
        </w:tc>
        <w:tc>
          <w:tcPr>
            <w:tcW w:w="3595" w:type="dxa"/>
          </w:tcPr>
          <w:p w14:paraId="648844AD" w14:textId="3F2B8733" w:rsidR="00264068" w:rsidRPr="00FE12A0" w:rsidRDefault="00264068" w:rsidP="00264068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</w:p>
        </w:tc>
      </w:tr>
      <w:tr w:rsidR="00264068" w:rsidRPr="00FE12A0" w14:paraId="242F0F5D" w14:textId="77777777" w:rsidTr="0020230E">
        <w:trPr>
          <w:trHeight w:val="288"/>
        </w:trPr>
        <w:tc>
          <w:tcPr>
            <w:tcW w:w="1435" w:type="dxa"/>
          </w:tcPr>
          <w:p w14:paraId="0261BA9E" w14:textId="13423769" w:rsidR="00264068" w:rsidRPr="00FE12A0" w:rsidRDefault="00345924" w:rsidP="00264068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10/22</w:t>
            </w:r>
          </w:p>
        </w:tc>
        <w:tc>
          <w:tcPr>
            <w:tcW w:w="4320" w:type="dxa"/>
          </w:tcPr>
          <w:p w14:paraId="7A40F066" w14:textId="2208E427" w:rsidR="00264068" w:rsidRPr="00FE12A0" w:rsidRDefault="00A133EA" w:rsidP="00264068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Advising resources</w:t>
            </w:r>
          </w:p>
        </w:tc>
        <w:tc>
          <w:tcPr>
            <w:tcW w:w="3595" w:type="dxa"/>
          </w:tcPr>
          <w:p w14:paraId="28537152" w14:textId="0C0268E8" w:rsidR="00264068" w:rsidRPr="00FE12A0" w:rsidRDefault="00264068" w:rsidP="00264068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</w:p>
        </w:tc>
      </w:tr>
      <w:tr w:rsidR="0080684B" w:rsidRPr="00FE12A0" w14:paraId="2516414F" w14:textId="77777777" w:rsidTr="0020230E">
        <w:trPr>
          <w:trHeight w:val="288"/>
        </w:trPr>
        <w:tc>
          <w:tcPr>
            <w:tcW w:w="1435" w:type="dxa"/>
          </w:tcPr>
          <w:p w14:paraId="3C6D1B95" w14:textId="0D3B61BD" w:rsidR="0080684B" w:rsidRPr="00FE12A0" w:rsidRDefault="00345924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10/29</w:t>
            </w:r>
          </w:p>
        </w:tc>
        <w:tc>
          <w:tcPr>
            <w:tcW w:w="4320" w:type="dxa"/>
          </w:tcPr>
          <w:p w14:paraId="40C7F0D4" w14:textId="4D9EA0BD" w:rsidR="0080684B" w:rsidRPr="00FE12A0" w:rsidRDefault="0080684B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Advising Cont., campus resources, clubs</w:t>
            </w:r>
          </w:p>
        </w:tc>
        <w:tc>
          <w:tcPr>
            <w:tcW w:w="3595" w:type="dxa"/>
          </w:tcPr>
          <w:p w14:paraId="516EDCB7" w14:textId="383D31CF" w:rsidR="0080684B" w:rsidRPr="00FE12A0" w:rsidRDefault="0080684B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 w:rsidRPr="00FE12A0">
              <w:rPr>
                <w:rFonts w:ascii="Times New Roman" w:hAnsi="Times New Roman" w:cs="Times New Roman"/>
                <w:sz w:val="20"/>
              </w:rPr>
              <w:t>Research Project Due</w:t>
            </w:r>
          </w:p>
        </w:tc>
      </w:tr>
      <w:tr w:rsidR="0080684B" w:rsidRPr="00FE12A0" w14:paraId="269AA372" w14:textId="77777777" w:rsidTr="0020230E">
        <w:trPr>
          <w:trHeight w:val="288"/>
        </w:trPr>
        <w:tc>
          <w:tcPr>
            <w:tcW w:w="1435" w:type="dxa"/>
          </w:tcPr>
          <w:p w14:paraId="61D42B98" w14:textId="0C36A092" w:rsidR="0080684B" w:rsidRPr="00FE12A0" w:rsidRDefault="00345924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11/05</w:t>
            </w:r>
          </w:p>
        </w:tc>
        <w:tc>
          <w:tcPr>
            <w:tcW w:w="4320" w:type="dxa"/>
          </w:tcPr>
          <w:p w14:paraId="23995364" w14:textId="16ADF856" w:rsidR="0080684B" w:rsidRPr="00FE12A0" w:rsidRDefault="0080684B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 w:rsidRPr="00FE12A0">
              <w:rPr>
                <w:rFonts w:ascii="Times New Roman" w:hAnsi="Times New Roman" w:cs="Times New Roman"/>
                <w:sz w:val="20"/>
              </w:rPr>
              <w:t>Resume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0A35E6">
              <w:rPr>
                <w:rFonts w:ascii="Times New Roman" w:hAnsi="Times New Roman" w:cs="Times New Roman"/>
                <w:sz w:val="20"/>
              </w:rPr>
              <w:t>– ICC Speaker</w:t>
            </w:r>
          </w:p>
        </w:tc>
        <w:tc>
          <w:tcPr>
            <w:tcW w:w="3595" w:type="dxa"/>
          </w:tcPr>
          <w:p w14:paraId="4C20EFC1" w14:textId="2F63E7E9" w:rsidR="0080684B" w:rsidRPr="00FE12A0" w:rsidRDefault="0080684B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Academic Plan Submission Due</w:t>
            </w:r>
          </w:p>
        </w:tc>
      </w:tr>
      <w:tr w:rsidR="0080684B" w:rsidRPr="00FE12A0" w14:paraId="708B218F" w14:textId="77777777" w:rsidTr="0020230E">
        <w:trPr>
          <w:trHeight w:val="288"/>
        </w:trPr>
        <w:tc>
          <w:tcPr>
            <w:tcW w:w="1435" w:type="dxa"/>
          </w:tcPr>
          <w:p w14:paraId="157D0836" w14:textId="581612E3" w:rsidR="0080684B" w:rsidRPr="00FE12A0" w:rsidRDefault="00EA12E3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11/12</w:t>
            </w:r>
          </w:p>
        </w:tc>
        <w:tc>
          <w:tcPr>
            <w:tcW w:w="4320" w:type="dxa"/>
          </w:tcPr>
          <w:p w14:paraId="78B0B124" w14:textId="022CD8F9" w:rsidR="0080684B" w:rsidRPr="00FE12A0" w:rsidRDefault="0080684B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Resume</w:t>
            </w:r>
          </w:p>
        </w:tc>
        <w:tc>
          <w:tcPr>
            <w:tcW w:w="3595" w:type="dxa"/>
          </w:tcPr>
          <w:p w14:paraId="2D88B4C1" w14:textId="7919997F" w:rsidR="0080684B" w:rsidRPr="00FE12A0" w:rsidRDefault="0080684B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</w:p>
        </w:tc>
      </w:tr>
      <w:tr w:rsidR="0080684B" w:rsidRPr="00FE12A0" w14:paraId="0E81555C" w14:textId="77777777" w:rsidTr="0020230E">
        <w:trPr>
          <w:trHeight w:val="288"/>
        </w:trPr>
        <w:tc>
          <w:tcPr>
            <w:tcW w:w="1435" w:type="dxa"/>
          </w:tcPr>
          <w:p w14:paraId="249355CD" w14:textId="6B425D25" w:rsidR="0080684B" w:rsidRPr="00FE12A0" w:rsidRDefault="00EA12E3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11/19</w:t>
            </w:r>
          </w:p>
        </w:tc>
        <w:tc>
          <w:tcPr>
            <w:tcW w:w="4320" w:type="dxa"/>
          </w:tcPr>
          <w:p w14:paraId="434F4DD9" w14:textId="6FDED0B4" w:rsidR="0080684B" w:rsidRPr="00FE12A0" w:rsidRDefault="0080684B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LinkedIn</w:t>
            </w:r>
            <w:r w:rsidR="00610E37">
              <w:rPr>
                <w:rFonts w:ascii="Times New Roman" w:hAnsi="Times New Roman" w:cs="Times New Roman"/>
                <w:sz w:val="20"/>
              </w:rPr>
              <w:t xml:space="preserve"> / Job Search</w:t>
            </w:r>
          </w:p>
        </w:tc>
        <w:tc>
          <w:tcPr>
            <w:tcW w:w="3595" w:type="dxa"/>
          </w:tcPr>
          <w:p w14:paraId="546A5665" w14:textId="13DF20E4" w:rsidR="0080684B" w:rsidRPr="00FE12A0" w:rsidRDefault="0080684B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</w:p>
        </w:tc>
      </w:tr>
      <w:tr w:rsidR="0080684B" w:rsidRPr="00FE12A0" w14:paraId="104EFDD5" w14:textId="77777777" w:rsidTr="0020230E">
        <w:trPr>
          <w:trHeight w:val="288"/>
        </w:trPr>
        <w:tc>
          <w:tcPr>
            <w:tcW w:w="1435" w:type="dxa"/>
          </w:tcPr>
          <w:p w14:paraId="12B456C8" w14:textId="40870E0F" w:rsidR="0080684B" w:rsidRPr="00FE12A0" w:rsidRDefault="00661FCD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11/26</w:t>
            </w:r>
          </w:p>
        </w:tc>
        <w:tc>
          <w:tcPr>
            <w:tcW w:w="4320" w:type="dxa"/>
          </w:tcPr>
          <w:p w14:paraId="2B71FE84" w14:textId="3DF5D976" w:rsidR="0080684B" w:rsidRPr="00FE12A0" w:rsidRDefault="0080684B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Faculty Panel</w:t>
            </w:r>
          </w:p>
        </w:tc>
        <w:tc>
          <w:tcPr>
            <w:tcW w:w="3595" w:type="dxa"/>
          </w:tcPr>
          <w:p w14:paraId="4F3DC8D9" w14:textId="77777777" w:rsidR="0080684B" w:rsidRPr="00FE12A0" w:rsidRDefault="0080684B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</w:p>
        </w:tc>
      </w:tr>
      <w:tr w:rsidR="0080684B" w:rsidRPr="00FE12A0" w14:paraId="79E4AFBA" w14:textId="77777777" w:rsidTr="0020230E">
        <w:trPr>
          <w:trHeight w:val="288"/>
        </w:trPr>
        <w:tc>
          <w:tcPr>
            <w:tcW w:w="1435" w:type="dxa"/>
          </w:tcPr>
          <w:p w14:paraId="416C956B" w14:textId="4D475188" w:rsidR="0080684B" w:rsidRPr="00FE12A0" w:rsidRDefault="00661FCD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12/03</w:t>
            </w:r>
          </w:p>
        </w:tc>
        <w:tc>
          <w:tcPr>
            <w:tcW w:w="4320" w:type="dxa"/>
          </w:tcPr>
          <w:p w14:paraId="7DACF6D2" w14:textId="681A607F" w:rsidR="0080684B" w:rsidRPr="00FE12A0" w:rsidRDefault="0080684B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Career Panel </w:t>
            </w:r>
          </w:p>
        </w:tc>
        <w:tc>
          <w:tcPr>
            <w:tcW w:w="3595" w:type="dxa"/>
          </w:tcPr>
          <w:p w14:paraId="6F85C508" w14:textId="2B709D38" w:rsidR="0080684B" w:rsidRPr="00FE12A0" w:rsidRDefault="0080684B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</w:p>
        </w:tc>
      </w:tr>
      <w:tr w:rsidR="0080684B" w:rsidRPr="00FE12A0" w14:paraId="4B6850D3" w14:textId="77777777" w:rsidTr="0020230E">
        <w:trPr>
          <w:trHeight w:val="288"/>
        </w:trPr>
        <w:tc>
          <w:tcPr>
            <w:tcW w:w="1435" w:type="dxa"/>
          </w:tcPr>
          <w:p w14:paraId="7645ED38" w14:textId="6DA906DF" w:rsidR="0080684B" w:rsidRPr="00FE12A0" w:rsidRDefault="00661FCD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12/10</w:t>
            </w:r>
          </w:p>
        </w:tc>
        <w:tc>
          <w:tcPr>
            <w:tcW w:w="4320" w:type="dxa"/>
          </w:tcPr>
          <w:p w14:paraId="73AA7B85" w14:textId="50459465" w:rsidR="0080684B" w:rsidRPr="00FE12A0" w:rsidRDefault="00203A40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***</w:t>
            </w:r>
            <w:r w:rsidR="0080684B" w:rsidRPr="00FE12A0">
              <w:rPr>
                <w:rFonts w:ascii="Times New Roman" w:hAnsi="Times New Roman" w:cs="Times New Roman"/>
                <w:sz w:val="20"/>
              </w:rPr>
              <w:t>Finals Week – No Class Meeting</w:t>
            </w:r>
          </w:p>
        </w:tc>
        <w:tc>
          <w:tcPr>
            <w:tcW w:w="3595" w:type="dxa"/>
          </w:tcPr>
          <w:p w14:paraId="6E519905" w14:textId="5EB30DE8" w:rsidR="0080684B" w:rsidRPr="00FE12A0" w:rsidRDefault="0080684B" w:rsidP="0080684B">
            <w:pPr>
              <w:tabs>
                <w:tab w:val="left" w:pos="360"/>
                <w:tab w:val="left" w:pos="720"/>
                <w:tab w:val="decimal" w:pos="5760"/>
              </w:tabs>
              <w:rPr>
                <w:rFonts w:ascii="Times New Roman" w:hAnsi="Times New Roman" w:cs="Times New Roman"/>
                <w:sz w:val="20"/>
              </w:rPr>
            </w:pPr>
            <w:r w:rsidRPr="00FE12A0">
              <w:rPr>
                <w:rFonts w:ascii="Times New Roman" w:hAnsi="Times New Roman" w:cs="Times New Roman"/>
                <w:sz w:val="20"/>
              </w:rPr>
              <w:t>Resume</w:t>
            </w:r>
            <w:r w:rsidR="00AC219D">
              <w:rPr>
                <w:rFonts w:ascii="Times New Roman" w:hAnsi="Times New Roman" w:cs="Times New Roman"/>
                <w:sz w:val="20"/>
              </w:rPr>
              <w:t>; Riding the Bus; Club Meeting</w:t>
            </w:r>
            <w:r w:rsidR="00B33F77">
              <w:rPr>
                <w:rFonts w:ascii="Times New Roman" w:hAnsi="Times New Roman" w:cs="Times New Roman"/>
                <w:sz w:val="20"/>
              </w:rPr>
              <w:t xml:space="preserve"> Due</w:t>
            </w:r>
          </w:p>
        </w:tc>
      </w:tr>
    </w:tbl>
    <w:bookmarkEnd w:id="0"/>
    <w:p w14:paraId="438D6917" w14:textId="77777777" w:rsidR="007D4A55" w:rsidRPr="007D4A55" w:rsidRDefault="007D4A55" w:rsidP="007D4A55">
      <w:pPr>
        <w:rPr>
          <w:rFonts w:ascii="Times New Roman" w:hAnsi="Times New Roman" w:cs="Times New Roman"/>
          <w:sz w:val="22"/>
          <w:szCs w:val="22"/>
        </w:rPr>
      </w:pPr>
      <w:r w:rsidRPr="007D4A55">
        <w:rPr>
          <w:rFonts w:ascii="Times New Roman" w:hAnsi="Times New Roman" w:cs="Times New Roman"/>
          <w:sz w:val="22"/>
          <w:szCs w:val="22"/>
        </w:rPr>
        <w:t>*Assignments due at the beginning of class on the day listed on the syllabus*</w:t>
      </w:r>
    </w:p>
    <w:p w14:paraId="23057205" w14:textId="23F6A65E" w:rsidR="007D4A55" w:rsidRDefault="007D4A55" w:rsidP="007D4A55">
      <w:pPr>
        <w:rPr>
          <w:rFonts w:ascii="Times New Roman" w:hAnsi="Times New Roman" w:cs="Times New Roman"/>
          <w:sz w:val="22"/>
          <w:szCs w:val="22"/>
        </w:rPr>
      </w:pPr>
      <w:r w:rsidRPr="007D4A55">
        <w:rPr>
          <w:rFonts w:ascii="Times New Roman" w:hAnsi="Times New Roman" w:cs="Times New Roman"/>
          <w:sz w:val="22"/>
          <w:szCs w:val="22"/>
        </w:rPr>
        <w:t xml:space="preserve">**The </w:t>
      </w:r>
      <w:r>
        <w:rPr>
          <w:rFonts w:ascii="Times New Roman" w:hAnsi="Times New Roman" w:cs="Times New Roman"/>
          <w:sz w:val="22"/>
          <w:szCs w:val="22"/>
        </w:rPr>
        <w:t>facilitators</w:t>
      </w:r>
      <w:r w:rsidRPr="007D4A55">
        <w:rPr>
          <w:rFonts w:ascii="Times New Roman" w:hAnsi="Times New Roman" w:cs="Times New Roman"/>
          <w:sz w:val="22"/>
          <w:szCs w:val="22"/>
        </w:rPr>
        <w:t xml:space="preserve"> reserve the right to make changes to the syllabus as needed**</w:t>
      </w:r>
    </w:p>
    <w:p w14:paraId="70562803" w14:textId="4BC3C451" w:rsidR="00203A40" w:rsidRPr="007D4A55" w:rsidRDefault="00203A40" w:rsidP="007D4A5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***There is no final exam for this course***</w:t>
      </w:r>
    </w:p>
    <w:p w14:paraId="21655829" w14:textId="77777777" w:rsidR="00FE12A0" w:rsidRPr="0062440E" w:rsidRDefault="00FE12A0" w:rsidP="0062440E">
      <w:pPr>
        <w:rPr>
          <w:rFonts w:ascii="Times New Roman" w:hAnsi="Times New Roman" w:cs="Times New Roman"/>
          <w:sz w:val="22"/>
          <w:szCs w:val="22"/>
        </w:rPr>
      </w:pPr>
    </w:p>
    <w:sectPr w:rsidR="00FE12A0" w:rsidRPr="006244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58D39" w14:textId="77777777" w:rsidR="002C2AF0" w:rsidRDefault="002C2AF0" w:rsidP="006B2E86">
      <w:r>
        <w:separator/>
      </w:r>
    </w:p>
  </w:endnote>
  <w:endnote w:type="continuationSeparator" w:id="0">
    <w:p w14:paraId="574D46B7" w14:textId="77777777" w:rsidR="002C2AF0" w:rsidRDefault="002C2AF0" w:rsidP="006B2E86">
      <w:r>
        <w:continuationSeparator/>
      </w:r>
    </w:p>
  </w:endnote>
  <w:endnote w:type="continuationNotice" w:id="1">
    <w:p w14:paraId="492A34EA" w14:textId="77777777" w:rsidR="002C2AF0" w:rsidRDefault="002C2A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21B77" w14:textId="77777777" w:rsidR="009108DA" w:rsidRDefault="009108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69C4E2" w14:paraId="25D542AD" w14:textId="77777777" w:rsidTr="2B69C4E2">
      <w:trPr>
        <w:trHeight w:val="300"/>
      </w:trPr>
      <w:tc>
        <w:tcPr>
          <w:tcW w:w="3120" w:type="dxa"/>
        </w:tcPr>
        <w:p w14:paraId="44005C86" w14:textId="74A9762B" w:rsidR="2B69C4E2" w:rsidRDefault="2B69C4E2" w:rsidP="2B69C4E2">
          <w:pPr>
            <w:pStyle w:val="Header"/>
            <w:ind w:left="-115"/>
          </w:pPr>
        </w:p>
      </w:tc>
      <w:tc>
        <w:tcPr>
          <w:tcW w:w="3120" w:type="dxa"/>
        </w:tcPr>
        <w:p w14:paraId="02FC234C" w14:textId="385078D3" w:rsidR="2B69C4E2" w:rsidRDefault="2B69C4E2" w:rsidP="2B69C4E2">
          <w:pPr>
            <w:pStyle w:val="Header"/>
            <w:jc w:val="center"/>
          </w:pPr>
        </w:p>
      </w:tc>
      <w:tc>
        <w:tcPr>
          <w:tcW w:w="3120" w:type="dxa"/>
        </w:tcPr>
        <w:p w14:paraId="6FB105B6" w14:textId="3C92A9BF" w:rsidR="2B69C4E2" w:rsidRDefault="2B69C4E2" w:rsidP="2B69C4E2">
          <w:pPr>
            <w:pStyle w:val="Header"/>
            <w:ind w:right="-115"/>
            <w:jc w:val="right"/>
          </w:pPr>
        </w:p>
      </w:tc>
    </w:tr>
  </w:tbl>
  <w:p w14:paraId="1C1C0C1B" w14:textId="253F512A" w:rsidR="2B69C4E2" w:rsidRDefault="2B69C4E2" w:rsidP="2B69C4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48D2C" w14:textId="77777777" w:rsidR="009108DA" w:rsidRDefault="00910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C82EF" w14:textId="77777777" w:rsidR="002C2AF0" w:rsidRDefault="002C2AF0" w:rsidP="006B2E86">
      <w:r>
        <w:separator/>
      </w:r>
    </w:p>
  </w:footnote>
  <w:footnote w:type="continuationSeparator" w:id="0">
    <w:p w14:paraId="64CF87FB" w14:textId="77777777" w:rsidR="002C2AF0" w:rsidRDefault="002C2AF0" w:rsidP="006B2E86">
      <w:r>
        <w:continuationSeparator/>
      </w:r>
    </w:p>
  </w:footnote>
  <w:footnote w:type="continuationNotice" w:id="1">
    <w:p w14:paraId="1442F064" w14:textId="77777777" w:rsidR="002C2AF0" w:rsidRDefault="002C2A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17DA7" w14:textId="77777777" w:rsidR="009108DA" w:rsidRDefault="009108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CE06F" w14:textId="3A0E460B" w:rsidR="006B2E86" w:rsidRPr="00D10BE8" w:rsidRDefault="2B69C4E2" w:rsidP="006B2E86">
    <w:pPr>
      <w:pStyle w:val="Header"/>
      <w:jc w:val="center"/>
      <w:rPr>
        <w:rFonts w:ascii="Times New Roman" w:hAnsi="Times New Roman" w:cs="Times New Roman"/>
        <w:b/>
        <w:bCs/>
      </w:rPr>
    </w:pPr>
    <w:r w:rsidRPr="2B69C4E2">
      <w:rPr>
        <w:rFonts w:ascii="Times New Roman" w:hAnsi="Times New Roman" w:cs="Times New Roman"/>
        <w:b/>
        <w:bCs/>
      </w:rPr>
      <w:t>ECS 98</w:t>
    </w:r>
    <w:r w:rsidR="00E24D7E">
      <w:rPr>
        <w:rFonts w:ascii="Times New Roman" w:hAnsi="Times New Roman" w:cs="Times New Roman"/>
        <w:b/>
        <w:bCs/>
      </w:rPr>
      <w:t>:</w:t>
    </w:r>
    <w:r w:rsidR="009108DA">
      <w:rPr>
        <w:rFonts w:ascii="Times New Roman" w:hAnsi="Times New Roman" w:cs="Times New Roman"/>
        <w:b/>
        <w:bCs/>
      </w:rPr>
      <w:t xml:space="preserve"> </w:t>
    </w:r>
    <w:r w:rsidRPr="2B69C4E2">
      <w:rPr>
        <w:rFonts w:ascii="Times New Roman" w:hAnsi="Times New Roman" w:cs="Times New Roman"/>
        <w:b/>
        <w:bCs/>
      </w:rPr>
      <w:t>Career Decision-Making and Computer Science</w:t>
    </w:r>
  </w:p>
  <w:p w14:paraId="3B0AE647" w14:textId="4FF98694" w:rsidR="006B2E86" w:rsidRDefault="00E24D7E" w:rsidP="006B2E86">
    <w:pPr>
      <w:pStyle w:val="Header"/>
      <w:jc w:val="center"/>
      <w:rPr>
        <w:rFonts w:ascii="Times New Roman" w:hAnsi="Times New Roman" w:cs="Times New Roman"/>
      </w:rPr>
    </w:pPr>
    <w:r w:rsidRPr="00E24D7E">
      <w:rPr>
        <w:rFonts w:ascii="Times New Roman" w:hAnsi="Times New Roman" w:cs="Times New Roman"/>
      </w:rPr>
      <w:t>CRN: 29352;</w:t>
    </w:r>
    <w:r>
      <w:rPr>
        <w:rFonts w:ascii="Times New Roman" w:hAnsi="Times New Roman" w:cs="Times New Roman"/>
        <w:b/>
        <w:bCs/>
      </w:rPr>
      <w:t xml:space="preserve"> </w:t>
    </w:r>
    <w:r w:rsidR="006B2E86">
      <w:rPr>
        <w:rFonts w:ascii="Times New Roman" w:hAnsi="Times New Roman" w:cs="Times New Roman"/>
      </w:rPr>
      <w:t>1 Unit</w:t>
    </w:r>
    <w:r>
      <w:rPr>
        <w:rFonts w:ascii="Times New Roman" w:hAnsi="Times New Roman" w:cs="Times New Roman"/>
      </w:rPr>
      <w:t xml:space="preserve">; </w:t>
    </w:r>
    <w:r w:rsidR="006B2E86">
      <w:rPr>
        <w:rFonts w:ascii="Times New Roman" w:hAnsi="Times New Roman" w:cs="Times New Roman"/>
      </w:rPr>
      <w:t>Fall 2024</w:t>
    </w:r>
  </w:p>
  <w:p w14:paraId="2C311779" w14:textId="326401C3" w:rsidR="006B2E86" w:rsidRPr="00D10BE8" w:rsidRDefault="00C5183F" w:rsidP="006B2E86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Tuesdays</w:t>
    </w:r>
    <w:r w:rsidR="006B2E86">
      <w:rPr>
        <w:rFonts w:ascii="Times New Roman" w:hAnsi="Times New Roman" w:cs="Times New Roman"/>
      </w:rPr>
      <w:t>,</w:t>
    </w:r>
    <w:r>
      <w:rPr>
        <w:rFonts w:ascii="Times New Roman" w:hAnsi="Times New Roman" w:cs="Times New Roman"/>
      </w:rPr>
      <w:t xml:space="preserve"> 1:10-2pm</w:t>
    </w:r>
    <w:r w:rsidR="006B2E86">
      <w:rPr>
        <w:rFonts w:ascii="Times New Roman" w:hAnsi="Times New Roman" w:cs="Times New Roman"/>
      </w:rPr>
      <w:t xml:space="preserve"> | </w:t>
    </w:r>
    <w:proofErr w:type="spellStart"/>
    <w:r w:rsidR="004D43B2">
      <w:rPr>
        <w:rFonts w:ascii="Times New Roman" w:hAnsi="Times New Roman" w:cs="Times New Roman"/>
      </w:rPr>
      <w:t>Cruess</w:t>
    </w:r>
    <w:proofErr w:type="spellEnd"/>
    <w:r w:rsidR="004D43B2">
      <w:rPr>
        <w:rFonts w:ascii="Times New Roman" w:hAnsi="Times New Roman" w:cs="Times New Roman"/>
      </w:rPr>
      <w:t xml:space="preserve"> Hall 1002</w:t>
    </w:r>
  </w:p>
  <w:p w14:paraId="3A73AE0C" w14:textId="77777777" w:rsidR="006B2E86" w:rsidRDefault="006B2E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90C36" w14:textId="77777777" w:rsidR="009108DA" w:rsidRDefault="00910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40526"/>
    <w:multiLevelType w:val="hybridMultilevel"/>
    <w:tmpl w:val="49A6F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264E9"/>
    <w:multiLevelType w:val="hybridMultilevel"/>
    <w:tmpl w:val="0996FF4C"/>
    <w:lvl w:ilvl="0" w:tplc="FA9A9C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14EA2"/>
    <w:multiLevelType w:val="hybridMultilevel"/>
    <w:tmpl w:val="4942FD68"/>
    <w:lvl w:ilvl="0" w:tplc="A15A8E6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A118D"/>
    <w:multiLevelType w:val="hybridMultilevel"/>
    <w:tmpl w:val="D3F28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12CC8"/>
    <w:multiLevelType w:val="hybridMultilevel"/>
    <w:tmpl w:val="59D4A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002B9"/>
    <w:multiLevelType w:val="hybridMultilevel"/>
    <w:tmpl w:val="2A7AF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640688">
    <w:abstractNumId w:val="2"/>
  </w:num>
  <w:num w:numId="2" w16cid:durableId="1274442062">
    <w:abstractNumId w:val="1"/>
  </w:num>
  <w:num w:numId="3" w16cid:durableId="1395278518">
    <w:abstractNumId w:val="0"/>
  </w:num>
  <w:num w:numId="4" w16cid:durableId="1925603997">
    <w:abstractNumId w:val="4"/>
  </w:num>
  <w:num w:numId="5" w16cid:durableId="571888431">
    <w:abstractNumId w:val="3"/>
  </w:num>
  <w:num w:numId="6" w16cid:durableId="683289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86"/>
    <w:rsid w:val="00035AF0"/>
    <w:rsid w:val="000364A5"/>
    <w:rsid w:val="0003658F"/>
    <w:rsid w:val="00040CD8"/>
    <w:rsid w:val="000478DE"/>
    <w:rsid w:val="00060C8C"/>
    <w:rsid w:val="000841C1"/>
    <w:rsid w:val="000A35E6"/>
    <w:rsid w:val="000C0AC1"/>
    <w:rsid w:val="000C22C4"/>
    <w:rsid w:val="000F756F"/>
    <w:rsid w:val="00100480"/>
    <w:rsid w:val="0011121E"/>
    <w:rsid w:val="0012599D"/>
    <w:rsid w:val="0014497B"/>
    <w:rsid w:val="0014601C"/>
    <w:rsid w:val="001E4839"/>
    <w:rsid w:val="001F6F25"/>
    <w:rsid w:val="0020230E"/>
    <w:rsid w:val="00203A40"/>
    <w:rsid w:val="002317FE"/>
    <w:rsid w:val="00233C7A"/>
    <w:rsid w:val="002350E6"/>
    <w:rsid w:val="00242383"/>
    <w:rsid w:val="00264068"/>
    <w:rsid w:val="00287BDB"/>
    <w:rsid w:val="002915CC"/>
    <w:rsid w:val="002C2AF0"/>
    <w:rsid w:val="002E0F35"/>
    <w:rsid w:val="00320203"/>
    <w:rsid w:val="00334A6A"/>
    <w:rsid w:val="0034416F"/>
    <w:rsid w:val="0034488A"/>
    <w:rsid w:val="00345924"/>
    <w:rsid w:val="00353C69"/>
    <w:rsid w:val="00393DF9"/>
    <w:rsid w:val="003A7957"/>
    <w:rsid w:val="003F1F9C"/>
    <w:rsid w:val="00402893"/>
    <w:rsid w:val="00403BDB"/>
    <w:rsid w:val="0048453A"/>
    <w:rsid w:val="004B35BC"/>
    <w:rsid w:val="004B600F"/>
    <w:rsid w:val="004D43B2"/>
    <w:rsid w:val="00534B04"/>
    <w:rsid w:val="0054513D"/>
    <w:rsid w:val="0055193F"/>
    <w:rsid w:val="00554014"/>
    <w:rsid w:val="00573E31"/>
    <w:rsid w:val="00592B13"/>
    <w:rsid w:val="0059490E"/>
    <w:rsid w:val="005B5914"/>
    <w:rsid w:val="005D20CA"/>
    <w:rsid w:val="00610E37"/>
    <w:rsid w:val="00616EB0"/>
    <w:rsid w:val="0062440E"/>
    <w:rsid w:val="006375AF"/>
    <w:rsid w:val="00655E49"/>
    <w:rsid w:val="00660C04"/>
    <w:rsid w:val="00661FCD"/>
    <w:rsid w:val="00667B23"/>
    <w:rsid w:val="006720BA"/>
    <w:rsid w:val="006752BD"/>
    <w:rsid w:val="00681323"/>
    <w:rsid w:val="00681970"/>
    <w:rsid w:val="00684379"/>
    <w:rsid w:val="006A49C9"/>
    <w:rsid w:val="006B2E86"/>
    <w:rsid w:val="006B5E60"/>
    <w:rsid w:val="006E7C0A"/>
    <w:rsid w:val="00715326"/>
    <w:rsid w:val="00747B1E"/>
    <w:rsid w:val="00763AF2"/>
    <w:rsid w:val="00773F4F"/>
    <w:rsid w:val="007D294C"/>
    <w:rsid w:val="007D4A55"/>
    <w:rsid w:val="007E3D8D"/>
    <w:rsid w:val="007E7CA5"/>
    <w:rsid w:val="00800B6A"/>
    <w:rsid w:val="008020AC"/>
    <w:rsid w:val="0080684B"/>
    <w:rsid w:val="00860208"/>
    <w:rsid w:val="008748AA"/>
    <w:rsid w:val="008872C5"/>
    <w:rsid w:val="00897A82"/>
    <w:rsid w:val="008A5309"/>
    <w:rsid w:val="008B0E34"/>
    <w:rsid w:val="008B387D"/>
    <w:rsid w:val="009108DA"/>
    <w:rsid w:val="00933800"/>
    <w:rsid w:val="00956428"/>
    <w:rsid w:val="00961646"/>
    <w:rsid w:val="00965774"/>
    <w:rsid w:val="009C6DA4"/>
    <w:rsid w:val="009D62F4"/>
    <w:rsid w:val="00A11637"/>
    <w:rsid w:val="00A133EA"/>
    <w:rsid w:val="00A26A0B"/>
    <w:rsid w:val="00A634DC"/>
    <w:rsid w:val="00A679F1"/>
    <w:rsid w:val="00A74166"/>
    <w:rsid w:val="00A8587F"/>
    <w:rsid w:val="00A932F7"/>
    <w:rsid w:val="00AA2527"/>
    <w:rsid w:val="00AC219D"/>
    <w:rsid w:val="00AD52B3"/>
    <w:rsid w:val="00AE191B"/>
    <w:rsid w:val="00AF3E8A"/>
    <w:rsid w:val="00AF45B7"/>
    <w:rsid w:val="00B00432"/>
    <w:rsid w:val="00B20503"/>
    <w:rsid w:val="00B33F77"/>
    <w:rsid w:val="00B3579D"/>
    <w:rsid w:val="00B46D15"/>
    <w:rsid w:val="00B63728"/>
    <w:rsid w:val="00B717DC"/>
    <w:rsid w:val="00B74178"/>
    <w:rsid w:val="00B8456F"/>
    <w:rsid w:val="00BA0392"/>
    <w:rsid w:val="00BA5DAF"/>
    <w:rsid w:val="00BC122C"/>
    <w:rsid w:val="00BC61F6"/>
    <w:rsid w:val="00BE018D"/>
    <w:rsid w:val="00C02284"/>
    <w:rsid w:val="00C03CD8"/>
    <w:rsid w:val="00C06F5E"/>
    <w:rsid w:val="00C3664F"/>
    <w:rsid w:val="00C5183F"/>
    <w:rsid w:val="00C51DBA"/>
    <w:rsid w:val="00C90A41"/>
    <w:rsid w:val="00C932EF"/>
    <w:rsid w:val="00CA1262"/>
    <w:rsid w:val="00CB0E19"/>
    <w:rsid w:val="00CB5D74"/>
    <w:rsid w:val="00CD78F4"/>
    <w:rsid w:val="00D248B7"/>
    <w:rsid w:val="00D4731F"/>
    <w:rsid w:val="00D76A5D"/>
    <w:rsid w:val="00DD47AB"/>
    <w:rsid w:val="00E01601"/>
    <w:rsid w:val="00E05704"/>
    <w:rsid w:val="00E24D7E"/>
    <w:rsid w:val="00E47983"/>
    <w:rsid w:val="00E558DC"/>
    <w:rsid w:val="00E67BCF"/>
    <w:rsid w:val="00E849AC"/>
    <w:rsid w:val="00EA12E3"/>
    <w:rsid w:val="00EA2107"/>
    <w:rsid w:val="00EC1339"/>
    <w:rsid w:val="00EC74F4"/>
    <w:rsid w:val="00EE7D59"/>
    <w:rsid w:val="00EF17AC"/>
    <w:rsid w:val="00F24948"/>
    <w:rsid w:val="00F42C4E"/>
    <w:rsid w:val="00F44B20"/>
    <w:rsid w:val="00F46CDE"/>
    <w:rsid w:val="00F47C2D"/>
    <w:rsid w:val="00F5298D"/>
    <w:rsid w:val="00FB5424"/>
    <w:rsid w:val="00FE101C"/>
    <w:rsid w:val="00FE12A0"/>
    <w:rsid w:val="00FF10DC"/>
    <w:rsid w:val="10B8ACA3"/>
    <w:rsid w:val="1DB58318"/>
    <w:rsid w:val="2B69C4E2"/>
    <w:rsid w:val="2C8DDE0B"/>
    <w:rsid w:val="3D060633"/>
    <w:rsid w:val="548B5F59"/>
    <w:rsid w:val="6262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F174"/>
  <w15:chartTrackingRefBased/>
  <w15:docId w15:val="{D359C833-3CF5-4305-B7D7-4E0EFD30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E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E86"/>
  </w:style>
  <w:style w:type="paragraph" w:styleId="Footer">
    <w:name w:val="footer"/>
    <w:basedOn w:val="Normal"/>
    <w:link w:val="FooterChar"/>
    <w:uiPriority w:val="99"/>
    <w:unhideWhenUsed/>
    <w:rsid w:val="006B2E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E86"/>
  </w:style>
  <w:style w:type="character" w:styleId="Hyperlink">
    <w:name w:val="Hyperlink"/>
    <w:basedOn w:val="DefaultParagraphFont"/>
    <w:uiPriority w:val="99"/>
    <w:unhideWhenUsed/>
    <w:rsid w:val="006B2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86"/>
    <w:rPr>
      <w:color w:val="605E5C"/>
      <w:shd w:val="clear" w:color="auto" w:fill="E1DFDD"/>
    </w:rPr>
  </w:style>
  <w:style w:type="paragraph" w:customStyle="1" w:styleId="Default">
    <w:name w:val="Default"/>
    <w:rsid w:val="006B2E86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C0AC1"/>
    <w:pPr>
      <w:ind w:left="720"/>
      <w:contextualSpacing/>
    </w:pPr>
  </w:style>
  <w:style w:type="table" w:styleId="TableGrid">
    <w:name w:val="Table Grid"/>
    <w:basedOn w:val="TableNormal"/>
    <w:uiPriority w:val="59"/>
    <w:rsid w:val="00FE12A0"/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2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c.ucdavis.edu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csugadvising@ucdavis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upportjudicialaffairs.sf.ucdavis.edu/code-academic-conduc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Abrahamson</dc:creator>
  <cp:keywords/>
  <dc:description/>
  <cp:lastModifiedBy>Andrea Abrahamson</cp:lastModifiedBy>
  <cp:revision>137</cp:revision>
  <dcterms:created xsi:type="dcterms:W3CDTF">2024-02-23T21:51:00Z</dcterms:created>
  <dcterms:modified xsi:type="dcterms:W3CDTF">2024-08-15T16:13:00Z</dcterms:modified>
</cp:coreProperties>
</file>