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01711090" w:rsidR="00640A2D" w:rsidRDefault="00640A2D" w:rsidP="00640A2D">
      <w:pPr>
        <w:pStyle w:val="Heading1"/>
      </w:pPr>
      <w:bookmarkStart w:id="0" w:name="_Hlk498982105"/>
      <w:r>
        <w:t xml:space="preserve">C++ </w:t>
      </w:r>
      <w:r w:rsidR="00433934">
        <w:t>Fundamentals</w:t>
      </w:r>
      <w:r>
        <w:t xml:space="preserve">: </w:t>
      </w:r>
      <w:r w:rsidR="000A19D2">
        <w:t>Exam</w:t>
      </w:r>
      <w:r w:rsidR="004A1BB5">
        <w:t xml:space="preserve"> Preparation</w:t>
      </w:r>
    </w:p>
    <w:p w14:paraId="71609887" w14:textId="6741DBCB" w:rsidR="00640A2D" w:rsidRDefault="00640A2D" w:rsidP="00640A2D">
      <w:r>
        <w:t xml:space="preserve">The following tasks should be submitted to the </w:t>
      </w:r>
      <w:proofErr w:type="spellStart"/>
      <w:r>
        <w:t>SoftUni</w:t>
      </w:r>
      <w:proofErr w:type="spellEnd"/>
      <w:r>
        <w:t xml:space="preserve"> Judge system, which will be open starting </w:t>
      </w:r>
      <w:r w:rsidR="004A1BB5">
        <w:t>Tuesday</w:t>
      </w:r>
      <w:r>
        <w:t xml:space="preserve">, </w:t>
      </w:r>
      <w:r w:rsidR="004A1BB5">
        <w:t>9</w:t>
      </w:r>
      <w:r w:rsidR="000A19D2">
        <w:t xml:space="preserve"> January</w:t>
      </w:r>
      <w:r>
        <w:t xml:space="preserve"> 201</w:t>
      </w:r>
      <w:r w:rsidR="004A1BB5">
        <w:t>8</w:t>
      </w:r>
      <w:r>
        <w:t xml:space="preserve">, </w:t>
      </w:r>
      <w:r w:rsidR="004A1BB5">
        <w:t>18</w:t>
      </w:r>
      <w:r>
        <w:t xml:space="preserve">:00 (in the </w:t>
      </w:r>
      <w:r w:rsidR="004A1BB5">
        <w:t>afternoon</w:t>
      </w:r>
      <w:r>
        <w:t xml:space="preserve">) and will close </w:t>
      </w:r>
      <w:r w:rsidR="004A1BB5">
        <w:t>on Saturday, 13 January 2018</w:t>
      </w:r>
      <w:r w:rsidR="008F6BA5">
        <w:t>, 23:59</w:t>
      </w:r>
      <w:r>
        <w:t>. Submit your solutions here:</w:t>
      </w:r>
      <w:r w:rsidR="00901CE2">
        <w:t xml:space="preserve"> </w:t>
      </w:r>
      <w:hyperlink r:id="rId8" w:history="1">
        <w:r w:rsidR="004A1BB5">
          <w:rPr>
            <w:rStyle w:val="Hyperlink"/>
          </w:rPr>
          <w:t>https://judge.softuni.bg/Contests/Compete/Index/916</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FCA27C2" w14:textId="37F4067C" w:rsidR="00146FCE" w:rsidRPr="00146FCE" w:rsidRDefault="00146FCE" w:rsidP="00146FCE">
      <w:pPr>
        <w:pStyle w:val="Heading2"/>
        <w:numPr>
          <w:ilvl w:val="0"/>
          <w:numId w:val="0"/>
        </w:numPr>
        <w:ind w:left="360" w:hanging="360"/>
      </w:pPr>
      <w:r>
        <w:lastRenderedPageBreak/>
        <w:t>Task 4 – Visitors (JA4-Task-4-Visitors)</w:t>
      </w:r>
    </w:p>
    <w:p w14:paraId="6052209B" w14:textId="691BA8B1" w:rsidR="00146FCE" w:rsidRDefault="00146FCE" w:rsidP="00146FCE">
      <w:r>
        <w:t xml:space="preserve">Some fictional website tracks visitors by assigning them an </w:t>
      </w:r>
      <w:r w:rsidRPr="003F48CF">
        <w:rPr>
          <w:rStyle w:val="CodeChar"/>
        </w:rPr>
        <w:t>id</w:t>
      </w:r>
      <w:r>
        <w:t xml:space="preserve">, and getting their </w:t>
      </w:r>
      <w:r w:rsidRPr="003F48CF">
        <w:rPr>
          <w:rStyle w:val="CodeChar"/>
        </w:rPr>
        <w:t>name</w:t>
      </w:r>
      <w:r>
        <w:t xml:space="preserve"> and </w:t>
      </w:r>
      <w:r w:rsidRPr="003F48CF">
        <w:rPr>
          <w:rStyle w:val="CodeChar"/>
        </w:rPr>
        <w:t>age</w:t>
      </w:r>
      <w:r>
        <w:t xml:space="preserve">. Visitors can have matching </w:t>
      </w:r>
      <w:r w:rsidRPr="007A69BC">
        <w:rPr>
          <w:rStyle w:val="CodeChar"/>
        </w:rPr>
        <w:t>name</w:t>
      </w:r>
      <w:r>
        <w:t xml:space="preserve">s or </w:t>
      </w:r>
      <w:r w:rsidRPr="007A69BC">
        <w:rPr>
          <w:rStyle w:val="CodeChar"/>
        </w:rPr>
        <w:t>age</w:t>
      </w:r>
      <w:r>
        <w:t xml:space="preserve">s, but will always have </w:t>
      </w:r>
      <w:r w:rsidRPr="007A69BC">
        <w:rPr>
          <w:b/>
        </w:rPr>
        <w:t>unique</w:t>
      </w:r>
      <w:r>
        <w:t xml:space="preserve"> </w:t>
      </w:r>
      <w:r w:rsidRPr="007A69BC">
        <w:rPr>
          <w:rStyle w:val="CodeChar"/>
        </w:rPr>
        <w:t>id</w:t>
      </w:r>
      <w:r>
        <w:t xml:space="preserve">s. Multiple records of a visit with the same </w:t>
      </w:r>
      <w:r w:rsidRPr="007A69BC">
        <w:rPr>
          <w:rStyle w:val="CodeChar"/>
        </w:rPr>
        <w:t>id</w:t>
      </w:r>
      <w:r>
        <w:t xml:space="preserve"> mean the user has visited the website multiple times.</w:t>
      </w:r>
    </w:p>
    <w:p w14:paraId="49B9CC20" w14:textId="77777777" w:rsidR="00146FCE" w:rsidRDefault="00146FCE" w:rsidP="00146FCE">
      <w:r>
        <w:t>The website supports the following operations for tracking and querying the tracked items:</w:t>
      </w:r>
    </w:p>
    <w:p w14:paraId="77D8BE17" w14:textId="77777777" w:rsidR="00146FCE" w:rsidRDefault="00146FCE" w:rsidP="00146FCE">
      <w:pPr>
        <w:pStyle w:val="ListParagraph"/>
        <w:numPr>
          <w:ilvl w:val="0"/>
          <w:numId w:val="42"/>
        </w:numPr>
        <w:spacing w:before="0" w:after="160" w:line="259" w:lineRule="auto"/>
      </w:pPr>
      <w:r>
        <w:t xml:space="preserve">Adding a visit entry to the database. </w:t>
      </w:r>
      <w:r>
        <w:br/>
        <w:t xml:space="preserve">Syntax: </w:t>
      </w:r>
      <w:r w:rsidRPr="007A69BC">
        <w:rPr>
          <w:rStyle w:val="CodeChar"/>
        </w:rPr>
        <w:t>entry [id] [name] [age]</w:t>
      </w:r>
      <w:r>
        <w:t xml:space="preserve">. </w:t>
      </w:r>
      <w:r>
        <w:br/>
        <w:t xml:space="preserve">Executed when user visits the website. </w:t>
      </w:r>
      <w:r w:rsidRPr="007A69BC">
        <w:rPr>
          <w:rStyle w:val="CodeChar"/>
        </w:rPr>
        <w:t>id</w:t>
      </w:r>
      <w:r>
        <w:t xml:space="preserve"> and </w:t>
      </w:r>
      <w:r w:rsidRPr="007A69BC">
        <w:rPr>
          <w:rStyle w:val="CodeChar"/>
        </w:rPr>
        <w:t>name</w:t>
      </w:r>
      <w:r>
        <w:t xml:space="preserve"> are strings, and </w:t>
      </w:r>
      <w:r w:rsidRPr="007A69BC">
        <w:rPr>
          <w:rStyle w:val="CodeChar"/>
        </w:rPr>
        <w:t>age</w:t>
      </w:r>
      <w:r>
        <w:t xml:space="preserve"> is a positive integer number between </w:t>
      </w:r>
      <w:r w:rsidRPr="007A69BC">
        <w:rPr>
          <w:rStyle w:val="CodeChar"/>
        </w:rPr>
        <w:t>1</w:t>
      </w:r>
      <w:r>
        <w:t xml:space="preserve"> and </w:t>
      </w:r>
      <w:r w:rsidRPr="007A69BC">
        <w:rPr>
          <w:rStyle w:val="CodeChar"/>
        </w:rPr>
        <w:t>99</w:t>
      </w:r>
      <w:r>
        <w:t xml:space="preserve">. Note: most of these operations will be duplicates, because visitors to the website are likely to visit again, in which case the </w:t>
      </w:r>
      <w:r w:rsidRPr="007A69BC">
        <w:rPr>
          <w:rStyle w:val="CodeChar"/>
        </w:rPr>
        <w:t>id</w:t>
      </w:r>
      <w:r>
        <w:t xml:space="preserve">, </w:t>
      </w:r>
      <w:r w:rsidRPr="007A69BC">
        <w:rPr>
          <w:rStyle w:val="CodeChar"/>
        </w:rPr>
        <w:t>name</w:t>
      </w:r>
      <w:r>
        <w:t xml:space="preserve"> and </w:t>
      </w:r>
      <w:r w:rsidRPr="007A69BC">
        <w:rPr>
          <w:rStyle w:val="CodeChar"/>
        </w:rPr>
        <w:t>age</w:t>
      </w:r>
      <w:r>
        <w:t xml:space="preserve"> values will be the same.</w:t>
      </w:r>
      <w:r>
        <w:br/>
        <w:t xml:space="preserve">Example: </w:t>
      </w:r>
      <w:r w:rsidRPr="007A69BC">
        <w:rPr>
          <w:rStyle w:val="CodeChar"/>
        </w:rPr>
        <w:t>entry 1A John 15</w:t>
      </w:r>
    </w:p>
    <w:p w14:paraId="510169B9" w14:textId="77777777" w:rsidR="00146FCE" w:rsidRPr="003F48CF" w:rsidRDefault="00146FCE" w:rsidP="00146FCE">
      <w:pPr>
        <w:pStyle w:val="ListParagraph"/>
        <w:numPr>
          <w:ilvl w:val="0"/>
          <w:numId w:val="42"/>
        </w:numPr>
        <w:spacing w:before="0" w:after="160" w:line="259" w:lineRule="auto"/>
      </w:pPr>
      <w:r>
        <w:t xml:space="preserve">Querying the number of visitors with a certain </w:t>
      </w:r>
      <w:r w:rsidRPr="007A69BC">
        <w:rPr>
          <w:rStyle w:val="CodeChar"/>
        </w:rPr>
        <w:t>name</w:t>
      </w:r>
      <w:r>
        <w:t xml:space="preserve">. </w:t>
      </w:r>
      <w:r>
        <w:br/>
        <w:t xml:space="preserve">Syntax: </w:t>
      </w:r>
      <w:r w:rsidRPr="007A69BC">
        <w:rPr>
          <w:rStyle w:val="CodeChar"/>
        </w:rPr>
        <w:t>name nameValue</w:t>
      </w:r>
      <w:r>
        <w:t xml:space="preserve">. </w:t>
      </w:r>
      <w:r>
        <w:br/>
        <w:t xml:space="preserve">Counts the number of unique visitors which have been entered in the database with the specified </w:t>
      </w:r>
      <w:r w:rsidRPr="007A69BC">
        <w:rPr>
          <w:rStyle w:val="CodeChar"/>
        </w:rPr>
        <w:t>name</w:t>
      </w:r>
      <w:r>
        <w:t>, when the query was given.</w:t>
      </w:r>
      <w:r>
        <w:br/>
        <w:t>Example:</w:t>
      </w:r>
      <w:r>
        <w:br/>
      </w:r>
      <w:r w:rsidRPr="007A69BC">
        <w:rPr>
          <w:rStyle w:val="CodeChar"/>
        </w:rPr>
        <w:t>entry 1A John 15</w:t>
      </w:r>
      <w:r>
        <w:br/>
      </w:r>
      <w:r w:rsidRPr="007A69BC">
        <w:rPr>
          <w:rStyle w:val="CodeChar"/>
        </w:rPr>
        <w:t>entry 1B Tony 16</w:t>
      </w:r>
      <w:r>
        <w:br/>
      </w:r>
      <w:r w:rsidRPr="007A69BC">
        <w:rPr>
          <w:rStyle w:val="CodeChar"/>
        </w:rPr>
        <w:t>entry 1A John 15</w:t>
      </w:r>
      <w:r>
        <w:br/>
      </w:r>
      <w:r w:rsidRPr="007A69BC">
        <w:rPr>
          <w:rStyle w:val="CodeChar"/>
        </w:rPr>
        <w:t>entry 1C John 8</w:t>
      </w:r>
      <w:r>
        <w:rPr>
          <w:rStyle w:val="CodeChar"/>
        </w:rPr>
        <w:t>6</w:t>
      </w:r>
      <w:r>
        <w:br/>
      </w:r>
      <w:r w:rsidRPr="007A69BC">
        <w:rPr>
          <w:rStyle w:val="CodeChar"/>
        </w:rPr>
        <w:t>name John</w:t>
      </w:r>
      <w:r>
        <w:t xml:space="preserve"> – result should be </w:t>
      </w:r>
      <w:r w:rsidRPr="007A69BC">
        <w:rPr>
          <w:rStyle w:val="CodeChar"/>
        </w:rPr>
        <w:t>2</w:t>
      </w:r>
      <w:r>
        <w:t xml:space="preserve"> (There are 2 visitors named “John” – with ids 1A and 1C)</w:t>
      </w:r>
    </w:p>
    <w:p w14:paraId="3E41B14E" w14:textId="77777777" w:rsidR="00146FCE" w:rsidRDefault="00146FCE" w:rsidP="00146FCE">
      <w:pPr>
        <w:pStyle w:val="ListParagraph"/>
        <w:numPr>
          <w:ilvl w:val="0"/>
          <w:numId w:val="42"/>
        </w:numPr>
        <w:spacing w:before="0" w:after="160" w:line="259" w:lineRule="auto"/>
      </w:pPr>
      <w:r>
        <w:t xml:space="preserve">Querying the number of visitors within a certain </w:t>
      </w:r>
      <w:r w:rsidRPr="007A69BC">
        <w:rPr>
          <w:rStyle w:val="CodeChar"/>
        </w:rPr>
        <w:t>age</w:t>
      </w:r>
      <w:r>
        <w:t xml:space="preserve"> range. </w:t>
      </w:r>
      <w:r>
        <w:br/>
        <w:t xml:space="preserve">Syntax: </w:t>
      </w:r>
      <w:r w:rsidRPr="007A69BC">
        <w:rPr>
          <w:rStyle w:val="CodeChar"/>
        </w:rPr>
        <w:t>age startAge endAge</w:t>
      </w:r>
      <w:r>
        <w:t xml:space="preserve">. </w:t>
      </w:r>
      <w:r>
        <w:br/>
        <w:t xml:space="preserve">Counts the number of unique visitors which have been entered in the database when the query was given, having an </w:t>
      </w:r>
      <w:r w:rsidRPr="007A69BC">
        <w:rPr>
          <w:rStyle w:val="CodeChar"/>
        </w:rPr>
        <w:t>age</w:t>
      </w:r>
      <w:r>
        <w:t xml:space="preserve"> between </w:t>
      </w:r>
      <w:r w:rsidRPr="007A69BC">
        <w:rPr>
          <w:rStyle w:val="CodeChar"/>
        </w:rPr>
        <w:t>startAge</w:t>
      </w:r>
      <w:r>
        <w:t xml:space="preserve"> (inclusive) and </w:t>
      </w:r>
      <w:r w:rsidRPr="007A69BC">
        <w:rPr>
          <w:rStyle w:val="CodeChar"/>
        </w:rPr>
        <w:t>endAge</w:t>
      </w:r>
      <w:r>
        <w:t xml:space="preserve"> (exclusive).</w:t>
      </w:r>
      <w:r>
        <w:br/>
        <w:t>Example:</w:t>
      </w:r>
      <w:r>
        <w:br/>
      </w:r>
      <w:r w:rsidRPr="007A69BC">
        <w:rPr>
          <w:rStyle w:val="CodeChar"/>
        </w:rPr>
        <w:t>entry 1A John 15</w:t>
      </w:r>
      <w:r w:rsidRPr="007A69BC">
        <w:rPr>
          <w:rStyle w:val="CodeChar"/>
        </w:rPr>
        <w:br/>
        <w:t>entry 1B Tony 16</w:t>
      </w:r>
      <w:r w:rsidRPr="007A69BC">
        <w:rPr>
          <w:rStyle w:val="CodeChar"/>
        </w:rPr>
        <w:br/>
        <w:t>entry 1A John 15</w:t>
      </w:r>
      <w:r w:rsidRPr="007A69BC">
        <w:rPr>
          <w:rStyle w:val="CodeChar"/>
        </w:rPr>
        <w:br/>
        <w:t>entry 1C Jebediah 87</w:t>
      </w:r>
      <w:r w:rsidRPr="007A69BC">
        <w:rPr>
          <w:rStyle w:val="CodeChar"/>
        </w:rPr>
        <w:br/>
        <w:t>entry 1D Mark 16</w:t>
      </w:r>
      <w:r w:rsidRPr="007A69BC">
        <w:rPr>
          <w:rStyle w:val="CodeChar"/>
        </w:rPr>
        <w:br/>
        <w:t>age 15 87</w:t>
      </w:r>
      <w:r>
        <w:t xml:space="preserve"> – result should be 3 (Mark, John and Tony are in the range)</w:t>
      </w:r>
    </w:p>
    <w:p w14:paraId="793BC1AB" w14:textId="77777777" w:rsidR="00146FCE" w:rsidRDefault="00146FCE" w:rsidP="00146FCE">
      <w:pPr>
        <w:pStyle w:val="ListParagraph"/>
        <w:numPr>
          <w:ilvl w:val="0"/>
          <w:numId w:val="42"/>
        </w:numPr>
        <w:spacing w:before="0" w:after="160" w:line="259" w:lineRule="auto"/>
      </w:pPr>
      <w:r>
        <w:t xml:space="preserve">Ending the operations. </w:t>
      </w:r>
      <w:r>
        <w:br/>
        <w:t xml:space="preserve">Syntax: </w:t>
      </w:r>
      <w:r w:rsidRPr="007A69BC">
        <w:rPr>
          <w:rStyle w:val="CodeChar"/>
        </w:rPr>
        <w:t>end</w:t>
      </w:r>
      <w:r>
        <w:t xml:space="preserve">. </w:t>
      </w:r>
      <w:r>
        <w:br/>
        <w:t>Stops the program.</w:t>
      </w:r>
    </w:p>
    <w:p w14:paraId="0481B024" w14:textId="77777777" w:rsidR="00146FCE" w:rsidRPr="003F48CF" w:rsidRDefault="00146FCE" w:rsidP="00146FCE">
      <w:r>
        <w:t>Write a program which supports the operations as described above.</w:t>
      </w:r>
    </w:p>
    <w:p w14:paraId="7E4F01A8" w14:textId="77777777" w:rsidR="00146FCE" w:rsidRDefault="00146FCE" w:rsidP="00146FCE">
      <w:pPr>
        <w:pStyle w:val="Heading3"/>
      </w:pPr>
      <w:r>
        <w:t>Input</w:t>
      </w:r>
    </w:p>
    <w:p w14:paraId="37FF8D28" w14:textId="77777777" w:rsidR="00146FCE" w:rsidRPr="00064A61" w:rsidRDefault="00146FCE" w:rsidP="00146FCE">
      <w:r>
        <w:t xml:space="preserve">Two or more lines containing operations as described above. The last line always contains </w:t>
      </w:r>
      <w:r w:rsidRPr="007A69BC">
        <w:rPr>
          <w:rStyle w:val="CodeChar"/>
        </w:rPr>
        <w:t>end</w:t>
      </w:r>
      <w:r>
        <w:t>.</w:t>
      </w:r>
    </w:p>
    <w:p w14:paraId="61D70C93" w14:textId="77777777" w:rsidR="00146FCE" w:rsidRDefault="00146FCE" w:rsidP="00146FCE">
      <w:pPr>
        <w:pStyle w:val="Heading3"/>
      </w:pPr>
      <w:r>
        <w:t>Output</w:t>
      </w:r>
    </w:p>
    <w:p w14:paraId="120A4377" w14:textId="77777777" w:rsidR="00146FCE" w:rsidRPr="00064A61" w:rsidRDefault="00146FCE" w:rsidP="00146FCE">
      <w:r>
        <w:t>A single line per each query command (</w:t>
      </w:r>
      <w:r w:rsidRPr="007A69BC">
        <w:rPr>
          <w:rStyle w:val="CodeChar"/>
        </w:rPr>
        <w:t>age</w:t>
      </w:r>
      <w:r>
        <w:t xml:space="preserve"> or </w:t>
      </w:r>
      <w:r w:rsidRPr="007A69BC">
        <w:rPr>
          <w:rStyle w:val="CodeChar"/>
        </w:rPr>
        <w:t>name</w:t>
      </w:r>
      <w:r>
        <w:t>) in the input, containing a single integer number – the result of the query.</w:t>
      </w:r>
    </w:p>
    <w:p w14:paraId="2ECADA76" w14:textId="77777777" w:rsidR="00146FCE" w:rsidRDefault="00146FCE" w:rsidP="00146FCE">
      <w:pPr>
        <w:pStyle w:val="Heading3"/>
      </w:pPr>
      <w:r>
        <w:t>Restrictions</w:t>
      </w:r>
    </w:p>
    <w:p w14:paraId="372BBD7B" w14:textId="77777777" w:rsidR="00146FCE" w:rsidRDefault="00146FCE" w:rsidP="00146FCE">
      <w:r>
        <w:t xml:space="preserve">There will be no more than </w:t>
      </w:r>
      <w:r>
        <w:rPr>
          <w:rStyle w:val="CodeChar"/>
        </w:rPr>
        <w:t>20</w:t>
      </w:r>
      <w:r w:rsidRPr="007A69BC">
        <w:rPr>
          <w:rStyle w:val="CodeChar"/>
        </w:rPr>
        <w:t>000</w:t>
      </w:r>
      <w:r>
        <w:t xml:space="preserve"> lines (operations) in the input. </w:t>
      </w:r>
    </w:p>
    <w:p w14:paraId="2410DEA5" w14:textId="77777777" w:rsidR="00146FCE" w:rsidRDefault="00146FCE" w:rsidP="00146FCE">
      <w:r>
        <w:lastRenderedPageBreak/>
        <w:t xml:space="preserve">Ages are between </w:t>
      </w:r>
      <w:r w:rsidRPr="007A69BC">
        <w:rPr>
          <w:rStyle w:val="CodeChar"/>
        </w:rPr>
        <w:t>1</w:t>
      </w:r>
      <w:r>
        <w:t xml:space="preserve"> (inclusive) and </w:t>
      </w:r>
      <w:r w:rsidRPr="007A69BC">
        <w:rPr>
          <w:rStyle w:val="CodeChar"/>
        </w:rPr>
        <w:t>100</w:t>
      </w:r>
      <w:r>
        <w:t xml:space="preserve"> (exclusive). Names are strings of English letters (</w:t>
      </w:r>
      <w:r w:rsidRPr="007A69BC">
        <w:rPr>
          <w:rStyle w:val="CodeChar"/>
        </w:rPr>
        <w:t>a</w:t>
      </w:r>
      <w:r>
        <w:t>-</w:t>
      </w:r>
      <w:r w:rsidRPr="007A69BC">
        <w:rPr>
          <w:rStyle w:val="CodeChar"/>
        </w:rPr>
        <w:t>z</w:t>
      </w:r>
      <w:r>
        <w:t xml:space="preserve">, </w:t>
      </w:r>
      <w:r w:rsidRPr="007A69BC">
        <w:rPr>
          <w:rStyle w:val="CodeChar"/>
        </w:rPr>
        <w:t>A</w:t>
      </w:r>
      <w:r>
        <w:t>-</w:t>
      </w:r>
      <w:r w:rsidRPr="007A69BC">
        <w:rPr>
          <w:rStyle w:val="CodeChar"/>
        </w:rPr>
        <w:t>Z</w:t>
      </w:r>
      <w:r>
        <w:t xml:space="preserve">), have a length less than </w:t>
      </w:r>
      <w:r w:rsidRPr="007A69BC">
        <w:rPr>
          <w:rStyle w:val="CodeChar"/>
        </w:rPr>
        <w:t>20</w:t>
      </w:r>
      <w:r>
        <w:t xml:space="preserve"> letters and the maximum number of unique visitor names in the input is less than </w:t>
      </w:r>
      <w:r w:rsidRPr="007A69BC">
        <w:rPr>
          <w:rStyle w:val="CodeChar"/>
        </w:rPr>
        <w:t>40</w:t>
      </w:r>
      <w:r>
        <w:t>. Ids are strings of English letters and digits (</w:t>
      </w:r>
      <w:r w:rsidRPr="007A69BC">
        <w:rPr>
          <w:rStyle w:val="CodeChar"/>
        </w:rPr>
        <w:t>a</w:t>
      </w:r>
      <w:r>
        <w:t>-</w:t>
      </w:r>
      <w:r w:rsidRPr="007A69BC">
        <w:rPr>
          <w:rStyle w:val="CodeChar"/>
        </w:rPr>
        <w:t>z</w:t>
      </w:r>
      <w:r>
        <w:t xml:space="preserve">, </w:t>
      </w:r>
      <w:r w:rsidRPr="007A69BC">
        <w:rPr>
          <w:rStyle w:val="CodeChar"/>
        </w:rPr>
        <w:t>A</w:t>
      </w:r>
      <w:r>
        <w:t>-</w:t>
      </w:r>
      <w:r w:rsidRPr="007A69BC">
        <w:rPr>
          <w:rStyle w:val="CodeChar"/>
        </w:rPr>
        <w:t>Z</w:t>
      </w:r>
      <w:r>
        <w:t xml:space="preserve">, </w:t>
      </w:r>
      <w:r w:rsidRPr="007A69BC">
        <w:rPr>
          <w:rStyle w:val="CodeChar"/>
        </w:rPr>
        <w:t>0</w:t>
      </w:r>
      <w:r>
        <w:t>-</w:t>
      </w:r>
      <w:r w:rsidRPr="007A69BC">
        <w:rPr>
          <w:rStyle w:val="CodeChar"/>
        </w:rPr>
        <w:t>9</w:t>
      </w:r>
      <w:r>
        <w:t xml:space="preserve">) and tend to (not guaranteed) represent hexadecimal numbers. Ids are no more than </w:t>
      </w:r>
      <w:r w:rsidRPr="008D3F20">
        <w:rPr>
          <w:rStyle w:val="CodeChar"/>
        </w:rPr>
        <w:t>4</w:t>
      </w:r>
      <w:r>
        <w:t xml:space="preserve"> symbols long.</w:t>
      </w:r>
    </w:p>
    <w:p w14:paraId="363A13F1" w14:textId="77777777" w:rsidR="00146FCE" w:rsidRDefault="00146FCE" w:rsidP="00146FCE">
      <w:r w:rsidRPr="007A69BC">
        <w:rPr>
          <w:rStyle w:val="CodeChar"/>
        </w:rPr>
        <w:t>entry</w:t>
      </w:r>
      <w:r>
        <w:t xml:space="preserve"> operations which have the same </w:t>
      </w:r>
      <w:r w:rsidRPr="007A69BC">
        <w:rPr>
          <w:rStyle w:val="CodeChar"/>
        </w:rPr>
        <w:t>id</w:t>
      </w:r>
      <w:r>
        <w:t xml:space="preserve"> will also have</w:t>
      </w:r>
      <w:bookmarkStart w:id="1" w:name="_GoBack"/>
      <w:bookmarkEnd w:id="1"/>
      <w:r>
        <w:t xml:space="preserve"> the same </w:t>
      </w:r>
      <w:r w:rsidRPr="007A69BC">
        <w:rPr>
          <w:rStyle w:val="CodeChar"/>
        </w:rPr>
        <w:t>name</w:t>
      </w:r>
      <w:r>
        <w:t xml:space="preserve"> and </w:t>
      </w:r>
      <w:r w:rsidRPr="007A69BC">
        <w:rPr>
          <w:rStyle w:val="CodeChar"/>
        </w:rPr>
        <w:t>age</w:t>
      </w:r>
      <w:r>
        <w:t>.</w:t>
      </w:r>
    </w:p>
    <w:p w14:paraId="6D1BE0A3" w14:textId="3BEBF6F0" w:rsidR="00146FCE" w:rsidRDefault="00146FCE" w:rsidP="00146FCE">
      <w:r>
        <w:t xml:space="preserve">The total running time of your program should be no more than </w:t>
      </w:r>
      <w:r>
        <w:rPr>
          <w:rStyle w:val="CodeChar"/>
        </w:rPr>
        <w:t>0</w:t>
      </w:r>
      <w:r w:rsidRPr="001D3AAD">
        <w:rPr>
          <w:rStyle w:val="CodeChar"/>
        </w:rPr>
        <w:t>.</w:t>
      </w:r>
      <w:r>
        <w:rPr>
          <w:rStyle w:val="CodeChar"/>
        </w:rPr>
        <w:t>5</w:t>
      </w:r>
      <w:r w:rsidRPr="001D3AAD">
        <w:rPr>
          <w:rStyle w:val="CodeChar"/>
        </w:rPr>
        <w:t>s</w:t>
      </w:r>
    </w:p>
    <w:p w14:paraId="6185B01E" w14:textId="31B0DFCF" w:rsidR="00146FCE" w:rsidRDefault="00146FCE" w:rsidP="00146FCE">
      <w:r>
        <w:t xml:space="preserve">The total memory allowed for use by your program is </w:t>
      </w:r>
      <w:r w:rsidRPr="00146FCE">
        <w:rPr>
          <w:rStyle w:val="CodeChar"/>
        </w:rPr>
        <w:t>16</w:t>
      </w:r>
      <w:r w:rsidRPr="001D3AAD">
        <w:rPr>
          <w:rStyle w:val="CodeChar"/>
        </w:rPr>
        <w:t>MB</w:t>
      </w:r>
      <w:r>
        <w:t>.</w:t>
      </w:r>
    </w:p>
    <w:p w14:paraId="60C2661C" w14:textId="77777777" w:rsidR="00146FCE" w:rsidRPr="001C6DBE" w:rsidRDefault="00146FCE" w:rsidP="00146FCE">
      <w:pPr>
        <w:pStyle w:val="Heading3"/>
      </w:pPr>
      <w:r>
        <w:t>Example I/O</w:t>
      </w:r>
    </w:p>
    <w:tbl>
      <w:tblPr>
        <w:tblStyle w:val="GridTable6Colorful"/>
        <w:tblW w:w="9175" w:type="dxa"/>
        <w:tblLook w:val="0620" w:firstRow="1" w:lastRow="0" w:firstColumn="0" w:lastColumn="0" w:noHBand="1" w:noVBand="1"/>
      </w:tblPr>
      <w:tblGrid>
        <w:gridCol w:w="4571"/>
        <w:gridCol w:w="1866"/>
        <w:gridCol w:w="2738"/>
      </w:tblGrid>
      <w:tr w:rsidR="00146FCE" w14:paraId="1E9F84A6" w14:textId="77777777" w:rsidTr="007839CC">
        <w:trPr>
          <w:cnfStyle w:val="100000000000" w:firstRow="1" w:lastRow="0" w:firstColumn="0" w:lastColumn="0" w:oddVBand="0" w:evenVBand="0" w:oddHBand="0" w:evenHBand="0" w:firstRowFirstColumn="0" w:firstRowLastColumn="0" w:lastRowFirstColumn="0" w:lastRowLastColumn="0"/>
        </w:trPr>
        <w:tc>
          <w:tcPr>
            <w:tcW w:w="4571" w:type="dxa"/>
          </w:tcPr>
          <w:p w14:paraId="1CD419A4" w14:textId="77777777" w:rsidR="00146FCE" w:rsidRPr="00D56E04" w:rsidRDefault="00146FCE" w:rsidP="007839CC">
            <w:pPr>
              <w:rPr>
                <w:lang w:val="en-US"/>
              </w:rPr>
            </w:pPr>
            <w:r>
              <w:rPr>
                <w:lang w:val="en-US"/>
              </w:rPr>
              <w:t>Example Input</w:t>
            </w:r>
          </w:p>
        </w:tc>
        <w:tc>
          <w:tcPr>
            <w:tcW w:w="1866" w:type="dxa"/>
          </w:tcPr>
          <w:p w14:paraId="0FE85769" w14:textId="77777777" w:rsidR="00146FCE" w:rsidRPr="00D56E04" w:rsidRDefault="00146FCE" w:rsidP="007839CC">
            <w:pPr>
              <w:rPr>
                <w:lang w:val="en-US"/>
              </w:rPr>
            </w:pPr>
            <w:r>
              <w:rPr>
                <w:lang w:val="en-US"/>
              </w:rPr>
              <w:t>Expected Output</w:t>
            </w:r>
          </w:p>
        </w:tc>
        <w:tc>
          <w:tcPr>
            <w:tcW w:w="2738" w:type="dxa"/>
          </w:tcPr>
          <w:p w14:paraId="5F6E1EC6" w14:textId="77777777" w:rsidR="00146FCE" w:rsidRDefault="00146FCE" w:rsidP="007839CC">
            <w:pPr>
              <w:rPr>
                <w:lang w:val="en-US"/>
              </w:rPr>
            </w:pPr>
            <w:r>
              <w:rPr>
                <w:lang w:val="en-US"/>
              </w:rPr>
              <w:t>Explanation</w:t>
            </w:r>
          </w:p>
        </w:tc>
      </w:tr>
      <w:tr w:rsidR="00146FCE" w14:paraId="1071063D" w14:textId="77777777" w:rsidTr="007839CC">
        <w:tc>
          <w:tcPr>
            <w:tcW w:w="4571" w:type="dxa"/>
          </w:tcPr>
          <w:p w14:paraId="2B905854" w14:textId="77777777" w:rsidR="00B010FC" w:rsidRPr="00B010FC" w:rsidRDefault="00B010FC" w:rsidP="00B010FC">
            <w:pPr>
              <w:pStyle w:val="Code"/>
              <w:tabs>
                <w:tab w:val="right" w:pos="2804"/>
              </w:tabs>
              <w:rPr>
                <w:rStyle w:val="CodeChar"/>
              </w:rPr>
            </w:pPr>
            <w:r w:rsidRPr="00B010FC">
              <w:rPr>
                <w:rStyle w:val="CodeChar"/>
              </w:rPr>
              <w:t>entry 1A John 15</w:t>
            </w:r>
          </w:p>
          <w:p w14:paraId="5B9946EF" w14:textId="77777777" w:rsidR="00B010FC" w:rsidRPr="00B010FC" w:rsidRDefault="00B010FC" w:rsidP="00B010FC">
            <w:pPr>
              <w:pStyle w:val="Code"/>
              <w:tabs>
                <w:tab w:val="right" w:pos="2804"/>
              </w:tabs>
              <w:rPr>
                <w:rStyle w:val="CodeChar"/>
              </w:rPr>
            </w:pPr>
            <w:r w:rsidRPr="00B010FC">
              <w:rPr>
                <w:rStyle w:val="CodeChar"/>
              </w:rPr>
              <w:t>entry 1B Tony 16</w:t>
            </w:r>
          </w:p>
          <w:p w14:paraId="22433669" w14:textId="77777777" w:rsidR="00B010FC" w:rsidRPr="00B010FC" w:rsidRDefault="00B010FC" w:rsidP="00B010FC">
            <w:pPr>
              <w:pStyle w:val="Code"/>
              <w:tabs>
                <w:tab w:val="right" w:pos="2804"/>
              </w:tabs>
              <w:rPr>
                <w:rStyle w:val="CodeChar"/>
              </w:rPr>
            </w:pPr>
            <w:r w:rsidRPr="00B010FC">
              <w:rPr>
                <w:rStyle w:val="CodeChar"/>
              </w:rPr>
              <w:t>entry 1A John 15</w:t>
            </w:r>
          </w:p>
          <w:p w14:paraId="078B3017" w14:textId="77777777" w:rsidR="00B010FC" w:rsidRPr="00B010FC" w:rsidRDefault="00B010FC" w:rsidP="00B010FC">
            <w:pPr>
              <w:pStyle w:val="Code"/>
              <w:tabs>
                <w:tab w:val="right" w:pos="2804"/>
              </w:tabs>
              <w:rPr>
                <w:rStyle w:val="CodeChar"/>
              </w:rPr>
            </w:pPr>
            <w:r w:rsidRPr="00B010FC">
              <w:rPr>
                <w:rStyle w:val="CodeChar"/>
              </w:rPr>
              <w:t>entry 1C John 86</w:t>
            </w:r>
          </w:p>
          <w:p w14:paraId="01C0A2F3" w14:textId="77777777" w:rsidR="00B010FC" w:rsidRPr="00B010FC" w:rsidRDefault="00B010FC" w:rsidP="00B010FC">
            <w:pPr>
              <w:pStyle w:val="Code"/>
              <w:tabs>
                <w:tab w:val="right" w:pos="2804"/>
              </w:tabs>
              <w:rPr>
                <w:rStyle w:val="CodeChar"/>
              </w:rPr>
            </w:pPr>
            <w:r w:rsidRPr="00B010FC">
              <w:rPr>
                <w:rStyle w:val="CodeChar"/>
              </w:rPr>
              <w:t>name John</w:t>
            </w:r>
          </w:p>
          <w:p w14:paraId="5637E76B" w14:textId="77777777" w:rsidR="00B010FC" w:rsidRPr="00B010FC" w:rsidRDefault="00B010FC" w:rsidP="00B010FC">
            <w:pPr>
              <w:pStyle w:val="Code"/>
              <w:tabs>
                <w:tab w:val="right" w:pos="2804"/>
              </w:tabs>
              <w:rPr>
                <w:rStyle w:val="CodeChar"/>
              </w:rPr>
            </w:pPr>
            <w:r w:rsidRPr="00B010FC">
              <w:rPr>
                <w:rStyle w:val="CodeChar"/>
              </w:rPr>
              <w:t>name Jebediah</w:t>
            </w:r>
          </w:p>
          <w:p w14:paraId="39B5D4FB" w14:textId="77777777" w:rsidR="00B010FC" w:rsidRPr="00B010FC" w:rsidRDefault="00B010FC" w:rsidP="00B010FC">
            <w:pPr>
              <w:pStyle w:val="Code"/>
              <w:tabs>
                <w:tab w:val="right" w:pos="2804"/>
              </w:tabs>
              <w:rPr>
                <w:rStyle w:val="CodeChar"/>
              </w:rPr>
            </w:pPr>
            <w:r w:rsidRPr="00B010FC">
              <w:rPr>
                <w:rStyle w:val="CodeChar"/>
              </w:rPr>
              <w:t>entry 1A John 15</w:t>
            </w:r>
          </w:p>
          <w:p w14:paraId="0FB87B40" w14:textId="77777777" w:rsidR="00B010FC" w:rsidRPr="00B010FC" w:rsidRDefault="00B010FC" w:rsidP="00B010FC">
            <w:pPr>
              <w:pStyle w:val="Code"/>
              <w:tabs>
                <w:tab w:val="right" w:pos="2804"/>
              </w:tabs>
              <w:rPr>
                <w:rStyle w:val="CodeChar"/>
              </w:rPr>
            </w:pPr>
            <w:r w:rsidRPr="00B010FC">
              <w:rPr>
                <w:rStyle w:val="CodeChar"/>
              </w:rPr>
              <w:t>entry 1B Tony 16</w:t>
            </w:r>
          </w:p>
          <w:p w14:paraId="335D0677" w14:textId="77777777" w:rsidR="00B010FC" w:rsidRPr="00B010FC" w:rsidRDefault="00B010FC" w:rsidP="00B010FC">
            <w:pPr>
              <w:pStyle w:val="Code"/>
              <w:tabs>
                <w:tab w:val="right" w:pos="2804"/>
              </w:tabs>
              <w:rPr>
                <w:rStyle w:val="CodeChar"/>
              </w:rPr>
            </w:pPr>
            <w:r w:rsidRPr="00B010FC">
              <w:rPr>
                <w:rStyle w:val="CodeChar"/>
              </w:rPr>
              <w:t>entry 1A John 15</w:t>
            </w:r>
          </w:p>
          <w:p w14:paraId="12CDD043" w14:textId="77777777" w:rsidR="00B010FC" w:rsidRPr="00B010FC" w:rsidRDefault="00B010FC" w:rsidP="00B010FC">
            <w:pPr>
              <w:pStyle w:val="Code"/>
              <w:tabs>
                <w:tab w:val="right" w:pos="2804"/>
              </w:tabs>
              <w:rPr>
                <w:rStyle w:val="CodeChar"/>
              </w:rPr>
            </w:pPr>
            <w:r w:rsidRPr="00B010FC">
              <w:rPr>
                <w:rStyle w:val="CodeChar"/>
              </w:rPr>
              <w:t>entry 1E Jebediah 87</w:t>
            </w:r>
          </w:p>
          <w:p w14:paraId="7CBB4352" w14:textId="77777777" w:rsidR="00B010FC" w:rsidRPr="00B010FC" w:rsidRDefault="00B010FC" w:rsidP="00B010FC">
            <w:pPr>
              <w:pStyle w:val="Code"/>
              <w:tabs>
                <w:tab w:val="right" w:pos="2804"/>
              </w:tabs>
              <w:rPr>
                <w:rStyle w:val="CodeChar"/>
              </w:rPr>
            </w:pPr>
            <w:r w:rsidRPr="00B010FC">
              <w:rPr>
                <w:rStyle w:val="CodeChar"/>
              </w:rPr>
              <w:t>entry 1D Mark 16</w:t>
            </w:r>
          </w:p>
          <w:p w14:paraId="3712AEB4" w14:textId="77777777" w:rsidR="00B010FC" w:rsidRPr="00B010FC" w:rsidRDefault="00B010FC" w:rsidP="00B010FC">
            <w:pPr>
              <w:pStyle w:val="Code"/>
              <w:tabs>
                <w:tab w:val="right" w:pos="2804"/>
              </w:tabs>
              <w:rPr>
                <w:rStyle w:val="CodeChar"/>
              </w:rPr>
            </w:pPr>
            <w:r w:rsidRPr="00B010FC">
              <w:rPr>
                <w:rStyle w:val="CodeChar"/>
              </w:rPr>
              <w:t>age 15 87</w:t>
            </w:r>
          </w:p>
          <w:p w14:paraId="4936D1C3" w14:textId="62C50A6D" w:rsidR="00146FCE" w:rsidRPr="00B010FC" w:rsidRDefault="00B010FC" w:rsidP="00B010FC">
            <w:pPr>
              <w:pStyle w:val="Code"/>
              <w:tabs>
                <w:tab w:val="right" w:pos="2804"/>
              </w:tabs>
              <w:rPr>
                <w:rStyle w:val="CodeChar"/>
              </w:rPr>
            </w:pPr>
            <w:r w:rsidRPr="00B010FC">
              <w:rPr>
                <w:rStyle w:val="CodeChar"/>
              </w:rPr>
              <w:t>end</w:t>
            </w:r>
          </w:p>
        </w:tc>
        <w:tc>
          <w:tcPr>
            <w:tcW w:w="1866" w:type="dxa"/>
          </w:tcPr>
          <w:p w14:paraId="5554B061" w14:textId="77777777" w:rsidR="00146FCE" w:rsidRDefault="00B010FC" w:rsidP="007839CC">
            <w:pPr>
              <w:pStyle w:val="Code"/>
              <w:rPr>
                <w:b w:val="0"/>
                <w:lang w:val="en-US"/>
              </w:rPr>
            </w:pPr>
            <w:r>
              <w:rPr>
                <w:b w:val="0"/>
                <w:lang w:val="en-US"/>
              </w:rPr>
              <w:t>2</w:t>
            </w:r>
          </w:p>
          <w:p w14:paraId="67996CA4" w14:textId="77777777" w:rsidR="00B010FC" w:rsidRDefault="00B010FC" w:rsidP="007839CC">
            <w:pPr>
              <w:pStyle w:val="Code"/>
              <w:rPr>
                <w:b w:val="0"/>
                <w:lang w:val="en-US"/>
              </w:rPr>
            </w:pPr>
            <w:r>
              <w:rPr>
                <w:b w:val="0"/>
                <w:lang w:val="en-US"/>
              </w:rPr>
              <w:t>0</w:t>
            </w:r>
          </w:p>
          <w:p w14:paraId="0B7D8399" w14:textId="66B178B1" w:rsidR="00B010FC" w:rsidRPr="00B010FC" w:rsidRDefault="00B010FC" w:rsidP="007839CC">
            <w:pPr>
              <w:pStyle w:val="Code"/>
              <w:rPr>
                <w:b w:val="0"/>
                <w:lang w:val="en-US"/>
              </w:rPr>
            </w:pPr>
            <w:r>
              <w:rPr>
                <w:b w:val="0"/>
                <w:lang w:val="en-US"/>
              </w:rPr>
              <w:t>4</w:t>
            </w:r>
          </w:p>
        </w:tc>
        <w:tc>
          <w:tcPr>
            <w:tcW w:w="2738" w:type="dxa"/>
          </w:tcPr>
          <w:p w14:paraId="692E3BE0" w14:textId="77777777" w:rsidR="00146FCE" w:rsidRDefault="00146FCE" w:rsidP="007839CC">
            <w:pPr>
              <w:pStyle w:val="Code"/>
              <w:rPr>
                <w:b w:val="0"/>
              </w:rPr>
            </w:pPr>
            <w:r>
              <w:rPr>
                <w:b w:val="0"/>
              </w:rPr>
              <w:t>When the “name John” operation is done, there are 2 unique visitors named John.</w:t>
            </w:r>
          </w:p>
          <w:p w14:paraId="2DBC0287" w14:textId="77777777" w:rsidR="00146FCE" w:rsidRDefault="00146FCE" w:rsidP="007839CC">
            <w:pPr>
              <w:pStyle w:val="Code"/>
              <w:rPr>
                <w:b w:val="0"/>
              </w:rPr>
            </w:pPr>
            <w:r>
              <w:rPr>
                <w:b w:val="0"/>
              </w:rPr>
              <w:t>When the “name Jebediah” operation is done, no visitor with the name Jebediah has been entered (yet).</w:t>
            </w:r>
          </w:p>
          <w:p w14:paraId="20B9BC14" w14:textId="77777777" w:rsidR="00146FCE" w:rsidRDefault="00146FCE" w:rsidP="007839CC">
            <w:pPr>
              <w:pStyle w:val="Code"/>
              <w:rPr>
                <w:b w:val="0"/>
              </w:rPr>
            </w:pPr>
            <w:r>
              <w:rPr>
                <w:b w:val="0"/>
              </w:rPr>
              <w:t>When the “age 15 87” operation is done, the 2 Johns (15 and 86 years old), Tony (16 years old) and Mark (16 years old) are the results.</w:t>
            </w:r>
          </w:p>
        </w:tc>
      </w:tr>
    </w:tbl>
    <w:p w14:paraId="5B0903C3" w14:textId="77777777" w:rsidR="00146FCE" w:rsidRDefault="00146FCE" w:rsidP="00146FCE">
      <w:pPr>
        <w:rPr>
          <w:rFonts w:asciiTheme="majorHAnsi" w:eastAsiaTheme="majorEastAsia" w:hAnsiTheme="majorHAnsi" w:cstheme="majorBidi"/>
          <w:color w:val="365F91" w:themeColor="accent1" w:themeShade="BF"/>
          <w:sz w:val="26"/>
          <w:szCs w:val="26"/>
        </w:rPr>
      </w:pPr>
    </w:p>
    <w:p w14:paraId="3C84D43E" w14:textId="7471B160" w:rsidR="0057138C" w:rsidRPr="00640A2D" w:rsidRDefault="0057138C" w:rsidP="00146FCE">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6420" w14:textId="77777777" w:rsidR="0003120D" w:rsidRDefault="0003120D" w:rsidP="008068A2">
      <w:pPr>
        <w:spacing w:after="0" w:line="240" w:lineRule="auto"/>
      </w:pPr>
      <w:r>
        <w:separator/>
      </w:r>
    </w:p>
  </w:endnote>
  <w:endnote w:type="continuationSeparator" w:id="0">
    <w:p w14:paraId="030CBC9C" w14:textId="77777777" w:rsidR="0003120D" w:rsidRDefault="000312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802FF3" w:rsidRDefault="00802FF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852B1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02FF3" w:rsidRDefault="00802FF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02FF3" w:rsidRDefault="00802FF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2FF3" w:rsidRDefault="00802FF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02FF3" w:rsidRDefault="00802FF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230516"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10F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10FC">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230516" w:rsidR="00802FF3" w:rsidRDefault="00802FF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010FC">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010FC">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84D9D" w14:textId="77777777" w:rsidR="0003120D" w:rsidRDefault="0003120D" w:rsidP="008068A2">
      <w:pPr>
        <w:spacing w:after="0" w:line="240" w:lineRule="auto"/>
      </w:pPr>
      <w:r>
        <w:separator/>
      </w:r>
    </w:p>
  </w:footnote>
  <w:footnote w:type="continuationSeparator" w:id="0">
    <w:p w14:paraId="28A71D9C" w14:textId="77777777" w:rsidR="0003120D" w:rsidRDefault="000312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2FF3" w:rsidRDefault="00802F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70BC7"/>
    <w:multiLevelType w:val="hybridMultilevel"/>
    <w:tmpl w:val="12F8268C"/>
    <w:lvl w:ilvl="0" w:tplc="7E3AEE9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5"/>
  </w:num>
  <w:num w:numId="5">
    <w:abstractNumId w:val="26"/>
  </w:num>
  <w:num w:numId="6">
    <w:abstractNumId w:val="31"/>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40"/>
  </w:num>
  <w:num w:numId="19">
    <w:abstractNumId w:val="32"/>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9"/>
  </w:num>
  <w:num w:numId="30">
    <w:abstractNumId w:val="20"/>
  </w:num>
  <w:num w:numId="31">
    <w:abstractNumId w:val="11"/>
  </w:num>
  <w:num w:numId="32">
    <w:abstractNumId w:val="33"/>
  </w:num>
  <w:num w:numId="33">
    <w:abstractNumId w:val="37"/>
  </w:num>
  <w:num w:numId="34">
    <w:abstractNumId w:val="22"/>
  </w:num>
  <w:num w:numId="35">
    <w:abstractNumId w:val="38"/>
  </w:num>
  <w:num w:numId="36">
    <w:abstractNumId w:val="5"/>
  </w:num>
  <w:num w:numId="37">
    <w:abstractNumId w:val="21"/>
  </w:num>
  <w:num w:numId="38">
    <w:abstractNumId w:val="14"/>
  </w:num>
  <w:num w:numId="39">
    <w:abstractNumId w:val="27"/>
  </w:num>
  <w:num w:numId="40">
    <w:abstractNumId w:val="36"/>
  </w:num>
  <w:num w:numId="41">
    <w:abstractNumId w:val="2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120D"/>
    <w:rsid w:val="00063A28"/>
    <w:rsid w:val="00064D15"/>
    <w:rsid w:val="0008559D"/>
    <w:rsid w:val="00086727"/>
    <w:rsid w:val="000A19D2"/>
    <w:rsid w:val="000A6794"/>
    <w:rsid w:val="000B39E6"/>
    <w:rsid w:val="000B56F0"/>
    <w:rsid w:val="000E6067"/>
    <w:rsid w:val="00103906"/>
    <w:rsid w:val="001275B9"/>
    <w:rsid w:val="00142C75"/>
    <w:rsid w:val="00146FCE"/>
    <w:rsid w:val="001619DF"/>
    <w:rsid w:val="00164CDC"/>
    <w:rsid w:val="00167CF1"/>
    <w:rsid w:val="00171021"/>
    <w:rsid w:val="001837BD"/>
    <w:rsid w:val="00183A2C"/>
    <w:rsid w:val="0019551A"/>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1BB5"/>
    <w:rsid w:val="004A7E77"/>
    <w:rsid w:val="004C0A80"/>
    <w:rsid w:val="004C25C6"/>
    <w:rsid w:val="004D03E1"/>
    <w:rsid w:val="004D29A9"/>
    <w:rsid w:val="004E0D4F"/>
    <w:rsid w:val="004E4C1E"/>
    <w:rsid w:val="004F0D5A"/>
    <w:rsid w:val="0050017E"/>
    <w:rsid w:val="00503820"/>
    <w:rsid w:val="005054C7"/>
    <w:rsid w:val="00507F81"/>
    <w:rsid w:val="00513304"/>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5E6F82"/>
    <w:rsid w:val="00600083"/>
    <w:rsid w:val="00604363"/>
    <w:rsid w:val="006077D9"/>
    <w:rsid w:val="00624212"/>
    <w:rsid w:val="006242A9"/>
    <w:rsid w:val="00624DCF"/>
    <w:rsid w:val="0063342B"/>
    <w:rsid w:val="00640A2D"/>
    <w:rsid w:val="00644D27"/>
    <w:rsid w:val="006640AE"/>
    <w:rsid w:val="00670041"/>
    <w:rsid w:val="00671FE2"/>
    <w:rsid w:val="00695634"/>
    <w:rsid w:val="006A1B4F"/>
    <w:rsid w:val="006D239A"/>
    <w:rsid w:val="006E2245"/>
    <w:rsid w:val="006E25FB"/>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0D75"/>
    <w:rsid w:val="007D742F"/>
    <w:rsid w:val="007E0960"/>
    <w:rsid w:val="007E4E4F"/>
    <w:rsid w:val="007F04BF"/>
    <w:rsid w:val="007F177C"/>
    <w:rsid w:val="007F5F65"/>
    <w:rsid w:val="00801502"/>
    <w:rsid w:val="00802FF3"/>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8F6BA5"/>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0FC"/>
    <w:rsid w:val="00B148DD"/>
    <w:rsid w:val="00B2472A"/>
    <w:rsid w:val="00B333AE"/>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06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77018-646D-4202-83D8-CAD6707B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26</cp:revision>
  <cp:lastPrinted>2017-11-23T22:06:00Z</cp:lastPrinted>
  <dcterms:created xsi:type="dcterms:W3CDTF">2016-05-21T08:57:00Z</dcterms:created>
  <dcterms:modified xsi:type="dcterms:W3CDTF">2018-01-08T18:18:00Z</dcterms:modified>
  <cp:category>programming, education, software engineering, software development</cp:category>
</cp:coreProperties>
</file>