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268031" w14:textId="6CEFFD79" w:rsidR="009F7FCE" w:rsidRPr="00EE426C" w:rsidRDefault="00D951B3" w:rsidP="00C24DEF">
      <w:pPr>
        <w:pStyle w:val="papertitle"/>
      </w:pPr>
      <w:bookmarkStart w:id="0" w:name="_Hlk96114102"/>
      <w:bookmarkEnd w:id="0"/>
      <w:r>
        <w:t>Blackjack Analysis</w:t>
      </w:r>
    </w:p>
    <w:p w14:paraId="3210C5DF" w14:textId="090AFC39" w:rsidR="00C24DEF" w:rsidRPr="00EE426C" w:rsidRDefault="00D951B3" w:rsidP="00EE426C">
      <w:pPr>
        <w:pStyle w:val="author"/>
      </w:pPr>
      <w:r>
        <w:t>Matthew Galitz</w:t>
      </w:r>
    </w:p>
    <w:p w14:paraId="4883CF68" w14:textId="6D0EB7D8" w:rsidR="00C24DEF" w:rsidRPr="00EE426C" w:rsidRDefault="00433C09" w:rsidP="00EE426C">
      <w:pPr>
        <w:pStyle w:val="address"/>
      </w:pPr>
      <w:r>
        <w:t>University of Virginia, Charlottesville, VA 22904</w:t>
      </w:r>
    </w:p>
    <w:p w14:paraId="532B3F54" w14:textId="68AFCF7B" w:rsidR="00B66901" w:rsidRDefault="009B2539" w:rsidP="00B66901">
      <w:pPr>
        <w:pStyle w:val="abstract"/>
        <w:spacing w:after="0"/>
        <w:ind w:firstLine="0"/>
        <w:rPr>
          <w:b/>
          <w:bCs/>
        </w:rPr>
      </w:pPr>
      <w:r w:rsidRPr="00EE426C">
        <w:rPr>
          <w:b/>
          <w:bCs/>
        </w:rPr>
        <w:t xml:space="preserve">Abstract. </w:t>
      </w:r>
    </w:p>
    <w:p w14:paraId="3BB77ED2" w14:textId="5A5C5192" w:rsidR="00B66901" w:rsidRPr="00B66901" w:rsidRDefault="00B66901" w:rsidP="00B66901">
      <w:pPr>
        <w:pStyle w:val="abstract"/>
        <w:spacing w:after="0"/>
        <w:ind w:firstLine="0"/>
      </w:pPr>
      <w:r>
        <w:t xml:space="preserve">The purpose of </w:t>
      </w:r>
      <w:r w:rsidR="00410CEF">
        <w:t xml:space="preserve">the experiment is to compare the efficacy of two distinct </w:t>
      </w:r>
      <w:r w:rsidR="00806DC2">
        <w:t>blackjack strategies</w:t>
      </w:r>
      <w:r w:rsidR="00410CEF">
        <w:t>.</w:t>
      </w:r>
      <w:r w:rsidR="00FD2F28">
        <w:t xml:space="preserve"> The strategies are tested for 10,000 rounds of </w:t>
      </w:r>
      <w:r w:rsidR="00806DC2">
        <w:t>b</w:t>
      </w:r>
      <w:r w:rsidR="00FD2F28">
        <w:t xml:space="preserve">lackjack, 10 times each. </w:t>
      </w:r>
      <w:r w:rsidR="00D9491C">
        <w:t xml:space="preserve">The averages and stand deviations are calculated for both strategies across all trials. </w:t>
      </w:r>
    </w:p>
    <w:p w14:paraId="014BB185" w14:textId="69409871" w:rsidR="00C05704" w:rsidRPr="00C05704" w:rsidRDefault="00C05704" w:rsidP="00CF47EC">
      <w:pPr>
        <w:pStyle w:val="heading1"/>
      </w:pPr>
      <w:r>
        <w:t>Introduction</w:t>
      </w:r>
    </w:p>
    <w:p w14:paraId="32468DDF" w14:textId="0F65E543" w:rsidR="006809AE" w:rsidRDefault="006A7F41" w:rsidP="006809AE">
      <w:pPr>
        <w:pStyle w:val="heading2"/>
        <w:spacing w:before="0"/>
      </w:pPr>
      <w:r>
        <w:t>Problem</w:t>
      </w:r>
    </w:p>
    <w:p w14:paraId="5318F76E" w14:textId="69882E2D" w:rsidR="00FC415E" w:rsidRPr="00FC415E" w:rsidRDefault="002903E1" w:rsidP="00FC415E">
      <w:pPr>
        <w:pStyle w:val="p1a"/>
      </w:pPr>
      <w:r>
        <w:t>The problem to solve is to find the blackjack strategy that yields the highest average number of chips after 10 trials of 10,000 rounds of blackjack.</w:t>
      </w:r>
    </w:p>
    <w:p w14:paraId="0AF8DF3C" w14:textId="4ECDCD2C" w:rsidR="00F53341" w:rsidRDefault="00F53341" w:rsidP="00F53341">
      <w:pPr>
        <w:pStyle w:val="heading2"/>
      </w:pPr>
      <w:r>
        <w:t>Strategy 1</w:t>
      </w:r>
    </w:p>
    <w:p w14:paraId="4844EC9F" w14:textId="72FC92FD" w:rsidR="00FC3A2A" w:rsidRDefault="005A5644" w:rsidP="00FC3A2A">
      <w:pPr>
        <w:pStyle w:val="p1a"/>
      </w:pPr>
      <w:r>
        <w:t xml:space="preserve">Strategy 1 is dictated </w:t>
      </w:r>
      <w:r w:rsidR="00FC3A2A">
        <w:t>by the following table</w:t>
      </w:r>
      <w:r>
        <w:t xml:space="preserve">. Where the algorithm hits on any </w:t>
      </w:r>
      <w:r w:rsidR="00FC415E">
        <w:t>hand score less than 5.</w:t>
      </w:r>
      <w:r w:rsidR="00617760">
        <w:t xml:space="preserve"> </w:t>
      </w:r>
      <w:r w:rsidR="00D737B3">
        <w:t>The algorithm bets 10 chips each round.</w:t>
      </w:r>
    </w:p>
    <w:p w14:paraId="6A07AA73" w14:textId="77777777" w:rsidR="005A5644" w:rsidRPr="005A5644" w:rsidRDefault="005A5644" w:rsidP="005A5644"/>
    <w:p w14:paraId="2F90FF3F" w14:textId="63DDB255" w:rsidR="00FC415E" w:rsidRDefault="005A5644" w:rsidP="00FC415E">
      <w:r>
        <w:rPr>
          <w:noProof/>
        </w:rPr>
        <w:drawing>
          <wp:inline distT="0" distB="0" distL="0" distR="0" wp14:anchorId="0D80A457" wp14:editId="2575AF63">
            <wp:extent cx="4367530" cy="2476500"/>
            <wp:effectExtent l="0" t="0" r="0" b="0"/>
            <wp:docPr id="3" name="Picture 3" descr="basic blackjack strateg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basic blackjack strategy"/>
                    <pic:cNvPicPr>
                      <a:picLocks noChangeAspect="1" noChangeArrowheads="1"/>
                    </pic:cNvPicPr>
                  </pic:nvPicPr>
                  <pic:blipFill rotWithShape="1">
                    <a:blip r:embed="rId9">
                      <a:extLst>
                        <a:ext uri="{28A0092B-C50C-407E-A947-70E740481C1C}">
                          <a14:useLocalDpi xmlns:a14="http://schemas.microsoft.com/office/drawing/2010/main" val="0"/>
                        </a:ext>
                      </a:extLst>
                    </a:blip>
                    <a:srcRect l="579" t="16865" b="45552"/>
                    <a:stretch/>
                  </pic:blipFill>
                  <pic:spPr bwMode="auto">
                    <a:xfrm>
                      <a:off x="0" y="0"/>
                      <a:ext cx="4367530" cy="2476500"/>
                    </a:xfrm>
                    <a:prstGeom prst="rect">
                      <a:avLst/>
                    </a:prstGeom>
                    <a:noFill/>
                    <a:ln>
                      <a:noFill/>
                    </a:ln>
                    <a:extLst>
                      <a:ext uri="{53640926-AAD7-44D8-BBD7-CCE9431645EC}">
                        <a14:shadowObscured xmlns:a14="http://schemas.microsoft.com/office/drawing/2010/main"/>
                      </a:ext>
                    </a:extLst>
                  </pic:spPr>
                </pic:pic>
              </a:graphicData>
            </a:graphic>
          </wp:inline>
        </w:drawing>
      </w:r>
    </w:p>
    <w:p w14:paraId="4B0F4BCF" w14:textId="77777777" w:rsidR="00FC415E" w:rsidRDefault="00FC415E" w:rsidP="00FC415E"/>
    <w:p w14:paraId="052E3D7D" w14:textId="12CEAF88" w:rsidR="00F53341" w:rsidRDefault="00F53341" w:rsidP="00F53341">
      <w:pPr>
        <w:pStyle w:val="heading2"/>
      </w:pPr>
      <w:r>
        <w:lastRenderedPageBreak/>
        <w:t>Strategy 2</w:t>
      </w:r>
    </w:p>
    <w:p w14:paraId="1E30AD81" w14:textId="1764F9EE" w:rsidR="00FC415E" w:rsidRPr="00FC415E" w:rsidRDefault="00FC415E" w:rsidP="00FC415E">
      <w:pPr>
        <w:pStyle w:val="p1a"/>
      </w:pPr>
      <w:r>
        <w:t>Strategy 2 is dictated by the following table. Where the algorithm stays on any hand score less than 9.</w:t>
      </w:r>
      <w:r w:rsidR="00D737B3">
        <w:t xml:space="preserve"> The algorithm bets 10 chips each round.</w:t>
      </w:r>
    </w:p>
    <w:p w14:paraId="55E0FC50" w14:textId="77777777" w:rsidR="00FC415E" w:rsidRPr="00FC415E" w:rsidRDefault="00FC415E" w:rsidP="00FC415E">
      <w:pPr>
        <w:pStyle w:val="p1a"/>
      </w:pPr>
    </w:p>
    <w:p w14:paraId="695F2192" w14:textId="0197BF9A" w:rsidR="005A5644" w:rsidRPr="005A5644" w:rsidRDefault="005A5644" w:rsidP="005A5644">
      <w:pPr>
        <w:pStyle w:val="p1a"/>
      </w:pPr>
      <w:r>
        <w:rPr>
          <w:noProof/>
        </w:rPr>
        <w:drawing>
          <wp:inline distT="0" distB="0" distL="0" distR="0" wp14:anchorId="359E1717" wp14:editId="39B91F93">
            <wp:extent cx="4367530" cy="1879600"/>
            <wp:effectExtent l="0" t="0" r="0" b="6350"/>
            <wp:docPr id="2" name="Picture 2" descr="basic blackjack strateg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basic blackjack strategy"/>
                    <pic:cNvPicPr>
                      <a:picLocks noChangeAspect="1" noChangeArrowheads="1"/>
                    </pic:cNvPicPr>
                  </pic:nvPicPr>
                  <pic:blipFill rotWithShape="1">
                    <a:blip r:embed="rId9">
                      <a:extLst>
                        <a:ext uri="{28A0092B-C50C-407E-A947-70E740481C1C}">
                          <a14:useLocalDpi xmlns:a14="http://schemas.microsoft.com/office/drawing/2010/main" val="0"/>
                        </a:ext>
                      </a:extLst>
                    </a:blip>
                    <a:srcRect l="579" t="16865" b="54611"/>
                    <a:stretch/>
                  </pic:blipFill>
                  <pic:spPr bwMode="auto">
                    <a:xfrm>
                      <a:off x="0" y="0"/>
                      <a:ext cx="4367530" cy="1879600"/>
                    </a:xfrm>
                    <a:prstGeom prst="rect">
                      <a:avLst/>
                    </a:prstGeom>
                    <a:noFill/>
                    <a:ln>
                      <a:noFill/>
                    </a:ln>
                    <a:extLst>
                      <a:ext uri="{53640926-AAD7-44D8-BBD7-CCE9431645EC}">
                        <a14:shadowObscured xmlns:a14="http://schemas.microsoft.com/office/drawing/2010/main"/>
                      </a:ext>
                    </a:extLst>
                  </pic:spPr>
                </pic:pic>
              </a:graphicData>
            </a:graphic>
          </wp:inline>
        </w:drawing>
      </w:r>
    </w:p>
    <w:p w14:paraId="07B0E520" w14:textId="0B479C75" w:rsidR="00F53341" w:rsidRDefault="00F53341" w:rsidP="00F53341">
      <w:pPr>
        <w:pStyle w:val="heading1"/>
      </w:pPr>
      <w:r>
        <w:t>Methods</w:t>
      </w:r>
    </w:p>
    <w:p w14:paraId="5549EEF2" w14:textId="16B3C28B" w:rsidR="00D737B3" w:rsidRDefault="00D737B3" w:rsidP="00D737B3">
      <w:pPr>
        <w:pStyle w:val="p1a"/>
      </w:pPr>
      <w:r>
        <w:t xml:space="preserve">Each strategy is made to play 10,000 rounds of blackjack for 10 trials. The algorithm is given 1,000 chips to gamble with. The total amount of chips won (plus the initial 1,000 chips) is recorded each trial. The averages and standard deviations are computed at the end of the experiment. The strategy that wins the most chips on average is deemed the more effective algorithm. </w:t>
      </w:r>
    </w:p>
    <w:p w14:paraId="67F977C7" w14:textId="77777777" w:rsidR="00D737B3" w:rsidRPr="00D737B3" w:rsidRDefault="00D737B3" w:rsidP="00D737B3"/>
    <w:p w14:paraId="68D60553" w14:textId="7432C1C3" w:rsidR="00D737B3" w:rsidRPr="00D737B3" w:rsidRDefault="00D737B3" w:rsidP="00D737B3">
      <w:pPr>
        <w:pStyle w:val="p1a"/>
        <w:jc w:val="center"/>
        <w:rPr>
          <w:b/>
          <w:bCs/>
        </w:rPr>
      </w:pPr>
      <w:r>
        <w:rPr>
          <w:b/>
          <w:bCs/>
        </w:rPr>
        <w:t>Number of Trials per Strategy</w:t>
      </w:r>
    </w:p>
    <w:tbl>
      <w:tblPr>
        <w:tblStyle w:val="TableGrid"/>
        <w:tblW w:w="0" w:type="auto"/>
        <w:tblLook w:val="04A0" w:firstRow="1" w:lastRow="0" w:firstColumn="1" w:lastColumn="0" w:noHBand="0" w:noVBand="1"/>
      </w:tblPr>
      <w:tblGrid>
        <w:gridCol w:w="2378"/>
        <w:gridCol w:w="2378"/>
        <w:gridCol w:w="2378"/>
      </w:tblGrid>
      <w:tr w:rsidR="005011B5" w14:paraId="3B6EBFEE" w14:textId="77777777" w:rsidTr="005011B5">
        <w:tc>
          <w:tcPr>
            <w:tcW w:w="2378" w:type="dxa"/>
          </w:tcPr>
          <w:p w14:paraId="29A6EA64" w14:textId="77777777" w:rsidR="005011B5" w:rsidRPr="00B951E5" w:rsidRDefault="005011B5" w:rsidP="00B951E5">
            <w:pPr>
              <w:pStyle w:val="p1a"/>
              <w:jc w:val="center"/>
              <w:rPr>
                <w:b/>
                <w:bCs/>
              </w:rPr>
            </w:pPr>
          </w:p>
        </w:tc>
        <w:tc>
          <w:tcPr>
            <w:tcW w:w="2378" w:type="dxa"/>
          </w:tcPr>
          <w:p w14:paraId="037AB5B4" w14:textId="2631913A" w:rsidR="005011B5" w:rsidRPr="00B951E5" w:rsidRDefault="00D737B3" w:rsidP="00B951E5">
            <w:pPr>
              <w:pStyle w:val="p1a"/>
              <w:jc w:val="center"/>
              <w:rPr>
                <w:b/>
                <w:bCs/>
              </w:rPr>
            </w:pPr>
            <w:r>
              <w:rPr>
                <w:b/>
                <w:bCs/>
              </w:rPr>
              <w:t>Strategy 1</w:t>
            </w:r>
          </w:p>
        </w:tc>
        <w:tc>
          <w:tcPr>
            <w:tcW w:w="2378" w:type="dxa"/>
          </w:tcPr>
          <w:p w14:paraId="159976C9" w14:textId="01C64064" w:rsidR="005011B5" w:rsidRPr="00B951E5" w:rsidRDefault="00D737B3" w:rsidP="00B951E5">
            <w:pPr>
              <w:pStyle w:val="p1a"/>
              <w:jc w:val="center"/>
              <w:rPr>
                <w:b/>
                <w:bCs/>
              </w:rPr>
            </w:pPr>
            <w:r>
              <w:rPr>
                <w:b/>
                <w:bCs/>
              </w:rPr>
              <w:t>Strategy 2</w:t>
            </w:r>
          </w:p>
        </w:tc>
      </w:tr>
      <w:tr w:rsidR="005011B5" w14:paraId="3B82CD65" w14:textId="77777777" w:rsidTr="005011B5">
        <w:tc>
          <w:tcPr>
            <w:tcW w:w="2378" w:type="dxa"/>
          </w:tcPr>
          <w:p w14:paraId="22C5EF2B" w14:textId="46320BB7" w:rsidR="005011B5" w:rsidRPr="00B951E5" w:rsidRDefault="00D737B3" w:rsidP="00B951E5">
            <w:pPr>
              <w:pStyle w:val="p1a"/>
              <w:jc w:val="center"/>
              <w:rPr>
                <w:b/>
                <w:bCs/>
              </w:rPr>
            </w:pPr>
            <w:r>
              <w:rPr>
                <w:b/>
                <w:bCs/>
              </w:rPr>
              <w:t xml:space="preserve"># </w:t>
            </w:r>
            <w:proofErr w:type="gramStart"/>
            <w:r>
              <w:rPr>
                <w:b/>
                <w:bCs/>
              </w:rPr>
              <w:t>of</w:t>
            </w:r>
            <w:proofErr w:type="gramEnd"/>
            <w:r>
              <w:rPr>
                <w:b/>
                <w:bCs/>
              </w:rPr>
              <w:t xml:space="preserve"> Trials</w:t>
            </w:r>
          </w:p>
        </w:tc>
        <w:tc>
          <w:tcPr>
            <w:tcW w:w="2378" w:type="dxa"/>
          </w:tcPr>
          <w:p w14:paraId="1E751911" w14:textId="395CB762" w:rsidR="005011B5" w:rsidRPr="00D737B3" w:rsidRDefault="00D737B3" w:rsidP="00B951E5">
            <w:pPr>
              <w:pStyle w:val="p1a"/>
              <w:jc w:val="center"/>
            </w:pPr>
            <w:r>
              <w:t>10</w:t>
            </w:r>
          </w:p>
        </w:tc>
        <w:tc>
          <w:tcPr>
            <w:tcW w:w="2378" w:type="dxa"/>
          </w:tcPr>
          <w:p w14:paraId="0D4F6FDB" w14:textId="49AD4599" w:rsidR="005011B5" w:rsidRPr="00D737B3" w:rsidRDefault="00D737B3" w:rsidP="00B951E5">
            <w:pPr>
              <w:pStyle w:val="p1a"/>
              <w:jc w:val="center"/>
            </w:pPr>
            <w:r>
              <w:t>10</w:t>
            </w:r>
          </w:p>
        </w:tc>
      </w:tr>
    </w:tbl>
    <w:p w14:paraId="5F28C03A" w14:textId="77777777" w:rsidR="005011B5" w:rsidRPr="005011B5" w:rsidRDefault="005011B5" w:rsidP="005011B5">
      <w:pPr>
        <w:pStyle w:val="p1a"/>
      </w:pPr>
    </w:p>
    <w:p w14:paraId="7B2AA536" w14:textId="4FD6CD83" w:rsidR="00B14BCC" w:rsidRPr="00043C1E" w:rsidRDefault="00B14BCC" w:rsidP="00D737B3">
      <w:pPr>
        <w:pStyle w:val="p1a"/>
        <w:ind w:firstLine="227"/>
      </w:pPr>
      <w:r>
        <w:t xml:space="preserve">The average chip total after the ten rounds for each algorithm was calculated using the </w:t>
      </w:r>
      <w:r w:rsidR="00043C1E">
        <w:t>below</w:t>
      </w:r>
      <w:r>
        <w:t xml:space="preserve"> formula. Where </w:t>
      </w:r>
      <w:proofErr w:type="spellStart"/>
      <w:r w:rsidR="00043C1E" w:rsidRPr="00043C1E">
        <w:rPr>
          <w:i/>
          <w:iCs/>
        </w:rPr>
        <w:t>x</w:t>
      </w:r>
      <w:r w:rsidR="00043C1E" w:rsidRPr="00043C1E">
        <w:rPr>
          <w:i/>
          <w:iCs/>
          <w:vertAlign w:val="subscript"/>
        </w:rPr>
        <w:t>n</w:t>
      </w:r>
      <w:proofErr w:type="spellEnd"/>
      <w:r w:rsidR="00043C1E">
        <w:rPr>
          <w:vertAlign w:val="subscript"/>
        </w:rPr>
        <w:t xml:space="preserve"> </w:t>
      </w:r>
      <w:r w:rsidR="00043C1E">
        <w:t xml:space="preserve">is the chip total for trial </w:t>
      </w:r>
      <w:r w:rsidR="00043C1E">
        <w:rPr>
          <w:i/>
          <w:iCs/>
        </w:rPr>
        <w:t>n</w:t>
      </w:r>
      <w:r w:rsidR="00043C1E">
        <w:t xml:space="preserve"> after 10,000 rounds, </w:t>
      </w:r>
      <w:r w:rsidR="00043C1E">
        <w:rPr>
          <w:i/>
          <w:iCs/>
        </w:rPr>
        <w:t xml:space="preserve">N </w:t>
      </w:r>
      <w:r w:rsidR="00043C1E">
        <w:t xml:space="preserve">is the total number of trials and </w:t>
      </w:r>
      <w:r w:rsidR="00043C1E">
        <w:rPr>
          <w:i/>
          <w:iCs/>
        </w:rPr>
        <w:t>A</w:t>
      </w:r>
      <w:r w:rsidR="00043C1E">
        <w:t xml:space="preserve"> is the average chip total. </w:t>
      </w:r>
    </w:p>
    <w:p w14:paraId="7DB4DB3D" w14:textId="432E7347" w:rsidR="00B14BCC" w:rsidRPr="00B14BCC" w:rsidRDefault="00B14BCC" w:rsidP="00B14BCC">
      <w:pPr>
        <w:pStyle w:val="p1a"/>
        <w:ind w:left="567"/>
      </w:pPr>
    </w:p>
    <w:p w14:paraId="73066D91" w14:textId="11E2B7E9" w:rsidR="00B14BCC" w:rsidRPr="00D737B3" w:rsidRDefault="00043C1E" w:rsidP="00B14BCC">
      <w:pPr>
        <w:pStyle w:val="heading1"/>
        <w:numPr>
          <w:ilvl w:val="0"/>
          <w:numId w:val="0"/>
        </w:numPr>
        <w:ind w:left="567" w:hanging="567"/>
      </w:pPr>
      <m:oMathPara>
        <m:oMathParaPr>
          <m:jc m:val="center"/>
        </m:oMathParaPr>
        <m:oMath>
          <m:r>
            <m:rPr>
              <m:sty m:val="bi"/>
            </m:rPr>
            <w:rPr>
              <w:rFonts w:ascii="Cambria Math" w:hAnsi="Cambria Math"/>
            </w:rPr>
            <m:t>A</m:t>
          </m:r>
          <m:r>
            <m:rPr>
              <m:sty m:val="b"/>
            </m:rPr>
            <w:rPr>
              <w:rFonts w:ascii="Cambria Math" w:hAnsi="Cambria Math"/>
            </w:rPr>
            <m:t>=</m:t>
          </m:r>
          <m:f>
            <m:fPr>
              <m:ctrlPr>
                <w:rPr>
                  <w:rFonts w:ascii="Cambria Math" w:hAnsi="Cambria Math"/>
                </w:rPr>
              </m:ctrlPr>
            </m:fPr>
            <m:num>
              <m:nary>
                <m:naryPr>
                  <m:chr m:val="∑"/>
                  <m:ctrlPr>
                    <w:rPr>
                      <w:rFonts w:ascii="Cambria Math" w:hAnsi="Cambria Math"/>
                    </w:rPr>
                  </m:ctrlPr>
                </m:naryPr>
                <m:sub>
                  <m:r>
                    <m:rPr>
                      <m:sty m:val="bi"/>
                    </m:rPr>
                    <w:rPr>
                      <w:rFonts w:ascii="Cambria Math" w:hAnsi="Cambria Math"/>
                    </w:rPr>
                    <m:t>n</m:t>
                  </m:r>
                  <m:r>
                    <m:rPr>
                      <m:sty m:val="b"/>
                    </m:rPr>
                    <w:rPr>
                      <w:rFonts w:ascii="Cambria Math" w:hAnsi="Cambria Math"/>
                    </w:rPr>
                    <m:t>=1</m:t>
                  </m:r>
                </m:sub>
                <m:sup>
                  <m:r>
                    <m:rPr>
                      <m:sty m:val="bi"/>
                    </m:rPr>
                    <w:rPr>
                      <w:rFonts w:ascii="Cambria Math" w:hAnsi="Cambria Math"/>
                    </w:rPr>
                    <m:t>N</m:t>
                  </m:r>
                </m:sup>
                <m:e>
                  <m:sSub>
                    <m:sSubPr>
                      <m:ctrlPr>
                        <w:rPr>
                          <w:rFonts w:ascii="Cambria Math" w:hAnsi="Cambria Math"/>
                        </w:rPr>
                      </m:ctrlPr>
                    </m:sSubPr>
                    <m:e>
                      <m:r>
                        <m:rPr>
                          <m:sty m:val="bi"/>
                        </m:rPr>
                        <w:rPr>
                          <w:rFonts w:ascii="Cambria Math" w:hAnsi="Cambria Math"/>
                        </w:rPr>
                        <m:t>x</m:t>
                      </m:r>
                    </m:e>
                    <m:sub>
                      <m:r>
                        <m:rPr>
                          <m:sty m:val="bi"/>
                        </m:rPr>
                        <w:rPr>
                          <w:rFonts w:ascii="Cambria Math" w:hAnsi="Cambria Math"/>
                        </w:rPr>
                        <m:t>n</m:t>
                      </m:r>
                    </m:sub>
                  </m:sSub>
                </m:e>
              </m:nary>
            </m:num>
            <m:den>
              <m:r>
                <m:rPr>
                  <m:sty m:val="bi"/>
                </m:rPr>
                <w:rPr>
                  <w:rFonts w:ascii="Cambria Math" w:hAnsi="Cambria Math"/>
                </w:rPr>
                <m:t>N</m:t>
              </m:r>
            </m:den>
          </m:f>
        </m:oMath>
      </m:oMathPara>
    </w:p>
    <w:p w14:paraId="34C4683B" w14:textId="0E54D4C9" w:rsidR="00FC3A2A" w:rsidRPr="00FC415E" w:rsidRDefault="00043C1E" w:rsidP="00D737B3">
      <w:pPr>
        <w:pStyle w:val="p1a"/>
        <w:ind w:firstLine="227"/>
      </w:pPr>
      <w:r>
        <w:t xml:space="preserve">The standard deviation of each algorithm was calculated using the formula below. </w:t>
      </w:r>
      <w:r w:rsidR="00FC415E">
        <w:t xml:space="preserve">Where A is the average chip total for a particular strategy, </w:t>
      </w:r>
      <w:proofErr w:type="spellStart"/>
      <w:r w:rsidR="00FC415E">
        <w:rPr>
          <w:i/>
          <w:iCs/>
        </w:rPr>
        <w:t>x</w:t>
      </w:r>
      <w:r w:rsidR="00FC415E">
        <w:rPr>
          <w:i/>
          <w:iCs/>
          <w:vertAlign w:val="subscript"/>
        </w:rPr>
        <w:t>n</w:t>
      </w:r>
      <w:proofErr w:type="spellEnd"/>
      <w:r w:rsidR="00FC415E">
        <w:rPr>
          <w:i/>
          <w:iCs/>
        </w:rPr>
        <w:t xml:space="preserve"> </w:t>
      </w:r>
      <w:r w:rsidR="00FC415E">
        <w:t xml:space="preserve">is the chip total for trial </w:t>
      </w:r>
      <w:r w:rsidR="00FC415E">
        <w:rPr>
          <w:i/>
          <w:iCs/>
        </w:rPr>
        <w:t>n</w:t>
      </w:r>
      <w:r w:rsidR="00FC415E">
        <w:t xml:space="preserve">, </w:t>
      </w:r>
      <w:r w:rsidR="00FC415E">
        <w:rPr>
          <w:i/>
          <w:iCs/>
        </w:rPr>
        <w:t xml:space="preserve">N </w:t>
      </w:r>
      <w:r w:rsidR="00FC415E">
        <w:t>is the total number of trials, and s is the standard deviation of a particular strategy.</w:t>
      </w:r>
    </w:p>
    <w:p w14:paraId="0D434F11" w14:textId="1753DE1E" w:rsidR="00FC3A2A" w:rsidRDefault="00FC3A2A" w:rsidP="00D737B3">
      <w:pPr>
        <w:pStyle w:val="equation"/>
        <w:jc w:val="center"/>
      </w:pPr>
      <m:oMathPara>
        <m:oMath>
          <m:r>
            <w:rPr>
              <w:rFonts w:ascii="Cambria Math" w:hAnsi="Cambria Math"/>
            </w:rPr>
            <w:lastRenderedPageBreak/>
            <m:t>s=</m:t>
          </m:r>
          <m:rad>
            <m:radPr>
              <m:degHide m:val="1"/>
              <m:ctrlPr>
                <w:rPr>
                  <w:rFonts w:ascii="Cambria Math" w:hAnsi="Cambria Math"/>
                  <w:i/>
                </w:rPr>
              </m:ctrlPr>
            </m:radPr>
            <m:deg/>
            <m:e>
              <m:f>
                <m:fPr>
                  <m:ctrlPr>
                    <w:rPr>
                      <w:rFonts w:ascii="Cambria Math" w:hAnsi="Cambria Math"/>
                      <w:i/>
                    </w:rPr>
                  </m:ctrlPr>
                </m:fPr>
                <m:num>
                  <m:nary>
                    <m:naryPr>
                      <m:chr m:val="∑"/>
                      <m:limLoc m:val="undOvr"/>
                      <m:grow m:val="1"/>
                      <m:ctrlPr>
                        <w:rPr>
                          <w:rFonts w:ascii="Cambria Math" w:hAnsi="Cambria Math"/>
                          <w:i/>
                        </w:rPr>
                      </m:ctrlPr>
                    </m:naryPr>
                    <m:sub>
                      <m:r>
                        <w:rPr>
                          <w:rFonts w:ascii="Cambria Math" w:hAnsi="Cambria Math"/>
                        </w:rPr>
                        <m:t>n=1</m:t>
                      </m:r>
                    </m:sub>
                    <m:sup>
                      <m:r>
                        <w:rPr>
                          <w:rFonts w:ascii="Cambria Math" w:hAnsi="Cambria Math"/>
                        </w:rPr>
                        <m:t>N</m:t>
                      </m:r>
                    </m:sup>
                    <m:e>
                      <m:sSup>
                        <m:sSupPr>
                          <m:ctrlPr>
                            <w:rPr>
                              <w:rFonts w:ascii="Cambria Math" w:hAnsi="Cambria Math"/>
                              <w:i/>
                            </w:rPr>
                          </m:ctrlPr>
                        </m:sSupPr>
                        <m:e>
                          <m:d>
                            <m:dPr>
                              <m:ctrlPr>
                                <w:rPr>
                                  <w:rFonts w:ascii="Cambria Math" w:hAnsi="Cambria Math"/>
                                  <w:i/>
                                </w:rPr>
                              </m:ctrlPr>
                            </m:dPr>
                            <m:e>
                              <m:r>
                                <w:rPr>
                                  <w:rFonts w:ascii="Cambria Math" w:hAnsi="Cambria Math"/>
                                </w:rPr>
                                <m:t>A-</m:t>
                              </m:r>
                              <m:sSub>
                                <m:sSubPr>
                                  <m:ctrlPr>
                                    <w:rPr>
                                      <w:rFonts w:ascii="Cambria Math" w:hAnsi="Cambria Math"/>
                                      <w:i/>
                                    </w:rPr>
                                  </m:ctrlPr>
                                </m:sSubPr>
                                <m:e>
                                  <m:r>
                                    <w:rPr>
                                      <w:rFonts w:ascii="Cambria Math" w:hAnsi="Cambria Math"/>
                                    </w:rPr>
                                    <m:t>x</m:t>
                                  </m:r>
                                </m:e>
                                <m:sub>
                                  <m:r>
                                    <w:rPr>
                                      <w:rFonts w:ascii="Cambria Math" w:hAnsi="Cambria Math"/>
                                    </w:rPr>
                                    <m:t>n</m:t>
                                  </m:r>
                                </m:sub>
                              </m:sSub>
                            </m:e>
                          </m:d>
                        </m:e>
                        <m:sup>
                          <m:r>
                            <w:rPr>
                              <w:rFonts w:ascii="Cambria Math" w:hAnsi="Cambria Math"/>
                            </w:rPr>
                            <m:t>2</m:t>
                          </m:r>
                        </m:sup>
                      </m:sSup>
                    </m:e>
                  </m:nary>
                </m:num>
                <m:den>
                  <m:r>
                    <w:rPr>
                      <w:rFonts w:ascii="Cambria Math" w:hAnsi="Cambria Math"/>
                    </w:rPr>
                    <m:t>N-1</m:t>
                  </m:r>
                </m:den>
              </m:f>
            </m:e>
          </m:rad>
        </m:oMath>
      </m:oMathPara>
    </w:p>
    <w:p w14:paraId="50610F72" w14:textId="369A59DD" w:rsidR="00FC415E" w:rsidRDefault="00FC415E" w:rsidP="00FC415E"/>
    <w:p w14:paraId="5A7637C5" w14:textId="04465B29" w:rsidR="00FC415E" w:rsidRDefault="00FC415E" w:rsidP="00FC415E"/>
    <w:p w14:paraId="2B966418" w14:textId="438AB1E1" w:rsidR="00FC415E" w:rsidRDefault="00FC415E" w:rsidP="00FC415E"/>
    <w:p w14:paraId="3AD6D151" w14:textId="77777777" w:rsidR="00FC415E" w:rsidRPr="00FC415E" w:rsidRDefault="00FC415E" w:rsidP="00FC415E"/>
    <w:p w14:paraId="7552AEBB" w14:textId="208CE4D1" w:rsidR="00FC3A2A" w:rsidRDefault="00F53341" w:rsidP="00FC415E">
      <w:pPr>
        <w:pStyle w:val="heading1"/>
      </w:pPr>
      <w:r>
        <w:t>Result</w:t>
      </w:r>
      <w:r w:rsidR="00FC415E">
        <w:t>s</w:t>
      </w:r>
    </w:p>
    <w:p w14:paraId="5832EC0F" w14:textId="2B5A8890" w:rsidR="005011B5" w:rsidRPr="005011B5" w:rsidRDefault="005011B5" w:rsidP="005011B5">
      <w:pPr>
        <w:pStyle w:val="p1a"/>
        <w:jc w:val="center"/>
        <w:rPr>
          <w:b/>
          <w:bCs/>
        </w:rPr>
      </w:pPr>
      <w:r>
        <w:rPr>
          <w:b/>
          <w:bCs/>
        </w:rPr>
        <w:t xml:space="preserve">Total Chips </w:t>
      </w:r>
      <w:r w:rsidR="00D737B3">
        <w:rPr>
          <w:b/>
          <w:bCs/>
        </w:rPr>
        <w:t>Won in each</w:t>
      </w:r>
      <w:r>
        <w:rPr>
          <w:b/>
          <w:bCs/>
        </w:rPr>
        <w:t xml:space="preserve"> Trial</w:t>
      </w:r>
    </w:p>
    <w:p w14:paraId="0B7CEE2F" w14:textId="77777777" w:rsidR="00FC3A2A" w:rsidRPr="00FC3A2A" w:rsidRDefault="00FC3A2A" w:rsidP="00FC3A2A"/>
    <w:tbl>
      <w:tblPr>
        <w:tblStyle w:val="TableGrid"/>
        <w:tblW w:w="0" w:type="auto"/>
        <w:tblLook w:val="04A0" w:firstRow="1" w:lastRow="0" w:firstColumn="1" w:lastColumn="0" w:noHBand="0" w:noVBand="1"/>
      </w:tblPr>
      <w:tblGrid>
        <w:gridCol w:w="2378"/>
        <w:gridCol w:w="2378"/>
        <w:gridCol w:w="2378"/>
      </w:tblGrid>
      <w:tr w:rsidR="00F53341" w14:paraId="14554DAA" w14:textId="77777777" w:rsidTr="00F53341">
        <w:tc>
          <w:tcPr>
            <w:tcW w:w="2378" w:type="dxa"/>
          </w:tcPr>
          <w:p w14:paraId="7A43B4D6" w14:textId="77777777" w:rsidR="00F53341" w:rsidRDefault="00F53341" w:rsidP="008F4CD0">
            <w:pPr>
              <w:pStyle w:val="p1a"/>
              <w:jc w:val="center"/>
            </w:pPr>
          </w:p>
        </w:tc>
        <w:tc>
          <w:tcPr>
            <w:tcW w:w="2378" w:type="dxa"/>
          </w:tcPr>
          <w:p w14:paraId="127D7B7E" w14:textId="6B904A57" w:rsidR="00F53341" w:rsidRPr="008F4CD0" w:rsidRDefault="008F4CD0" w:rsidP="008F4CD0">
            <w:pPr>
              <w:pStyle w:val="p1a"/>
              <w:jc w:val="center"/>
              <w:rPr>
                <w:b/>
                <w:bCs/>
              </w:rPr>
            </w:pPr>
            <w:r>
              <w:rPr>
                <w:b/>
                <w:bCs/>
              </w:rPr>
              <w:t>Strategy 1</w:t>
            </w:r>
          </w:p>
        </w:tc>
        <w:tc>
          <w:tcPr>
            <w:tcW w:w="2378" w:type="dxa"/>
          </w:tcPr>
          <w:p w14:paraId="72F74D17" w14:textId="47B8EB17" w:rsidR="00F53341" w:rsidRPr="008F4CD0" w:rsidRDefault="008F4CD0" w:rsidP="008F4CD0">
            <w:pPr>
              <w:pStyle w:val="p1a"/>
              <w:jc w:val="center"/>
              <w:rPr>
                <w:b/>
                <w:bCs/>
              </w:rPr>
            </w:pPr>
            <w:r>
              <w:rPr>
                <w:b/>
                <w:bCs/>
              </w:rPr>
              <w:t>Strategy 2</w:t>
            </w:r>
          </w:p>
        </w:tc>
      </w:tr>
      <w:tr w:rsidR="00F53341" w14:paraId="6507FB36" w14:textId="77777777" w:rsidTr="00F53341">
        <w:tc>
          <w:tcPr>
            <w:tcW w:w="2378" w:type="dxa"/>
          </w:tcPr>
          <w:p w14:paraId="27913239" w14:textId="2B61989B" w:rsidR="00F53341" w:rsidRPr="008F4CD0" w:rsidRDefault="008F4CD0" w:rsidP="008F4CD0">
            <w:pPr>
              <w:pStyle w:val="p1a"/>
              <w:jc w:val="center"/>
              <w:rPr>
                <w:b/>
                <w:bCs/>
              </w:rPr>
            </w:pPr>
            <w:r>
              <w:rPr>
                <w:b/>
                <w:bCs/>
              </w:rPr>
              <w:t>Trial 1</w:t>
            </w:r>
          </w:p>
        </w:tc>
        <w:tc>
          <w:tcPr>
            <w:tcW w:w="2378" w:type="dxa"/>
          </w:tcPr>
          <w:p w14:paraId="084088C8" w14:textId="45C267EF" w:rsidR="00F53341" w:rsidRDefault="00C243D8" w:rsidP="008F4CD0">
            <w:pPr>
              <w:pStyle w:val="p1a"/>
              <w:jc w:val="center"/>
            </w:pPr>
            <w:r>
              <w:t>-1515</w:t>
            </w:r>
          </w:p>
        </w:tc>
        <w:tc>
          <w:tcPr>
            <w:tcW w:w="2378" w:type="dxa"/>
          </w:tcPr>
          <w:p w14:paraId="2ECC0C7E" w14:textId="45511F32" w:rsidR="00F53341" w:rsidRDefault="00C243D8" w:rsidP="008F4CD0">
            <w:pPr>
              <w:pStyle w:val="p1a"/>
              <w:jc w:val="center"/>
            </w:pPr>
            <w:r>
              <w:t>-4530</w:t>
            </w:r>
          </w:p>
        </w:tc>
      </w:tr>
      <w:tr w:rsidR="00F53341" w14:paraId="0776A7C5" w14:textId="77777777" w:rsidTr="00F53341">
        <w:tc>
          <w:tcPr>
            <w:tcW w:w="2378" w:type="dxa"/>
          </w:tcPr>
          <w:p w14:paraId="7E3D44B8" w14:textId="32110CAE" w:rsidR="00F53341" w:rsidRPr="008F4CD0" w:rsidRDefault="008F4CD0" w:rsidP="008F4CD0">
            <w:pPr>
              <w:pStyle w:val="p1a"/>
              <w:jc w:val="center"/>
              <w:rPr>
                <w:b/>
                <w:bCs/>
              </w:rPr>
            </w:pPr>
            <w:r>
              <w:rPr>
                <w:b/>
                <w:bCs/>
              </w:rPr>
              <w:t>Trial 2</w:t>
            </w:r>
          </w:p>
        </w:tc>
        <w:tc>
          <w:tcPr>
            <w:tcW w:w="2378" w:type="dxa"/>
          </w:tcPr>
          <w:p w14:paraId="0F823B96" w14:textId="12B4AD40" w:rsidR="00F53341" w:rsidRDefault="00C243D8" w:rsidP="008F4CD0">
            <w:pPr>
              <w:pStyle w:val="p1a"/>
              <w:jc w:val="center"/>
            </w:pPr>
            <w:r>
              <w:t>-1545</w:t>
            </w:r>
          </w:p>
        </w:tc>
        <w:tc>
          <w:tcPr>
            <w:tcW w:w="2378" w:type="dxa"/>
          </w:tcPr>
          <w:p w14:paraId="12349CF9" w14:textId="596714E5" w:rsidR="00F53341" w:rsidRDefault="00C243D8" w:rsidP="008F4CD0">
            <w:pPr>
              <w:pStyle w:val="p1a"/>
              <w:jc w:val="center"/>
            </w:pPr>
            <w:r>
              <w:t>-3295</w:t>
            </w:r>
          </w:p>
        </w:tc>
      </w:tr>
      <w:tr w:rsidR="00F53341" w14:paraId="03E7669A" w14:textId="77777777" w:rsidTr="00F53341">
        <w:tc>
          <w:tcPr>
            <w:tcW w:w="2378" w:type="dxa"/>
          </w:tcPr>
          <w:p w14:paraId="6E0EE397" w14:textId="1149991F" w:rsidR="00F53341" w:rsidRPr="008F4CD0" w:rsidRDefault="008F4CD0" w:rsidP="008F4CD0">
            <w:pPr>
              <w:pStyle w:val="p1a"/>
              <w:jc w:val="center"/>
              <w:rPr>
                <w:b/>
                <w:bCs/>
              </w:rPr>
            </w:pPr>
            <w:r>
              <w:rPr>
                <w:b/>
                <w:bCs/>
              </w:rPr>
              <w:t>Trial 3</w:t>
            </w:r>
          </w:p>
        </w:tc>
        <w:tc>
          <w:tcPr>
            <w:tcW w:w="2378" w:type="dxa"/>
          </w:tcPr>
          <w:p w14:paraId="4C3E0C72" w14:textId="14A5F486" w:rsidR="00F53341" w:rsidRDefault="00C243D8" w:rsidP="008F4CD0">
            <w:pPr>
              <w:pStyle w:val="p1a"/>
              <w:jc w:val="center"/>
            </w:pPr>
            <w:r>
              <w:t>-425</w:t>
            </w:r>
          </w:p>
        </w:tc>
        <w:tc>
          <w:tcPr>
            <w:tcW w:w="2378" w:type="dxa"/>
          </w:tcPr>
          <w:p w14:paraId="03703D2C" w14:textId="13B210A1" w:rsidR="00F53341" w:rsidRDefault="00B612F5" w:rsidP="008F4CD0">
            <w:pPr>
              <w:pStyle w:val="p1a"/>
              <w:jc w:val="center"/>
            </w:pPr>
            <w:r>
              <w:t>-5605</w:t>
            </w:r>
          </w:p>
        </w:tc>
      </w:tr>
      <w:tr w:rsidR="00F53341" w14:paraId="7FAA39C4" w14:textId="77777777" w:rsidTr="00F53341">
        <w:tc>
          <w:tcPr>
            <w:tcW w:w="2378" w:type="dxa"/>
          </w:tcPr>
          <w:p w14:paraId="5F57DC76" w14:textId="66FBBE67" w:rsidR="00F53341" w:rsidRPr="008F4CD0" w:rsidRDefault="008F4CD0" w:rsidP="008F4CD0">
            <w:pPr>
              <w:pStyle w:val="p1a"/>
              <w:jc w:val="center"/>
              <w:rPr>
                <w:b/>
                <w:bCs/>
              </w:rPr>
            </w:pPr>
            <w:r>
              <w:rPr>
                <w:b/>
                <w:bCs/>
              </w:rPr>
              <w:t>Trial 4</w:t>
            </w:r>
          </w:p>
        </w:tc>
        <w:tc>
          <w:tcPr>
            <w:tcW w:w="2378" w:type="dxa"/>
          </w:tcPr>
          <w:p w14:paraId="48B195C0" w14:textId="51824751" w:rsidR="00F53341" w:rsidRDefault="00C243D8" w:rsidP="008F4CD0">
            <w:pPr>
              <w:pStyle w:val="p1a"/>
              <w:jc w:val="center"/>
            </w:pPr>
            <w:r>
              <w:t>-2140</w:t>
            </w:r>
          </w:p>
        </w:tc>
        <w:tc>
          <w:tcPr>
            <w:tcW w:w="2378" w:type="dxa"/>
          </w:tcPr>
          <w:p w14:paraId="5FCABC64" w14:textId="3939EDD1" w:rsidR="00F53341" w:rsidRDefault="00B612F5" w:rsidP="008F4CD0">
            <w:pPr>
              <w:pStyle w:val="p1a"/>
              <w:jc w:val="center"/>
            </w:pPr>
            <w:r>
              <w:t>-2795</w:t>
            </w:r>
          </w:p>
        </w:tc>
      </w:tr>
      <w:tr w:rsidR="00F53341" w14:paraId="4708EBED" w14:textId="77777777" w:rsidTr="00F53341">
        <w:tc>
          <w:tcPr>
            <w:tcW w:w="2378" w:type="dxa"/>
          </w:tcPr>
          <w:p w14:paraId="4077148E" w14:textId="03D6551E" w:rsidR="00F53341" w:rsidRPr="008F4CD0" w:rsidRDefault="008F4CD0" w:rsidP="008F4CD0">
            <w:pPr>
              <w:pStyle w:val="p1a"/>
              <w:jc w:val="center"/>
              <w:rPr>
                <w:b/>
                <w:bCs/>
              </w:rPr>
            </w:pPr>
            <w:r>
              <w:rPr>
                <w:b/>
                <w:bCs/>
              </w:rPr>
              <w:t>Trial 5</w:t>
            </w:r>
          </w:p>
        </w:tc>
        <w:tc>
          <w:tcPr>
            <w:tcW w:w="2378" w:type="dxa"/>
          </w:tcPr>
          <w:p w14:paraId="335C6B45" w14:textId="68B20D8C" w:rsidR="00F53341" w:rsidRDefault="00C243D8" w:rsidP="008F4CD0">
            <w:pPr>
              <w:pStyle w:val="p1a"/>
              <w:jc w:val="center"/>
            </w:pPr>
            <w:r>
              <w:t>335</w:t>
            </w:r>
          </w:p>
        </w:tc>
        <w:tc>
          <w:tcPr>
            <w:tcW w:w="2378" w:type="dxa"/>
          </w:tcPr>
          <w:p w14:paraId="7B8C0E2E" w14:textId="3CB5E4EF" w:rsidR="00F53341" w:rsidRDefault="00B612F5" w:rsidP="008F4CD0">
            <w:pPr>
              <w:pStyle w:val="p1a"/>
              <w:jc w:val="center"/>
            </w:pPr>
            <w:r>
              <w:t>-2235</w:t>
            </w:r>
          </w:p>
        </w:tc>
      </w:tr>
      <w:tr w:rsidR="00F53341" w14:paraId="53815C24" w14:textId="77777777" w:rsidTr="00F53341">
        <w:tc>
          <w:tcPr>
            <w:tcW w:w="2378" w:type="dxa"/>
          </w:tcPr>
          <w:p w14:paraId="3C4FCE9F" w14:textId="08D89067" w:rsidR="00F53341" w:rsidRPr="008F4CD0" w:rsidRDefault="008F4CD0" w:rsidP="008F4CD0">
            <w:pPr>
              <w:pStyle w:val="p1a"/>
              <w:jc w:val="center"/>
              <w:rPr>
                <w:b/>
                <w:bCs/>
              </w:rPr>
            </w:pPr>
            <w:r>
              <w:rPr>
                <w:b/>
                <w:bCs/>
              </w:rPr>
              <w:t>Trial 6</w:t>
            </w:r>
          </w:p>
        </w:tc>
        <w:tc>
          <w:tcPr>
            <w:tcW w:w="2378" w:type="dxa"/>
          </w:tcPr>
          <w:p w14:paraId="5CB67656" w14:textId="79D622B6" w:rsidR="00F53341" w:rsidRDefault="00C243D8" w:rsidP="008F4CD0">
            <w:pPr>
              <w:pStyle w:val="p1a"/>
              <w:jc w:val="center"/>
            </w:pPr>
            <w:r>
              <w:t>-500</w:t>
            </w:r>
          </w:p>
        </w:tc>
        <w:tc>
          <w:tcPr>
            <w:tcW w:w="2378" w:type="dxa"/>
          </w:tcPr>
          <w:p w14:paraId="5EE6B382" w14:textId="6E00080F" w:rsidR="00F53341" w:rsidRDefault="00B612F5" w:rsidP="008F4CD0">
            <w:pPr>
              <w:pStyle w:val="p1a"/>
              <w:jc w:val="center"/>
            </w:pPr>
            <w:r>
              <w:t>-3880</w:t>
            </w:r>
          </w:p>
        </w:tc>
      </w:tr>
      <w:tr w:rsidR="00F53341" w14:paraId="023C26F3" w14:textId="77777777" w:rsidTr="00F53341">
        <w:tc>
          <w:tcPr>
            <w:tcW w:w="2378" w:type="dxa"/>
          </w:tcPr>
          <w:p w14:paraId="24B8A9B8" w14:textId="371B3680" w:rsidR="00F53341" w:rsidRPr="008F4CD0" w:rsidRDefault="008F4CD0" w:rsidP="008F4CD0">
            <w:pPr>
              <w:pStyle w:val="p1a"/>
              <w:jc w:val="center"/>
              <w:rPr>
                <w:b/>
                <w:bCs/>
              </w:rPr>
            </w:pPr>
            <w:r>
              <w:rPr>
                <w:b/>
                <w:bCs/>
              </w:rPr>
              <w:t>Trial 7</w:t>
            </w:r>
          </w:p>
        </w:tc>
        <w:tc>
          <w:tcPr>
            <w:tcW w:w="2378" w:type="dxa"/>
          </w:tcPr>
          <w:p w14:paraId="5B53CD1C" w14:textId="46D39366" w:rsidR="00F53341" w:rsidRDefault="00C243D8" w:rsidP="008F4CD0">
            <w:pPr>
              <w:pStyle w:val="p1a"/>
              <w:jc w:val="center"/>
            </w:pPr>
            <w:r>
              <w:t>-890</w:t>
            </w:r>
          </w:p>
        </w:tc>
        <w:tc>
          <w:tcPr>
            <w:tcW w:w="2378" w:type="dxa"/>
          </w:tcPr>
          <w:p w14:paraId="38F0A023" w14:textId="565C6358" w:rsidR="00F53341" w:rsidRDefault="00B612F5" w:rsidP="008F4CD0">
            <w:pPr>
              <w:pStyle w:val="p1a"/>
              <w:jc w:val="center"/>
            </w:pPr>
            <w:r>
              <w:t>-5835</w:t>
            </w:r>
          </w:p>
        </w:tc>
      </w:tr>
      <w:tr w:rsidR="00F53341" w14:paraId="44CC6136" w14:textId="77777777" w:rsidTr="00F53341">
        <w:tc>
          <w:tcPr>
            <w:tcW w:w="2378" w:type="dxa"/>
          </w:tcPr>
          <w:p w14:paraId="58AEEFA6" w14:textId="76777F62" w:rsidR="00F53341" w:rsidRPr="008F4CD0" w:rsidRDefault="008F4CD0" w:rsidP="008F4CD0">
            <w:pPr>
              <w:pStyle w:val="p1a"/>
              <w:jc w:val="center"/>
              <w:rPr>
                <w:b/>
                <w:bCs/>
              </w:rPr>
            </w:pPr>
            <w:r>
              <w:rPr>
                <w:b/>
                <w:bCs/>
              </w:rPr>
              <w:t>Trial 8</w:t>
            </w:r>
          </w:p>
        </w:tc>
        <w:tc>
          <w:tcPr>
            <w:tcW w:w="2378" w:type="dxa"/>
          </w:tcPr>
          <w:p w14:paraId="4A2C9610" w14:textId="5C8E427A" w:rsidR="00F53341" w:rsidRDefault="00C243D8" w:rsidP="008F4CD0">
            <w:pPr>
              <w:pStyle w:val="p1a"/>
              <w:jc w:val="center"/>
            </w:pPr>
            <w:r>
              <w:t>-2440</w:t>
            </w:r>
          </w:p>
        </w:tc>
        <w:tc>
          <w:tcPr>
            <w:tcW w:w="2378" w:type="dxa"/>
          </w:tcPr>
          <w:p w14:paraId="2B85BDBA" w14:textId="52C5C78A" w:rsidR="00F53341" w:rsidRDefault="00B612F5" w:rsidP="008F4CD0">
            <w:pPr>
              <w:pStyle w:val="p1a"/>
              <w:jc w:val="center"/>
            </w:pPr>
            <w:r>
              <w:t>-2080</w:t>
            </w:r>
          </w:p>
        </w:tc>
      </w:tr>
      <w:tr w:rsidR="00F53341" w14:paraId="765E4F62" w14:textId="77777777" w:rsidTr="00F53341">
        <w:tc>
          <w:tcPr>
            <w:tcW w:w="2378" w:type="dxa"/>
          </w:tcPr>
          <w:p w14:paraId="6FBA29E2" w14:textId="1331D121" w:rsidR="00F53341" w:rsidRPr="008F4CD0" w:rsidRDefault="008F4CD0" w:rsidP="008F4CD0">
            <w:pPr>
              <w:pStyle w:val="p1a"/>
              <w:jc w:val="center"/>
              <w:rPr>
                <w:b/>
                <w:bCs/>
              </w:rPr>
            </w:pPr>
            <w:r>
              <w:rPr>
                <w:b/>
                <w:bCs/>
              </w:rPr>
              <w:t>Trial 9</w:t>
            </w:r>
          </w:p>
        </w:tc>
        <w:tc>
          <w:tcPr>
            <w:tcW w:w="2378" w:type="dxa"/>
          </w:tcPr>
          <w:p w14:paraId="53E5B810" w14:textId="522545CE" w:rsidR="00F53341" w:rsidRDefault="00C243D8" w:rsidP="008F4CD0">
            <w:pPr>
              <w:pStyle w:val="p1a"/>
              <w:jc w:val="center"/>
            </w:pPr>
            <w:r>
              <w:t>-2155</w:t>
            </w:r>
          </w:p>
        </w:tc>
        <w:tc>
          <w:tcPr>
            <w:tcW w:w="2378" w:type="dxa"/>
          </w:tcPr>
          <w:p w14:paraId="2ED32C7C" w14:textId="0883FD08" w:rsidR="00F53341" w:rsidRDefault="00B612F5" w:rsidP="008F4CD0">
            <w:pPr>
              <w:pStyle w:val="p1a"/>
              <w:jc w:val="center"/>
            </w:pPr>
            <w:r>
              <w:t>-3960</w:t>
            </w:r>
          </w:p>
        </w:tc>
      </w:tr>
      <w:tr w:rsidR="008F4CD0" w14:paraId="4F46B08B" w14:textId="77777777" w:rsidTr="00F53341">
        <w:tc>
          <w:tcPr>
            <w:tcW w:w="2378" w:type="dxa"/>
          </w:tcPr>
          <w:p w14:paraId="4C294462" w14:textId="3042131D" w:rsidR="008F4CD0" w:rsidRDefault="008F4CD0" w:rsidP="008F4CD0">
            <w:pPr>
              <w:pStyle w:val="p1a"/>
              <w:jc w:val="center"/>
              <w:rPr>
                <w:b/>
                <w:bCs/>
              </w:rPr>
            </w:pPr>
            <w:r>
              <w:rPr>
                <w:b/>
                <w:bCs/>
              </w:rPr>
              <w:t>Trial 10</w:t>
            </w:r>
          </w:p>
        </w:tc>
        <w:tc>
          <w:tcPr>
            <w:tcW w:w="2378" w:type="dxa"/>
          </w:tcPr>
          <w:p w14:paraId="663152B8" w14:textId="4B1846E2" w:rsidR="008F4CD0" w:rsidRDefault="00C243D8" w:rsidP="008F4CD0">
            <w:pPr>
              <w:pStyle w:val="p1a"/>
              <w:jc w:val="center"/>
            </w:pPr>
            <w:r>
              <w:t>-3900</w:t>
            </w:r>
          </w:p>
        </w:tc>
        <w:tc>
          <w:tcPr>
            <w:tcW w:w="2378" w:type="dxa"/>
          </w:tcPr>
          <w:p w14:paraId="0D3F44FF" w14:textId="477F414A" w:rsidR="008F4CD0" w:rsidRDefault="00B612F5" w:rsidP="008F4CD0">
            <w:pPr>
              <w:pStyle w:val="p1a"/>
              <w:jc w:val="center"/>
            </w:pPr>
            <w:r>
              <w:t>-3190</w:t>
            </w:r>
          </w:p>
        </w:tc>
      </w:tr>
      <w:tr w:rsidR="00B612F5" w14:paraId="3BE3EC8F" w14:textId="77777777" w:rsidTr="00F53341">
        <w:tc>
          <w:tcPr>
            <w:tcW w:w="2378" w:type="dxa"/>
          </w:tcPr>
          <w:p w14:paraId="434AFEF3" w14:textId="1219F4B6" w:rsidR="00B612F5" w:rsidRPr="00B612F5" w:rsidRDefault="00B612F5" w:rsidP="008F4CD0">
            <w:pPr>
              <w:pStyle w:val="p1a"/>
              <w:jc w:val="center"/>
              <w:rPr>
                <w:b/>
                <w:bCs/>
              </w:rPr>
            </w:pPr>
            <w:r>
              <w:rPr>
                <w:b/>
                <w:bCs/>
              </w:rPr>
              <w:t>Average</w:t>
            </w:r>
          </w:p>
        </w:tc>
        <w:tc>
          <w:tcPr>
            <w:tcW w:w="2378" w:type="dxa"/>
          </w:tcPr>
          <w:p w14:paraId="2F238F83" w14:textId="69AD6BB1" w:rsidR="00B612F5" w:rsidRDefault="00B14BCC" w:rsidP="008F4CD0">
            <w:pPr>
              <w:pStyle w:val="p1a"/>
              <w:jc w:val="center"/>
            </w:pPr>
            <w:r>
              <w:t>-1518</w:t>
            </w:r>
          </w:p>
        </w:tc>
        <w:tc>
          <w:tcPr>
            <w:tcW w:w="2378" w:type="dxa"/>
          </w:tcPr>
          <w:p w14:paraId="02456943" w14:textId="61E68075" w:rsidR="00B612F5" w:rsidRDefault="00B14BCC" w:rsidP="008F4CD0">
            <w:pPr>
              <w:pStyle w:val="p1a"/>
              <w:jc w:val="center"/>
            </w:pPr>
            <w:r>
              <w:t>-3741</w:t>
            </w:r>
          </w:p>
        </w:tc>
      </w:tr>
      <w:tr w:rsidR="00B612F5" w14:paraId="68B853D4" w14:textId="77777777" w:rsidTr="00F53341">
        <w:tc>
          <w:tcPr>
            <w:tcW w:w="2378" w:type="dxa"/>
          </w:tcPr>
          <w:p w14:paraId="2C60ECBB" w14:textId="1ECEA2D0" w:rsidR="00B612F5" w:rsidRDefault="00B612F5" w:rsidP="008F4CD0">
            <w:pPr>
              <w:pStyle w:val="p1a"/>
              <w:jc w:val="center"/>
              <w:rPr>
                <w:b/>
                <w:bCs/>
              </w:rPr>
            </w:pPr>
            <w:r>
              <w:rPr>
                <w:b/>
                <w:bCs/>
              </w:rPr>
              <w:t>Standard Deviation</w:t>
            </w:r>
          </w:p>
        </w:tc>
        <w:tc>
          <w:tcPr>
            <w:tcW w:w="2378" w:type="dxa"/>
          </w:tcPr>
          <w:p w14:paraId="1D669495" w14:textId="1B76EB29" w:rsidR="00B612F5" w:rsidRPr="00B14BCC" w:rsidRDefault="00B14BCC" w:rsidP="008F4CD0">
            <w:pPr>
              <w:pStyle w:val="p1a"/>
              <w:jc w:val="center"/>
            </w:pPr>
            <w:r w:rsidRPr="00B14BCC">
              <w:rPr>
                <w:color w:val="000000"/>
                <w:shd w:val="clear" w:color="auto" w:fill="FFFFFF"/>
              </w:rPr>
              <w:t>1219</w:t>
            </w:r>
          </w:p>
        </w:tc>
        <w:tc>
          <w:tcPr>
            <w:tcW w:w="2378" w:type="dxa"/>
          </w:tcPr>
          <w:p w14:paraId="035ED905" w14:textId="3AAE6E66" w:rsidR="00B612F5" w:rsidRPr="00B14BCC" w:rsidRDefault="00B14BCC" w:rsidP="008F4CD0">
            <w:pPr>
              <w:pStyle w:val="p1a"/>
              <w:jc w:val="center"/>
            </w:pPr>
            <w:r w:rsidRPr="00B14BCC">
              <w:rPr>
                <w:color w:val="000000"/>
                <w:shd w:val="clear" w:color="auto" w:fill="FFFFFF"/>
              </w:rPr>
              <w:t>122</w:t>
            </w:r>
            <w:r>
              <w:rPr>
                <w:color w:val="000000"/>
                <w:shd w:val="clear" w:color="auto" w:fill="FFFFFF"/>
              </w:rPr>
              <w:t>4</w:t>
            </w:r>
          </w:p>
        </w:tc>
      </w:tr>
    </w:tbl>
    <w:p w14:paraId="18C91636" w14:textId="45C32E12" w:rsidR="00F53341" w:rsidRPr="00F53341" w:rsidRDefault="005011B5" w:rsidP="00F53341">
      <w:pPr>
        <w:pStyle w:val="p1a"/>
      </w:pPr>
      <w:r>
        <w:rPr>
          <w:noProof/>
        </w:rPr>
        <w:drawing>
          <wp:inline distT="0" distB="0" distL="0" distR="0" wp14:anchorId="6BCB3FD4" wp14:editId="1737D77F">
            <wp:extent cx="4392930" cy="2562860"/>
            <wp:effectExtent l="0" t="0" r="7620" b="8890"/>
            <wp:docPr id="4" name="Chart 4"/>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14:paraId="01E05764" w14:textId="236BBD2B" w:rsidR="00F53341" w:rsidRPr="00F53341" w:rsidRDefault="00F53341" w:rsidP="00F53341">
      <w:pPr>
        <w:pStyle w:val="heading1"/>
      </w:pPr>
      <w:r>
        <w:lastRenderedPageBreak/>
        <w:t>Conclusion</w:t>
      </w:r>
    </w:p>
    <w:p w14:paraId="34A77167" w14:textId="74558C14" w:rsidR="00F53341" w:rsidRDefault="00173E32" w:rsidP="00F53341">
      <w:pPr>
        <w:pStyle w:val="p1a"/>
      </w:pPr>
      <w:r>
        <w:t xml:space="preserve">According to the definition of “more effective” discussed in Section 2, Strategy 1 is the more effective algorithm. This was the expected result, as Strategy 1 follows the basic blackjack strategy exactly. However, both strategies averaged a negative total of chips and may be a result of incorrect implementation of the strategy. </w:t>
      </w:r>
    </w:p>
    <w:p w14:paraId="10EBE091" w14:textId="7B39E426" w:rsidR="00173E32" w:rsidRPr="00173E32" w:rsidRDefault="00173E32" w:rsidP="00173E32">
      <w:r>
        <w:t>Nonetheless, it can be reasonably deduced that Strategy 1 is much more effective than Strategy 2 such that the average chip Total</w:t>
      </w:r>
      <w:r w:rsidR="00806DC2">
        <w:t xml:space="preserve"> for Strategy 1 was 2,223 chips more than that of Strategy 2.</w:t>
      </w:r>
    </w:p>
    <w:sectPr w:rsidR="00173E32" w:rsidRPr="00173E32"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5165E60" w14:textId="77777777" w:rsidR="007D7C8A" w:rsidRDefault="007D7C8A">
      <w:r>
        <w:separator/>
      </w:r>
    </w:p>
  </w:endnote>
  <w:endnote w:type="continuationSeparator" w:id="0">
    <w:p w14:paraId="1914F128" w14:textId="77777777" w:rsidR="007D7C8A" w:rsidRDefault="007D7C8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115F2D9" w14:textId="77777777" w:rsidR="007D7C8A" w:rsidRDefault="007D7C8A" w:rsidP="009F7FCE">
      <w:pPr>
        <w:ind w:firstLine="0"/>
      </w:pPr>
      <w:r>
        <w:separator/>
      </w:r>
    </w:p>
  </w:footnote>
  <w:footnote w:type="continuationSeparator" w:id="0">
    <w:p w14:paraId="4C030AA6" w14:textId="77777777" w:rsidR="007D7C8A" w:rsidRDefault="007D7C8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91B6210"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E63632"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1017"/>
        </w:tabs>
        <w:ind w:left="101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43C1E"/>
    <w:rsid w:val="00173E32"/>
    <w:rsid w:val="001A02F0"/>
    <w:rsid w:val="002903E1"/>
    <w:rsid w:val="002D48C5"/>
    <w:rsid w:val="00410CEF"/>
    <w:rsid w:val="00433C09"/>
    <w:rsid w:val="005011B5"/>
    <w:rsid w:val="005A5644"/>
    <w:rsid w:val="00617760"/>
    <w:rsid w:val="006A7F41"/>
    <w:rsid w:val="007D7C8A"/>
    <w:rsid w:val="00806DC2"/>
    <w:rsid w:val="008D4775"/>
    <w:rsid w:val="008F2D4C"/>
    <w:rsid w:val="008F4CD0"/>
    <w:rsid w:val="00905D2F"/>
    <w:rsid w:val="009930E4"/>
    <w:rsid w:val="009B2539"/>
    <w:rsid w:val="009F7FCE"/>
    <w:rsid w:val="00A35CA8"/>
    <w:rsid w:val="00B14BCC"/>
    <w:rsid w:val="00B23481"/>
    <w:rsid w:val="00B612F5"/>
    <w:rsid w:val="00B66901"/>
    <w:rsid w:val="00B951E5"/>
    <w:rsid w:val="00C05704"/>
    <w:rsid w:val="00C243D8"/>
    <w:rsid w:val="00CF47EC"/>
    <w:rsid w:val="00D737B3"/>
    <w:rsid w:val="00D9491C"/>
    <w:rsid w:val="00D951B3"/>
    <w:rsid w:val="00DC2CA9"/>
    <w:rsid w:val="00E603C7"/>
    <w:rsid w:val="00F321B4"/>
    <w:rsid w:val="00F53341"/>
    <w:rsid w:val="00FC3A2A"/>
    <w:rsid w:val="00FC415E"/>
    <w:rsid w:val="00FD2F2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411CF9"/>
  <w15:docId w15:val="{C9A4C8AC-35A0-4F29-83BE-D61129E55AC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lef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semiHidden/>
    <w:rsid w:val="00F53341"/>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semiHidden/>
    <w:rsid w:val="00FC3A2A"/>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chart" Target="charts/chart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t>Total Chips Won in each Trial</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col"/>
        <c:grouping val="clustered"/>
        <c:varyColors val="0"/>
        <c:ser>
          <c:idx val="0"/>
          <c:order val="0"/>
          <c:tx>
            <c:strRef>
              <c:f>Sheet1!$B$1</c:f>
              <c:strCache>
                <c:ptCount val="1"/>
                <c:pt idx="0">
                  <c:v>Strategy 1</c:v>
                </c:pt>
              </c:strCache>
            </c:strRef>
          </c:tx>
          <c:spPr>
            <a:solidFill>
              <a:schemeClr val="accent1"/>
            </a:solidFill>
            <a:ln>
              <a:noFill/>
            </a:ln>
            <a:effectLst/>
          </c:spPr>
          <c:invertIfNegative val="0"/>
          <c:cat>
            <c:strRef>
              <c:f>Sheet1!$A$2:$A$11</c:f>
              <c:strCache>
                <c:ptCount val="10"/>
                <c:pt idx="0">
                  <c:v>Trial 1</c:v>
                </c:pt>
                <c:pt idx="1">
                  <c:v>Trial 2</c:v>
                </c:pt>
                <c:pt idx="2">
                  <c:v>Trial 3</c:v>
                </c:pt>
                <c:pt idx="3">
                  <c:v>Trial 4</c:v>
                </c:pt>
                <c:pt idx="4">
                  <c:v>Trial 5</c:v>
                </c:pt>
                <c:pt idx="5">
                  <c:v>Trial 6</c:v>
                </c:pt>
                <c:pt idx="6">
                  <c:v>Trial 7</c:v>
                </c:pt>
                <c:pt idx="7">
                  <c:v>Trial 8</c:v>
                </c:pt>
                <c:pt idx="8">
                  <c:v>Trial 9</c:v>
                </c:pt>
                <c:pt idx="9">
                  <c:v>Trial 10</c:v>
                </c:pt>
              </c:strCache>
            </c:strRef>
          </c:cat>
          <c:val>
            <c:numRef>
              <c:f>Sheet1!$B$2:$B$11</c:f>
              <c:numCache>
                <c:formatCode>General</c:formatCode>
                <c:ptCount val="10"/>
                <c:pt idx="0">
                  <c:v>-1515</c:v>
                </c:pt>
                <c:pt idx="1">
                  <c:v>-1545</c:v>
                </c:pt>
                <c:pt idx="2">
                  <c:v>-425</c:v>
                </c:pt>
                <c:pt idx="3">
                  <c:v>-2140</c:v>
                </c:pt>
                <c:pt idx="4">
                  <c:v>335</c:v>
                </c:pt>
                <c:pt idx="5">
                  <c:v>-500</c:v>
                </c:pt>
                <c:pt idx="6">
                  <c:v>-890</c:v>
                </c:pt>
                <c:pt idx="7">
                  <c:v>-2440</c:v>
                </c:pt>
                <c:pt idx="8">
                  <c:v>-2155</c:v>
                </c:pt>
                <c:pt idx="9">
                  <c:v>-3900</c:v>
                </c:pt>
              </c:numCache>
            </c:numRef>
          </c:val>
          <c:extLst>
            <c:ext xmlns:c16="http://schemas.microsoft.com/office/drawing/2014/chart" uri="{C3380CC4-5D6E-409C-BE32-E72D297353CC}">
              <c16:uniqueId val="{00000000-09E8-4BFA-B8DE-7370A03380ED}"/>
            </c:ext>
          </c:extLst>
        </c:ser>
        <c:ser>
          <c:idx val="1"/>
          <c:order val="1"/>
          <c:tx>
            <c:strRef>
              <c:f>Sheet1!$C$1</c:f>
              <c:strCache>
                <c:ptCount val="1"/>
                <c:pt idx="0">
                  <c:v>Strategy 2</c:v>
                </c:pt>
              </c:strCache>
            </c:strRef>
          </c:tx>
          <c:spPr>
            <a:solidFill>
              <a:schemeClr val="accent2"/>
            </a:solidFill>
            <a:ln>
              <a:noFill/>
            </a:ln>
            <a:effectLst/>
          </c:spPr>
          <c:invertIfNegative val="0"/>
          <c:cat>
            <c:strRef>
              <c:f>Sheet1!$A$2:$A$11</c:f>
              <c:strCache>
                <c:ptCount val="10"/>
                <c:pt idx="0">
                  <c:v>Trial 1</c:v>
                </c:pt>
                <c:pt idx="1">
                  <c:v>Trial 2</c:v>
                </c:pt>
                <c:pt idx="2">
                  <c:v>Trial 3</c:v>
                </c:pt>
                <c:pt idx="3">
                  <c:v>Trial 4</c:v>
                </c:pt>
                <c:pt idx="4">
                  <c:v>Trial 5</c:v>
                </c:pt>
                <c:pt idx="5">
                  <c:v>Trial 6</c:v>
                </c:pt>
                <c:pt idx="6">
                  <c:v>Trial 7</c:v>
                </c:pt>
                <c:pt idx="7">
                  <c:v>Trial 8</c:v>
                </c:pt>
                <c:pt idx="8">
                  <c:v>Trial 9</c:v>
                </c:pt>
                <c:pt idx="9">
                  <c:v>Trial 10</c:v>
                </c:pt>
              </c:strCache>
            </c:strRef>
          </c:cat>
          <c:val>
            <c:numRef>
              <c:f>Sheet1!$C$2:$C$11</c:f>
              <c:numCache>
                <c:formatCode>General</c:formatCode>
                <c:ptCount val="10"/>
                <c:pt idx="0">
                  <c:v>-4530</c:v>
                </c:pt>
                <c:pt idx="1">
                  <c:v>-3295</c:v>
                </c:pt>
                <c:pt idx="2">
                  <c:v>-5605</c:v>
                </c:pt>
                <c:pt idx="3">
                  <c:v>-2795</c:v>
                </c:pt>
                <c:pt idx="4">
                  <c:v>-2235</c:v>
                </c:pt>
                <c:pt idx="5">
                  <c:v>-3880</c:v>
                </c:pt>
                <c:pt idx="6">
                  <c:v>-5835</c:v>
                </c:pt>
                <c:pt idx="7">
                  <c:v>-2080</c:v>
                </c:pt>
                <c:pt idx="8">
                  <c:v>-3960</c:v>
                </c:pt>
                <c:pt idx="9">
                  <c:v>-3190</c:v>
                </c:pt>
              </c:numCache>
            </c:numRef>
          </c:val>
          <c:extLst>
            <c:ext xmlns:c16="http://schemas.microsoft.com/office/drawing/2014/chart" uri="{C3380CC4-5D6E-409C-BE32-E72D297353CC}">
              <c16:uniqueId val="{00000001-09E8-4BFA-B8DE-7370A03380ED}"/>
            </c:ext>
          </c:extLst>
        </c:ser>
        <c:dLbls>
          <c:showLegendKey val="0"/>
          <c:showVal val="0"/>
          <c:showCatName val="0"/>
          <c:showSerName val="0"/>
          <c:showPercent val="0"/>
          <c:showBubbleSize val="0"/>
        </c:dLbls>
        <c:gapWidth val="182"/>
        <c:axId val="178757679"/>
        <c:axId val="112143583"/>
      </c:barChart>
      <c:catAx>
        <c:axId val="178757679"/>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12143583"/>
        <c:crosses val="autoZero"/>
        <c:auto val="1"/>
        <c:lblAlgn val="ctr"/>
        <c:lblOffset val="100"/>
        <c:noMultiLvlLbl val="0"/>
      </c:catAx>
      <c:valAx>
        <c:axId val="112143583"/>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78757679"/>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734D8C7-2D15-47E4-9335-B1CCEA1520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2727</TotalTime>
  <Pages>1</Pages>
  <Words>406</Words>
  <Characters>2316</Characters>
  <Application>Microsoft Office Word</Application>
  <DocSecurity>0</DocSecurity>
  <Lines>19</Lines>
  <Paragraphs>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2717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Galitz, Matthew Edward (ykk6rh)</cp:lastModifiedBy>
  <cp:revision>6</cp:revision>
  <cp:lastPrinted>2022-02-19T04:08:00Z</cp:lastPrinted>
  <dcterms:created xsi:type="dcterms:W3CDTF">2017-02-26T12:30:00Z</dcterms:created>
  <dcterms:modified xsi:type="dcterms:W3CDTF">2022-02-20T18:19:00Z</dcterms:modified>
</cp:coreProperties>
</file>