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Как развить критическое и креативное мышление у детей: важные советы для мам</w:t>
      </w:r>
    </w:p>
    <w:p>
      <w:pPr>
        <w:pStyle w:val="BodyText"/>
      </w:pPr>
    </w:p>
    <w:p>
      <w:pPr>
        <w:pStyle w:val="BodyText"/>
      </w:pPr>
      <w:r>
        <w:t>Дорогие мамы! В нашем быстро меняющемся мире критическое мышление становится не просто полезным, а необходимым навыком для ваших детей. С каждым годом объем информации, которую они получают, растет, и важно научить их не только впитывать, но и осмысленно анализировать и оценивать эту информацию. 🌍</w:t>
      </w:r>
    </w:p>
    <w:p>
      <w:pPr>
        <w:pStyle w:val="BodyText"/>
      </w:pPr>
    </w:p>
    <w:p>
      <w:pPr>
        <w:pStyle w:val="BodyText"/>
      </w:pPr>
      <w:r>
        <w:t>Вот несколько простых, но эффективных советов, как развивать критическое и креативное мышление у детей:</w:t>
      </w:r>
    </w:p>
    <w:p>
      <w:pPr>
        <w:pStyle w:val="BodyText"/>
      </w:pPr>
    </w:p>
    <w:p>
      <w:pPr>
        <w:pStyle w:val="Heading2"/>
      </w:pPr>
      <w:r>
        <w:t>1. Задавайте вопросы</w:t>
      </w:r>
    </w:p>
    <w:p>
      <w:pPr>
        <w:pStyle w:val="BodyText"/>
      </w:pPr>
    </w:p>
    <w:p>
      <w:pPr>
        <w:pStyle w:val="BodyText"/>
      </w:pPr>
      <w:r>
        <w:t>Не бойтесь задавать своим детям провокационные вопросы. Вместо того чтобы просто утверждать что-то, спрашивайте: "Почему ты так думаешь?" или "Как ты пришел к этому выводу?" Это не только развивает их аналитические способности, но и учит обосновывать свои мнения. 🤔</w:t>
      </w:r>
    </w:p>
    <w:p>
      <w:pPr>
        <w:pStyle w:val="BodyText"/>
      </w:pPr>
    </w:p>
    <w:p>
      <w:pPr>
        <w:pStyle w:val="Heading2"/>
      </w:pPr>
      <w:r>
        <w:t>2. Играйте в стратегические игры</w:t>
      </w:r>
    </w:p>
    <w:p>
      <w:pPr>
        <w:pStyle w:val="BodyText"/>
      </w:pPr>
    </w:p>
    <w:p>
      <w:pPr>
        <w:pStyle w:val="BodyText"/>
      </w:pPr>
      <w:r>
        <w:t>Настольные игры, требующие стратегии и планирования, идеально подходят для развития критического мышления. Они помогают детям думать наперед и анализировать действия противников. Попробуйте шахматы или настольные игры на кооперацию, такие как "Кодовые имена". 🧩</w:t>
      </w:r>
    </w:p>
    <w:p>
      <w:pPr>
        <w:pStyle w:val="BodyText"/>
      </w:pPr>
    </w:p>
    <w:p>
      <w:pPr>
        <w:pStyle w:val="Heading2"/>
      </w:pPr>
      <w:r>
        <w:t>3. Воспользуйтесь искусством</w:t>
      </w:r>
    </w:p>
    <w:p>
      <w:pPr>
        <w:pStyle w:val="BodyText"/>
      </w:pPr>
    </w:p>
    <w:p>
      <w:pPr>
        <w:pStyle w:val="BodyText"/>
      </w:pPr>
      <w:r>
        <w:t>Посещение музеев или рассказывание художественных историй — отличный способ развивать креативное мышление. Попросите детей представить, какое событие могло произойти до или после картины, или как бы они переписали эту историю. 🎨</w:t>
      </w:r>
    </w:p>
    <w:p>
      <w:pPr>
        <w:pStyle w:val="BodyText"/>
      </w:pPr>
    </w:p>
    <w:p>
      <w:pPr>
        <w:pStyle w:val="Heading2"/>
      </w:pPr>
      <w:r>
        <w:t>4. Применяйте "метод разрывов схемы"</w:t>
      </w:r>
    </w:p>
    <w:p>
      <w:pPr>
        <w:pStyle w:val="BodyText"/>
      </w:pPr>
    </w:p>
    <w:p>
      <w:pPr>
        <w:pStyle w:val="BodyText"/>
      </w:pPr>
      <w:r>
        <w:t>Научите детей смотреть на проблемы с разных сторон. Попросите их представить, как бы на ту же ситуацию посмотрел кто-то другой — другом, родственником или даже персонажем книги. Это укрепляет эмпатию и расширяет манеру восприятия. 🌈</w:t>
      </w:r>
    </w:p>
    <w:p>
      <w:pPr>
        <w:pStyle w:val="BodyText"/>
      </w:pPr>
    </w:p>
    <w:p>
      <w:pPr>
        <w:pStyle w:val="Heading2"/>
      </w:pPr>
      <w:r>
        <w:t>5. Обсуждайте разные точки зрения</w:t>
      </w:r>
    </w:p>
    <w:p>
      <w:pPr>
        <w:pStyle w:val="BodyText"/>
      </w:pPr>
    </w:p>
    <w:p>
      <w:pPr>
        <w:pStyle w:val="BodyText"/>
      </w:pPr>
      <w:r>
        <w:t>Когда с вашими детьми обсуждаются темы, будьте готовы слушать и рассматривать различные мнения. Позвольте им понять, что существует несколько способов взглянуть на одну и ту же ситуацию. Это поможет им развить открытость и толерантность. 🤝</w:t>
      </w:r>
    </w:p>
    <w:p>
      <w:pPr>
        <w:pStyle w:val="BodyText"/>
      </w:pPr>
    </w:p>
    <w:p>
      <w:pPr>
        <w:pStyle w:val="BodyText"/>
      </w:pPr>
      <w:r>
        <w:t>Каждый из этих подходов поможет вашим детям научиться обдумывать свои решения и подходить к проблемам с разных сторон. Развивая эти навыки, вы формируете не только их интеллектуальные способности, но и уверенность в своих силах. 💪</w:t>
      </w:r>
    </w:p>
    <w:p>
      <w:pPr>
        <w:pStyle w:val="BodyText"/>
      </w:pPr>
    </w:p>
    <w:p>
      <w:pPr>
        <w:pStyle w:val="BodyText"/>
      </w:pPr>
      <w:r>
        <w:t>Помните, что развитие критического и креативного мышления — это путешествие, а не гонка. Начните с малого, и вы будете поражены, насколько ваши дети могут стать независимыми и уверенными мыслителями!</w:t>
      </w:r>
    </w:p>
    <w:p>
      <w:pPr>
        <w:pStyle w:val="BodyTex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