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Новые подходы к воспитанию: как современные тренды могут помочь в образовании ваших детей</w:t>
      </w:r>
    </w:p>
    <w:p>
      <w:pPr>
        <w:pStyle w:val="BodyText"/>
      </w:pPr>
    </w:p>
    <w:p>
      <w:pPr>
        <w:pStyle w:val="BodyText"/>
      </w:pPr>
      <w:r>
        <w:t>Здравствуйте, дорогие мамы! 🌸</w:t>
      </w:r>
    </w:p>
    <w:p>
      <w:pPr>
        <w:pStyle w:val="BodyText"/>
      </w:pPr>
    </w:p>
    <w:p>
      <w:pPr>
        <w:pStyle w:val="BodyText"/>
      </w:pPr>
      <w:r>
        <w:t>Сегодня хочу обсудить с вами интересные новшества в образовании, которые могут значительно облегчить путь нашим детям к знанию. Звучит как большая ответственность, правда? Но я уверена, что современные подходы могут добавить не только эффективности в учебный процесс, но и сделать его увлекательным!</w:t>
      </w:r>
    </w:p>
    <w:p>
      <w:pPr>
        <w:pStyle w:val="BodyText"/>
      </w:pPr>
    </w:p>
    <w:p>
      <w:pPr>
        <w:pStyle w:val="Heading1"/>
      </w:pPr>
      <w:r>
        <w:t>Открытость и инклюзия</w:t>
      </w:r>
    </w:p>
    <w:p>
      <w:pPr>
        <w:pStyle w:val="BodyText"/>
      </w:pPr>
    </w:p>
    <w:p>
      <w:pPr>
        <w:pStyle w:val="BodyText"/>
      </w:pPr>
      <w:r>
        <w:t>Недавно я прочитала о том, как в Свердловской области предлагают особый подход к обучению детей из семей мигрантов. 📚 Уполномоченный по правам ребенка Игорь Мороков высказал идею создания отдельных классов для этих детей, где будет акцент на изучение русского языка. Это действительно важно: когда у детей есть возможность учиться в небольших группах, они быстрее адаптируются и осваивают образовательную программу.</w:t>
      </w:r>
    </w:p>
    <w:p>
      <w:pPr>
        <w:pStyle w:val="BodyText"/>
      </w:pPr>
    </w:p>
    <w:p>
      <w:pPr>
        <w:pStyle w:val="BodyText"/>
      </w:pPr>
      <w:r>
        <w:t>Подобные шаги могут не только улучшить процесс обучения, но и повысить уровень зарплат учителей, что, в свою очередь, привлечет более квалифицированные кадры. Поэтому поддерживать такие инициативы — это важно для наших будущих поколений!</w:t>
      </w:r>
    </w:p>
    <w:p>
      <w:pPr>
        <w:pStyle w:val="BodyText"/>
      </w:pPr>
    </w:p>
    <w:p>
      <w:pPr>
        <w:pStyle w:val="Heading1"/>
      </w:pPr>
      <w:r>
        <w:t>Чтение как ключ к успеху</w:t>
      </w:r>
    </w:p>
    <w:p>
      <w:pPr>
        <w:pStyle w:val="BodyText"/>
      </w:pPr>
    </w:p>
    <w:p>
      <w:pPr>
        <w:pStyle w:val="BodyText"/>
      </w:pPr>
      <w:r>
        <w:t>Несмотря на все технологии, которые захватывают наших детей, читать книги по-прежнему остается одним из лучших способов расширить кругозор. 📖 На одном из семинаров обсуждали, как чтение помогает формировать языковые навыки и культурную грамотность у детей. Особенно эффективно это делать через интерактивные методы, такие как чтение вслух, инсценировки и игры.</w:t>
      </w:r>
    </w:p>
    <w:p>
      <w:pPr>
        <w:pStyle w:val="BodyText"/>
      </w:pPr>
    </w:p>
    <w:p>
      <w:pPr>
        <w:pStyle w:val="BodyText"/>
      </w:pPr>
      <w:r>
        <w:t>Обсуждая прочитанное с детьми, мы не только передаем им знания, но и развиваем их критическое мышление и эмоциональный интеллект. Такие навыки, как умение анализировать, рассуждать и ставить под сомнение чужое мнение, очень важны в современном мире!</w:t>
      </w:r>
    </w:p>
    <w:p>
      <w:pPr>
        <w:pStyle w:val="BodyText"/>
      </w:pPr>
    </w:p>
    <w:p>
      <w:pPr>
        <w:pStyle w:val="Heading1"/>
      </w:pPr>
      <w:r>
        <w:t>Виртуальная и реальная реальность</w:t>
      </w:r>
    </w:p>
    <w:p>
      <w:pPr>
        <w:pStyle w:val="BodyText"/>
      </w:pPr>
    </w:p>
    <w:p>
      <w:pPr>
        <w:pStyle w:val="BodyText"/>
      </w:pPr>
      <w:r>
        <w:t>Нельзя забывать и о влиянии цифровых технологий. Если мы правильно направим поток информации, который сейчас обрушивается на наших детей, это может обернуться большим преимуществом! 🌐 Например, с помощью развивающих приложений можно учить детей креативному решению задач и критическому мышлению. Не будем забывать, о том, что важно, чтобы их онлайн-опыт находил отражение в реальной жизни.</w:t>
      </w:r>
    </w:p>
    <w:p>
      <w:pPr>
        <w:pStyle w:val="BodyText"/>
      </w:pPr>
    </w:p>
    <w:p>
      <w:pPr>
        <w:pStyle w:val="BodyText"/>
      </w:pPr>
      <w:r>
        <w:t>Обсуждая с детьми услышанное и увиденное, мы можем развить их умение чувствовать, думать и анализировать.</w:t>
      </w:r>
    </w:p>
    <w:p>
      <w:pPr>
        <w:pStyle w:val="BodyText"/>
      </w:pPr>
    </w:p>
    <w:p>
      <w:pPr>
        <w:pStyle w:val="Heading1"/>
      </w:pPr>
      <w:r>
        <w:t>Заключение</w:t>
      </w:r>
    </w:p>
    <w:p>
      <w:pPr>
        <w:pStyle w:val="BodyText"/>
      </w:pPr>
    </w:p>
    <w:p>
      <w:pPr>
        <w:pStyle w:val="BodyText"/>
      </w:pPr>
      <w:r>
        <w:t>Воспитание и обучение — это не только про инструменты. Это про создание среды, в которой наши дети смогут расти, развиваться и получать необходимые навыки на все времена. Давайте будем открытыми к новым методам и подходам, ведь они могут помочь нашим детям стать более успешными и счастливыми! 🌈</w:t>
      </w:r>
    </w:p>
    <w:p>
      <w:pPr>
        <w:pStyle w:val="BodyText"/>
      </w:pPr>
    </w:p>
    <w:p>
      <w:pPr>
        <w:pStyle w:val="BodyText"/>
      </w:pPr>
      <w:r>
        <w:t>Что вы думаете по этому поводу? Поделитесь своим мнением в комментариях! 💬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