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Content>
        <w:p w14:paraId="6191DADB" w14:textId="77777777"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CA23C4" w14:paraId="31FB7EAF" w14:textId="77777777" w:rsidTr="00CA23C4">
            <w:tc>
              <w:tcPr>
                <w:tcW w:w="6791" w:type="dxa"/>
                <w:tcMar>
                  <w:top w:w="216" w:type="dxa"/>
                  <w:left w:w="115" w:type="dxa"/>
                  <w:bottom w:w="216" w:type="dxa"/>
                  <w:right w:w="115" w:type="dxa"/>
                </w:tcMar>
              </w:tcPr>
              <w:p w14:paraId="3385E052" w14:textId="77777777" w:rsidR="00CA23C4" w:rsidRDefault="00CA23C4">
                <w:pPr>
                  <w:pStyle w:val="NoSpacing"/>
                  <w:rPr>
                    <w:color w:val="2F5496" w:themeColor="accent1" w:themeShade="BF"/>
                    <w:sz w:val="24"/>
                  </w:rPr>
                </w:pPr>
              </w:p>
            </w:tc>
          </w:tr>
          <w:tr w:rsidR="00CA23C4" w14:paraId="47C905C9" w14:textId="77777777" w:rsidTr="00CA23C4">
            <w:tc>
              <w:tcPr>
                <w:tcW w:w="6791" w:type="dxa"/>
              </w:tcPr>
              <w:p w14:paraId="1837D1B3" w14:textId="77777777" w:rsidR="00CA23C4" w:rsidRDefault="00D12FC7" w:rsidP="00CA23C4">
                <w:pPr>
                  <w:pStyle w:val="NoSpacing"/>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w:t>
                </w:r>
                <w:r w:rsidR="0029144C">
                  <w:rPr>
                    <w:rFonts w:ascii="Agency FB" w:eastAsiaTheme="majorEastAsia" w:hAnsi="Agency FB" w:cstheme="majorBidi"/>
                    <w:color w:val="4472C4" w:themeColor="accent1"/>
                    <w:sz w:val="88"/>
                    <w:szCs w:val="88"/>
                    <w:lang w:val="es-ES_tradnl"/>
                  </w:rPr>
                  <w:t>s</w:t>
                </w:r>
                <w:r>
                  <w:rPr>
                    <w:rFonts w:ascii="Agency FB" w:eastAsiaTheme="majorEastAsia" w:hAnsi="Agency FB" w:cstheme="majorBidi"/>
                    <w:color w:val="4472C4" w:themeColor="accent1"/>
                    <w:sz w:val="88"/>
                    <w:szCs w:val="88"/>
                    <w:lang w:val="es-ES_tradnl"/>
                  </w:rPr>
                  <w:t xml:space="preserve"> C</w:t>
                </w:r>
                <w:r w:rsidR="0029144C">
                  <w:rPr>
                    <w:rFonts w:ascii="Agency FB" w:eastAsiaTheme="majorEastAsia" w:hAnsi="Agency FB" w:cstheme="majorBidi"/>
                    <w:color w:val="4472C4" w:themeColor="accent1"/>
                    <w:sz w:val="88"/>
                    <w:szCs w:val="88"/>
                    <w:lang w:val="es-ES_tradnl"/>
                  </w:rPr>
                  <w:t>omunicaciones y Riesgos</w:t>
                </w:r>
                <w:r w:rsidR="00784726">
                  <w:rPr>
                    <w:rFonts w:ascii="Agency FB" w:eastAsiaTheme="majorEastAsia" w:hAnsi="Agency FB" w:cstheme="majorBidi"/>
                    <w:color w:val="4472C4" w:themeColor="accent1"/>
                    <w:sz w:val="88"/>
                    <w:szCs w:val="88"/>
                    <w:lang w:val="es-ES_tradnl"/>
                  </w:rPr>
                  <w:t>.</w:t>
                </w:r>
              </w:p>
              <w:p w14:paraId="30747680" w14:textId="77777777" w:rsidR="00784726" w:rsidRPr="00D74517" w:rsidRDefault="00784726" w:rsidP="00CA23C4">
                <w:pPr>
                  <w:pStyle w:val="NoSpacing"/>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14:paraId="7EF2E85C" w14:textId="77777777" w:rsidR="00CA23C4" w:rsidRPr="00CA23C4" w:rsidRDefault="00CA23C4">
                <w:pPr>
                  <w:pStyle w:val="NoSpacing"/>
                  <w:spacing w:line="216" w:lineRule="auto"/>
                  <w:rPr>
                    <w:rFonts w:asciiTheme="majorHAnsi" w:eastAsiaTheme="majorEastAsia" w:hAnsiTheme="majorHAnsi" w:cstheme="majorBidi"/>
                    <w:color w:val="4472C4" w:themeColor="accent1"/>
                    <w:sz w:val="88"/>
                    <w:szCs w:val="88"/>
                    <w:lang w:val="es-ES_tradnl"/>
                  </w:rPr>
                </w:pPr>
              </w:p>
            </w:tc>
          </w:tr>
          <w:tr w:rsidR="00CA23C4" w14:paraId="5BA408A5" w14:textId="77777777"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Content>
                <w:tc>
                  <w:tcPr>
                    <w:tcW w:w="6791" w:type="dxa"/>
                    <w:tcMar>
                      <w:top w:w="216" w:type="dxa"/>
                      <w:left w:w="115" w:type="dxa"/>
                      <w:bottom w:w="216" w:type="dxa"/>
                      <w:right w:w="115" w:type="dxa"/>
                    </w:tcMar>
                  </w:tcPr>
                  <w:p w14:paraId="05EFCD4F" w14:textId="77777777" w:rsidR="00CA23C4" w:rsidRPr="00D74517" w:rsidRDefault="00D74517">
                    <w:pPr>
                      <w:pStyle w:val="NoSpacing"/>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14:paraId="3EEC7D94" w14:textId="77777777" w:rsidR="00CA23C4" w:rsidRDefault="00D74517">
          <w:r>
            <w:rPr>
              <w:noProof/>
            </w:rPr>
            <w:drawing>
              <wp:anchor distT="0" distB="0" distL="114300" distR="114300" simplePos="0" relativeHeight="251659264" behindDoc="0" locked="0" layoutInCell="1" allowOverlap="1" wp14:anchorId="755914C9" wp14:editId="757F4ED7">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560"/>
          </w:tblGrid>
          <w:tr w:rsidR="00CA23C4" w14:paraId="6DB65247" w14:textId="77777777" w:rsidTr="00CA23C4">
            <w:tc>
              <w:tcPr>
                <w:tcW w:w="6560" w:type="dxa"/>
                <w:tcMar>
                  <w:top w:w="216" w:type="dxa"/>
                  <w:left w:w="115" w:type="dxa"/>
                  <w:bottom w:w="216" w:type="dxa"/>
                  <w:right w:w="115" w:type="dxa"/>
                </w:tcMar>
              </w:tcPr>
              <w:p w14:paraId="119A763A" w14:textId="77777777" w:rsidR="00CA23C4" w:rsidRDefault="00CA23C4">
                <w:pPr>
                  <w:pStyle w:val="NoSpacing"/>
                  <w:rPr>
                    <w:color w:val="4472C4" w:themeColor="accent1"/>
                  </w:rPr>
                </w:pPr>
              </w:p>
            </w:tc>
          </w:tr>
        </w:tbl>
        <w:p w14:paraId="067F6B60" w14:textId="77777777" w:rsidR="00CA23C4" w:rsidRDefault="00CA23C4" w:rsidP="00463357">
          <w:pPr>
            <w:pStyle w:val="TOCHeading"/>
          </w:pPr>
          <w:r>
            <w:t>CONTROL DE REVISIONES.</w:t>
          </w:r>
        </w:p>
        <w:p w14:paraId="614705D5" w14:textId="77777777" w:rsidR="00463357" w:rsidRPr="00463357" w:rsidRDefault="00463357" w:rsidP="00463357">
          <w:pPr>
            <w:rPr>
              <w:lang w:eastAsia="es-ES"/>
            </w:rPr>
          </w:pPr>
        </w:p>
        <w:tbl>
          <w:tblPr>
            <w:tblStyle w:val="GridTable4-Accent1"/>
            <w:tblW w:w="0" w:type="auto"/>
            <w:tblLook w:val="04A0" w:firstRow="1" w:lastRow="0" w:firstColumn="1" w:lastColumn="0" w:noHBand="0" w:noVBand="1"/>
          </w:tblPr>
          <w:tblGrid>
            <w:gridCol w:w="2831"/>
            <w:gridCol w:w="2831"/>
            <w:gridCol w:w="2832"/>
          </w:tblGrid>
          <w:tr w:rsidR="00CA23C4" w14:paraId="1275C83A" w14:textId="77777777"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CB7B2E9" w14:textId="77777777"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14:paraId="2E57A27C"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14:paraId="7301430A"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14:paraId="6534C074"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B8F1AA2" w14:textId="77777777"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14:paraId="4BFD9038" w14:textId="77777777" w:rsidR="00CA23C4" w:rsidRPr="006B0D98" w:rsidRDefault="0029144C"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08</w:t>
                </w:r>
                <w:r w:rsidR="00463357" w:rsidRPr="006B0D98">
                  <w:rPr>
                    <w:rFonts w:asciiTheme="majorHAnsi" w:eastAsiaTheme="majorEastAsia" w:hAnsiTheme="majorHAnsi" w:cstheme="majorBidi"/>
                    <w:sz w:val="32"/>
                    <w:szCs w:val="32"/>
                    <w:lang w:eastAsia="es-ES"/>
                  </w:rPr>
                  <w:t>/1</w:t>
                </w:r>
                <w:r>
                  <w:rPr>
                    <w:rFonts w:asciiTheme="majorHAnsi" w:eastAsiaTheme="majorEastAsia" w:hAnsiTheme="majorHAnsi" w:cstheme="majorBidi"/>
                    <w:sz w:val="32"/>
                    <w:szCs w:val="32"/>
                    <w:lang w:eastAsia="es-ES"/>
                  </w:rPr>
                  <w:t>2</w:t>
                </w:r>
                <w:r w:rsidR="00463357" w:rsidRPr="006B0D98">
                  <w:rPr>
                    <w:rFonts w:asciiTheme="majorHAnsi" w:eastAsiaTheme="majorEastAsia" w:hAnsiTheme="majorHAnsi" w:cstheme="majorBidi"/>
                    <w:sz w:val="32"/>
                    <w:szCs w:val="32"/>
                    <w:lang w:eastAsia="es-ES"/>
                  </w:rPr>
                  <w:t>/2018</w:t>
                </w:r>
              </w:p>
            </w:tc>
            <w:tc>
              <w:tcPr>
                <w:tcW w:w="2832" w:type="dxa"/>
              </w:tcPr>
              <w:p w14:paraId="5992863D" w14:textId="77777777"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14:paraId="030E6670" w14:textId="77777777" w:rsidTr="00463357">
            <w:tc>
              <w:tcPr>
                <w:cnfStyle w:val="001000000000" w:firstRow="0" w:lastRow="0" w:firstColumn="1" w:lastColumn="0" w:oddVBand="0" w:evenVBand="0" w:oddHBand="0" w:evenHBand="0" w:firstRowFirstColumn="0" w:firstRowLastColumn="0" w:lastRowFirstColumn="0" w:lastRowLastColumn="0"/>
                <w:tcW w:w="2831" w:type="dxa"/>
              </w:tcPr>
              <w:p w14:paraId="33C80A5E" w14:textId="77777777" w:rsidR="00CA23C4" w:rsidRPr="006B0D98" w:rsidRDefault="0029144C" w:rsidP="0029144C">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14:paraId="1C428507" w14:textId="46783436" w:rsidR="0029144C"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w:t>
                </w:r>
                <w:r w:rsidR="00957536">
                  <w:rPr>
                    <w:rFonts w:asciiTheme="majorHAnsi" w:eastAsiaTheme="majorEastAsia" w:hAnsiTheme="majorHAnsi" w:cstheme="majorBidi"/>
                    <w:color w:val="2F5496" w:themeColor="accent1" w:themeShade="BF"/>
                    <w:sz w:val="32"/>
                    <w:szCs w:val="32"/>
                    <w:lang w:eastAsia="es-ES"/>
                  </w:rPr>
                  <w:t>1</w:t>
                </w:r>
                <w:r>
                  <w:rPr>
                    <w:rFonts w:asciiTheme="majorHAnsi" w:eastAsiaTheme="majorEastAsia" w:hAnsiTheme="majorHAnsi" w:cstheme="majorBidi"/>
                    <w:color w:val="2F5496" w:themeColor="accent1" w:themeShade="BF"/>
                    <w:sz w:val="32"/>
                    <w:szCs w:val="32"/>
                    <w:lang w:eastAsia="es-ES"/>
                  </w:rPr>
                  <w:t>/12/2018</w:t>
                </w:r>
              </w:p>
            </w:tc>
            <w:tc>
              <w:tcPr>
                <w:tcW w:w="2832" w:type="dxa"/>
              </w:tcPr>
              <w:p w14:paraId="3EF61EF5" w14:textId="77777777" w:rsidR="00CA23C4"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w:t>
                </w:r>
                <w:proofErr w:type="spellStart"/>
                <w:r>
                  <w:rPr>
                    <w:rFonts w:asciiTheme="majorHAnsi" w:eastAsiaTheme="majorEastAsia" w:hAnsiTheme="majorHAnsi" w:cstheme="majorBidi"/>
                    <w:color w:val="2F5496" w:themeColor="accent1" w:themeShade="BF"/>
                    <w:sz w:val="32"/>
                    <w:szCs w:val="32"/>
                    <w:lang w:eastAsia="es-ES"/>
                  </w:rPr>
                  <w:t>Dpo.Ctrl</w:t>
                </w:r>
                <w:proofErr w:type="spellEnd"/>
                <w:r>
                  <w:rPr>
                    <w:rFonts w:asciiTheme="majorHAnsi" w:eastAsiaTheme="majorEastAsia" w:hAnsiTheme="majorHAnsi" w:cstheme="majorBidi"/>
                    <w:color w:val="2F5496" w:themeColor="accent1" w:themeShade="BF"/>
                    <w:sz w:val="32"/>
                    <w:szCs w:val="32"/>
                    <w:lang w:eastAsia="es-ES"/>
                  </w:rPr>
                  <w:t xml:space="preserve"> y Cal.</w:t>
                </w:r>
              </w:p>
            </w:tc>
          </w:tr>
          <w:tr w:rsidR="00CA23C4" w14:paraId="4FCE7787"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A7C8A76" w14:textId="3DAEA2BC" w:rsidR="00CA23C4" w:rsidRPr="006B0D98" w:rsidRDefault="00957536" w:rsidP="00957536">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1.2</w:t>
                </w:r>
              </w:p>
            </w:tc>
            <w:tc>
              <w:tcPr>
                <w:tcW w:w="2831" w:type="dxa"/>
              </w:tcPr>
              <w:p w14:paraId="76D8BE69" w14:textId="23A9A720" w:rsidR="00CA23C4" w:rsidRPr="006B0D98" w:rsidRDefault="00957536"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12/12/2018</w:t>
                </w:r>
              </w:p>
            </w:tc>
            <w:tc>
              <w:tcPr>
                <w:tcW w:w="2832" w:type="dxa"/>
              </w:tcPr>
              <w:p w14:paraId="740DC86A" w14:textId="18FED49F" w:rsidR="00CA23C4" w:rsidRPr="006B0D98" w:rsidRDefault="00957536"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PMO</w:t>
                </w:r>
              </w:p>
            </w:tc>
          </w:tr>
        </w:tbl>
        <w:p w14:paraId="3ECC5AF9" w14:textId="77777777" w:rsidR="00463357" w:rsidRDefault="00463357">
          <w:pPr>
            <w:rPr>
              <w:rFonts w:asciiTheme="majorHAnsi" w:eastAsiaTheme="majorEastAsia" w:hAnsiTheme="majorHAnsi" w:cstheme="majorBidi"/>
              <w:color w:val="2F5496" w:themeColor="accent1" w:themeShade="BF"/>
              <w:sz w:val="32"/>
              <w:szCs w:val="32"/>
              <w:lang w:eastAsia="es-ES"/>
            </w:rPr>
          </w:pPr>
        </w:p>
        <w:p w14:paraId="40CACFA2" w14:textId="77777777"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14:paraId="3F8C5723" w14:textId="77777777" w:rsidR="00837B63" w:rsidRDefault="00837B63">
          <w:pPr>
            <w:pStyle w:val="TOCHeading"/>
          </w:pPr>
          <w:r>
            <w:t>Índice de contenidos</w:t>
          </w:r>
        </w:p>
        <w:p w14:paraId="4F5444CB" w14:textId="5E09FBF5" w:rsidR="0047631A" w:rsidRDefault="00837B63">
          <w:pPr>
            <w:pStyle w:val="TOC1"/>
            <w:tabs>
              <w:tab w:val="right" w:leader="dot" w:pos="8494"/>
            </w:tabs>
            <w:rPr>
              <w:rFonts w:cstheme="minorBidi"/>
              <w:noProof/>
              <w:lang w:val="en-US" w:eastAsia="en-US"/>
            </w:rPr>
          </w:pPr>
          <w:r>
            <w:fldChar w:fldCharType="begin"/>
          </w:r>
          <w:r>
            <w:instrText xml:space="preserve"> TOC \o "1-3" \h \z \u </w:instrText>
          </w:r>
          <w:r>
            <w:fldChar w:fldCharType="separate"/>
          </w:r>
          <w:hyperlink w:anchor="_Toc532428443" w:history="1">
            <w:r w:rsidR="0047631A" w:rsidRPr="0077355E">
              <w:rPr>
                <w:rStyle w:val="Hyperlink"/>
                <w:noProof/>
                <w:lang w:val="es-ES_tradnl"/>
              </w:rPr>
              <w:t>Gestión de las comunicaciones</w:t>
            </w:r>
            <w:r w:rsidR="0047631A">
              <w:rPr>
                <w:noProof/>
                <w:webHidden/>
              </w:rPr>
              <w:tab/>
            </w:r>
            <w:r w:rsidR="0047631A">
              <w:rPr>
                <w:noProof/>
                <w:webHidden/>
              </w:rPr>
              <w:fldChar w:fldCharType="begin"/>
            </w:r>
            <w:r w:rsidR="0047631A">
              <w:rPr>
                <w:noProof/>
                <w:webHidden/>
              </w:rPr>
              <w:instrText xml:space="preserve"> PAGEREF _Toc532428443 \h </w:instrText>
            </w:r>
            <w:r w:rsidR="0047631A">
              <w:rPr>
                <w:noProof/>
                <w:webHidden/>
              </w:rPr>
            </w:r>
            <w:r w:rsidR="0047631A">
              <w:rPr>
                <w:noProof/>
                <w:webHidden/>
              </w:rPr>
              <w:fldChar w:fldCharType="separate"/>
            </w:r>
            <w:r w:rsidR="0047631A">
              <w:rPr>
                <w:noProof/>
                <w:webHidden/>
              </w:rPr>
              <w:t>3</w:t>
            </w:r>
            <w:r w:rsidR="0047631A">
              <w:rPr>
                <w:noProof/>
                <w:webHidden/>
              </w:rPr>
              <w:fldChar w:fldCharType="end"/>
            </w:r>
          </w:hyperlink>
        </w:p>
        <w:p w14:paraId="6EE004F9" w14:textId="1417DF02" w:rsidR="0047631A" w:rsidRDefault="0047631A">
          <w:pPr>
            <w:pStyle w:val="TOC1"/>
            <w:tabs>
              <w:tab w:val="right" w:leader="dot" w:pos="8494"/>
            </w:tabs>
            <w:rPr>
              <w:rFonts w:cstheme="minorBidi"/>
              <w:noProof/>
              <w:lang w:val="en-US" w:eastAsia="en-US"/>
            </w:rPr>
          </w:pPr>
          <w:hyperlink w:anchor="_Toc532428444" w:history="1">
            <w:r w:rsidRPr="0077355E">
              <w:rPr>
                <w:rStyle w:val="Hyperlink"/>
                <w:noProof/>
                <w:lang w:val="es-ES_tradnl"/>
              </w:rPr>
              <w:t>Gestión de Riesgos</w:t>
            </w:r>
            <w:r>
              <w:rPr>
                <w:noProof/>
                <w:webHidden/>
              </w:rPr>
              <w:tab/>
            </w:r>
            <w:r>
              <w:rPr>
                <w:noProof/>
                <w:webHidden/>
              </w:rPr>
              <w:fldChar w:fldCharType="begin"/>
            </w:r>
            <w:r>
              <w:rPr>
                <w:noProof/>
                <w:webHidden/>
              </w:rPr>
              <w:instrText xml:space="preserve"> PAGEREF _Toc532428444 \h </w:instrText>
            </w:r>
            <w:r>
              <w:rPr>
                <w:noProof/>
                <w:webHidden/>
              </w:rPr>
            </w:r>
            <w:r>
              <w:rPr>
                <w:noProof/>
                <w:webHidden/>
              </w:rPr>
              <w:fldChar w:fldCharType="separate"/>
            </w:r>
            <w:r>
              <w:rPr>
                <w:noProof/>
                <w:webHidden/>
              </w:rPr>
              <w:t>4</w:t>
            </w:r>
            <w:r>
              <w:rPr>
                <w:noProof/>
                <w:webHidden/>
              </w:rPr>
              <w:fldChar w:fldCharType="end"/>
            </w:r>
          </w:hyperlink>
        </w:p>
        <w:p w14:paraId="232BAD82" w14:textId="51F698EC" w:rsidR="0047631A" w:rsidRDefault="0047631A">
          <w:pPr>
            <w:pStyle w:val="TOC2"/>
            <w:tabs>
              <w:tab w:val="left" w:pos="660"/>
              <w:tab w:val="right" w:leader="dot" w:pos="8494"/>
            </w:tabs>
            <w:rPr>
              <w:rFonts w:cstheme="minorBidi"/>
              <w:noProof/>
              <w:lang w:val="en-US" w:eastAsia="en-US"/>
            </w:rPr>
          </w:pPr>
          <w:hyperlink w:anchor="_Toc532428445" w:history="1">
            <w:r w:rsidRPr="0077355E">
              <w:rPr>
                <w:rStyle w:val="Hyperlink"/>
                <w:noProof/>
                <w:lang w:val="es-ES_tradnl"/>
              </w:rPr>
              <w:t>1.</w:t>
            </w:r>
            <w:r>
              <w:rPr>
                <w:rFonts w:cstheme="minorBidi"/>
                <w:noProof/>
                <w:lang w:val="en-US" w:eastAsia="en-US"/>
              </w:rPr>
              <w:tab/>
            </w:r>
            <w:r w:rsidRPr="0077355E">
              <w:rPr>
                <w:rStyle w:val="Hyperlink"/>
                <w:noProof/>
                <w:lang w:val="es-ES_tradnl"/>
              </w:rPr>
              <w:t>Planificación de la Gestión de Riesgos</w:t>
            </w:r>
            <w:r>
              <w:rPr>
                <w:noProof/>
                <w:webHidden/>
              </w:rPr>
              <w:tab/>
            </w:r>
            <w:r>
              <w:rPr>
                <w:noProof/>
                <w:webHidden/>
              </w:rPr>
              <w:fldChar w:fldCharType="begin"/>
            </w:r>
            <w:r>
              <w:rPr>
                <w:noProof/>
                <w:webHidden/>
              </w:rPr>
              <w:instrText xml:space="preserve"> PAGEREF _Toc532428445 \h </w:instrText>
            </w:r>
            <w:r>
              <w:rPr>
                <w:noProof/>
                <w:webHidden/>
              </w:rPr>
            </w:r>
            <w:r>
              <w:rPr>
                <w:noProof/>
                <w:webHidden/>
              </w:rPr>
              <w:fldChar w:fldCharType="separate"/>
            </w:r>
            <w:r>
              <w:rPr>
                <w:noProof/>
                <w:webHidden/>
              </w:rPr>
              <w:t>4</w:t>
            </w:r>
            <w:r>
              <w:rPr>
                <w:noProof/>
                <w:webHidden/>
              </w:rPr>
              <w:fldChar w:fldCharType="end"/>
            </w:r>
          </w:hyperlink>
        </w:p>
        <w:p w14:paraId="5DAC212D" w14:textId="72F36748" w:rsidR="0047631A" w:rsidRDefault="0047631A">
          <w:pPr>
            <w:pStyle w:val="TOC3"/>
            <w:tabs>
              <w:tab w:val="left" w:pos="1100"/>
              <w:tab w:val="right" w:leader="dot" w:pos="8494"/>
            </w:tabs>
            <w:rPr>
              <w:rFonts w:cstheme="minorBidi"/>
              <w:noProof/>
              <w:lang w:val="en-US" w:eastAsia="en-US"/>
            </w:rPr>
          </w:pPr>
          <w:hyperlink w:anchor="_Toc532428446" w:history="1">
            <w:r w:rsidRPr="0077355E">
              <w:rPr>
                <w:rStyle w:val="Hyperlink"/>
                <w:noProof/>
                <w:lang w:val="es-ES_tradnl"/>
              </w:rPr>
              <w:t>1.1</w:t>
            </w:r>
            <w:r>
              <w:rPr>
                <w:rFonts w:cstheme="minorBidi"/>
                <w:noProof/>
                <w:lang w:val="en-US" w:eastAsia="en-US"/>
              </w:rPr>
              <w:tab/>
            </w:r>
            <w:r w:rsidRPr="0077355E">
              <w:rPr>
                <w:rStyle w:val="Hyperlink"/>
                <w:noProof/>
                <w:lang w:val="es-ES_tradnl"/>
              </w:rPr>
              <w:t>Roles y Responsabilidades</w:t>
            </w:r>
            <w:r>
              <w:rPr>
                <w:noProof/>
                <w:webHidden/>
              </w:rPr>
              <w:tab/>
            </w:r>
            <w:r>
              <w:rPr>
                <w:noProof/>
                <w:webHidden/>
              </w:rPr>
              <w:fldChar w:fldCharType="begin"/>
            </w:r>
            <w:r>
              <w:rPr>
                <w:noProof/>
                <w:webHidden/>
              </w:rPr>
              <w:instrText xml:space="preserve"> PAGEREF _Toc532428446 \h </w:instrText>
            </w:r>
            <w:r>
              <w:rPr>
                <w:noProof/>
                <w:webHidden/>
              </w:rPr>
            </w:r>
            <w:r>
              <w:rPr>
                <w:noProof/>
                <w:webHidden/>
              </w:rPr>
              <w:fldChar w:fldCharType="separate"/>
            </w:r>
            <w:r>
              <w:rPr>
                <w:noProof/>
                <w:webHidden/>
              </w:rPr>
              <w:t>4</w:t>
            </w:r>
            <w:r>
              <w:rPr>
                <w:noProof/>
                <w:webHidden/>
              </w:rPr>
              <w:fldChar w:fldCharType="end"/>
            </w:r>
          </w:hyperlink>
        </w:p>
        <w:p w14:paraId="2F81AA18" w14:textId="734612CD" w:rsidR="0047631A" w:rsidRDefault="0047631A">
          <w:pPr>
            <w:pStyle w:val="TOC3"/>
            <w:tabs>
              <w:tab w:val="left" w:pos="1100"/>
              <w:tab w:val="right" w:leader="dot" w:pos="8494"/>
            </w:tabs>
            <w:rPr>
              <w:rFonts w:cstheme="minorBidi"/>
              <w:noProof/>
              <w:lang w:val="en-US" w:eastAsia="en-US"/>
            </w:rPr>
          </w:pPr>
          <w:hyperlink w:anchor="_Toc532428447" w:history="1">
            <w:r w:rsidRPr="0077355E">
              <w:rPr>
                <w:rStyle w:val="Hyperlink"/>
                <w:noProof/>
              </w:rPr>
              <w:t>1.2</w:t>
            </w:r>
            <w:r>
              <w:rPr>
                <w:rFonts w:cstheme="minorBidi"/>
                <w:noProof/>
                <w:lang w:val="en-US" w:eastAsia="en-US"/>
              </w:rPr>
              <w:tab/>
            </w:r>
            <w:r w:rsidRPr="0077355E">
              <w:rPr>
                <w:rStyle w:val="Hyperlink"/>
                <w:noProof/>
              </w:rPr>
              <w:t>Cronograma</w:t>
            </w:r>
            <w:r>
              <w:rPr>
                <w:noProof/>
                <w:webHidden/>
              </w:rPr>
              <w:tab/>
            </w:r>
            <w:r>
              <w:rPr>
                <w:noProof/>
                <w:webHidden/>
              </w:rPr>
              <w:fldChar w:fldCharType="begin"/>
            </w:r>
            <w:r>
              <w:rPr>
                <w:noProof/>
                <w:webHidden/>
              </w:rPr>
              <w:instrText xml:space="preserve"> PAGEREF _Toc532428447 \h </w:instrText>
            </w:r>
            <w:r>
              <w:rPr>
                <w:noProof/>
                <w:webHidden/>
              </w:rPr>
            </w:r>
            <w:r>
              <w:rPr>
                <w:noProof/>
                <w:webHidden/>
              </w:rPr>
              <w:fldChar w:fldCharType="separate"/>
            </w:r>
            <w:r>
              <w:rPr>
                <w:noProof/>
                <w:webHidden/>
              </w:rPr>
              <w:t>4</w:t>
            </w:r>
            <w:r>
              <w:rPr>
                <w:noProof/>
                <w:webHidden/>
              </w:rPr>
              <w:fldChar w:fldCharType="end"/>
            </w:r>
          </w:hyperlink>
        </w:p>
        <w:p w14:paraId="1C672008" w14:textId="759A5CEC" w:rsidR="0047631A" w:rsidRDefault="0047631A">
          <w:pPr>
            <w:pStyle w:val="TOC3"/>
            <w:tabs>
              <w:tab w:val="right" w:leader="dot" w:pos="8494"/>
            </w:tabs>
            <w:rPr>
              <w:rFonts w:cstheme="minorBidi"/>
              <w:noProof/>
              <w:lang w:val="en-US" w:eastAsia="en-US"/>
            </w:rPr>
          </w:pPr>
          <w:hyperlink w:anchor="_Toc532428448" w:history="1">
            <w:r w:rsidRPr="0077355E">
              <w:rPr>
                <w:rStyle w:val="Hyperlink"/>
                <w:noProof/>
              </w:rPr>
              <w:t>1.3. Caracterización de riesgos</w:t>
            </w:r>
            <w:r>
              <w:rPr>
                <w:noProof/>
                <w:webHidden/>
              </w:rPr>
              <w:tab/>
            </w:r>
            <w:r>
              <w:rPr>
                <w:noProof/>
                <w:webHidden/>
              </w:rPr>
              <w:fldChar w:fldCharType="begin"/>
            </w:r>
            <w:r>
              <w:rPr>
                <w:noProof/>
                <w:webHidden/>
              </w:rPr>
              <w:instrText xml:space="preserve"> PAGEREF _Toc532428448 \h </w:instrText>
            </w:r>
            <w:r>
              <w:rPr>
                <w:noProof/>
                <w:webHidden/>
              </w:rPr>
            </w:r>
            <w:r>
              <w:rPr>
                <w:noProof/>
                <w:webHidden/>
              </w:rPr>
              <w:fldChar w:fldCharType="separate"/>
            </w:r>
            <w:r>
              <w:rPr>
                <w:noProof/>
                <w:webHidden/>
              </w:rPr>
              <w:t>6</w:t>
            </w:r>
            <w:r>
              <w:rPr>
                <w:noProof/>
                <w:webHidden/>
              </w:rPr>
              <w:fldChar w:fldCharType="end"/>
            </w:r>
          </w:hyperlink>
        </w:p>
        <w:p w14:paraId="3B44870F" w14:textId="331CBE65" w:rsidR="0047631A" w:rsidRDefault="0047631A">
          <w:pPr>
            <w:pStyle w:val="TOC3"/>
            <w:tabs>
              <w:tab w:val="right" w:leader="dot" w:pos="8494"/>
            </w:tabs>
            <w:rPr>
              <w:rFonts w:cstheme="minorBidi"/>
              <w:noProof/>
              <w:lang w:val="en-US" w:eastAsia="en-US"/>
            </w:rPr>
          </w:pPr>
          <w:hyperlink w:anchor="_Toc532428449" w:history="1">
            <w:r w:rsidRPr="0077355E">
              <w:rPr>
                <w:rStyle w:val="Hyperlink"/>
                <w:noProof/>
              </w:rPr>
              <w:t>1.4. Tolerancia de los Stakeholders</w:t>
            </w:r>
            <w:r>
              <w:rPr>
                <w:noProof/>
                <w:webHidden/>
              </w:rPr>
              <w:tab/>
            </w:r>
            <w:r>
              <w:rPr>
                <w:noProof/>
                <w:webHidden/>
              </w:rPr>
              <w:fldChar w:fldCharType="begin"/>
            </w:r>
            <w:r>
              <w:rPr>
                <w:noProof/>
                <w:webHidden/>
              </w:rPr>
              <w:instrText xml:space="preserve"> PAGEREF _Toc532428449 \h </w:instrText>
            </w:r>
            <w:r>
              <w:rPr>
                <w:noProof/>
                <w:webHidden/>
              </w:rPr>
            </w:r>
            <w:r>
              <w:rPr>
                <w:noProof/>
                <w:webHidden/>
              </w:rPr>
              <w:fldChar w:fldCharType="separate"/>
            </w:r>
            <w:r>
              <w:rPr>
                <w:noProof/>
                <w:webHidden/>
              </w:rPr>
              <w:t>7</w:t>
            </w:r>
            <w:r>
              <w:rPr>
                <w:noProof/>
                <w:webHidden/>
              </w:rPr>
              <w:fldChar w:fldCharType="end"/>
            </w:r>
          </w:hyperlink>
          <w:bookmarkStart w:id="0" w:name="_GoBack"/>
          <w:bookmarkEnd w:id="0"/>
        </w:p>
        <w:p w14:paraId="4EFE0E1C" w14:textId="15D01B6E" w:rsidR="0047631A" w:rsidRDefault="0047631A">
          <w:pPr>
            <w:pStyle w:val="TOC2"/>
            <w:tabs>
              <w:tab w:val="left" w:pos="660"/>
              <w:tab w:val="right" w:leader="dot" w:pos="8494"/>
            </w:tabs>
            <w:rPr>
              <w:rFonts w:cstheme="minorBidi"/>
              <w:noProof/>
              <w:lang w:val="en-US" w:eastAsia="en-US"/>
            </w:rPr>
          </w:pPr>
          <w:hyperlink w:anchor="_Toc532428450" w:history="1">
            <w:r w:rsidRPr="0077355E">
              <w:rPr>
                <w:rStyle w:val="Hyperlink"/>
                <w:noProof/>
                <w:lang w:val="es-ES_tradnl"/>
              </w:rPr>
              <w:t>2.</w:t>
            </w:r>
            <w:r>
              <w:rPr>
                <w:rFonts w:cstheme="minorBidi"/>
                <w:noProof/>
                <w:lang w:val="en-US" w:eastAsia="en-US"/>
              </w:rPr>
              <w:tab/>
            </w:r>
            <w:r w:rsidRPr="0077355E">
              <w:rPr>
                <w:rStyle w:val="Hyperlink"/>
                <w:noProof/>
                <w:lang w:val="es-ES_tradnl"/>
              </w:rPr>
              <w:t>Identificación de los riesgos</w:t>
            </w:r>
            <w:r>
              <w:rPr>
                <w:noProof/>
                <w:webHidden/>
              </w:rPr>
              <w:tab/>
            </w:r>
            <w:r>
              <w:rPr>
                <w:noProof/>
                <w:webHidden/>
              </w:rPr>
              <w:fldChar w:fldCharType="begin"/>
            </w:r>
            <w:r>
              <w:rPr>
                <w:noProof/>
                <w:webHidden/>
              </w:rPr>
              <w:instrText xml:space="preserve"> PAGEREF _Toc532428450 \h </w:instrText>
            </w:r>
            <w:r>
              <w:rPr>
                <w:noProof/>
                <w:webHidden/>
              </w:rPr>
            </w:r>
            <w:r>
              <w:rPr>
                <w:noProof/>
                <w:webHidden/>
              </w:rPr>
              <w:fldChar w:fldCharType="separate"/>
            </w:r>
            <w:r>
              <w:rPr>
                <w:noProof/>
                <w:webHidden/>
              </w:rPr>
              <w:t>8</w:t>
            </w:r>
            <w:r>
              <w:rPr>
                <w:noProof/>
                <w:webHidden/>
              </w:rPr>
              <w:fldChar w:fldCharType="end"/>
            </w:r>
          </w:hyperlink>
        </w:p>
        <w:p w14:paraId="037022D7" w14:textId="22F69A36" w:rsidR="0047631A" w:rsidRDefault="0047631A">
          <w:pPr>
            <w:pStyle w:val="TOC3"/>
            <w:tabs>
              <w:tab w:val="left" w:pos="1100"/>
              <w:tab w:val="right" w:leader="dot" w:pos="8494"/>
            </w:tabs>
            <w:rPr>
              <w:rFonts w:cstheme="minorBidi"/>
              <w:noProof/>
              <w:lang w:val="en-US" w:eastAsia="en-US"/>
            </w:rPr>
          </w:pPr>
          <w:hyperlink w:anchor="_Toc532428451" w:history="1">
            <w:r w:rsidRPr="0077355E">
              <w:rPr>
                <w:rStyle w:val="Hyperlink"/>
                <w:noProof/>
                <w:lang w:val="es-ES_tradnl"/>
              </w:rPr>
              <w:t>2.1.</w:t>
            </w:r>
            <w:r>
              <w:rPr>
                <w:rFonts w:cstheme="minorBidi"/>
                <w:noProof/>
                <w:lang w:val="en-US" w:eastAsia="en-US"/>
              </w:rPr>
              <w:tab/>
            </w:r>
            <w:r w:rsidRPr="0077355E">
              <w:rPr>
                <w:rStyle w:val="Hyperlink"/>
                <w:noProof/>
                <w:lang w:val="es-ES_tradnl"/>
              </w:rPr>
              <w:t>Matriz FODA</w:t>
            </w:r>
            <w:r>
              <w:rPr>
                <w:noProof/>
                <w:webHidden/>
              </w:rPr>
              <w:tab/>
            </w:r>
            <w:r>
              <w:rPr>
                <w:noProof/>
                <w:webHidden/>
              </w:rPr>
              <w:fldChar w:fldCharType="begin"/>
            </w:r>
            <w:r>
              <w:rPr>
                <w:noProof/>
                <w:webHidden/>
              </w:rPr>
              <w:instrText xml:space="preserve"> PAGEREF _Toc532428451 \h </w:instrText>
            </w:r>
            <w:r>
              <w:rPr>
                <w:noProof/>
                <w:webHidden/>
              </w:rPr>
            </w:r>
            <w:r>
              <w:rPr>
                <w:noProof/>
                <w:webHidden/>
              </w:rPr>
              <w:fldChar w:fldCharType="separate"/>
            </w:r>
            <w:r>
              <w:rPr>
                <w:noProof/>
                <w:webHidden/>
              </w:rPr>
              <w:t>9</w:t>
            </w:r>
            <w:r>
              <w:rPr>
                <w:noProof/>
                <w:webHidden/>
              </w:rPr>
              <w:fldChar w:fldCharType="end"/>
            </w:r>
          </w:hyperlink>
        </w:p>
        <w:p w14:paraId="7FF53D56" w14:textId="77A0C1C7" w:rsidR="0047631A" w:rsidRDefault="0047631A">
          <w:pPr>
            <w:pStyle w:val="TOC3"/>
            <w:tabs>
              <w:tab w:val="left" w:pos="1100"/>
              <w:tab w:val="right" w:leader="dot" w:pos="8494"/>
            </w:tabs>
            <w:rPr>
              <w:rFonts w:cstheme="minorBidi"/>
              <w:noProof/>
              <w:lang w:val="en-US" w:eastAsia="en-US"/>
            </w:rPr>
          </w:pPr>
          <w:hyperlink w:anchor="_Toc532428452" w:history="1">
            <w:r w:rsidRPr="0077355E">
              <w:rPr>
                <w:rStyle w:val="Hyperlink"/>
                <w:noProof/>
                <w:lang w:val="es-ES_tradnl"/>
              </w:rPr>
              <w:t>2.2.</w:t>
            </w:r>
            <w:r>
              <w:rPr>
                <w:rFonts w:cstheme="minorBidi"/>
                <w:noProof/>
                <w:lang w:val="en-US" w:eastAsia="en-US"/>
              </w:rPr>
              <w:tab/>
            </w:r>
            <w:r w:rsidRPr="0077355E">
              <w:rPr>
                <w:rStyle w:val="Hyperlink"/>
                <w:noProof/>
                <w:lang w:val="es-ES_tradnl"/>
              </w:rPr>
              <w:t>Lista de Riesgos/Oportunidades</w:t>
            </w:r>
            <w:r>
              <w:rPr>
                <w:noProof/>
                <w:webHidden/>
              </w:rPr>
              <w:tab/>
            </w:r>
            <w:r>
              <w:rPr>
                <w:noProof/>
                <w:webHidden/>
              </w:rPr>
              <w:fldChar w:fldCharType="begin"/>
            </w:r>
            <w:r>
              <w:rPr>
                <w:noProof/>
                <w:webHidden/>
              </w:rPr>
              <w:instrText xml:space="preserve"> PAGEREF _Toc532428452 \h </w:instrText>
            </w:r>
            <w:r>
              <w:rPr>
                <w:noProof/>
                <w:webHidden/>
              </w:rPr>
            </w:r>
            <w:r>
              <w:rPr>
                <w:noProof/>
                <w:webHidden/>
              </w:rPr>
              <w:fldChar w:fldCharType="separate"/>
            </w:r>
            <w:r>
              <w:rPr>
                <w:noProof/>
                <w:webHidden/>
              </w:rPr>
              <w:t>9</w:t>
            </w:r>
            <w:r>
              <w:rPr>
                <w:noProof/>
                <w:webHidden/>
              </w:rPr>
              <w:fldChar w:fldCharType="end"/>
            </w:r>
          </w:hyperlink>
        </w:p>
        <w:p w14:paraId="7E3F0506" w14:textId="57FDC9A6" w:rsidR="0047631A" w:rsidRDefault="0047631A">
          <w:pPr>
            <w:pStyle w:val="TOC2"/>
            <w:tabs>
              <w:tab w:val="left" w:pos="660"/>
              <w:tab w:val="right" w:leader="dot" w:pos="8494"/>
            </w:tabs>
            <w:rPr>
              <w:rFonts w:cstheme="minorBidi"/>
              <w:noProof/>
              <w:lang w:val="en-US" w:eastAsia="en-US"/>
            </w:rPr>
          </w:pPr>
          <w:hyperlink w:anchor="_Toc532428453" w:history="1">
            <w:r w:rsidRPr="0077355E">
              <w:rPr>
                <w:rStyle w:val="Hyperlink"/>
                <w:noProof/>
                <w:lang w:val="es-ES_tradnl"/>
              </w:rPr>
              <w:t>3.</w:t>
            </w:r>
            <w:r>
              <w:rPr>
                <w:rFonts w:cstheme="minorBidi"/>
                <w:noProof/>
                <w:lang w:val="en-US" w:eastAsia="en-US"/>
              </w:rPr>
              <w:tab/>
            </w:r>
            <w:r w:rsidRPr="0077355E">
              <w:rPr>
                <w:rStyle w:val="Hyperlink"/>
                <w:noProof/>
                <w:lang w:val="es-ES_tradnl"/>
              </w:rPr>
              <w:t>Análisis Cualitativo</w:t>
            </w:r>
            <w:r>
              <w:rPr>
                <w:noProof/>
                <w:webHidden/>
              </w:rPr>
              <w:tab/>
            </w:r>
            <w:r>
              <w:rPr>
                <w:noProof/>
                <w:webHidden/>
              </w:rPr>
              <w:fldChar w:fldCharType="begin"/>
            </w:r>
            <w:r>
              <w:rPr>
                <w:noProof/>
                <w:webHidden/>
              </w:rPr>
              <w:instrText xml:space="preserve"> PAGEREF _Toc532428453 \h </w:instrText>
            </w:r>
            <w:r>
              <w:rPr>
                <w:noProof/>
                <w:webHidden/>
              </w:rPr>
            </w:r>
            <w:r>
              <w:rPr>
                <w:noProof/>
                <w:webHidden/>
              </w:rPr>
              <w:fldChar w:fldCharType="separate"/>
            </w:r>
            <w:r>
              <w:rPr>
                <w:noProof/>
                <w:webHidden/>
              </w:rPr>
              <w:t>9</w:t>
            </w:r>
            <w:r>
              <w:rPr>
                <w:noProof/>
                <w:webHidden/>
              </w:rPr>
              <w:fldChar w:fldCharType="end"/>
            </w:r>
          </w:hyperlink>
        </w:p>
        <w:p w14:paraId="52B0AFE3" w14:textId="0CE42962" w:rsidR="0047631A" w:rsidRDefault="0047631A">
          <w:pPr>
            <w:pStyle w:val="TOC3"/>
            <w:tabs>
              <w:tab w:val="left" w:pos="1100"/>
              <w:tab w:val="right" w:leader="dot" w:pos="8494"/>
            </w:tabs>
            <w:rPr>
              <w:rFonts w:cstheme="minorBidi"/>
              <w:noProof/>
              <w:lang w:val="en-US" w:eastAsia="en-US"/>
            </w:rPr>
          </w:pPr>
          <w:hyperlink w:anchor="_Toc532428454" w:history="1">
            <w:r w:rsidRPr="0077355E">
              <w:rPr>
                <w:rStyle w:val="Hyperlink"/>
                <w:noProof/>
              </w:rPr>
              <w:t>3.1.</w:t>
            </w:r>
            <w:r>
              <w:rPr>
                <w:rFonts w:cstheme="minorBidi"/>
                <w:noProof/>
                <w:lang w:val="en-US" w:eastAsia="en-US"/>
              </w:rPr>
              <w:tab/>
            </w:r>
            <w:r w:rsidRPr="0077355E">
              <w:rPr>
                <w:rStyle w:val="Hyperlink"/>
                <w:noProof/>
              </w:rPr>
              <w:t>Matriz de probabilidad e impacto</w:t>
            </w:r>
            <w:r>
              <w:rPr>
                <w:noProof/>
                <w:webHidden/>
              </w:rPr>
              <w:tab/>
            </w:r>
            <w:r>
              <w:rPr>
                <w:noProof/>
                <w:webHidden/>
              </w:rPr>
              <w:fldChar w:fldCharType="begin"/>
            </w:r>
            <w:r>
              <w:rPr>
                <w:noProof/>
                <w:webHidden/>
              </w:rPr>
              <w:instrText xml:space="preserve"> PAGEREF _Toc532428454 \h </w:instrText>
            </w:r>
            <w:r>
              <w:rPr>
                <w:noProof/>
                <w:webHidden/>
              </w:rPr>
            </w:r>
            <w:r>
              <w:rPr>
                <w:noProof/>
                <w:webHidden/>
              </w:rPr>
              <w:fldChar w:fldCharType="separate"/>
            </w:r>
            <w:r>
              <w:rPr>
                <w:noProof/>
                <w:webHidden/>
              </w:rPr>
              <w:t>11</w:t>
            </w:r>
            <w:r>
              <w:rPr>
                <w:noProof/>
                <w:webHidden/>
              </w:rPr>
              <w:fldChar w:fldCharType="end"/>
            </w:r>
          </w:hyperlink>
        </w:p>
        <w:p w14:paraId="5F588948" w14:textId="6914BDEF" w:rsidR="0047631A" w:rsidRDefault="0047631A">
          <w:pPr>
            <w:pStyle w:val="TOC2"/>
            <w:tabs>
              <w:tab w:val="left" w:pos="660"/>
              <w:tab w:val="right" w:leader="dot" w:pos="8494"/>
            </w:tabs>
            <w:rPr>
              <w:rFonts w:cstheme="minorBidi"/>
              <w:noProof/>
              <w:lang w:val="en-US" w:eastAsia="en-US"/>
            </w:rPr>
          </w:pPr>
          <w:hyperlink w:anchor="_Toc532428455" w:history="1">
            <w:r w:rsidRPr="0077355E">
              <w:rPr>
                <w:rStyle w:val="Hyperlink"/>
                <w:noProof/>
                <w:lang w:val="es-ES_tradnl"/>
              </w:rPr>
              <w:t>4.</w:t>
            </w:r>
            <w:r>
              <w:rPr>
                <w:rFonts w:cstheme="minorBidi"/>
                <w:noProof/>
                <w:lang w:val="en-US" w:eastAsia="en-US"/>
              </w:rPr>
              <w:tab/>
            </w:r>
            <w:r w:rsidRPr="0077355E">
              <w:rPr>
                <w:rStyle w:val="Hyperlink"/>
                <w:noProof/>
                <w:lang w:val="es-ES_tradnl"/>
              </w:rPr>
              <w:t>Respuesta ante riesgos</w:t>
            </w:r>
            <w:r>
              <w:rPr>
                <w:noProof/>
                <w:webHidden/>
              </w:rPr>
              <w:tab/>
            </w:r>
            <w:r>
              <w:rPr>
                <w:noProof/>
                <w:webHidden/>
              </w:rPr>
              <w:fldChar w:fldCharType="begin"/>
            </w:r>
            <w:r>
              <w:rPr>
                <w:noProof/>
                <w:webHidden/>
              </w:rPr>
              <w:instrText xml:space="preserve"> PAGEREF _Toc532428455 \h </w:instrText>
            </w:r>
            <w:r>
              <w:rPr>
                <w:noProof/>
                <w:webHidden/>
              </w:rPr>
            </w:r>
            <w:r>
              <w:rPr>
                <w:noProof/>
                <w:webHidden/>
              </w:rPr>
              <w:fldChar w:fldCharType="separate"/>
            </w:r>
            <w:r>
              <w:rPr>
                <w:noProof/>
                <w:webHidden/>
              </w:rPr>
              <w:t>12</w:t>
            </w:r>
            <w:r>
              <w:rPr>
                <w:noProof/>
                <w:webHidden/>
              </w:rPr>
              <w:fldChar w:fldCharType="end"/>
            </w:r>
          </w:hyperlink>
        </w:p>
        <w:p w14:paraId="6297659F" w14:textId="6A9CD797" w:rsidR="0047631A" w:rsidRDefault="0047631A">
          <w:pPr>
            <w:pStyle w:val="TOC2"/>
            <w:tabs>
              <w:tab w:val="left" w:pos="660"/>
              <w:tab w:val="right" w:leader="dot" w:pos="8494"/>
            </w:tabs>
            <w:rPr>
              <w:rFonts w:cstheme="minorBidi"/>
              <w:noProof/>
              <w:lang w:val="en-US" w:eastAsia="en-US"/>
            </w:rPr>
          </w:pPr>
          <w:hyperlink w:anchor="_Toc532428456" w:history="1">
            <w:r w:rsidRPr="0077355E">
              <w:rPr>
                <w:rStyle w:val="Hyperlink"/>
                <w:noProof/>
                <w:lang w:val="es-ES_tradnl"/>
              </w:rPr>
              <w:t>5.</w:t>
            </w:r>
            <w:r>
              <w:rPr>
                <w:rFonts w:cstheme="minorBidi"/>
                <w:noProof/>
                <w:lang w:val="en-US" w:eastAsia="en-US"/>
              </w:rPr>
              <w:tab/>
            </w:r>
            <w:r w:rsidRPr="0077355E">
              <w:rPr>
                <w:rStyle w:val="Hyperlink"/>
                <w:noProof/>
                <w:lang w:val="es-ES_tradnl"/>
              </w:rPr>
              <w:t>Control de riesgos</w:t>
            </w:r>
            <w:r>
              <w:rPr>
                <w:noProof/>
                <w:webHidden/>
              </w:rPr>
              <w:tab/>
            </w:r>
            <w:r>
              <w:rPr>
                <w:noProof/>
                <w:webHidden/>
              </w:rPr>
              <w:fldChar w:fldCharType="begin"/>
            </w:r>
            <w:r>
              <w:rPr>
                <w:noProof/>
                <w:webHidden/>
              </w:rPr>
              <w:instrText xml:space="preserve"> PAGEREF _Toc532428456 \h </w:instrText>
            </w:r>
            <w:r>
              <w:rPr>
                <w:noProof/>
                <w:webHidden/>
              </w:rPr>
            </w:r>
            <w:r>
              <w:rPr>
                <w:noProof/>
                <w:webHidden/>
              </w:rPr>
              <w:fldChar w:fldCharType="separate"/>
            </w:r>
            <w:r>
              <w:rPr>
                <w:noProof/>
                <w:webHidden/>
              </w:rPr>
              <w:t>12</w:t>
            </w:r>
            <w:r>
              <w:rPr>
                <w:noProof/>
                <w:webHidden/>
              </w:rPr>
              <w:fldChar w:fldCharType="end"/>
            </w:r>
          </w:hyperlink>
        </w:p>
        <w:p w14:paraId="65227620" w14:textId="1CBC55DA" w:rsidR="0047631A" w:rsidRDefault="0047631A">
          <w:pPr>
            <w:pStyle w:val="TOC2"/>
            <w:tabs>
              <w:tab w:val="left" w:pos="880"/>
              <w:tab w:val="right" w:leader="dot" w:pos="8494"/>
            </w:tabs>
            <w:rPr>
              <w:rFonts w:cstheme="minorBidi"/>
              <w:noProof/>
              <w:lang w:val="en-US" w:eastAsia="en-US"/>
            </w:rPr>
          </w:pPr>
          <w:hyperlink w:anchor="_Toc532428457" w:history="1">
            <w:r w:rsidRPr="0077355E">
              <w:rPr>
                <w:rStyle w:val="Hyperlink"/>
                <w:noProof/>
                <w:lang w:val="es-ES_tradnl"/>
              </w:rPr>
              <w:t>5.1.</w:t>
            </w:r>
            <w:r>
              <w:rPr>
                <w:rFonts w:cstheme="minorBidi"/>
                <w:noProof/>
                <w:lang w:val="en-US" w:eastAsia="en-US"/>
              </w:rPr>
              <w:tab/>
            </w:r>
            <w:r w:rsidRPr="0077355E">
              <w:rPr>
                <w:rStyle w:val="Hyperlink"/>
                <w:noProof/>
                <w:lang w:val="es-ES_tradnl"/>
              </w:rPr>
              <w:t>Cronograma</w:t>
            </w:r>
            <w:r>
              <w:rPr>
                <w:noProof/>
                <w:webHidden/>
              </w:rPr>
              <w:tab/>
            </w:r>
            <w:r>
              <w:rPr>
                <w:noProof/>
                <w:webHidden/>
              </w:rPr>
              <w:fldChar w:fldCharType="begin"/>
            </w:r>
            <w:r>
              <w:rPr>
                <w:noProof/>
                <w:webHidden/>
              </w:rPr>
              <w:instrText xml:space="preserve"> PAGEREF _Toc532428457 \h </w:instrText>
            </w:r>
            <w:r>
              <w:rPr>
                <w:noProof/>
                <w:webHidden/>
              </w:rPr>
            </w:r>
            <w:r>
              <w:rPr>
                <w:noProof/>
                <w:webHidden/>
              </w:rPr>
              <w:fldChar w:fldCharType="separate"/>
            </w:r>
            <w:r>
              <w:rPr>
                <w:noProof/>
                <w:webHidden/>
              </w:rPr>
              <w:t>12</w:t>
            </w:r>
            <w:r>
              <w:rPr>
                <w:noProof/>
                <w:webHidden/>
              </w:rPr>
              <w:fldChar w:fldCharType="end"/>
            </w:r>
          </w:hyperlink>
        </w:p>
        <w:p w14:paraId="0377891D" w14:textId="25E4A32A" w:rsidR="00837B63" w:rsidRDefault="00837B63">
          <w:r>
            <w:rPr>
              <w:b/>
              <w:bCs/>
            </w:rPr>
            <w:fldChar w:fldCharType="end"/>
          </w:r>
        </w:p>
      </w:sdtContent>
    </w:sdt>
    <w:p w14:paraId="1BD3D9DB" w14:textId="77777777" w:rsidR="00854F27" w:rsidRDefault="00854F27" w:rsidP="00854F27">
      <w:pPr>
        <w:pStyle w:val="TOCHeading"/>
      </w:pPr>
      <w:r>
        <w:t>Índice de figuras</w:t>
      </w:r>
    </w:p>
    <w:p w14:paraId="0E0F44F7" w14:textId="3167CCA8" w:rsidR="0047631A" w:rsidRDefault="0047631A">
      <w:pPr>
        <w:pStyle w:val="TableofFigures"/>
        <w:tabs>
          <w:tab w:val="right" w:leader="dot" w:pos="8494"/>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2428391" w:history="1">
        <w:r w:rsidRPr="00AA24FF">
          <w:rPr>
            <w:rStyle w:val="Hyperlink"/>
            <w:noProof/>
          </w:rPr>
          <w:t>Figura 1 - Estructura funcional.</w:t>
        </w:r>
        <w:r>
          <w:rPr>
            <w:noProof/>
            <w:webHidden/>
          </w:rPr>
          <w:tab/>
        </w:r>
        <w:r>
          <w:rPr>
            <w:noProof/>
            <w:webHidden/>
          </w:rPr>
          <w:fldChar w:fldCharType="begin"/>
        </w:r>
        <w:r>
          <w:rPr>
            <w:noProof/>
            <w:webHidden/>
          </w:rPr>
          <w:instrText xml:space="preserve"> PAGEREF _Toc532428391 \h </w:instrText>
        </w:r>
        <w:r>
          <w:rPr>
            <w:noProof/>
            <w:webHidden/>
          </w:rPr>
        </w:r>
        <w:r>
          <w:rPr>
            <w:noProof/>
            <w:webHidden/>
          </w:rPr>
          <w:fldChar w:fldCharType="separate"/>
        </w:r>
        <w:r>
          <w:rPr>
            <w:noProof/>
            <w:webHidden/>
          </w:rPr>
          <w:t>4</w:t>
        </w:r>
        <w:r>
          <w:rPr>
            <w:noProof/>
            <w:webHidden/>
          </w:rPr>
          <w:fldChar w:fldCharType="end"/>
        </w:r>
      </w:hyperlink>
    </w:p>
    <w:p w14:paraId="7AD55E9D" w14:textId="36FE8034" w:rsidR="0047631A" w:rsidRDefault="0047631A">
      <w:pPr>
        <w:pStyle w:val="TableofFigures"/>
        <w:tabs>
          <w:tab w:val="right" w:leader="dot" w:pos="8494"/>
        </w:tabs>
        <w:rPr>
          <w:rFonts w:eastAsiaTheme="minorEastAsia"/>
          <w:noProof/>
          <w:lang w:val="en-US"/>
        </w:rPr>
      </w:pPr>
      <w:hyperlink w:anchor="_Toc532428392" w:history="1">
        <w:r w:rsidRPr="00AA24FF">
          <w:rPr>
            <w:rStyle w:val="Hyperlink"/>
            <w:noProof/>
          </w:rPr>
          <w:t>Figura 2 - Cronograma, reunión con asesores.</w:t>
        </w:r>
        <w:r>
          <w:rPr>
            <w:noProof/>
            <w:webHidden/>
          </w:rPr>
          <w:tab/>
        </w:r>
        <w:r>
          <w:rPr>
            <w:noProof/>
            <w:webHidden/>
          </w:rPr>
          <w:fldChar w:fldCharType="begin"/>
        </w:r>
        <w:r>
          <w:rPr>
            <w:noProof/>
            <w:webHidden/>
          </w:rPr>
          <w:instrText xml:space="preserve"> PAGEREF _Toc532428392 \h </w:instrText>
        </w:r>
        <w:r>
          <w:rPr>
            <w:noProof/>
            <w:webHidden/>
          </w:rPr>
        </w:r>
        <w:r>
          <w:rPr>
            <w:noProof/>
            <w:webHidden/>
          </w:rPr>
          <w:fldChar w:fldCharType="separate"/>
        </w:r>
        <w:r>
          <w:rPr>
            <w:noProof/>
            <w:webHidden/>
          </w:rPr>
          <w:t>5</w:t>
        </w:r>
        <w:r>
          <w:rPr>
            <w:noProof/>
            <w:webHidden/>
          </w:rPr>
          <w:fldChar w:fldCharType="end"/>
        </w:r>
      </w:hyperlink>
    </w:p>
    <w:p w14:paraId="669BB7A7" w14:textId="46019D0D" w:rsidR="0047631A" w:rsidRDefault="0047631A">
      <w:pPr>
        <w:pStyle w:val="TableofFigures"/>
        <w:tabs>
          <w:tab w:val="right" w:leader="dot" w:pos="8494"/>
        </w:tabs>
        <w:rPr>
          <w:rFonts w:eastAsiaTheme="minorEastAsia"/>
          <w:noProof/>
          <w:lang w:val="en-US"/>
        </w:rPr>
      </w:pPr>
      <w:hyperlink w:anchor="_Toc532428393" w:history="1">
        <w:r w:rsidRPr="00AA24FF">
          <w:rPr>
            <w:rStyle w:val="Hyperlink"/>
            <w:noProof/>
          </w:rPr>
          <w:t>Figura 3 - Cronograma, Plan de gestión de riesgos.</w:t>
        </w:r>
        <w:r>
          <w:rPr>
            <w:noProof/>
            <w:webHidden/>
          </w:rPr>
          <w:tab/>
        </w:r>
        <w:r>
          <w:rPr>
            <w:noProof/>
            <w:webHidden/>
          </w:rPr>
          <w:fldChar w:fldCharType="begin"/>
        </w:r>
        <w:r>
          <w:rPr>
            <w:noProof/>
            <w:webHidden/>
          </w:rPr>
          <w:instrText xml:space="preserve"> PAGEREF _Toc532428393 \h </w:instrText>
        </w:r>
        <w:r>
          <w:rPr>
            <w:noProof/>
            <w:webHidden/>
          </w:rPr>
        </w:r>
        <w:r>
          <w:rPr>
            <w:noProof/>
            <w:webHidden/>
          </w:rPr>
          <w:fldChar w:fldCharType="separate"/>
        </w:r>
        <w:r>
          <w:rPr>
            <w:noProof/>
            <w:webHidden/>
          </w:rPr>
          <w:t>5</w:t>
        </w:r>
        <w:r>
          <w:rPr>
            <w:noProof/>
            <w:webHidden/>
          </w:rPr>
          <w:fldChar w:fldCharType="end"/>
        </w:r>
      </w:hyperlink>
    </w:p>
    <w:p w14:paraId="7EE15D01" w14:textId="38E8206A" w:rsidR="0047631A" w:rsidRDefault="0047631A">
      <w:pPr>
        <w:pStyle w:val="TableofFigures"/>
        <w:tabs>
          <w:tab w:val="right" w:leader="dot" w:pos="8494"/>
        </w:tabs>
        <w:rPr>
          <w:rFonts w:eastAsiaTheme="minorEastAsia"/>
          <w:noProof/>
          <w:lang w:val="en-US"/>
        </w:rPr>
      </w:pPr>
      <w:hyperlink w:anchor="_Toc532428394" w:history="1">
        <w:r w:rsidRPr="00AA24FF">
          <w:rPr>
            <w:rStyle w:val="Hyperlink"/>
            <w:noProof/>
          </w:rPr>
          <w:t>Figura 4 - Clasificación de los riesgos en base a su naturaleza.</w:t>
        </w:r>
        <w:r>
          <w:rPr>
            <w:noProof/>
            <w:webHidden/>
          </w:rPr>
          <w:tab/>
        </w:r>
        <w:r>
          <w:rPr>
            <w:noProof/>
            <w:webHidden/>
          </w:rPr>
          <w:fldChar w:fldCharType="begin"/>
        </w:r>
        <w:r>
          <w:rPr>
            <w:noProof/>
            <w:webHidden/>
          </w:rPr>
          <w:instrText xml:space="preserve"> PAGEREF _Toc532428394 \h </w:instrText>
        </w:r>
        <w:r>
          <w:rPr>
            <w:noProof/>
            <w:webHidden/>
          </w:rPr>
        </w:r>
        <w:r>
          <w:rPr>
            <w:noProof/>
            <w:webHidden/>
          </w:rPr>
          <w:fldChar w:fldCharType="separate"/>
        </w:r>
        <w:r>
          <w:rPr>
            <w:noProof/>
            <w:webHidden/>
          </w:rPr>
          <w:t>6</w:t>
        </w:r>
        <w:r>
          <w:rPr>
            <w:noProof/>
            <w:webHidden/>
          </w:rPr>
          <w:fldChar w:fldCharType="end"/>
        </w:r>
      </w:hyperlink>
    </w:p>
    <w:p w14:paraId="26B9D950" w14:textId="29F41CE8" w:rsidR="0047631A" w:rsidRDefault="0047631A">
      <w:pPr>
        <w:pStyle w:val="TableofFigures"/>
        <w:tabs>
          <w:tab w:val="right" w:leader="dot" w:pos="8494"/>
        </w:tabs>
        <w:rPr>
          <w:rFonts w:eastAsiaTheme="minorEastAsia"/>
          <w:noProof/>
          <w:lang w:val="en-US"/>
        </w:rPr>
      </w:pPr>
      <w:hyperlink w:anchor="_Toc532428395" w:history="1">
        <w:r w:rsidRPr="00AA24FF">
          <w:rPr>
            <w:rStyle w:val="Hyperlink"/>
            <w:noProof/>
          </w:rPr>
          <w:t>Figura 5 - Riesgos asociados a las relaciones con los Stakeholders.</w:t>
        </w:r>
        <w:r>
          <w:rPr>
            <w:noProof/>
            <w:webHidden/>
          </w:rPr>
          <w:tab/>
        </w:r>
        <w:r>
          <w:rPr>
            <w:noProof/>
            <w:webHidden/>
          </w:rPr>
          <w:fldChar w:fldCharType="begin"/>
        </w:r>
        <w:r>
          <w:rPr>
            <w:noProof/>
            <w:webHidden/>
          </w:rPr>
          <w:instrText xml:space="preserve"> PAGEREF _Toc532428395 \h </w:instrText>
        </w:r>
        <w:r>
          <w:rPr>
            <w:noProof/>
            <w:webHidden/>
          </w:rPr>
        </w:r>
        <w:r>
          <w:rPr>
            <w:noProof/>
            <w:webHidden/>
          </w:rPr>
          <w:fldChar w:fldCharType="separate"/>
        </w:r>
        <w:r>
          <w:rPr>
            <w:noProof/>
            <w:webHidden/>
          </w:rPr>
          <w:t>8</w:t>
        </w:r>
        <w:r>
          <w:rPr>
            <w:noProof/>
            <w:webHidden/>
          </w:rPr>
          <w:fldChar w:fldCharType="end"/>
        </w:r>
      </w:hyperlink>
    </w:p>
    <w:p w14:paraId="42D2A5E8" w14:textId="17546C4D" w:rsidR="0047631A" w:rsidRDefault="0047631A">
      <w:pPr>
        <w:pStyle w:val="TableofFigures"/>
        <w:tabs>
          <w:tab w:val="right" w:leader="dot" w:pos="8494"/>
        </w:tabs>
        <w:rPr>
          <w:rFonts w:eastAsiaTheme="minorEastAsia"/>
          <w:noProof/>
          <w:lang w:val="en-US"/>
        </w:rPr>
      </w:pPr>
      <w:hyperlink w:anchor="_Toc532428396" w:history="1">
        <w:r w:rsidRPr="00AA24FF">
          <w:rPr>
            <w:rStyle w:val="Hyperlink"/>
            <w:noProof/>
          </w:rPr>
          <w:t>Figura 6 - Herramientas para la caracterización e identificación de los riesgos.</w:t>
        </w:r>
        <w:r>
          <w:rPr>
            <w:noProof/>
            <w:webHidden/>
          </w:rPr>
          <w:tab/>
        </w:r>
        <w:r>
          <w:rPr>
            <w:noProof/>
            <w:webHidden/>
          </w:rPr>
          <w:fldChar w:fldCharType="begin"/>
        </w:r>
        <w:r>
          <w:rPr>
            <w:noProof/>
            <w:webHidden/>
          </w:rPr>
          <w:instrText xml:space="preserve"> PAGEREF _Toc532428396 \h </w:instrText>
        </w:r>
        <w:r>
          <w:rPr>
            <w:noProof/>
            <w:webHidden/>
          </w:rPr>
        </w:r>
        <w:r>
          <w:rPr>
            <w:noProof/>
            <w:webHidden/>
          </w:rPr>
          <w:fldChar w:fldCharType="separate"/>
        </w:r>
        <w:r>
          <w:rPr>
            <w:noProof/>
            <w:webHidden/>
          </w:rPr>
          <w:t>8</w:t>
        </w:r>
        <w:r>
          <w:rPr>
            <w:noProof/>
            <w:webHidden/>
          </w:rPr>
          <w:fldChar w:fldCharType="end"/>
        </w:r>
      </w:hyperlink>
    </w:p>
    <w:p w14:paraId="263398F0" w14:textId="60A5A228" w:rsidR="0047631A" w:rsidRDefault="0047631A">
      <w:pPr>
        <w:pStyle w:val="TableofFigures"/>
        <w:tabs>
          <w:tab w:val="right" w:leader="dot" w:pos="8494"/>
        </w:tabs>
        <w:rPr>
          <w:rFonts w:eastAsiaTheme="minorEastAsia"/>
          <w:noProof/>
          <w:lang w:val="en-US"/>
        </w:rPr>
      </w:pPr>
      <w:hyperlink w:anchor="_Toc532428397" w:history="1">
        <w:r w:rsidRPr="00AA24FF">
          <w:rPr>
            <w:rStyle w:val="Hyperlink"/>
            <w:noProof/>
          </w:rPr>
          <w:t>Figura 7 - Matriz FODA.</w:t>
        </w:r>
        <w:r>
          <w:rPr>
            <w:noProof/>
            <w:webHidden/>
          </w:rPr>
          <w:tab/>
        </w:r>
        <w:r>
          <w:rPr>
            <w:noProof/>
            <w:webHidden/>
          </w:rPr>
          <w:fldChar w:fldCharType="begin"/>
        </w:r>
        <w:r>
          <w:rPr>
            <w:noProof/>
            <w:webHidden/>
          </w:rPr>
          <w:instrText xml:space="preserve"> PAGEREF _Toc532428397 \h </w:instrText>
        </w:r>
        <w:r>
          <w:rPr>
            <w:noProof/>
            <w:webHidden/>
          </w:rPr>
        </w:r>
        <w:r>
          <w:rPr>
            <w:noProof/>
            <w:webHidden/>
          </w:rPr>
          <w:fldChar w:fldCharType="separate"/>
        </w:r>
        <w:r>
          <w:rPr>
            <w:noProof/>
            <w:webHidden/>
          </w:rPr>
          <w:t>9</w:t>
        </w:r>
        <w:r>
          <w:rPr>
            <w:noProof/>
            <w:webHidden/>
          </w:rPr>
          <w:fldChar w:fldCharType="end"/>
        </w:r>
      </w:hyperlink>
    </w:p>
    <w:p w14:paraId="247EF8FE" w14:textId="4878541F" w:rsidR="0047631A" w:rsidRDefault="0047631A">
      <w:pPr>
        <w:pStyle w:val="TableofFigures"/>
        <w:tabs>
          <w:tab w:val="right" w:leader="dot" w:pos="8494"/>
        </w:tabs>
        <w:rPr>
          <w:rFonts w:eastAsiaTheme="minorEastAsia"/>
          <w:noProof/>
          <w:lang w:val="en-US"/>
        </w:rPr>
      </w:pPr>
      <w:hyperlink w:anchor="_Toc532428398" w:history="1">
        <w:r w:rsidRPr="00AA24FF">
          <w:rPr>
            <w:rStyle w:val="Hyperlink"/>
            <w:noProof/>
          </w:rPr>
          <w:t>Figura 8 - Clasificación de riesgos según importancia.</w:t>
        </w:r>
        <w:r>
          <w:rPr>
            <w:noProof/>
            <w:webHidden/>
          </w:rPr>
          <w:tab/>
        </w:r>
        <w:r>
          <w:rPr>
            <w:noProof/>
            <w:webHidden/>
          </w:rPr>
          <w:fldChar w:fldCharType="begin"/>
        </w:r>
        <w:r>
          <w:rPr>
            <w:noProof/>
            <w:webHidden/>
          </w:rPr>
          <w:instrText xml:space="preserve"> PAGEREF _Toc532428398 \h </w:instrText>
        </w:r>
        <w:r>
          <w:rPr>
            <w:noProof/>
            <w:webHidden/>
          </w:rPr>
        </w:r>
        <w:r>
          <w:rPr>
            <w:noProof/>
            <w:webHidden/>
          </w:rPr>
          <w:fldChar w:fldCharType="separate"/>
        </w:r>
        <w:r>
          <w:rPr>
            <w:noProof/>
            <w:webHidden/>
          </w:rPr>
          <w:t>11</w:t>
        </w:r>
        <w:r>
          <w:rPr>
            <w:noProof/>
            <w:webHidden/>
          </w:rPr>
          <w:fldChar w:fldCharType="end"/>
        </w:r>
      </w:hyperlink>
    </w:p>
    <w:p w14:paraId="3622FEE4" w14:textId="63C30D60" w:rsidR="0047631A" w:rsidRDefault="0047631A">
      <w:pPr>
        <w:pStyle w:val="TableofFigures"/>
        <w:tabs>
          <w:tab w:val="right" w:leader="dot" w:pos="8494"/>
        </w:tabs>
        <w:rPr>
          <w:rFonts w:eastAsiaTheme="minorEastAsia"/>
          <w:noProof/>
          <w:lang w:val="en-US"/>
        </w:rPr>
      </w:pPr>
      <w:hyperlink w:anchor="_Toc532428399" w:history="1">
        <w:r w:rsidRPr="00AA24FF">
          <w:rPr>
            <w:rStyle w:val="Hyperlink"/>
            <w:noProof/>
          </w:rPr>
          <w:t>Figura 9 - Matriz de probabilidad e impacto.</w:t>
        </w:r>
        <w:r>
          <w:rPr>
            <w:noProof/>
            <w:webHidden/>
          </w:rPr>
          <w:tab/>
        </w:r>
        <w:r>
          <w:rPr>
            <w:noProof/>
            <w:webHidden/>
          </w:rPr>
          <w:fldChar w:fldCharType="begin"/>
        </w:r>
        <w:r>
          <w:rPr>
            <w:noProof/>
            <w:webHidden/>
          </w:rPr>
          <w:instrText xml:space="preserve"> PAGEREF _Toc532428399 \h </w:instrText>
        </w:r>
        <w:r>
          <w:rPr>
            <w:noProof/>
            <w:webHidden/>
          </w:rPr>
        </w:r>
        <w:r>
          <w:rPr>
            <w:noProof/>
            <w:webHidden/>
          </w:rPr>
          <w:fldChar w:fldCharType="separate"/>
        </w:r>
        <w:r>
          <w:rPr>
            <w:noProof/>
            <w:webHidden/>
          </w:rPr>
          <w:t>11</w:t>
        </w:r>
        <w:r>
          <w:rPr>
            <w:noProof/>
            <w:webHidden/>
          </w:rPr>
          <w:fldChar w:fldCharType="end"/>
        </w:r>
      </w:hyperlink>
    </w:p>
    <w:p w14:paraId="6524AE53" w14:textId="785F50C8" w:rsidR="00A85CE0" w:rsidRDefault="0047631A" w:rsidP="00854F27">
      <w:r>
        <w:rPr>
          <w:lang w:eastAsia="es-ES"/>
        </w:rPr>
        <w:fldChar w:fldCharType="end"/>
      </w:r>
    </w:p>
    <w:p w14:paraId="4B40A096" w14:textId="77777777" w:rsidR="00A85CE0" w:rsidRDefault="00A85CE0" w:rsidP="00A85CE0">
      <w:pPr>
        <w:pStyle w:val="TOCHeading"/>
      </w:pPr>
      <w:r>
        <w:t>Índice de tablas</w:t>
      </w:r>
    </w:p>
    <w:p w14:paraId="095D6CB1" w14:textId="77777777" w:rsidR="00A85CE0" w:rsidRPr="00A85CE0" w:rsidRDefault="00A85CE0" w:rsidP="00A85CE0">
      <w:pPr>
        <w:rPr>
          <w:sz w:val="2"/>
        </w:rPr>
      </w:pPr>
    </w:p>
    <w:p w14:paraId="3AFA5942" w14:textId="24658578" w:rsidR="0047631A" w:rsidRDefault="00A85CE0">
      <w:pPr>
        <w:pStyle w:val="TableofFigures"/>
        <w:tabs>
          <w:tab w:val="right" w:leader="dot" w:pos="8494"/>
        </w:tabs>
        <w:rPr>
          <w:rFonts w:eastAsiaTheme="minorEastAsia"/>
          <w:noProof/>
          <w:lang w:val="en-US"/>
        </w:rPr>
      </w:pPr>
      <w:r>
        <w:fldChar w:fldCharType="begin"/>
      </w:r>
      <w:r>
        <w:instrText xml:space="preserve"> TOC \h \z \c "Tabla" </w:instrText>
      </w:r>
      <w:r>
        <w:fldChar w:fldCharType="separate"/>
      </w:r>
      <w:hyperlink w:anchor="_Toc532428438" w:history="1">
        <w:r w:rsidR="0047631A" w:rsidRPr="00A34667">
          <w:rPr>
            <w:rStyle w:val="Hyperlink"/>
            <w:noProof/>
          </w:rPr>
          <w:t>Tabla 1- Actividades relacionadas con la G.Riesgos.</w:t>
        </w:r>
        <w:r w:rsidR="0047631A">
          <w:rPr>
            <w:noProof/>
            <w:webHidden/>
          </w:rPr>
          <w:tab/>
        </w:r>
        <w:r w:rsidR="0047631A">
          <w:rPr>
            <w:noProof/>
            <w:webHidden/>
          </w:rPr>
          <w:fldChar w:fldCharType="begin"/>
        </w:r>
        <w:r w:rsidR="0047631A">
          <w:rPr>
            <w:noProof/>
            <w:webHidden/>
          </w:rPr>
          <w:instrText xml:space="preserve"> PAGEREF _Toc532428438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313EFEF6" w14:textId="0AF111CB" w:rsidR="0047631A" w:rsidRDefault="0047631A">
      <w:pPr>
        <w:pStyle w:val="TableofFigures"/>
        <w:tabs>
          <w:tab w:val="right" w:leader="dot" w:pos="8494"/>
        </w:tabs>
        <w:rPr>
          <w:rFonts w:eastAsiaTheme="minorEastAsia"/>
          <w:noProof/>
          <w:lang w:val="en-US"/>
        </w:rPr>
      </w:pPr>
      <w:hyperlink w:anchor="_Toc532428439" w:history="1">
        <w:r w:rsidRPr="00A34667">
          <w:rPr>
            <w:rStyle w:val="Hyperlink"/>
            <w:noProof/>
          </w:rPr>
          <w:t>Tabla 2 - Orientativa de valores.</w:t>
        </w:r>
        <w:r>
          <w:rPr>
            <w:noProof/>
            <w:webHidden/>
          </w:rPr>
          <w:tab/>
        </w:r>
        <w:r>
          <w:rPr>
            <w:noProof/>
            <w:webHidden/>
          </w:rPr>
          <w:fldChar w:fldCharType="begin"/>
        </w:r>
        <w:r>
          <w:rPr>
            <w:noProof/>
            <w:webHidden/>
          </w:rPr>
          <w:instrText xml:space="preserve"> PAGEREF _Toc532428439 \h </w:instrText>
        </w:r>
        <w:r>
          <w:rPr>
            <w:noProof/>
            <w:webHidden/>
          </w:rPr>
        </w:r>
        <w:r>
          <w:rPr>
            <w:noProof/>
            <w:webHidden/>
          </w:rPr>
          <w:fldChar w:fldCharType="separate"/>
        </w:r>
        <w:r>
          <w:rPr>
            <w:noProof/>
            <w:webHidden/>
          </w:rPr>
          <w:t>10</w:t>
        </w:r>
        <w:r>
          <w:rPr>
            <w:noProof/>
            <w:webHidden/>
          </w:rPr>
          <w:fldChar w:fldCharType="end"/>
        </w:r>
      </w:hyperlink>
    </w:p>
    <w:p w14:paraId="58C7EFDE" w14:textId="26C15058" w:rsidR="0047631A" w:rsidRDefault="0047631A">
      <w:pPr>
        <w:pStyle w:val="TableofFigures"/>
        <w:tabs>
          <w:tab w:val="right" w:leader="dot" w:pos="8494"/>
        </w:tabs>
        <w:rPr>
          <w:rFonts w:eastAsiaTheme="minorEastAsia"/>
          <w:noProof/>
          <w:lang w:val="en-US"/>
        </w:rPr>
      </w:pPr>
      <w:hyperlink w:anchor="_Toc532428440" w:history="1">
        <w:r w:rsidRPr="00A34667">
          <w:rPr>
            <w:rStyle w:val="Hyperlink"/>
            <w:noProof/>
          </w:rPr>
          <w:t>Tabla 3 - Matriz de probabilidad e impacto.</w:t>
        </w:r>
        <w:r>
          <w:rPr>
            <w:noProof/>
            <w:webHidden/>
          </w:rPr>
          <w:tab/>
        </w:r>
        <w:r>
          <w:rPr>
            <w:noProof/>
            <w:webHidden/>
          </w:rPr>
          <w:fldChar w:fldCharType="begin"/>
        </w:r>
        <w:r>
          <w:rPr>
            <w:noProof/>
            <w:webHidden/>
          </w:rPr>
          <w:instrText xml:space="preserve"> PAGEREF _Toc532428440 \h </w:instrText>
        </w:r>
        <w:r>
          <w:rPr>
            <w:noProof/>
            <w:webHidden/>
          </w:rPr>
        </w:r>
        <w:r>
          <w:rPr>
            <w:noProof/>
            <w:webHidden/>
          </w:rPr>
          <w:fldChar w:fldCharType="separate"/>
        </w:r>
        <w:r>
          <w:rPr>
            <w:noProof/>
            <w:webHidden/>
          </w:rPr>
          <w:t>11</w:t>
        </w:r>
        <w:r>
          <w:rPr>
            <w:noProof/>
            <w:webHidden/>
          </w:rPr>
          <w:fldChar w:fldCharType="end"/>
        </w:r>
      </w:hyperlink>
    </w:p>
    <w:p w14:paraId="1589F495" w14:textId="55C67EC6" w:rsidR="00837B63" w:rsidRPr="00837B63" w:rsidRDefault="00A85CE0" w:rsidP="00837B63">
      <w:r>
        <w:fldChar w:fldCharType="end"/>
      </w:r>
    </w:p>
    <w:p w14:paraId="6878AB74" w14:textId="77777777" w:rsidR="00837B63" w:rsidRDefault="00837B63">
      <w:pPr>
        <w:rPr>
          <w:rFonts w:asciiTheme="majorHAnsi" w:eastAsiaTheme="majorEastAsia" w:hAnsiTheme="majorHAnsi" w:cstheme="majorBidi"/>
          <w:color w:val="2F5496" w:themeColor="accent1" w:themeShade="BF"/>
          <w:sz w:val="32"/>
          <w:szCs w:val="32"/>
          <w:lang w:val="es-ES_tradnl"/>
        </w:rPr>
      </w:pPr>
    </w:p>
    <w:p w14:paraId="78566B3C" w14:textId="78C5208B" w:rsidR="00DD4DED" w:rsidRDefault="00411F1C" w:rsidP="00C46BB5">
      <w:pPr>
        <w:pStyle w:val="Heading1"/>
        <w:rPr>
          <w:lang w:val="es-ES_tradnl"/>
        </w:rPr>
      </w:pPr>
      <w:bookmarkStart w:id="1" w:name="_Toc532428443"/>
      <w:r>
        <w:rPr>
          <w:lang w:val="es-ES_tradnl"/>
        </w:rPr>
        <w:lastRenderedPageBreak/>
        <w:t>Gestión de la</w:t>
      </w:r>
      <w:r w:rsidR="0029144C">
        <w:rPr>
          <w:lang w:val="es-ES_tradnl"/>
        </w:rPr>
        <w:t>s comunicaciones</w:t>
      </w:r>
      <w:bookmarkEnd w:id="1"/>
    </w:p>
    <w:p w14:paraId="3D7E705A" w14:textId="36A91047" w:rsidR="0029144C" w:rsidRDefault="0029144C" w:rsidP="0029144C">
      <w:pPr>
        <w:rPr>
          <w:lang w:val="es-ES_tradnl"/>
        </w:rPr>
      </w:pPr>
    </w:p>
    <w:p w14:paraId="0EE236A2" w14:textId="1756993B" w:rsidR="0029144C" w:rsidRDefault="0029144C">
      <w:pPr>
        <w:jc w:val="left"/>
        <w:rPr>
          <w:lang w:val="es-ES_tradnl"/>
        </w:rPr>
      </w:pPr>
      <w:r>
        <w:rPr>
          <w:lang w:val="es-ES_tradnl"/>
        </w:rPr>
        <w:br w:type="page"/>
      </w:r>
    </w:p>
    <w:p w14:paraId="3384F660" w14:textId="55565A58" w:rsidR="00924137" w:rsidRDefault="00411F1C" w:rsidP="00C46BB5">
      <w:pPr>
        <w:pStyle w:val="Heading1"/>
        <w:rPr>
          <w:lang w:val="es-ES_tradnl"/>
        </w:rPr>
      </w:pPr>
      <w:bookmarkStart w:id="2" w:name="_Toc532428444"/>
      <w:r>
        <w:rPr>
          <w:lang w:val="es-ES_tradnl"/>
        </w:rPr>
        <w:lastRenderedPageBreak/>
        <w:t xml:space="preserve">Gestión de </w:t>
      </w:r>
      <w:r w:rsidR="0029144C">
        <w:rPr>
          <w:lang w:val="es-ES_tradnl"/>
        </w:rPr>
        <w:t>Riesgos</w:t>
      </w:r>
      <w:bookmarkEnd w:id="2"/>
    </w:p>
    <w:p w14:paraId="6CD4C120" w14:textId="2C50FECC" w:rsidR="0029144C" w:rsidRPr="0029144C" w:rsidRDefault="0029144C" w:rsidP="0029144C">
      <w:pPr>
        <w:rPr>
          <w:i/>
          <w:lang w:val="es-ES_tradnl"/>
        </w:rPr>
      </w:pPr>
      <w:r>
        <w:rPr>
          <w:lang w:val="es-ES_tradnl"/>
        </w:rPr>
        <w:t xml:space="preserve">En los siguientes apartados se mostrará la planificación efectuada para la gestión de riesgos por parte de la empresa SAMBA </w:t>
      </w:r>
      <w:proofErr w:type="spellStart"/>
      <w:r>
        <w:rPr>
          <w:lang w:val="es-ES_tradnl"/>
        </w:rPr>
        <w:t>Solutions</w:t>
      </w:r>
      <w:proofErr w:type="spellEnd"/>
      <w:r>
        <w:rPr>
          <w:lang w:val="es-ES_tradnl"/>
        </w:rPr>
        <w:t xml:space="preserve"> para el proyecto </w:t>
      </w:r>
      <w:proofErr w:type="spellStart"/>
      <w:r>
        <w:rPr>
          <w:lang w:val="es-ES_tradnl"/>
        </w:rPr>
        <w:t>MeCuida</w:t>
      </w:r>
      <w:proofErr w:type="spellEnd"/>
      <w:r>
        <w:rPr>
          <w:lang w:val="es-ES_tradnl"/>
        </w:rPr>
        <w:t xml:space="preserve"> de la Comunidad de Madrid. Para ello, se estructurarán teniendo en cuenta los apartados y directrices del </w:t>
      </w:r>
      <w:r>
        <w:rPr>
          <w:i/>
          <w:lang w:val="es-ES_tradnl"/>
        </w:rPr>
        <w:t>PMBOK.</w:t>
      </w:r>
    </w:p>
    <w:p w14:paraId="0EEC8B95" w14:textId="728ADEF8" w:rsidR="00411F1C" w:rsidRDefault="0029144C" w:rsidP="00570F3E">
      <w:pPr>
        <w:pStyle w:val="Heading2"/>
        <w:numPr>
          <w:ilvl w:val="0"/>
          <w:numId w:val="1"/>
        </w:numPr>
        <w:rPr>
          <w:lang w:val="es-ES_tradnl"/>
        </w:rPr>
      </w:pPr>
      <w:bookmarkStart w:id="3" w:name="_Toc532428445"/>
      <w:r>
        <w:rPr>
          <w:lang w:val="es-ES_tradnl"/>
        </w:rPr>
        <w:t>Plan</w:t>
      </w:r>
      <w:r w:rsidR="0004005C">
        <w:rPr>
          <w:lang w:val="es-ES_tradnl"/>
        </w:rPr>
        <w:t>ificación</w:t>
      </w:r>
      <w:r>
        <w:rPr>
          <w:lang w:val="es-ES_tradnl"/>
        </w:rPr>
        <w:t xml:space="preserve"> de </w:t>
      </w:r>
      <w:r w:rsidR="0004005C">
        <w:rPr>
          <w:lang w:val="es-ES_tradnl"/>
        </w:rPr>
        <w:t xml:space="preserve">la </w:t>
      </w:r>
      <w:r>
        <w:rPr>
          <w:lang w:val="es-ES_tradnl"/>
        </w:rPr>
        <w:t>Gestión de Riesgos</w:t>
      </w:r>
      <w:bookmarkEnd w:id="3"/>
    </w:p>
    <w:p w14:paraId="017E50EA" w14:textId="7009DCDE" w:rsidR="0029144C" w:rsidRDefault="0029144C" w:rsidP="0029144C">
      <w:pPr>
        <w:rPr>
          <w:lang w:val="es-ES_tradnl"/>
        </w:rPr>
      </w:pPr>
      <w:r>
        <w:rPr>
          <w:lang w:val="es-ES_tradnl"/>
        </w:rPr>
        <w:t>El Plan de Gestión de Riesgos nos brinda un conjunto de herramientas y metodología para identificar, controlar y responder ante los potenciales riesgos existentes en el proyecto. A continuación, se exponen los procesos y actividades que componen dicho plan.</w:t>
      </w:r>
    </w:p>
    <w:p w14:paraId="456B283C" w14:textId="7F3F84F1" w:rsidR="0029144C" w:rsidRDefault="0029144C" w:rsidP="00570F3E">
      <w:pPr>
        <w:pStyle w:val="Heading3"/>
        <w:numPr>
          <w:ilvl w:val="1"/>
          <w:numId w:val="2"/>
        </w:numPr>
        <w:rPr>
          <w:lang w:val="es-ES_tradnl"/>
        </w:rPr>
      </w:pPr>
      <w:bookmarkStart w:id="4" w:name="_Toc532428446"/>
      <w:r>
        <w:rPr>
          <w:lang w:val="es-ES_tradnl"/>
        </w:rPr>
        <w:t>Roles y Responsabilidades</w:t>
      </w:r>
      <w:bookmarkEnd w:id="4"/>
    </w:p>
    <w:p w14:paraId="7D13E4DA" w14:textId="6E87FD81" w:rsidR="0029144C" w:rsidRDefault="0029144C" w:rsidP="0029144C">
      <w:pPr>
        <w:rPr>
          <w:lang w:val="es-ES_tradnl"/>
        </w:rPr>
      </w:pPr>
      <w:r>
        <w:rPr>
          <w:lang w:val="es-ES_tradnl"/>
        </w:rPr>
        <w:t>Debido a la estructura funcional</w:t>
      </w:r>
      <w:r w:rsidR="00494F93">
        <w:rPr>
          <w:lang w:val="es-ES_tradnl"/>
        </w:rPr>
        <w:t xml:space="preserve"> empleada por SAMBA </w:t>
      </w:r>
      <w:proofErr w:type="spellStart"/>
      <w:r w:rsidR="00494F93">
        <w:rPr>
          <w:lang w:val="es-ES_tradnl"/>
        </w:rPr>
        <w:t>Solutions</w:t>
      </w:r>
      <w:proofErr w:type="spellEnd"/>
      <w:r w:rsidR="00494F93">
        <w:rPr>
          <w:lang w:val="es-ES_tradnl"/>
        </w:rPr>
        <w:t>, se ha optado por establecer el siguiente cuadro de responsabilidades:</w:t>
      </w:r>
    </w:p>
    <w:p w14:paraId="134A7AD2" w14:textId="77777777" w:rsidR="00494F93" w:rsidRPr="00494F93" w:rsidRDefault="00494F93" w:rsidP="00570F3E">
      <w:pPr>
        <w:pStyle w:val="ListParagraph"/>
        <w:numPr>
          <w:ilvl w:val="0"/>
          <w:numId w:val="3"/>
        </w:numPr>
      </w:pPr>
      <w:r w:rsidRPr="00494F93">
        <w:rPr>
          <w:b/>
          <w:bCs/>
        </w:rPr>
        <w:t xml:space="preserve">PMO y CEO: </w:t>
      </w:r>
      <w:r w:rsidRPr="00494F93">
        <w:t>Toma de decisiones finales y aceptación de políticas sobre riesgos.</w:t>
      </w:r>
    </w:p>
    <w:p w14:paraId="2B567C91" w14:textId="77777777" w:rsidR="00494F93" w:rsidRPr="00494F93" w:rsidRDefault="00494F93" w:rsidP="00570F3E">
      <w:pPr>
        <w:pStyle w:val="ListParagraph"/>
        <w:numPr>
          <w:ilvl w:val="0"/>
          <w:numId w:val="3"/>
        </w:numPr>
      </w:pPr>
      <w:r w:rsidRPr="00494F93">
        <w:rPr>
          <w:b/>
          <w:bCs/>
        </w:rPr>
        <w:t xml:space="preserve">Departamento de Calidad y Control: </w:t>
      </w:r>
      <w:r w:rsidRPr="00494F93">
        <w:t>Encargado de la gestión, planificación y control de riesgos.</w:t>
      </w:r>
    </w:p>
    <w:p w14:paraId="2FF59BF2" w14:textId="691A7BD2" w:rsidR="00494F93" w:rsidRDefault="00494F93" w:rsidP="00570F3E">
      <w:pPr>
        <w:pStyle w:val="ListParagraph"/>
        <w:numPr>
          <w:ilvl w:val="0"/>
          <w:numId w:val="3"/>
        </w:numPr>
      </w:pPr>
      <w:r w:rsidRPr="00494F93">
        <w:rPr>
          <w:b/>
          <w:bCs/>
        </w:rPr>
        <w:t xml:space="preserve">Gestor funcional del </w:t>
      </w:r>
      <w:r>
        <w:rPr>
          <w:b/>
          <w:bCs/>
        </w:rPr>
        <w:t xml:space="preserve">Dpto. </w:t>
      </w:r>
      <w:r w:rsidRPr="00494F93">
        <w:rPr>
          <w:b/>
          <w:bCs/>
        </w:rPr>
        <w:t xml:space="preserve">Calidad y Control: </w:t>
      </w:r>
      <w:proofErr w:type="gramStart"/>
      <w:r w:rsidRPr="00494F93">
        <w:t>Responsable</w:t>
      </w:r>
      <w:proofErr w:type="gramEnd"/>
      <w:r w:rsidRPr="00494F93">
        <w:t xml:space="preserve"> último de las políticas de gestión de riesgos.</w:t>
      </w:r>
    </w:p>
    <w:p w14:paraId="0E67A255" w14:textId="77777777" w:rsidR="000B1DB5" w:rsidRDefault="000B1DB5" w:rsidP="000B1DB5">
      <w:pPr>
        <w:keepNext/>
        <w:jc w:val="center"/>
      </w:pPr>
      <w:r>
        <w:rPr>
          <w:noProof/>
        </w:rPr>
        <w:drawing>
          <wp:inline distT="0" distB="0" distL="0" distR="0" wp14:anchorId="12A21B5F" wp14:editId="2CB3F99B">
            <wp:extent cx="5441017" cy="177314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823" t="56873" r="10889" b="8600"/>
                    <a:stretch/>
                  </pic:blipFill>
                  <pic:spPr bwMode="auto">
                    <a:xfrm>
                      <a:off x="0" y="0"/>
                      <a:ext cx="5534740" cy="1803684"/>
                    </a:xfrm>
                    <a:prstGeom prst="rect">
                      <a:avLst/>
                    </a:prstGeom>
                    <a:ln>
                      <a:noFill/>
                    </a:ln>
                    <a:extLst>
                      <a:ext uri="{53640926-AAD7-44D8-BBD7-CCE9431645EC}">
                        <a14:shadowObscured xmlns:a14="http://schemas.microsoft.com/office/drawing/2010/main"/>
                      </a:ext>
                    </a:extLst>
                  </pic:spPr>
                </pic:pic>
              </a:graphicData>
            </a:graphic>
          </wp:inline>
        </w:drawing>
      </w:r>
    </w:p>
    <w:p w14:paraId="380D1D27" w14:textId="46984FCF" w:rsidR="00494F93" w:rsidRDefault="000B1DB5" w:rsidP="000B1DB5">
      <w:pPr>
        <w:pStyle w:val="Caption"/>
        <w:jc w:val="center"/>
      </w:pPr>
      <w:bookmarkStart w:id="5" w:name="_Toc532428391"/>
      <w:r>
        <w:t xml:space="preserve">Figura </w:t>
      </w:r>
      <w:r>
        <w:fldChar w:fldCharType="begin"/>
      </w:r>
      <w:r>
        <w:instrText xml:space="preserve"> SEQ Figura \* ARABIC </w:instrText>
      </w:r>
      <w:r>
        <w:fldChar w:fldCharType="separate"/>
      </w:r>
      <w:r w:rsidR="00453600">
        <w:rPr>
          <w:noProof/>
        </w:rPr>
        <w:t>1</w:t>
      </w:r>
      <w:r>
        <w:fldChar w:fldCharType="end"/>
      </w:r>
      <w:r>
        <w:t xml:space="preserve"> - Estructura funcional.</w:t>
      </w:r>
      <w:bookmarkEnd w:id="5"/>
    </w:p>
    <w:p w14:paraId="2F09B18D" w14:textId="546E7878" w:rsidR="000B1DB5" w:rsidRDefault="00123F92" w:rsidP="000B1DB5">
      <w:r w:rsidRPr="00123F92">
        <w:t>Así pues, teniendo en c</w:t>
      </w:r>
      <w:r>
        <w:t xml:space="preserve">uenta lo anteriormente mencionado, será el Departamento </w:t>
      </w:r>
      <w:r>
        <w:rPr>
          <w:i/>
        </w:rPr>
        <w:t>de Control y Calidad</w:t>
      </w:r>
      <w:r>
        <w:t xml:space="preserve"> el encargado de llevar a cabo y elaborar la gestión de riesgos de este proyecto, mientras que la </w:t>
      </w:r>
      <w:r>
        <w:rPr>
          <w:i/>
        </w:rPr>
        <w:t>PMO y el CEO</w:t>
      </w:r>
      <w:r>
        <w:t xml:space="preserve"> serán los responsables de aceptar o no las políticas establecidas por dicho departamento.</w:t>
      </w:r>
    </w:p>
    <w:p w14:paraId="2D107201" w14:textId="7F1AFCE0" w:rsidR="00123F92" w:rsidRDefault="00123F92" w:rsidP="00570F3E">
      <w:pPr>
        <w:pStyle w:val="Heading3"/>
        <w:numPr>
          <w:ilvl w:val="1"/>
          <w:numId w:val="2"/>
        </w:numPr>
      </w:pPr>
      <w:bookmarkStart w:id="6" w:name="_Toc532428447"/>
      <w:r>
        <w:t>Cronograma</w:t>
      </w:r>
      <w:bookmarkEnd w:id="6"/>
    </w:p>
    <w:p w14:paraId="2CF7812D" w14:textId="2776ED61" w:rsidR="00074085" w:rsidRPr="00074085" w:rsidRDefault="00074085" w:rsidP="00074085">
      <w:r>
        <w:t>Para este proyecto se ha previsto la realización de varias actividades a lo largo del desarrollo de este que impliquen a la gestión de riesgos. Dichas actividades, se distribuyen del siguiente modo:</w:t>
      </w:r>
    </w:p>
    <w:tbl>
      <w:tblPr>
        <w:tblStyle w:val="PlainTable4"/>
        <w:tblpPr w:leftFromText="180" w:rightFromText="180" w:vertAnchor="text" w:horzAnchor="margin" w:tblpY="20"/>
        <w:tblW w:w="8530" w:type="dxa"/>
        <w:tblLook w:val="04A0" w:firstRow="1" w:lastRow="0" w:firstColumn="1" w:lastColumn="0" w:noHBand="0" w:noVBand="1"/>
      </w:tblPr>
      <w:tblGrid>
        <w:gridCol w:w="1898"/>
        <w:gridCol w:w="3073"/>
        <w:gridCol w:w="1426"/>
        <w:gridCol w:w="2133"/>
      </w:tblGrid>
      <w:tr w:rsidR="00074085" w14:paraId="7AD97DBF" w14:textId="77777777" w:rsidTr="0007408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98" w:type="dxa"/>
          </w:tcPr>
          <w:p w14:paraId="41B8BDB6" w14:textId="1355D0C4" w:rsidR="00074085" w:rsidRDefault="00074085" w:rsidP="00074085">
            <w:pPr>
              <w:jc w:val="center"/>
            </w:pPr>
            <w:r>
              <w:t>Ubicación en WBS</w:t>
            </w:r>
          </w:p>
        </w:tc>
        <w:tc>
          <w:tcPr>
            <w:tcW w:w="3073" w:type="dxa"/>
          </w:tcPr>
          <w:p w14:paraId="6752C7FB" w14:textId="77777777" w:rsidR="00074085" w:rsidRDefault="00074085" w:rsidP="00074085">
            <w:pPr>
              <w:cnfStyle w:val="100000000000" w:firstRow="1" w:lastRow="0" w:firstColumn="0" w:lastColumn="0" w:oddVBand="0" w:evenVBand="0" w:oddHBand="0" w:evenHBand="0" w:firstRowFirstColumn="0" w:firstRowLastColumn="0" w:lastRowFirstColumn="0" w:lastRowLastColumn="0"/>
            </w:pPr>
            <w:r>
              <w:t>Nombre de la actividad</w:t>
            </w:r>
          </w:p>
        </w:tc>
        <w:tc>
          <w:tcPr>
            <w:tcW w:w="1426" w:type="dxa"/>
          </w:tcPr>
          <w:p w14:paraId="6DCED25B" w14:textId="77777777" w:rsidR="00074085" w:rsidRDefault="00074085" w:rsidP="00074085">
            <w:pPr>
              <w:jc w:val="center"/>
              <w:cnfStyle w:val="100000000000" w:firstRow="1" w:lastRow="0" w:firstColumn="0" w:lastColumn="0" w:oddVBand="0" w:evenVBand="0" w:oddHBand="0" w:evenHBand="0" w:firstRowFirstColumn="0" w:firstRowLastColumn="0" w:lastRowFirstColumn="0" w:lastRowLastColumn="0"/>
            </w:pPr>
            <w:r>
              <w:t>Fecha Inicio</w:t>
            </w:r>
          </w:p>
        </w:tc>
        <w:tc>
          <w:tcPr>
            <w:tcW w:w="2133" w:type="dxa"/>
          </w:tcPr>
          <w:p w14:paraId="3268D5A9" w14:textId="77777777" w:rsidR="00074085" w:rsidRDefault="00074085" w:rsidP="00074085">
            <w:pPr>
              <w:jc w:val="center"/>
              <w:cnfStyle w:val="100000000000" w:firstRow="1" w:lastRow="0" w:firstColumn="0" w:lastColumn="0" w:oddVBand="0" w:evenVBand="0" w:oddHBand="0" w:evenHBand="0" w:firstRowFirstColumn="0" w:firstRowLastColumn="0" w:lastRowFirstColumn="0" w:lastRowLastColumn="0"/>
            </w:pPr>
            <w:r>
              <w:t>Duración (días)</w:t>
            </w:r>
          </w:p>
        </w:tc>
      </w:tr>
      <w:tr w:rsidR="00074085" w14:paraId="14BD9349" w14:textId="77777777" w:rsidTr="00074085">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898" w:type="dxa"/>
          </w:tcPr>
          <w:p w14:paraId="04BA01ED" w14:textId="77777777" w:rsidR="00074085" w:rsidRDefault="00074085" w:rsidP="00074085">
            <w:pPr>
              <w:jc w:val="center"/>
            </w:pPr>
            <w:r>
              <w:t>Análisis</w:t>
            </w:r>
          </w:p>
        </w:tc>
        <w:tc>
          <w:tcPr>
            <w:tcW w:w="3073" w:type="dxa"/>
          </w:tcPr>
          <w:p w14:paraId="6EE8862F" w14:textId="77777777" w:rsidR="00074085" w:rsidRDefault="00074085" w:rsidP="00074085">
            <w:pPr>
              <w:cnfStyle w:val="000000100000" w:firstRow="0" w:lastRow="0" w:firstColumn="0" w:lastColumn="0" w:oddVBand="0" w:evenVBand="0" w:oddHBand="1" w:evenHBand="0" w:firstRowFirstColumn="0" w:firstRowLastColumn="0" w:lastRowFirstColumn="0" w:lastRowLastColumn="0"/>
            </w:pPr>
            <w:r>
              <w:t>Reuniones con asesores para riesgos iniciales</w:t>
            </w:r>
          </w:p>
        </w:tc>
        <w:tc>
          <w:tcPr>
            <w:tcW w:w="1426" w:type="dxa"/>
          </w:tcPr>
          <w:p w14:paraId="6970B5E7"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6/11/18</w:t>
            </w:r>
          </w:p>
        </w:tc>
        <w:tc>
          <w:tcPr>
            <w:tcW w:w="2133" w:type="dxa"/>
          </w:tcPr>
          <w:p w14:paraId="23FF5070"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3</w:t>
            </w:r>
          </w:p>
        </w:tc>
      </w:tr>
      <w:tr w:rsidR="00074085" w14:paraId="10446401" w14:textId="77777777" w:rsidTr="00074085">
        <w:trPr>
          <w:trHeight w:val="262"/>
        </w:trPr>
        <w:tc>
          <w:tcPr>
            <w:cnfStyle w:val="001000000000" w:firstRow="0" w:lastRow="0" w:firstColumn="1" w:lastColumn="0" w:oddVBand="0" w:evenVBand="0" w:oddHBand="0" w:evenHBand="0" w:firstRowFirstColumn="0" w:firstRowLastColumn="0" w:lastRowFirstColumn="0" w:lastRowLastColumn="0"/>
            <w:tcW w:w="1898" w:type="dxa"/>
          </w:tcPr>
          <w:p w14:paraId="47C80CA5" w14:textId="77777777" w:rsidR="00074085" w:rsidRDefault="00074085" w:rsidP="00074085">
            <w:pPr>
              <w:jc w:val="center"/>
            </w:pPr>
            <w:r>
              <w:t>Planificación</w:t>
            </w:r>
          </w:p>
        </w:tc>
        <w:tc>
          <w:tcPr>
            <w:tcW w:w="3073" w:type="dxa"/>
          </w:tcPr>
          <w:p w14:paraId="6099E776" w14:textId="77777777" w:rsidR="00074085" w:rsidRDefault="00074085" w:rsidP="00074085">
            <w:pPr>
              <w:cnfStyle w:val="000000000000" w:firstRow="0" w:lastRow="0" w:firstColumn="0" w:lastColumn="0" w:oddVBand="0" w:evenVBand="0" w:oddHBand="0" w:evenHBand="0" w:firstRowFirstColumn="0" w:firstRowLastColumn="0" w:lastRowFirstColumn="0" w:lastRowLastColumn="0"/>
            </w:pPr>
            <w:r>
              <w:t>Plan de Gestión de Riesgos</w:t>
            </w:r>
          </w:p>
        </w:tc>
        <w:tc>
          <w:tcPr>
            <w:tcW w:w="1426" w:type="dxa"/>
          </w:tcPr>
          <w:p w14:paraId="0B518BB0" w14:textId="77777777" w:rsidR="00074085" w:rsidRDefault="00074085" w:rsidP="00074085">
            <w:pPr>
              <w:jc w:val="center"/>
              <w:cnfStyle w:val="000000000000" w:firstRow="0" w:lastRow="0" w:firstColumn="0" w:lastColumn="0" w:oddVBand="0" w:evenVBand="0" w:oddHBand="0" w:evenHBand="0" w:firstRowFirstColumn="0" w:firstRowLastColumn="0" w:lastRowFirstColumn="0" w:lastRowLastColumn="0"/>
            </w:pPr>
            <w:r>
              <w:t>21/12/18</w:t>
            </w:r>
          </w:p>
        </w:tc>
        <w:tc>
          <w:tcPr>
            <w:tcW w:w="2133" w:type="dxa"/>
          </w:tcPr>
          <w:p w14:paraId="52688F0A" w14:textId="77777777" w:rsidR="00074085" w:rsidRDefault="00074085" w:rsidP="00074085">
            <w:pPr>
              <w:jc w:val="center"/>
              <w:cnfStyle w:val="000000000000" w:firstRow="0" w:lastRow="0" w:firstColumn="0" w:lastColumn="0" w:oddVBand="0" w:evenVBand="0" w:oddHBand="0" w:evenHBand="0" w:firstRowFirstColumn="0" w:firstRowLastColumn="0" w:lastRowFirstColumn="0" w:lastRowLastColumn="0"/>
            </w:pPr>
            <w:r>
              <w:t>10</w:t>
            </w:r>
          </w:p>
        </w:tc>
      </w:tr>
      <w:tr w:rsidR="00074085" w14:paraId="156BADA6" w14:textId="77777777" w:rsidTr="0007408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98" w:type="dxa"/>
          </w:tcPr>
          <w:p w14:paraId="2ABD2706" w14:textId="77777777" w:rsidR="00074085" w:rsidRDefault="00074085" w:rsidP="00074085">
            <w:pPr>
              <w:jc w:val="center"/>
            </w:pPr>
            <w:r>
              <w:t>Control</w:t>
            </w:r>
          </w:p>
        </w:tc>
        <w:tc>
          <w:tcPr>
            <w:tcW w:w="3073" w:type="dxa"/>
          </w:tcPr>
          <w:p w14:paraId="358ECE8C" w14:textId="77777777" w:rsidR="00074085" w:rsidRDefault="00074085" w:rsidP="00074085">
            <w:pPr>
              <w:cnfStyle w:val="000000100000" w:firstRow="0" w:lastRow="0" w:firstColumn="0" w:lastColumn="0" w:oddVBand="0" w:evenVBand="0" w:oddHBand="1" w:evenHBand="0" w:firstRowFirstColumn="0" w:firstRowLastColumn="0" w:lastRowFirstColumn="0" w:lastRowLastColumn="0"/>
            </w:pPr>
            <w:r>
              <w:t>Control de riesgos</w:t>
            </w:r>
          </w:p>
        </w:tc>
        <w:tc>
          <w:tcPr>
            <w:tcW w:w="1426" w:type="dxa"/>
          </w:tcPr>
          <w:p w14:paraId="4296A1A2"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24/1/19</w:t>
            </w:r>
          </w:p>
        </w:tc>
        <w:tc>
          <w:tcPr>
            <w:tcW w:w="2133" w:type="dxa"/>
          </w:tcPr>
          <w:p w14:paraId="27C39659"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171</w:t>
            </w:r>
          </w:p>
        </w:tc>
      </w:tr>
    </w:tbl>
    <w:p w14:paraId="0B24558F" w14:textId="43C17FD0" w:rsidR="00074085" w:rsidRDefault="00074085" w:rsidP="00074085">
      <w:pPr>
        <w:pStyle w:val="Caption"/>
        <w:keepNext/>
        <w:jc w:val="center"/>
      </w:pPr>
      <w:bookmarkStart w:id="7" w:name="_Toc532428438"/>
      <w:r>
        <w:t xml:space="preserve">Tabla </w:t>
      </w:r>
      <w:r>
        <w:fldChar w:fldCharType="begin"/>
      </w:r>
      <w:r>
        <w:instrText xml:space="preserve"> SEQ Tabla \* ARABIC </w:instrText>
      </w:r>
      <w:r>
        <w:fldChar w:fldCharType="separate"/>
      </w:r>
      <w:r w:rsidR="0047631A">
        <w:rPr>
          <w:noProof/>
        </w:rPr>
        <w:t>1</w:t>
      </w:r>
      <w:r>
        <w:fldChar w:fldCharType="end"/>
      </w:r>
      <w:r w:rsidRPr="005E2684">
        <w:t xml:space="preserve">- Actividades relacionadas con la </w:t>
      </w:r>
      <w:proofErr w:type="spellStart"/>
      <w:proofErr w:type="gramStart"/>
      <w:r w:rsidRPr="005E2684">
        <w:t>G.Riesgos</w:t>
      </w:r>
      <w:proofErr w:type="spellEnd"/>
      <w:proofErr w:type="gramEnd"/>
      <w:r w:rsidRPr="005E2684">
        <w:t>.</w:t>
      </w:r>
      <w:bookmarkEnd w:id="7"/>
    </w:p>
    <w:p w14:paraId="226FDC2F" w14:textId="77777777" w:rsidR="00074085" w:rsidRDefault="00074085" w:rsidP="00123F92"/>
    <w:p w14:paraId="489479A6" w14:textId="4AFB36BD" w:rsidR="00123F92" w:rsidRDefault="00123F92" w:rsidP="00123F92">
      <w:r>
        <w:lastRenderedPageBreak/>
        <w:t>Se ha de remarcar que dichas tareas reflejan la estimación temporal realizada para la primera versión del cronograma y, por tanto, no están exentas de variaciones si fuera necesario, en base a la normativa de la empresa respectiva a este aspecto.</w:t>
      </w:r>
      <w:r w:rsidR="00074085">
        <w:t xml:space="preserve"> </w:t>
      </w:r>
    </w:p>
    <w:p w14:paraId="7724D87C" w14:textId="3F44AAA0" w:rsidR="00074085" w:rsidRDefault="00074085" w:rsidP="00123F92">
      <w:r>
        <w:t xml:space="preserve">Es de especial importancia en este proyecto y por el enfoque dado por </w:t>
      </w:r>
      <w:r>
        <w:rPr>
          <w:i/>
        </w:rPr>
        <w:t xml:space="preserve">SAMBA </w:t>
      </w:r>
      <w:proofErr w:type="spellStart"/>
      <w:r>
        <w:rPr>
          <w:i/>
        </w:rPr>
        <w:t>Solutions</w:t>
      </w:r>
      <w:proofErr w:type="spellEnd"/>
      <w:r>
        <w:t xml:space="preserve"> tener un gran conocimiento sobre los riesgos asociados a un gran volumen de subcontrataciones ya que este proyecto tiene dicho perfil. Por ello se realiza la primera actividad mencionada, con el objetivo de adquirir los conocimientos de expertos en la empresa que ya hayan enfrentado proyectos similares y puedan aportar conocimientos sobre los riesgos que, a priori, se podrían encontrar en este proyecto. De las reuniones con expertos, se extraerán una serie de documentos, tanto informes como </w:t>
      </w:r>
      <w:proofErr w:type="spellStart"/>
      <w:r>
        <w:rPr>
          <w:i/>
        </w:rPr>
        <w:t>Check-Lists</w:t>
      </w:r>
      <w:proofErr w:type="spellEnd"/>
      <w:r>
        <w:t xml:space="preserve">, que permitan extraer el conocimiento adquirido en la siguiente actividad, la elaboración del plan de </w:t>
      </w:r>
      <w:r>
        <w:rPr>
          <w:i/>
        </w:rPr>
        <w:t>Gestión de Riesgos</w:t>
      </w:r>
      <w:r>
        <w:t>, permitiendo una mayor facilidad en su desarrollo y en la identificación y caracterización de riesgos.</w:t>
      </w:r>
    </w:p>
    <w:p w14:paraId="3441157C" w14:textId="77777777" w:rsidR="00074085" w:rsidRDefault="00074085" w:rsidP="00074085">
      <w:pPr>
        <w:keepNext/>
      </w:pPr>
      <w:r>
        <w:rPr>
          <w:noProof/>
        </w:rPr>
        <mc:AlternateContent>
          <mc:Choice Requires="wps">
            <w:drawing>
              <wp:anchor distT="0" distB="0" distL="114300" distR="114300" simplePos="0" relativeHeight="251660288" behindDoc="0" locked="0" layoutInCell="1" allowOverlap="1" wp14:anchorId="7D237A15" wp14:editId="6D942AEA">
                <wp:simplePos x="0" y="0"/>
                <wp:positionH relativeFrom="column">
                  <wp:posOffset>-6709</wp:posOffset>
                </wp:positionH>
                <wp:positionV relativeFrom="paragraph">
                  <wp:posOffset>2028135</wp:posOffset>
                </wp:positionV>
                <wp:extent cx="5033176" cy="270344"/>
                <wp:effectExtent l="0" t="0" r="0" b="0"/>
                <wp:wrapNone/>
                <wp:docPr id="2" name="Rectangle 2"/>
                <wp:cNvGraphicFramePr/>
                <a:graphic xmlns:a="http://schemas.openxmlformats.org/drawingml/2006/main">
                  <a:graphicData uri="http://schemas.microsoft.com/office/word/2010/wordprocessingShape">
                    <wps:wsp>
                      <wps:cNvSpPr/>
                      <wps:spPr>
                        <a:xfrm>
                          <a:off x="0" y="0"/>
                          <a:ext cx="5033176" cy="270344"/>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24E3AC" id="Rectangle 2" o:spid="_x0000_s1026" style="position:absolute;margin-left:-.55pt;margin-top:159.7pt;width:396.3pt;height:21.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" fillcolor="#5b9bd5 [3208]" stroked="f">
                <v:fill opacity="32896f"/>
              </v:rect>
            </w:pict>
          </mc:Fallback>
        </mc:AlternateContent>
      </w:r>
      <w:r w:rsidRPr="00074085">
        <w:drawing>
          <wp:inline distT="0" distB="0" distL="0" distR="0" wp14:anchorId="7CB3520D" wp14:editId="7791405D">
            <wp:extent cx="5400040" cy="2646680"/>
            <wp:effectExtent l="0" t="0" r="0" b="1270"/>
            <wp:docPr id="14" name="Picture 13" descr="A screenshot of a map&#10;&#10;Description automatically generated">
              <a:extLst xmlns:a="http://schemas.openxmlformats.org/drawingml/2006/main">
                <a:ext uri="{FF2B5EF4-FFF2-40B4-BE49-F238E27FC236}">
                  <a16:creationId xmlns:a16="http://schemas.microsoft.com/office/drawing/2014/main" id="{A65A614B-245F-46AF-A6C0-F2C674CA5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map&#10;&#10;Description automatically generated">
                      <a:extLst>
                        <a:ext uri="{FF2B5EF4-FFF2-40B4-BE49-F238E27FC236}">
                          <a16:creationId xmlns:a16="http://schemas.microsoft.com/office/drawing/2014/main" id="{A65A614B-245F-46AF-A6C0-F2C674CA5367}"/>
                        </a:ext>
                      </a:extLst>
                    </pic:cNvPr>
                    <pic:cNvPicPr>
                      <a:picLocks noChangeAspect="1"/>
                    </pic:cNvPicPr>
                  </pic:nvPicPr>
                  <pic:blipFill rotWithShape="1">
                    <a:blip r:embed="rId10"/>
                    <a:srcRect l="9028" t="4583" r="3565" b="17916"/>
                    <a:stretch/>
                  </pic:blipFill>
                  <pic:spPr>
                    <a:xfrm>
                      <a:off x="0" y="0"/>
                      <a:ext cx="5400040" cy="2646680"/>
                    </a:xfrm>
                    <a:prstGeom prst="rect">
                      <a:avLst/>
                    </a:prstGeom>
                  </pic:spPr>
                </pic:pic>
              </a:graphicData>
            </a:graphic>
          </wp:inline>
        </w:drawing>
      </w:r>
    </w:p>
    <w:p w14:paraId="48528D59" w14:textId="5292DE8D" w:rsidR="00074085" w:rsidRDefault="00074085" w:rsidP="00074085">
      <w:pPr>
        <w:pStyle w:val="Caption"/>
        <w:jc w:val="center"/>
      </w:pPr>
      <w:bookmarkStart w:id="8" w:name="_Toc532428392"/>
      <w:r>
        <w:t xml:space="preserve">Figura </w:t>
      </w:r>
      <w:r>
        <w:fldChar w:fldCharType="begin"/>
      </w:r>
      <w:r>
        <w:instrText xml:space="preserve"> SEQ Figura \* ARABIC </w:instrText>
      </w:r>
      <w:r>
        <w:fldChar w:fldCharType="separate"/>
      </w:r>
      <w:r w:rsidR="00453600">
        <w:rPr>
          <w:noProof/>
        </w:rPr>
        <w:t>2</w:t>
      </w:r>
      <w:r>
        <w:fldChar w:fldCharType="end"/>
      </w:r>
      <w:r>
        <w:t xml:space="preserve"> - Cronograma, reunión con asesores.</w:t>
      </w:r>
      <w:bookmarkEnd w:id="8"/>
    </w:p>
    <w:p w14:paraId="14569C69" w14:textId="30C27884" w:rsidR="00E52A38" w:rsidRDefault="0004005C" w:rsidP="00E52A38">
      <w:pPr>
        <w:keepNext/>
        <w:jc w:val="center"/>
      </w:pPr>
      <w:r>
        <w:rPr>
          <w:noProof/>
        </w:rPr>
        <mc:AlternateContent>
          <mc:Choice Requires="wps">
            <w:drawing>
              <wp:anchor distT="0" distB="0" distL="114300" distR="114300" simplePos="0" relativeHeight="251661312" behindDoc="0" locked="0" layoutInCell="1" allowOverlap="1" wp14:anchorId="2F963B38" wp14:editId="7031F573">
                <wp:simplePos x="0" y="0"/>
                <wp:positionH relativeFrom="column">
                  <wp:posOffset>1242</wp:posOffset>
                </wp:positionH>
                <wp:positionV relativeFrom="paragraph">
                  <wp:posOffset>1507518</wp:posOffset>
                </wp:positionV>
                <wp:extent cx="5701086" cy="1383527"/>
                <wp:effectExtent l="0" t="0" r="0" b="7620"/>
                <wp:wrapNone/>
                <wp:docPr id="7" name="Rectangle 7"/>
                <wp:cNvGraphicFramePr/>
                <a:graphic xmlns:a="http://schemas.openxmlformats.org/drawingml/2006/main">
                  <a:graphicData uri="http://schemas.microsoft.com/office/word/2010/wordprocessingShape">
                    <wps:wsp>
                      <wps:cNvSpPr/>
                      <wps:spPr>
                        <a:xfrm>
                          <a:off x="0" y="0"/>
                          <a:ext cx="5701086" cy="1383527"/>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351D3" id="Rectangle 7" o:spid="_x0000_s1026" style="position:absolute;margin-left:.1pt;margin-top:118.7pt;width:448.9pt;height:108.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" fillcolor="#5b9bd5 [3208]" stroked="f">
                <v:fill opacity="32896f"/>
              </v:rect>
            </w:pict>
          </mc:Fallback>
        </mc:AlternateContent>
      </w:r>
      <w:r w:rsidR="00074085" w:rsidRPr="00074085">
        <w:drawing>
          <wp:inline distT="0" distB="0" distL="0" distR="0" wp14:anchorId="1181C5BF" wp14:editId="470A0F01">
            <wp:extent cx="5714590" cy="2913770"/>
            <wp:effectExtent l="0" t="0" r="635" b="1270"/>
            <wp:docPr id="16" name="Picture 15" descr="A screenshot of a map&#10;&#10;Description automatically generated">
              <a:extLst xmlns:a="http://schemas.openxmlformats.org/drawingml/2006/main">
                <a:ext uri="{FF2B5EF4-FFF2-40B4-BE49-F238E27FC236}">
                  <a16:creationId xmlns:a16="http://schemas.microsoft.com/office/drawing/2014/main" id="{EAC34CFA-A2DD-4EDA-8EE7-AF8044697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map&#10;&#10;Description automatically generated">
                      <a:extLst>
                        <a:ext uri="{FF2B5EF4-FFF2-40B4-BE49-F238E27FC236}">
                          <a16:creationId xmlns:a16="http://schemas.microsoft.com/office/drawing/2014/main" id="{EAC34CFA-A2DD-4EDA-8EE7-AF8044697CBF}"/>
                        </a:ext>
                      </a:extLst>
                    </pic:cNvPr>
                    <pic:cNvPicPr>
                      <a:picLocks noChangeAspect="1"/>
                    </pic:cNvPicPr>
                  </pic:nvPicPr>
                  <pic:blipFill rotWithShape="1">
                    <a:blip r:embed="rId11"/>
                    <a:srcRect l="6719" t="5675"/>
                    <a:stretch/>
                  </pic:blipFill>
                  <pic:spPr>
                    <a:xfrm>
                      <a:off x="0" y="0"/>
                      <a:ext cx="5738950" cy="2926191"/>
                    </a:xfrm>
                    <a:prstGeom prst="rect">
                      <a:avLst/>
                    </a:prstGeom>
                  </pic:spPr>
                </pic:pic>
              </a:graphicData>
            </a:graphic>
          </wp:inline>
        </w:drawing>
      </w:r>
    </w:p>
    <w:p w14:paraId="74C872B1" w14:textId="0C1E03C6" w:rsidR="00074085" w:rsidRDefault="00E52A38" w:rsidP="00E52A38">
      <w:pPr>
        <w:pStyle w:val="Caption"/>
        <w:jc w:val="center"/>
      </w:pPr>
      <w:bookmarkStart w:id="9" w:name="_Toc532428393"/>
      <w:r>
        <w:t xml:space="preserve">Figura </w:t>
      </w:r>
      <w:r>
        <w:fldChar w:fldCharType="begin"/>
      </w:r>
      <w:r>
        <w:instrText xml:space="preserve"> SEQ Figura \* ARABIC </w:instrText>
      </w:r>
      <w:r>
        <w:fldChar w:fldCharType="separate"/>
      </w:r>
      <w:r w:rsidR="00453600">
        <w:rPr>
          <w:noProof/>
        </w:rPr>
        <w:t>3</w:t>
      </w:r>
      <w:r>
        <w:fldChar w:fldCharType="end"/>
      </w:r>
      <w:r>
        <w:t xml:space="preserve"> - Cronograma, Plan de gestión de riesgos.</w:t>
      </w:r>
      <w:bookmarkEnd w:id="9"/>
    </w:p>
    <w:p w14:paraId="4F60FD72" w14:textId="134E659C" w:rsidR="00FD1928" w:rsidRDefault="00FD1928" w:rsidP="00FD1928">
      <w:pPr>
        <w:pStyle w:val="Heading3"/>
      </w:pPr>
      <w:bookmarkStart w:id="10" w:name="_Toc532428448"/>
      <w:r>
        <w:lastRenderedPageBreak/>
        <w:t xml:space="preserve">1.3. </w:t>
      </w:r>
      <w:r w:rsidR="00AB0FC1">
        <w:t>Caracterización de riesgos</w:t>
      </w:r>
      <w:bookmarkEnd w:id="10"/>
    </w:p>
    <w:p w14:paraId="419CDD93" w14:textId="06A5456E" w:rsidR="00AB0FC1" w:rsidRDefault="00AB0FC1" w:rsidP="00AB0FC1">
      <w:pPr>
        <w:rPr>
          <w:i/>
        </w:rPr>
      </w:pPr>
      <w:r>
        <w:t xml:space="preserve">Debido a la información recibida de las reuniones realizadas con expertos y asesores se ha decidido que es de suma importancia para la eficiencia de la gestión de riesgos realizar una clasificación de estos. Para ello, se han realizado dos clasificaciones en base a: </w:t>
      </w:r>
      <w:r w:rsidRPr="00AB0FC1">
        <w:rPr>
          <w:i/>
        </w:rPr>
        <w:t>la importancia del riesgo (el impacto sobre el propio proyecto) y la naturaleza u origen de este.</w:t>
      </w:r>
    </w:p>
    <w:p w14:paraId="0D654B74" w14:textId="5CB3B334" w:rsidR="00AB0FC1" w:rsidRDefault="00AB0FC1" w:rsidP="00AB0FC1">
      <w:r>
        <w:t>En este apartado se presentará la segunda categoría, mientras que la primera se verá reflejada en el apartado “</w:t>
      </w:r>
      <w:r>
        <w:rPr>
          <w:i/>
        </w:rPr>
        <w:t>Análisis Cualitativo”</w:t>
      </w:r>
      <w:r>
        <w:t xml:space="preserve"> del presente documento, así pues, la clasificación empleada ha sido la siguiente:</w:t>
      </w:r>
    </w:p>
    <w:p w14:paraId="10624B4E" w14:textId="77777777" w:rsidR="00AB0FC1" w:rsidRDefault="00AB0FC1" w:rsidP="00AB0FC1">
      <w:pPr>
        <w:keepNext/>
      </w:pPr>
      <w:r w:rsidRPr="00AB0FC1">
        <w:drawing>
          <wp:inline distT="0" distB="0" distL="0" distR="0" wp14:anchorId="284E4003" wp14:editId="6E4431FD">
            <wp:extent cx="5860112" cy="2862470"/>
            <wp:effectExtent l="0" t="38100" r="0" b="90805"/>
            <wp:docPr id="10" name="Diagram 10">
              <a:extLst xmlns:a="http://schemas.openxmlformats.org/drawingml/2006/main">
                <a:ext uri="{FF2B5EF4-FFF2-40B4-BE49-F238E27FC236}">
                  <a16:creationId xmlns:a16="http://schemas.microsoft.com/office/drawing/2014/main" id="{E980DC37-1269-403D-92E0-4270796E559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4EEC07B" w14:textId="7496056F" w:rsidR="00AB0FC1" w:rsidRDefault="00AB0FC1" w:rsidP="00AB0FC1">
      <w:pPr>
        <w:pStyle w:val="Caption"/>
        <w:jc w:val="center"/>
      </w:pPr>
      <w:bookmarkStart w:id="11" w:name="_Toc532428394"/>
      <w:r>
        <w:t xml:space="preserve">Figura </w:t>
      </w:r>
      <w:r>
        <w:fldChar w:fldCharType="begin"/>
      </w:r>
      <w:r>
        <w:instrText xml:space="preserve"> SEQ Figura \* ARABIC </w:instrText>
      </w:r>
      <w:r>
        <w:fldChar w:fldCharType="separate"/>
      </w:r>
      <w:r w:rsidR="00453600">
        <w:rPr>
          <w:noProof/>
        </w:rPr>
        <w:t>4</w:t>
      </w:r>
      <w:r>
        <w:fldChar w:fldCharType="end"/>
      </w:r>
      <w:r>
        <w:t xml:space="preserve"> - Clasificación de los riesgos en base a su naturaleza.</w:t>
      </w:r>
      <w:bookmarkEnd w:id="11"/>
    </w:p>
    <w:p w14:paraId="58E5C9F8" w14:textId="078BA42A" w:rsidR="00AB0FC1" w:rsidRDefault="0085798C" w:rsidP="00570F3E">
      <w:pPr>
        <w:pStyle w:val="ListParagraph"/>
        <w:numPr>
          <w:ilvl w:val="0"/>
          <w:numId w:val="5"/>
        </w:numPr>
      </w:pPr>
      <w:r w:rsidRPr="0085798C">
        <w:rPr>
          <w:b/>
        </w:rPr>
        <w:t>Riesgos Internos:</w:t>
      </w:r>
      <w:r>
        <w:t xml:space="preserve"> Propios a la empresa, surgen como resultado de la incertidumbre en alguno de los procesos internos llevados por esta. Estos incluyen:</w:t>
      </w:r>
    </w:p>
    <w:p w14:paraId="1325A65E" w14:textId="331597BF" w:rsidR="0085798C" w:rsidRDefault="0085798C" w:rsidP="00570F3E">
      <w:pPr>
        <w:pStyle w:val="ListParagraph"/>
        <w:numPr>
          <w:ilvl w:val="1"/>
          <w:numId w:val="5"/>
        </w:numPr>
      </w:pPr>
      <w:r w:rsidRPr="0085798C">
        <w:rPr>
          <w:b/>
        </w:rPr>
        <w:t>Riesgos de Departamento</w:t>
      </w:r>
      <w:r>
        <w:t>: Asociados a la gestión y procesos de los distintos departamentos que componen el proyecto:</w:t>
      </w:r>
    </w:p>
    <w:p w14:paraId="5E6B51D4" w14:textId="66BB88B7" w:rsidR="0085798C" w:rsidRDefault="0085798C" w:rsidP="00570F3E">
      <w:pPr>
        <w:pStyle w:val="ListParagraph"/>
        <w:numPr>
          <w:ilvl w:val="2"/>
          <w:numId w:val="5"/>
        </w:numPr>
      </w:pPr>
      <w:r>
        <w:rPr>
          <w:b/>
        </w:rPr>
        <w:t>Recursos</w:t>
      </w:r>
      <w:r w:rsidRPr="0085798C">
        <w:t>:</w:t>
      </w:r>
      <w:r>
        <w:t xml:space="preserve"> Implica la falta de recursos de cualquier tipo (humanos, coste, equipamiento…) ya sea por una mala planificación o un uso negligente.</w:t>
      </w:r>
    </w:p>
    <w:p w14:paraId="4378B883" w14:textId="57A5C8F8" w:rsidR="0085798C" w:rsidRDefault="0085798C" w:rsidP="00570F3E">
      <w:pPr>
        <w:pStyle w:val="ListParagraph"/>
        <w:numPr>
          <w:ilvl w:val="2"/>
          <w:numId w:val="5"/>
        </w:numPr>
      </w:pPr>
      <w:r>
        <w:rPr>
          <w:b/>
        </w:rPr>
        <w:t>Financiación</w:t>
      </w:r>
      <w:r w:rsidRPr="0085798C">
        <w:t>:</w:t>
      </w:r>
      <w:r>
        <w:t xml:space="preserve"> Asociados a los procesos individuales de cada departamento en lo que respecta a la financiación de estos y su planificación.</w:t>
      </w:r>
    </w:p>
    <w:p w14:paraId="0E1BB96C" w14:textId="0A9C9040" w:rsidR="0085798C" w:rsidRDefault="0085798C" w:rsidP="00570F3E">
      <w:pPr>
        <w:pStyle w:val="ListParagraph"/>
        <w:numPr>
          <w:ilvl w:val="2"/>
          <w:numId w:val="5"/>
        </w:numPr>
      </w:pPr>
      <w:r>
        <w:rPr>
          <w:b/>
        </w:rPr>
        <w:t>Documentación</w:t>
      </w:r>
      <w:r w:rsidRPr="0085798C">
        <w:t>:</w:t>
      </w:r>
      <w:r>
        <w:t xml:space="preserve"> Referidos a la mala elaboración, falta de información, o mal formato de la documentación generada en cada departamento.</w:t>
      </w:r>
    </w:p>
    <w:p w14:paraId="3356AF68" w14:textId="3FB27149" w:rsidR="0085798C" w:rsidRDefault="0085798C" w:rsidP="00570F3E">
      <w:pPr>
        <w:pStyle w:val="ListParagraph"/>
        <w:numPr>
          <w:ilvl w:val="2"/>
          <w:numId w:val="5"/>
        </w:numPr>
      </w:pPr>
      <w:r>
        <w:rPr>
          <w:b/>
        </w:rPr>
        <w:t>Comunicaciones</w:t>
      </w:r>
      <w:r w:rsidRPr="0085798C">
        <w:t>:</w:t>
      </w:r>
      <w:r>
        <w:t xml:space="preserve"> Incluye los riesgos de una mala comunicación </w:t>
      </w:r>
      <w:proofErr w:type="spellStart"/>
      <w:proofErr w:type="gramStart"/>
      <w:r>
        <w:t>intra-departamental</w:t>
      </w:r>
      <w:proofErr w:type="spellEnd"/>
      <w:proofErr w:type="gramEnd"/>
      <w:r>
        <w:t xml:space="preserve"> e </w:t>
      </w:r>
      <w:proofErr w:type="spellStart"/>
      <w:r>
        <w:t>inter-departamental</w:t>
      </w:r>
      <w:proofErr w:type="spellEnd"/>
      <w:r>
        <w:t>.</w:t>
      </w:r>
    </w:p>
    <w:p w14:paraId="3BB0C6E0" w14:textId="744846E0" w:rsidR="0085798C" w:rsidRDefault="0085798C" w:rsidP="00570F3E">
      <w:pPr>
        <w:pStyle w:val="ListParagraph"/>
        <w:numPr>
          <w:ilvl w:val="2"/>
          <w:numId w:val="5"/>
        </w:numPr>
      </w:pPr>
      <w:r>
        <w:rPr>
          <w:b/>
        </w:rPr>
        <w:t>Prioridad</w:t>
      </w:r>
      <w:r w:rsidRPr="0085798C">
        <w:t>:</w:t>
      </w:r>
      <w:r>
        <w:t xml:space="preserve"> Recoge la mala gestión de la priorización de tareas para la consecución de un objetivo.</w:t>
      </w:r>
    </w:p>
    <w:p w14:paraId="13D3FED5" w14:textId="68C8651F" w:rsidR="0085798C" w:rsidRDefault="0085798C" w:rsidP="00570F3E">
      <w:pPr>
        <w:pStyle w:val="ListParagraph"/>
        <w:numPr>
          <w:ilvl w:val="1"/>
          <w:numId w:val="5"/>
        </w:numPr>
      </w:pPr>
      <w:r>
        <w:rPr>
          <w:b/>
        </w:rPr>
        <w:t xml:space="preserve">Riesgos de la dirección: </w:t>
      </w:r>
      <w:r>
        <w:t>Asociados a la toma de decisiones por parte de la directiva del proyecto (PMO y CEO) que puedan afectar a la empresa:</w:t>
      </w:r>
    </w:p>
    <w:p w14:paraId="6ADC387E" w14:textId="0DC2FCB0" w:rsidR="0085798C" w:rsidRDefault="0085798C" w:rsidP="00570F3E">
      <w:pPr>
        <w:pStyle w:val="ListParagraph"/>
        <w:numPr>
          <w:ilvl w:val="2"/>
          <w:numId w:val="5"/>
        </w:numPr>
      </w:pPr>
      <w:r>
        <w:rPr>
          <w:b/>
        </w:rPr>
        <w:t>Comunicación:</w:t>
      </w:r>
      <w:r>
        <w:t xml:space="preserve"> Incluye los riesgos asociados a la comunicación entre la directiva y los gestores funcionales de cada departamento, así como las reuniones con el cliente y/o proveedores.</w:t>
      </w:r>
    </w:p>
    <w:p w14:paraId="0C64A795" w14:textId="73BD0CD4" w:rsidR="0085798C" w:rsidRDefault="0085798C" w:rsidP="00570F3E">
      <w:pPr>
        <w:pStyle w:val="ListParagraph"/>
        <w:numPr>
          <w:ilvl w:val="2"/>
          <w:numId w:val="5"/>
        </w:numPr>
      </w:pPr>
      <w:r>
        <w:rPr>
          <w:b/>
        </w:rPr>
        <w:lastRenderedPageBreak/>
        <w:t>Aprobación:</w:t>
      </w:r>
      <w:r>
        <w:t xml:space="preserve"> Implica la referencia a la toma de decisiones, aprobación de políticas, planes de gestión, etc.</w:t>
      </w:r>
    </w:p>
    <w:p w14:paraId="36A2129C" w14:textId="6FCC6B7E" w:rsidR="0085798C" w:rsidRDefault="0085798C" w:rsidP="00570F3E">
      <w:pPr>
        <w:pStyle w:val="ListParagraph"/>
        <w:numPr>
          <w:ilvl w:val="2"/>
          <w:numId w:val="5"/>
        </w:numPr>
      </w:pPr>
      <w:r>
        <w:rPr>
          <w:b/>
        </w:rPr>
        <w:t>Control:</w:t>
      </w:r>
      <w:r>
        <w:t xml:space="preserve"> Referido al inadecuado control sobre las tareas del propio proyecto y, a la información recibida sobre las distintas etapas de control asociadas al proyecto.</w:t>
      </w:r>
    </w:p>
    <w:p w14:paraId="1044AD7F" w14:textId="3894C8F9" w:rsidR="0085798C" w:rsidRDefault="0085798C" w:rsidP="00570F3E">
      <w:pPr>
        <w:pStyle w:val="ListParagraph"/>
        <w:numPr>
          <w:ilvl w:val="2"/>
          <w:numId w:val="5"/>
        </w:numPr>
      </w:pPr>
      <w:r>
        <w:rPr>
          <w:b/>
        </w:rPr>
        <w:t>Estimación:</w:t>
      </w:r>
      <w:r>
        <w:t xml:space="preserve"> Similar al </w:t>
      </w:r>
      <w:r w:rsidR="00EC5EFD">
        <w:t>anterior,</w:t>
      </w:r>
      <w:r>
        <w:t xml:space="preserve"> pero en el ámbito de costes y tiempo.</w:t>
      </w:r>
    </w:p>
    <w:p w14:paraId="4A47EC23" w14:textId="77777777" w:rsidR="00EC5EFD" w:rsidRDefault="00EC5EFD" w:rsidP="00EC5EFD">
      <w:pPr>
        <w:pStyle w:val="ListParagraph"/>
        <w:ind w:left="1440"/>
      </w:pPr>
    </w:p>
    <w:p w14:paraId="6A8A359F" w14:textId="3E5C526D" w:rsidR="0085798C" w:rsidRDefault="0085798C" w:rsidP="00570F3E">
      <w:pPr>
        <w:pStyle w:val="ListParagraph"/>
        <w:numPr>
          <w:ilvl w:val="0"/>
          <w:numId w:val="5"/>
        </w:numPr>
      </w:pPr>
      <w:r w:rsidRPr="0085798C">
        <w:rPr>
          <w:b/>
        </w:rPr>
        <w:t>Riesgos Externos</w:t>
      </w:r>
      <w:r>
        <w:t xml:space="preserve">: Todos aquellos que sean ajenos a </w:t>
      </w:r>
      <w:r>
        <w:rPr>
          <w:i/>
        </w:rPr>
        <w:t xml:space="preserve">SAMBA </w:t>
      </w:r>
      <w:proofErr w:type="spellStart"/>
      <w:r>
        <w:rPr>
          <w:i/>
        </w:rPr>
        <w:t>Solutions</w:t>
      </w:r>
      <w:proofErr w:type="spellEnd"/>
      <w:r>
        <w:t xml:space="preserve"> en cuanto a lo que </w:t>
      </w:r>
      <w:r w:rsidR="00EC5EFD">
        <w:t>su origen se refiere. Estos son:</w:t>
      </w:r>
    </w:p>
    <w:p w14:paraId="76D2E4C1" w14:textId="0EA274D3" w:rsidR="00EC5EFD" w:rsidRPr="00EC5EFD" w:rsidRDefault="00EC5EFD" w:rsidP="00570F3E">
      <w:pPr>
        <w:pStyle w:val="ListParagraph"/>
        <w:numPr>
          <w:ilvl w:val="1"/>
          <w:numId w:val="5"/>
        </w:numPr>
        <w:rPr>
          <w:b/>
        </w:rPr>
      </w:pPr>
      <w:r w:rsidRPr="00EC5EFD">
        <w:rPr>
          <w:b/>
        </w:rPr>
        <w:t>Empresa</w:t>
      </w:r>
      <w:r>
        <w:rPr>
          <w:b/>
        </w:rPr>
        <w:t xml:space="preserve">: </w:t>
      </w:r>
      <w:r>
        <w:t>Remarcan a los posibles fallos provenientes de subcontrataciones y/o proveedores:</w:t>
      </w:r>
    </w:p>
    <w:p w14:paraId="09688531" w14:textId="65EF0E5A" w:rsidR="00EC5EFD" w:rsidRPr="00EC5EFD" w:rsidRDefault="00EC5EFD" w:rsidP="00570F3E">
      <w:pPr>
        <w:pStyle w:val="ListParagraph"/>
        <w:numPr>
          <w:ilvl w:val="2"/>
          <w:numId w:val="5"/>
        </w:numPr>
        <w:rPr>
          <w:b/>
        </w:rPr>
      </w:pPr>
      <w:r>
        <w:rPr>
          <w:b/>
        </w:rPr>
        <w:t xml:space="preserve">Entrega: </w:t>
      </w:r>
      <w:r>
        <w:t>Referido a los riesgos asociados de recibir una entrega retrasada o una entrega que no cumple los requisitos requeridos.</w:t>
      </w:r>
    </w:p>
    <w:p w14:paraId="1F067B86" w14:textId="454A8C45" w:rsidR="00EC5EFD" w:rsidRPr="00EC5EFD" w:rsidRDefault="00EC5EFD" w:rsidP="00570F3E">
      <w:pPr>
        <w:pStyle w:val="ListParagraph"/>
        <w:numPr>
          <w:ilvl w:val="2"/>
          <w:numId w:val="5"/>
        </w:numPr>
        <w:rPr>
          <w:b/>
        </w:rPr>
      </w:pPr>
      <w:r>
        <w:rPr>
          <w:b/>
        </w:rPr>
        <w:t xml:space="preserve">Estado: </w:t>
      </w:r>
      <w:r>
        <w:t>Referido al estado económico, posición en el mercado y nombre corporativo de la empresa o proveedor contratado y los riesgos que pueden derivar de un impacto negativo en alguno de esos campos.</w:t>
      </w:r>
    </w:p>
    <w:p w14:paraId="57F40CD5" w14:textId="63ECB738" w:rsidR="00EC5EFD" w:rsidRPr="00EC5EFD" w:rsidRDefault="00EC5EFD" w:rsidP="00570F3E">
      <w:pPr>
        <w:pStyle w:val="ListParagraph"/>
        <w:numPr>
          <w:ilvl w:val="1"/>
          <w:numId w:val="5"/>
        </w:numPr>
        <w:rPr>
          <w:b/>
        </w:rPr>
      </w:pPr>
      <w:r>
        <w:rPr>
          <w:b/>
        </w:rPr>
        <w:t xml:space="preserve">Cliente: </w:t>
      </w:r>
      <w:r>
        <w:t xml:space="preserve"> Incluye aquellos riesgos relacionados con cambios en las especificaciones u objetivos iniciales del proyecto demandado.</w:t>
      </w:r>
    </w:p>
    <w:p w14:paraId="0B3DCD7E" w14:textId="1CE298C2" w:rsidR="00EC5EFD" w:rsidRPr="00EC5EFD" w:rsidRDefault="00EC5EFD" w:rsidP="00570F3E">
      <w:pPr>
        <w:pStyle w:val="ListParagraph"/>
        <w:numPr>
          <w:ilvl w:val="1"/>
          <w:numId w:val="5"/>
        </w:numPr>
        <w:rPr>
          <w:b/>
        </w:rPr>
      </w:pPr>
      <w:r>
        <w:rPr>
          <w:b/>
        </w:rPr>
        <w:t xml:space="preserve">Usuarios finales: </w:t>
      </w:r>
      <w:r>
        <w:t>Todos aquellos riesgos que se correspondan con el conjunto de usuarios finales que empleará el servicio:</w:t>
      </w:r>
    </w:p>
    <w:p w14:paraId="3C0AF975" w14:textId="2D02FF18" w:rsidR="00EC5EFD" w:rsidRPr="00EC5EFD" w:rsidRDefault="00EC5EFD" w:rsidP="00570F3E">
      <w:pPr>
        <w:pStyle w:val="ListParagraph"/>
        <w:numPr>
          <w:ilvl w:val="2"/>
          <w:numId w:val="5"/>
        </w:numPr>
        <w:rPr>
          <w:b/>
        </w:rPr>
      </w:pPr>
      <w:r>
        <w:rPr>
          <w:b/>
        </w:rPr>
        <w:t xml:space="preserve">Pacientes: </w:t>
      </w:r>
      <w:r>
        <w:t>Riesgos derivados de un mal uso por parte del cliente, insatisfacción con el producto servicio, desconocimiento de uso, etc.</w:t>
      </w:r>
    </w:p>
    <w:p w14:paraId="6701078B" w14:textId="7CCA68E6" w:rsidR="00EC5EFD" w:rsidRPr="00EC5EFD" w:rsidRDefault="00EC5EFD" w:rsidP="00570F3E">
      <w:pPr>
        <w:pStyle w:val="ListParagraph"/>
        <w:numPr>
          <w:ilvl w:val="2"/>
          <w:numId w:val="5"/>
        </w:numPr>
        <w:rPr>
          <w:b/>
        </w:rPr>
      </w:pPr>
      <w:r>
        <w:rPr>
          <w:b/>
        </w:rPr>
        <w:t xml:space="preserve">Personal Médico: </w:t>
      </w:r>
      <w:r>
        <w:t>Similar al anterior pero referido a todo el personal médico involucrado.</w:t>
      </w:r>
    </w:p>
    <w:p w14:paraId="2E34074B" w14:textId="77777777" w:rsidR="003B0B6F" w:rsidRPr="003B0B6F" w:rsidRDefault="00EC5EFD" w:rsidP="00570F3E">
      <w:pPr>
        <w:pStyle w:val="ListParagraph"/>
        <w:numPr>
          <w:ilvl w:val="1"/>
          <w:numId w:val="5"/>
        </w:numPr>
        <w:rPr>
          <w:b/>
        </w:rPr>
      </w:pPr>
      <w:r>
        <w:rPr>
          <w:b/>
        </w:rPr>
        <w:t xml:space="preserve">Factores ambientales: </w:t>
      </w:r>
      <w:r>
        <w:t>Relacionados íntimamente con el proyecto y su contexto</w:t>
      </w:r>
      <w:r w:rsidR="003B0B6F">
        <w:t xml:space="preserve"> como el entorno familiar de los pacientes, regulación y normativa local, ambiente político…</w:t>
      </w:r>
    </w:p>
    <w:p w14:paraId="7C2737D0" w14:textId="42DE0403" w:rsidR="00EC5EFD" w:rsidRPr="003B0B6F" w:rsidRDefault="003B0B6F" w:rsidP="00570F3E">
      <w:pPr>
        <w:pStyle w:val="ListParagraph"/>
        <w:numPr>
          <w:ilvl w:val="0"/>
          <w:numId w:val="5"/>
        </w:numPr>
        <w:rPr>
          <w:b/>
        </w:rPr>
      </w:pPr>
      <w:r w:rsidRPr="003B0B6F">
        <w:rPr>
          <w:b/>
        </w:rPr>
        <w:t>Riesgos Técnicos:</w:t>
      </w:r>
      <w:r w:rsidR="00EC5EFD" w:rsidRPr="003B0B6F">
        <w:rPr>
          <w:b/>
        </w:rPr>
        <w:t xml:space="preserve"> </w:t>
      </w:r>
      <w:r>
        <w:t>Asociados al desarrollo técnico del proyecto y todos los aspectos que lo conciernen:</w:t>
      </w:r>
    </w:p>
    <w:p w14:paraId="5A4CB0AB" w14:textId="379D0545" w:rsidR="003B0B6F" w:rsidRPr="003B0B6F" w:rsidRDefault="003B0B6F" w:rsidP="00570F3E">
      <w:pPr>
        <w:pStyle w:val="ListParagraph"/>
        <w:numPr>
          <w:ilvl w:val="1"/>
          <w:numId w:val="5"/>
        </w:numPr>
        <w:rPr>
          <w:b/>
        </w:rPr>
      </w:pPr>
      <w:r>
        <w:rPr>
          <w:b/>
        </w:rPr>
        <w:t xml:space="preserve">Requisitos: </w:t>
      </w:r>
      <w:r>
        <w:t>Cualquier desviación de los requisitos establecidos para un determinado producto (SW E-</w:t>
      </w:r>
      <w:proofErr w:type="spellStart"/>
      <w:r>
        <w:t>Health</w:t>
      </w:r>
      <w:proofErr w:type="spellEnd"/>
      <w:r>
        <w:t>, centro de datos…).</w:t>
      </w:r>
    </w:p>
    <w:p w14:paraId="1DE00C8C" w14:textId="08422C79" w:rsidR="003B0B6F" w:rsidRPr="003B0B6F" w:rsidRDefault="003B0B6F" w:rsidP="00570F3E">
      <w:pPr>
        <w:pStyle w:val="ListParagraph"/>
        <w:numPr>
          <w:ilvl w:val="1"/>
          <w:numId w:val="5"/>
        </w:numPr>
        <w:rPr>
          <w:b/>
        </w:rPr>
      </w:pPr>
      <w:r>
        <w:rPr>
          <w:b/>
        </w:rPr>
        <w:t xml:space="preserve">Usabilidad y fiabilidad: </w:t>
      </w:r>
      <w:r>
        <w:t>Relacionado con la facilidad de uso por parte de los usuarios finales del interfaz del servicio y la fiabilidad asociada a este (caídas, rendimiento, eficiencia…).</w:t>
      </w:r>
    </w:p>
    <w:p w14:paraId="6DB0CCEF" w14:textId="12C12B2A" w:rsidR="003B0B6F" w:rsidRPr="003E5D7A" w:rsidRDefault="003B0B6F" w:rsidP="00570F3E">
      <w:pPr>
        <w:pStyle w:val="ListParagraph"/>
        <w:numPr>
          <w:ilvl w:val="1"/>
          <w:numId w:val="5"/>
        </w:numPr>
        <w:rPr>
          <w:b/>
        </w:rPr>
      </w:pPr>
      <w:r>
        <w:rPr>
          <w:b/>
        </w:rPr>
        <w:t xml:space="preserve">Integración: </w:t>
      </w:r>
      <w:r>
        <w:t>Referidos a los riesgos que puedan surgir de integrar los distintos módulos y servicios software.</w:t>
      </w:r>
    </w:p>
    <w:p w14:paraId="17A19A11" w14:textId="58138129" w:rsidR="003E5D7A" w:rsidRDefault="003E5D7A" w:rsidP="003E5D7A">
      <w:pPr>
        <w:pStyle w:val="Heading3"/>
      </w:pPr>
      <w:bookmarkStart w:id="12" w:name="_Toc532428449"/>
      <w:r>
        <w:t xml:space="preserve">1.4. Tolerancia de los </w:t>
      </w:r>
      <w:proofErr w:type="spellStart"/>
      <w:r>
        <w:t>Stakeholders</w:t>
      </w:r>
      <w:bookmarkEnd w:id="12"/>
      <w:proofErr w:type="spellEnd"/>
    </w:p>
    <w:p w14:paraId="7F4ED85C" w14:textId="06858F65" w:rsidR="003E5D7A" w:rsidRDefault="003E5D7A" w:rsidP="003E5D7A">
      <w:r>
        <w:t xml:space="preserve">Puesto que se pretende llevar a cabo un proyecto de gran envergadura tanto social como tecnológica, desde </w:t>
      </w:r>
      <w:r>
        <w:rPr>
          <w:i/>
        </w:rPr>
        <w:t xml:space="preserve">SAMBA </w:t>
      </w:r>
      <w:proofErr w:type="spellStart"/>
      <w:r>
        <w:rPr>
          <w:i/>
        </w:rPr>
        <w:t>Solutions</w:t>
      </w:r>
      <w:proofErr w:type="spellEnd"/>
      <w:r>
        <w:t xml:space="preserve"> se ha querido dar una especial importancia a la gestión de interesados y, por tanto, a los riesgos derivados de la</w:t>
      </w:r>
      <w:r w:rsidR="00EE6CFC">
        <w:t xml:space="preserve"> tolerancia de los distintos interesados</w:t>
      </w:r>
      <w:r>
        <w:t xml:space="preserve"> </w:t>
      </w:r>
      <w:r w:rsidR="00EE6CFC">
        <w:t>a los riesgos mencionados en el anterior apartado</w:t>
      </w:r>
      <w:r>
        <w:t>:</w:t>
      </w:r>
    </w:p>
    <w:p w14:paraId="3947943E" w14:textId="77777777" w:rsidR="003E5D7A" w:rsidRDefault="003E5D7A" w:rsidP="003E5D7A">
      <w:pPr>
        <w:keepNext/>
      </w:pPr>
      <w:r w:rsidRPr="0004005C">
        <w:lastRenderedPageBreak/>
        <w:drawing>
          <wp:inline distT="0" distB="0" distL="0" distR="0" wp14:anchorId="78F60DC7" wp14:editId="4EF46A5A">
            <wp:extent cx="5400040" cy="1825625"/>
            <wp:effectExtent l="38100" t="0" r="48260" b="0"/>
            <wp:docPr id="11" name="Diagram 11">
              <a:extLst xmlns:a="http://schemas.openxmlformats.org/drawingml/2006/main">
                <a:ext uri="{FF2B5EF4-FFF2-40B4-BE49-F238E27FC236}">
                  <a16:creationId xmlns:a16="http://schemas.microsoft.com/office/drawing/2014/main" id="{720ABFA7-6298-4920-9EE7-E7C1ABD86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2745E19" w14:textId="1B886260" w:rsidR="00EC5EFD" w:rsidRDefault="003E5D7A" w:rsidP="003E5D7A">
      <w:pPr>
        <w:pStyle w:val="Caption"/>
        <w:jc w:val="center"/>
      </w:pPr>
      <w:bookmarkStart w:id="13" w:name="_Toc532428395"/>
      <w:r>
        <w:t xml:space="preserve">Figura </w:t>
      </w:r>
      <w:r>
        <w:fldChar w:fldCharType="begin"/>
      </w:r>
      <w:r>
        <w:instrText xml:space="preserve"> SEQ Figura \* ARABIC </w:instrText>
      </w:r>
      <w:r>
        <w:fldChar w:fldCharType="separate"/>
      </w:r>
      <w:r w:rsidR="00453600">
        <w:rPr>
          <w:noProof/>
        </w:rPr>
        <w:t>5</w:t>
      </w:r>
      <w:r>
        <w:fldChar w:fldCharType="end"/>
      </w:r>
      <w:r>
        <w:t xml:space="preserve"> - Riesgos asociados a las relaciones con los </w:t>
      </w:r>
      <w:proofErr w:type="spellStart"/>
      <w:r>
        <w:t>Stakeholders</w:t>
      </w:r>
      <w:proofErr w:type="spellEnd"/>
      <w:r>
        <w:t>.</w:t>
      </w:r>
      <w:bookmarkEnd w:id="13"/>
    </w:p>
    <w:p w14:paraId="18A85019" w14:textId="6E53BD5E" w:rsidR="003E5D7A" w:rsidRPr="00DA7AB3" w:rsidRDefault="003E5D7A" w:rsidP="00570F3E">
      <w:pPr>
        <w:pStyle w:val="ListParagraph"/>
        <w:numPr>
          <w:ilvl w:val="0"/>
          <w:numId w:val="6"/>
        </w:numPr>
        <w:spacing w:after="200" w:line="360" w:lineRule="auto"/>
        <w:rPr>
          <w:lang w:eastAsia="ja-JP"/>
        </w:rPr>
      </w:pPr>
      <w:r w:rsidRPr="003E5D7A">
        <w:rPr>
          <w:b/>
          <w:lang w:eastAsia="ja-JP"/>
        </w:rPr>
        <w:t>Crítico:</w:t>
      </w:r>
      <w:r w:rsidRPr="00DA7AB3">
        <w:rPr>
          <w:lang w:eastAsia="ja-JP"/>
        </w:rPr>
        <w:t xml:space="preserve"> </w:t>
      </w:r>
      <w:r w:rsidR="00EE6CFC">
        <w:rPr>
          <w:lang w:eastAsia="ja-JP"/>
        </w:rPr>
        <w:t xml:space="preserve">Pérdida de implicación y confianza por parte del </w:t>
      </w:r>
      <w:proofErr w:type="spellStart"/>
      <w:r w:rsidR="00EE6CFC">
        <w:rPr>
          <w:i/>
          <w:lang w:eastAsia="ja-JP"/>
        </w:rPr>
        <w:t>Stakeholder</w:t>
      </w:r>
      <w:proofErr w:type="spellEnd"/>
      <w:r w:rsidR="00EE6CFC">
        <w:rPr>
          <w:lang w:eastAsia="ja-JP"/>
        </w:rPr>
        <w:t xml:space="preserve"> en el proyecto.</w:t>
      </w:r>
    </w:p>
    <w:p w14:paraId="339CD2D3" w14:textId="26D2B10A" w:rsidR="003E5D7A" w:rsidRPr="00DA7AB3" w:rsidRDefault="003E5D7A" w:rsidP="00570F3E">
      <w:pPr>
        <w:pStyle w:val="ListParagraph"/>
        <w:numPr>
          <w:ilvl w:val="0"/>
          <w:numId w:val="6"/>
        </w:numPr>
        <w:spacing w:after="200" w:line="360" w:lineRule="auto"/>
        <w:rPr>
          <w:lang w:eastAsia="ja-JP"/>
        </w:rPr>
      </w:pPr>
      <w:r w:rsidRPr="00EE6CFC">
        <w:rPr>
          <w:b/>
          <w:lang w:eastAsia="ja-JP"/>
        </w:rPr>
        <w:t>Moderada:</w:t>
      </w:r>
      <w:r w:rsidRPr="00DA7AB3">
        <w:rPr>
          <w:lang w:eastAsia="ja-JP"/>
        </w:rPr>
        <w:t xml:space="preserve"> </w:t>
      </w:r>
      <w:r w:rsidR="00EE6CFC">
        <w:rPr>
          <w:lang w:eastAsia="ja-JP"/>
        </w:rPr>
        <w:t>Relación proporcional</w:t>
      </w:r>
      <w:r w:rsidRPr="00DA7AB3">
        <w:rPr>
          <w:lang w:eastAsia="ja-JP"/>
        </w:rPr>
        <w:t xml:space="preserve"> entre el interés </w:t>
      </w:r>
      <w:r w:rsidR="00EE6CFC">
        <w:rPr>
          <w:lang w:eastAsia="ja-JP"/>
        </w:rPr>
        <w:t xml:space="preserve">del </w:t>
      </w:r>
      <w:proofErr w:type="spellStart"/>
      <w:r w:rsidR="00EE6CFC">
        <w:rPr>
          <w:lang w:eastAsia="ja-JP"/>
        </w:rPr>
        <w:t>S</w:t>
      </w:r>
      <w:r w:rsidR="00EE6CFC" w:rsidRPr="00EE6CFC">
        <w:rPr>
          <w:i/>
          <w:lang w:eastAsia="ja-JP"/>
        </w:rPr>
        <w:t>takeholder</w:t>
      </w:r>
      <w:proofErr w:type="spellEnd"/>
      <w:r w:rsidRPr="00DA7AB3">
        <w:rPr>
          <w:lang w:eastAsia="ja-JP"/>
        </w:rPr>
        <w:t xml:space="preserve"> y el riesgo estudiado, </w:t>
      </w:r>
      <w:r w:rsidR="00EE6CFC">
        <w:rPr>
          <w:lang w:eastAsia="ja-JP"/>
        </w:rPr>
        <w:t>las</w:t>
      </w:r>
      <w:r w:rsidRPr="00DA7AB3">
        <w:rPr>
          <w:lang w:eastAsia="ja-JP"/>
        </w:rPr>
        <w:t xml:space="preserve"> consecuencias no repercutirán </w:t>
      </w:r>
      <w:r w:rsidR="00EE6CFC">
        <w:rPr>
          <w:lang w:eastAsia="ja-JP"/>
        </w:rPr>
        <w:t>gravemente sobre el interés de este.</w:t>
      </w:r>
    </w:p>
    <w:p w14:paraId="2250B95A" w14:textId="6B6FD49E" w:rsidR="003E5D7A" w:rsidRPr="00DA7AB3" w:rsidRDefault="003E5D7A" w:rsidP="00570F3E">
      <w:pPr>
        <w:pStyle w:val="ListParagraph"/>
        <w:numPr>
          <w:ilvl w:val="0"/>
          <w:numId w:val="6"/>
        </w:numPr>
        <w:spacing w:after="200" w:line="360" w:lineRule="auto"/>
        <w:rPr>
          <w:lang w:eastAsia="ja-JP"/>
        </w:rPr>
      </w:pPr>
      <w:r w:rsidRPr="00EE6CFC">
        <w:rPr>
          <w:b/>
          <w:lang w:eastAsia="ja-JP"/>
        </w:rPr>
        <w:t>Baja:</w:t>
      </w:r>
      <w:r w:rsidRPr="00DA7AB3">
        <w:rPr>
          <w:lang w:eastAsia="ja-JP"/>
        </w:rPr>
        <w:t xml:space="preserve"> </w:t>
      </w:r>
      <w:r w:rsidR="00EE6CFC">
        <w:rPr>
          <w:lang w:eastAsia="ja-JP"/>
        </w:rPr>
        <w:t xml:space="preserve">Apenas existe relación entre el interés del </w:t>
      </w:r>
      <w:proofErr w:type="spellStart"/>
      <w:r w:rsidR="00EE6CFC" w:rsidRPr="00EE6CFC">
        <w:rPr>
          <w:i/>
          <w:lang w:eastAsia="ja-JP"/>
        </w:rPr>
        <w:t>Stakeholder</w:t>
      </w:r>
      <w:proofErr w:type="spellEnd"/>
      <w:r w:rsidR="00EE6CFC">
        <w:rPr>
          <w:lang w:eastAsia="ja-JP"/>
        </w:rPr>
        <w:t xml:space="preserve"> y el riesgo, se tendrán consecuencias secundarias en el peor de los casos.</w:t>
      </w:r>
    </w:p>
    <w:p w14:paraId="20C34DC1" w14:textId="017B92D3" w:rsidR="003E5D7A" w:rsidRPr="003E5D7A" w:rsidRDefault="003E5D7A" w:rsidP="00570F3E">
      <w:pPr>
        <w:pStyle w:val="ListParagraph"/>
        <w:numPr>
          <w:ilvl w:val="0"/>
          <w:numId w:val="6"/>
        </w:numPr>
        <w:spacing w:after="200" w:line="360" w:lineRule="auto"/>
        <w:rPr>
          <w:lang w:eastAsia="ja-JP"/>
        </w:rPr>
      </w:pPr>
      <w:r w:rsidRPr="00EE6CFC">
        <w:rPr>
          <w:b/>
          <w:lang w:eastAsia="ja-JP"/>
        </w:rPr>
        <w:t>Indiferente:</w:t>
      </w:r>
      <w:r w:rsidRPr="00DA7AB3">
        <w:rPr>
          <w:lang w:eastAsia="ja-JP"/>
        </w:rPr>
        <w:t xml:space="preserve"> </w:t>
      </w:r>
      <w:proofErr w:type="spellStart"/>
      <w:r w:rsidR="00EE6CFC">
        <w:rPr>
          <w:i/>
          <w:lang w:eastAsia="ja-JP"/>
        </w:rPr>
        <w:t>Stakeholder</w:t>
      </w:r>
      <w:proofErr w:type="spellEnd"/>
      <w:r w:rsidRPr="00DA7AB3">
        <w:rPr>
          <w:lang w:eastAsia="ja-JP"/>
        </w:rPr>
        <w:t xml:space="preserve"> no guarda relación alguna con el ámbito en el que se da el riesgo.</w:t>
      </w:r>
    </w:p>
    <w:p w14:paraId="23B38A47" w14:textId="043CB3A4" w:rsidR="00411F1C" w:rsidRDefault="0029144C" w:rsidP="00570F3E">
      <w:pPr>
        <w:pStyle w:val="Heading2"/>
        <w:numPr>
          <w:ilvl w:val="0"/>
          <w:numId w:val="1"/>
        </w:numPr>
        <w:rPr>
          <w:lang w:val="es-ES_tradnl"/>
        </w:rPr>
      </w:pPr>
      <w:bookmarkStart w:id="14" w:name="_Toc532428450"/>
      <w:r>
        <w:rPr>
          <w:lang w:val="es-ES_tradnl"/>
        </w:rPr>
        <w:t>Identificación de los riesgos</w:t>
      </w:r>
      <w:bookmarkEnd w:id="14"/>
    </w:p>
    <w:p w14:paraId="27C44AAF" w14:textId="6BA2396C" w:rsidR="0004005C" w:rsidRDefault="0004005C" w:rsidP="0004005C">
      <w:pPr>
        <w:rPr>
          <w:lang w:val="es-ES_tradnl"/>
        </w:rPr>
      </w:pPr>
      <w:r>
        <w:rPr>
          <w:lang w:val="es-ES_tradnl"/>
        </w:rPr>
        <w:t>Este proceso es vital para la correcta protección de los objetivos del proyecto puesto que permite conocer las fuentes de incertidumbre de los posibles riesgos u oportunidades que puedan surgir en el proyecto. Cabe mencionar que nunca será posible conocer al 100% todos los riesgos existentes en un proyecto y, en consecuencia, es necesario anticipar el máximo de riesgos/oportunidades posibles, para ello se van a emplear las siguientes herramientas:</w:t>
      </w:r>
    </w:p>
    <w:p w14:paraId="16B40BA2" w14:textId="77777777" w:rsidR="0004005C" w:rsidRDefault="0004005C" w:rsidP="0004005C">
      <w:pPr>
        <w:keepNext/>
      </w:pPr>
      <w:r w:rsidRPr="0004005C">
        <w:drawing>
          <wp:inline distT="0" distB="0" distL="0" distR="0" wp14:anchorId="6B0A8BD9" wp14:editId="7BAB9E62">
            <wp:extent cx="5400040" cy="1825653"/>
            <wp:effectExtent l="38100" t="0" r="67310" b="0"/>
            <wp:docPr id="4" name="Diagram 4">
              <a:extLst xmlns:a="http://schemas.openxmlformats.org/drawingml/2006/main">
                <a:ext uri="{FF2B5EF4-FFF2-40B4-BE49-F238E27FC236}">
                  <a16:creationId xmlns:a16="http://schemas.microsoft.com/office/drawing/2014/main" id="{720ABFA7-6298-4920-9EE7-E7C1ABD86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981D0F4" w14:textId="6AA6DF67" w:rsidR="0004005C" w:rsidRDefault="0004005C" w:rsidP="0004005C">
      <w:pPr>
        <w:pStyle w:val="Caption"/>
        <w:jc w:val="center"/>
      </w:pPr>
      <w:bookmarkStart w:id="15" w:name="_Toc532428396"/>
      <w:r>
        <w:t xml:space="preserve">Figura </w:t>
      </w:r>
      <w:r>
        <w:fldChar w:fldCharType="begin"/>
      </w:r>
      <w:r>
        <w:instrText xml:space="preserve"> SEQ Figura \* ARABIC </w:instrText>
      </w:r>
      <w:r>
        <w:fldChar w:fldCharType="separate"/>
      </w:r>
      <w:r w:rsidR="00453600">
        <w:rPr>
          <w:noProof/>
        </w:rPr>
        <w:t>6</w:t>
      </w:r>
      <w:r>
        <w:fldChar w:fldCharType="end"/>
      </w:r>
      <w:r>
        <w:t xml:space="preserve"> - Herramientas para la caracterización e identificación de los riesgos.</w:t>
      </w:r>
      <w:bookmarkEnd w:id="15"/>
    </w:p>
    <w:p w14:paraId="57C15780" w14:textId="43F5D8E7" w:rsidR="0004005C" w:rsidRDefault="0004005C" w:rsidP="0004005C">
      <w:r>
        <w:rPr>
          <w:lang w:val="es-ES_tradnl"/>
        </w:rPr>
        <w:t>Como ya se ha mencionado en el anterior apartado, las dos primeras herramientas se emplean en la actividad “</w:t>
      </w:r>
      <w:r w:rsidR="00802329" w:rsidRPr="00802329">
        <w:rPr>
          <w:i/>
        </w:rPr>
        <w:t>Reuniones con asesores para riesgos iniciales</w:t>
      </w:r>
      <w:r w:rsidR="00802329">
        <w:t>” con el objetivo de reunir información y experiencia de proyectos anteriores similares al presente y poder detectar riesgos a priori sin un análisis previo.</w:t>
      </w:r>
    </w:p>
    <w:p w14:paraId="498EEF88" w14:textId="7E675E2E" w:rsidR="00802329" w:rsidRDefault="00802329" w:rsidP="0004005C">
      <w:pPr>
        <w:rPr>
          <w:lang w:val="es-ES_tradnl"/>
        </w:rPr>
      </w:pPr>
      <w:r>
        <w:rPr>
          <w:lang w:val="es-ES_tradnl"/>
        </w:rPr>
        <w:lastRenderedPageBreak/>
        <w:t>Los “</w:t>
      </w:r>
      <w:r>
        <w:rPr>
          <w:i/>
          <w:lang w:val="es-ES_tradnl"/>
        </w:rPr>
        <w:t>Diagramas de Causa-Efecto”</w:t>
      </w:r>
      <w:r>
        <w:rPr>
          <w:lang w:val="es-ES_tradnl"/>
        </w:rPr>
        <w:t xml:space="preserve"> permitirán a los componentes del proyecto conocer, para una actividad o proceso dado, cuándo o en qué punto puede aparecer el riesgo y sobre qué factores de dicha actividad o proceso puede influir.</w:t>
      </w:r>
    </w:p>
    <w:p w14:paraId="5E94F5EF" w14:textId="227C7025" w:rsidR="00802329" w:rsidRDefault="00FD1928" w:rsidP="00570F3E">
      <w:pPr>
        <w:pStyle w:val="Heading3"/>
        <w:numPr>
          <w:ilvl w:val="1"/>
          <w:numId w:val="1"/>
        </w:numPr>
        <w:rPr>
          <w:lang w:val="es-ES_tradnl"/>
        </w:rPr>
      </w:pPr>
      <w:bookmarkStart w:id="16" w:name="_Toc532428451"/>
      <w:r>
        <w:rPr>
          <w:lang w:val="es-ES_tradnl"/>
        </w:rPr>
        <w:t>Matriz FODA</w:t>
      </w:r>
      <w:bookmarkEnd w:id="16"/>
    </w:p>
    <w:p w14:paraId="1AE70ACB" w14:textId="0792E2E4" w:rsidR="00FD1928" w:rsidRDefault="00FD1928" w:rsidP="00FD1928">
      <w:pPr>
        <w:rPr>
          <w:lang w:val="es-ES_tradnl"/>
        </w:rPr>
      </w:pPr>
      <w:r>
        <w:rPr>
          <w:lang w:val="es-ES_tradnl"/>
        </w:rPr>
        <w:t xml:space="preserve">En este apartado pasará a mostrarse la matriz FODA elaborada por el </w:t>
      </w:r>
      <w:r>
        <w:rPr>
          <w:i/>
          <w:lang w:val="es-ES_tradnl"/>
        </w:rPr>
        <w:t>Departamento de Control y Calidad</w:t>
      </w:r>
      <w:r>
        <w:rPr>
          <w:lang w:val="es-ES_tradnl"/>
        </w:rPr>
        <w:t xml:space="preserve"> para este proyecto:</w:t>
      </w:r>
    </w:p>
    <w:p w14:paraId="41F92998" w14:textId="77777777" w:rsidR="00FD1928" w:rsidRDefault="00FD1928" w:rsidP="00FD1928">
      <w:pPr>
        <w:keepNext/>
        <w:jc w:val="center"/>
      </w:pPr>
      <w:r>
        <w:rPr>
          <w:noProof/>
        </w:rPr>
        <w:drawing>
          <wp:inline distT="0" distB="0" distL="0" distR="0" wp14:anchorId="06F8FAD4" wp14:editId="3764C7E2">
            <wp:extent cx="5033010" cy="2361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3010" cy="2361565"/>
                    </a:xfrm>
                    <a:prstGeom prst="rect">
                      <a:avLst/>
                    </a:prstGeom>
                    <a:noFill/>
                    <a:ln>
                      <a:noFill/>
                    </a:ln>
                  </pic:spPr>
                </pic:pic>
              </a:graphicData>
            </a:graphic>
          </wp:inline>
        </w:drawing>
      </w:r>
    </w:p>
    <w:p w14:paraId="2916F828" w14:textId="13F78919" w:rsidR="00FD1928" w:rsidRDefault="00FD1928" w:rsidP="00FD1928">
      <w:pPr>
        <w:pStyle w:val="Caption"/>
        <w:jc w:val="center"/>
      </w:pPr>
      <w:bookmarkStart w:id="17" w:name="_Toc532428397"/>
      <w:r>
        <w:t xml:space="preserve">Figura </w:t>
      </w:r>
      <w:r>
        <w:fldChar w:fldCharType="begin"/>
      </w:r>
      <w:r>
        <w:instrText xml:space="preserve"> SEQ Figura \* ARABIC </w:instrText>
      </w:r>
      <w:r>
        <w:fldChar w:fldCharType="separate"/>
      </w:r>
      <w:r w:rsidR="00453600">
        <w:rPr>
          <w:noProof/>
        </w:rPr>
        <w:t>7</w:t>
      </w:r>
      <w:r>
        <w:fldChar w:fldCharType="end"/>
      </w:r>
      <w:r>
        <w:t xml:space="preserve"> - Matriz FODA.</w:t>
      </w:r>
      <w:bookmarkEnd w:id="17"/>
    </w:p>
    <w:p w14:paraId="5FF71A74" w14:textId="7810708C" w:rsidR="00FD1928" w:rsidRDefault="00FD1928" w:rsidP="00FD1928">
      <w:pPr>
        <w:rPr>
          <w:lang w:val="es-ES_tradnl"/>
        </w:rPr>
      </w:pPr>
      <w:r>
        <w:rPr>
          <w:lang w:val="es-ES_tradnl"/>
        </w:rPr>
        <w:t>Como puede observarse las principales oportunidades detectadas son la entrada en un nuevo mercado (E-</w:t>
      </w:r>
      <w:proofErr w:type="spellStart"/>
      <w:r>
        <w:rPr>
          <w:lang w:val="es-ES_tradnl"/>
        </w:rPr>
        <w:t>Health</w:t>
      </w:r>
      <w:proofErr w:type="spellEnd"/>
      <w:r>
        <w:rPr>
          <w:lang w:val="es-ES_tradnl"/>
        </w:rPr>
        <w:t xml:space="preserve">) y el establecimiento de un producto de necesidad en caso de que el proyecto sea </w:t>
      </w:r>
      <w:proofErr w:type="spellStart"/>
      <w:r>
        <w:rPr>
          <w:lang w:val="es-ES_tradnl"/>
        </w:rPr>
        <w:t>éxitoso</w:t>
      </w:r>
      <w:proofErr w:type="spellEnd"/>
      <w:r>
        <w:rPr>
          <w:lang w:val="es-ES_tradnl"/>
        </w:rPr>
        <w:t xml:space="preserve">; y, por otro lado, las principales amenazas son un cambio en la normativa o regulación política/económica en contra de este tipo de tecnología o la inexistencia de competencia en este nuevo mercado, lo cual obligaría a </w:t>
      </w:r>
      <w:r>
        <w:rPr>
          <w:i/>
          <w:lang w:val="es-ES_tradnl"/>
        </w:rPr>
        <w:t xml:space="preserve">SAMBA </w:t>
      </w:r>
      <w:proofErr w:type="spellStart"/>
      <w:r>
        <w:rPr>
          <w:i/>
          <w:lang w:val="es-ES_tradnl"/>
        </w:rPr>
        <w:t>Solutions</w:t>
      </w:r>
      <w:proofErr w:type="spellEnd"/>
      <w:r>
        <w:rPr>
          <w:lang w:val="es-ES_tradnl"/>
        </w:rPr>
        <w:t xml:space="preserve"> a establecer una base </w:t>
      </w:r>
      <w:proofErr w:type="spellStart"/>
      <w:r>
        <w:rPr>
          <w:lang w:val="es-ES_tradnl"/>
        </w:rPr>
        <w:t>ecónomica</w:t>
      </w:r>
      <w:proofErr w:type="spellEnd"/>
      <w:r>
        <w:rPr>
          <w:lang w:val="es-ES_tradnl"/>
        </w:rPr>
        <w:t xml:space="preserve"> para el producto/servicio desarrollado.</w:t>
      </w:r>
    </w:p>
    <w:p w14:paraId="29BAA7C5" w14:textId="447ED49F" w:rsidR="00FD1928" w:rsidRDefault="00FD1928" w:rsidP="00FD1928">
      <w:pPr>
        <w:rPr>
          <w:lang w:val="es-ES_tradnl"/>
        </w:rPr>
      </w:pPr>
      <w:r>
        <w:rPr>
          <w:lang w:val="es-ES_tradnl"/>
        </w:rPr>
        <w:t>Teniendo en cuenta dicha matriz, se optado por seguir los siguientes enfoques:</w:t>
      </w:r>
    </w:p>
    <w:p w14:paraId="50AFB2A6" w14:textId="3AB43DC0" w:rsidR="00FD1928" w:rsidRPr="00FD1928" w:rsidRDefault="00FD1928" w:rsidP="00570F3E">
      <w:pPr>
        <w:pStyle w:val="ListParagraph"/>
        <w:numPr>
          <w:ilvl w:val="0"/>
          <w:numId w:val="4"/>
        </w:numPr>
        <w:rPr>
          <w:b/>
          <w:lang w:val="es-ES_tradnl"/>
        </w:rPr>
      </w:pPr>
      <w:r w:rsidRPr="00FD1928">
        <w:rPr>
          <w:b/>
          <w:lang w:val="es-ES_tradnl"/>
        </w:rPr>
        <w:t>Éxito:</w:t>
      </w:r>
      <w:r>
        <w:rPr>
          <w:b/>
          <w:lang w:val="es-ES_tradnl"/>
        </w:rPr>
        <w:t xml:space="preserve"> </w:t>
      </w:r>
      <w:r>
        <w:rPr>
          <w:lang w:val="es-ES_tradnl"/>
        </w:rPr>
        <w:t xml:space="preserve">Aprovechar las </w:t>
      </w:r>
      <w:r>
        <w:rPr>
          <w:i/>
          <w:lang w:val="es-ES_tradnl"/>
        </w:rPr>
        <w:t>Fortalezas</w:t>
      </w:r>
      <w:r>
        <w:rPr>
          <w:lang w:val="es-ES_tradnl"/>
        </w:rPr>
        <w:t xml:space="preserve"> para explotar al máximo las </w:t>
      </w:r>
      <w:r>
        <w:rPr>
          <w:i/>
          <w:lang w:val="es-ES_tradnl"/>
        </w:rPr>
        <w:t>Oportunidades</w:t>
      </w:r>
      <w:r>
        <w:rPr>
          <w:lang w:val="es-ES_tradnl"/>
        </w:rPr>
        <w:t xml:space="preserve"> detectadas.</w:t>
      </w:r>
    </w:p>
    <w:p w14:paraId="75EDFF1D" w14:textId="086AA3BE" w:rsidR="00FD1928" w:rsidRPr="00DA695E" w:rsidRDefault="00FD1928" w:rsidP="00570F3E">
      <w:pPr>
        <w:pStyle w:val="ListParagraph"/>
        <w:numPr>
          <w:ilvl w:val="0"/>
          <w:numId w:val="4"/>
        </w:numPr>
        <w:rPr>
          <w:b/>
          <w:lang w:val="es-ES_tradnl"/>
        </w:rPr>
      </w:pPr>
      <w:r>
        <w:rPr>
          <w:b/>
          <w:lang w:val="es-ES_tradnl"/>
        </w:rPr>
        <w:t xml:space="preserve">Reacción: </w:t>
      </w:r>
      <w:r>
        <w:rPr>
          <w:lang w:val="es-ES_tradnl"/>
        </w:rPr>
        <w:t xml:space="preserve">Aprovechar las </w:t>
      </w:r>
      <w:r>
        <w:rPr>
          <w:i/>
          <w:lang w:val="es-ES_tradnl"/>
        </w:rPr>
        <w:t xml:space="preserve">Fortalezas </w:t>
      </w:r>
      <w:r>
        <w:rPr>
          <w:lang w:val="es-ES_tradnl"/>
        </w:rPr>
        <w:t>para evitar, en la medida de lo posible, las amenazas detectadas.</w:t>
      </w:r>
    </w:p>
    <w:p w14:paraId="7E1856D5" w14:textId="0E99AF86" w:rsidR="00DA695E" w:rsidRPr="00DA695E" w:rsidRDefault="00DA695E" w:rsidP="00570F3E">
      <w:pPr>
        <w:pStyle w:val="Heading3"/>
        <w:numPr>
          <w:ilvl w:val="1"/>
          <w:numId w:val="1"/>
        </w:numPr>
        <w:rPr>
          <w:lang w:val="es-ES_tradnl"/>
        </w:rPr>
      </w:pPr>
      <w:bookmarkStart w:id="18" w:name="_Toc532428452"/>
      <w:r>
        <w:rPr>
          <w:lang w:val="es-ES_tradnl"/>
        </w:rPr>
        <w:t>Lista de Riesgos/Oportunidades</w:t>
      </w:r>
      <w:bookmarkEnd w:id="18"/>
    </w:p>
    <w:p w14:paraId="548554F6" w14:textId="77777777" w:rsidR="00FD1928" w:rsidRPr="00FD1928" w:rsidRDefault="00FD1928" w:rsidP="00FD1928">
      <w:pPr>
        <w:rPr>
          <w:b/>
          <w:lang w:val="es-ES_tradnl"/>
        </w:rPr>
      </w:pPr>
    </w:p>
    <w:p w14:paraId="39CC93A5" w14:textId="625D8EA9" w:rsidR="005F6919" w:rsidRDefault="0029144C" w:rsidP="00570F3E">
      <w:pPr>
        <w:pStyle w:val="Heading2"/>
        <w:numPr>
          <w:ilvl w:val="0"/>
          <w:numId w:val="1"/>
        </w:numPr>
        <w:rPr>
          <w:lang w:val="es-ES_tradnl"/>
        </w:rPr>
      </w:pPr>
      <w:bookmarkStart w:id="19" w:name="_Toc532428453"/>
      <w:r>
        <w:rPr>
          <w:lang w:val="es-ES_tradnl"/>
        </w:rPr>
        <w:t>Análisis Cualitativo</w:t>
      </w:r>
      <w:bookmarkEnd w:id="19"/>
    </w:p>
    <w:p w14:paraId="3A36C781" w14:textId="60BFA163" w:rsidR="00413C1A" w:rsidRDefault="00DA695E" w:rsidP="00413C1A">
      <w:pPr>
        <w:rPr>
          <w:lang w:val="es-ES_tradnl"/>
        </w:rPr>
      </w:pPr>
      <w:r>
        <w:rPr>
          <w:lang w:val="es-ES_tradnl"/>
        </w:rPr>
        <w:t>Siguiendo los consejos y datos obtenidos en la actividad “</w:t>
      </w:r>
      <w:r>
        <w:rPr>
          <w:i/>
          <w:lang w:val="es-ES_tradnl"/>
        </w:rPr>
        <w:t>Reuniones con asesores para riesgos iniciales”</w:t>
      </w:r>
      <w:r>
        <w:rPr>
          <w:lang w:val="es-ES_tradnl"/>
        </w:rPr>
        <w:t xml:space="preserve"> y, de esta manera, facilitar el establecimiento de una escala de prioridad sobre los riesgos, se han definido una serie de niveles que harán referencia a la probabilidad de enfrentar un riesgo y a la probabilidad de impacto sobre alguno de los objetivos del proyecto.</w:t>
      </w:r>
    </w:p>
    <w:p w14:paraId="329F3353" w14:textId="3A2CA6FF" w:rsidR="00DA695E" w:rsidRDefault="00DA695E" w:rsidP="00413C1A">
      <w:pPr>
        <w:rPr>
          <w:lang w:val="es-ES_tradnl"/>
        </w:rPr>
      </w:pPr>
      <w:r>
        <w:rPr>
          <w:lang w:val="es-ES_tradnl"/>
        </w:rPr>
        <w:t>Así pues, teniendo todo esto en cuenta, se ha establecido la siguiente tabla:</w:t>
      </w:r>
    </w:p>
    <w:p w14:paraId="5E0F4B4B" w14:textId="77777777" w:rsidR="00DA695E" w:rsidRDefault="00DA695E" w:rsidP="00413C1A">
      <w:pPr>
        <w:rPr>
          <w:lang w:val="es-ES_tradnl"/>
        </w:rPr>
      </w:pPr>
    </w:p>
    <w:tbl>
      <w:tblPr>
        <w:tblStyle w:val="PlainTable3"/>
        <w:tblpPr w:leftFromText="180" w:rightFromText="180" w:vertAnchor="text" w:horzAnchor="margin" w:tblpY="13"/>
        <w:tblW w:w="9400" w:type="dxa"/>
        <w:tblLook w:val="04A0" w:firstRow="1" w:lastRow="0" w:firstColumn="1" w:lastColumn="0" w:noHBand="0" w:noVBand="1"/>
      </w:tblPr>
      <w:tblGrid>
        <w:gridCol w:w="1296"/>
        <w:gridCol w:w="1717"/>
        <w:gridCol w:w="1573"/>
        <w:gridCol w:w="1573"/>
        <w:gridCol w:w="1669"/>
        <w:gridCol w:w="1572"/>
      </w:tblGrid>
      <w:tr w:rsidR="00D71996" w:rsidRPr="00DA7AB3" w14:paraId="1FF28FCD" w14:textId="77777777" w:rsidTr="00D71996">
        <w:trPr>
          <w:cnfStyle w:val="100000000000" w:firstRow="1" w:lastRow="0" w:firstColumn="0" w:lastColumn="0" w:oddVBand="0" w:evenVBand="0" w:oddHBand="0" w:evenHBand="0" w:firstRowFirstColumn="0" w:firstRowLastColumn="0" w:lastRowFirstColumn="0" w:lastRowLastColumn="0"/>
          <w:trHeight w:val="793"/>
        </w:trPr>
        <w:tc>
          <w:tcPr>
            <w:cnfStyle w:val="001000000100" w:firstRow="0" w:lastRow="0" w:firstColumn="1" w:lastColumn="0" w:oddVBand="0" w:evenVBand="0" w:oddHBand="0" w:evenHBand="0" w:firstRowFirstColumn="1" w:firstRowLastColumn="0" w:lastRowFirstColumn="0" w:lastRowLastColumn="0"/>
            <w:tcW w:w="1296" w:type="dxa"/>
          </w:tcPr>
          <w:p w14:paraId="6E1565F2" w14:textId="77777777" w:rsidR="00D71996" w:rsidRPr="00D71996" w:rsidRDefault="00D71996" w:rsidP="00D71996">
            <w:pPr>
              <w:spacing w:line="360" w:lineRule="auto"/>
              <w:jc w:val="center"/>
              <w:rPr>
                <w:bCs w:val="0"/>
                <w:i/>
                <w:caps w:val="0"/>
                <w:lang w:eastAsia="ja-JP"/>
              </w:rPr>
            </w:pPr>
            <w:r w:rsidRPr="00D71996">
              <w:rPr>
                <w:i/>
                <w:lang w:eastAsia="ja-JP"/>
              </w:rPr>
              <w:lastRenderedPageBreak/>
              <w:t>Objetivo</w:t>
            </w:r>
          </w:p>
          <w:p w14:paraId="45F4F9C3" w14:textId="77777777" w:rsidR="00D71996" w:rsidRPr="00D71996" w:rsidRDefault="00D71996" w:rsidP="00D71996">
            <w:pPr>
              <w:spacing w:line="360" w:lineRule="auto"/>
              <w:jc w:val="center"/>
              <w:rPr>
                <w:b w:val="0"/>
                <w:i/>
                <w:lang w:eastAsia="ja-JP"/>
              </w:rPr>
            </w:pPr>
          </w:p>
        </w:tc>
        <w:tc>
          <w:tcPr>
            <w:tcW w:w="1717" w:type="dxa"/>
          </w:tcPr>
          <w:p w14:paraId="621E89A0"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Muy bajo (x&lt;10%)</w:t>
            </w:r>
          </w:p>
        </w:tc>
        <w:tc>
          <w:tcPr>
            <w:tcW w:w="1573" w:type="dxa"/>
          </w:tcPr>
          <w:p w14:paraId="4892AC85"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Bajo (10%&lt;x&lt;20%)</w:t>
            </w:r>
          </w:p>
        </w:tc>
        <w:tc>
          <w:tcPr>
            <w:tcW w:w="1573" w:type="dxa"/>
          </w:tcPr>
          <w:p w14:paraId="3DF14BA6"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Moderado</w:t>
            </w:r>
          </w:p>
          <w:p w14:paraId="6CEFF745"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(20%&lt;x&lt;40%)</w:t>
            </w:r>
          </w:p>
        </w:tc>
        <w:tc>
          <w:tcPr>
            <w:tcW w:w="1669" w:type="dxa"/>
          </w:tcPr>
          <w:p w14:paraId="4CEDF559"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Alto</w:t>
            </w:r>
          </w:p>
          <w:p w14:paraId="5FEA24BB"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(40%&lt;x&lt;80%)</w:t>
            </w:r>
          </w:p>
        </w:tc>
        <w:tc>
          <w:tcPr>
            <w:tcW w:w="1572" w:type="dxa"/>
          </w:tcPr>
          <w:p w14:paraId="34900C20"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Crítico</w:t>
            </w:r>
          </w:p>
          <w:p w14:paraId="152DFA93"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(x&gt;80%)</w:t>
            </w:r>
          </w:p>
        </w:tc>
      </w:tr>
      <w:tr w:rsidR="00D71996" w:rsidRPr="00DA7AB3" w14:paraId="3B3562CF" w14:textId="77777777" w:rsidTr="00D7199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296" w:type="dxa"/>
          </w:tcPr>
          <w:p w14:paraId="3783805E" w14:textId="77777777" w:rsidR="00D71996" w:rsidRPr="00D71996" w:rsidRDefault="00D71996" w:rsidP="00D71996">
            <w:pPr>
              <w:spacing w:line="360" w:lineRule="auto"/>
              <w:jc w:val="center"/>
              <w:rPr>
                <w:i/>
                <w:lang w:eastAsia="ja-JP"/>
              </w:rPr>
            </w:pPr>
            <w:r w:rsidRPr="00D71996">
              <w:rPr>
                <w:i/>
                <w:lang w:eastAsia="ja-JP"/>
              </w:rPr>
              <w:t>Coste</w:t>
            </w:r>
          </w:p>
        </w:tc>
        <w:tc>
          <w:tcPr>
            <w:tcW w:w="1717" w:type="dxa"/>
          </w:tcPr>
          <w:p w14:paraId="4AE06845"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Pr>
                <w:lang w:eastAsia="ja-JP"/>
              </w:rPr>
              <w:t>Modificación imperceptible</w:t>
            </w:r>
          </w:p>
        </w:tc>
        <w:tc>
          <w:tcPr>
            <w:tcW w:w="1573" w:type="dxa"/>
          </w:tcPr>
          <w:p w14:paraId="1E0CFBE8"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Pr>
                <w:lang w:eastAsia="ja-JP"/>
              </w:rPr>
              <w:t>Aumento inferior al 15%</w:t>
            </w:r>
          </w:p>
        </w:tc>
        <w:tc>
          <w:tcPr>
            <w:tcW w:w="1573" w:type="dxa"/>
          </w:tcPr>
          <w:p w14:paraId="7328A8C7"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entre el 15-25%</w:t>
            </w:r>
          </w:p>
        </w:tc>
        <w:tc>
          <w:tcPr>
            <w:tcW w:w="1669" w:type="dxa"/>
          </w:tcPr>
          <w:p w14:paraId="79DFCEA7"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Aumento entre el 2</w:t>
            </w:r>
            <w:r>
              <w:rPr>
                <w:lang w:eastAsia="ja-JP"/>
              </w:rPr>
              <w:t>5</w:t>
            </w:r>
            <w:r w:rsidRPr="00DA7AB3">
              <w:rPr>
                <w:lang w:eastAsia="ja-JP"/>
              </w:rPr>
              <w:t xml:space="preserve">%- </w:t>
            </w:r>
            <w:r>
              <w:rPr>
                <w:lang w:eastAsia="ja-JP"/>
              </w:rPr>
              <w:t>45</w:t>
            </w:r>
            <w:r w:rsidRPr="00DA7AB3">
              <w:rPr>
                <w:lang w:eastAsia="ja-JP"/>
              </w:rPr>
              <w:t>%</w:t>
            </w:r>
          </w:p>
        </w:tc>
        <w:tc>
          <w:tcPr>
            <w:tcW w:w="1572" w:type="dxa"/>
          </w:tcPr>
          <w:p w14:paraId="1A07E052"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Aumento por encima del 4</w:t>
            </w:r>
            <w:r>
              <w:rPr>
                <w:lang w:eastAsia="ja-JP"/>
              </w:rPr>
              <w:t>5</w:t>
            </w:r>
            <w:r w:rsidRPr="00DA7AB3">
              <w:rPr>
                <w:lang w:eastAsia="ja-JP"/>
              </w:rPr>
              <w:t>%</w:t>
            </w:r>
          </w:p>
        </w:tc>
      </w:tr>
      <w:tr w:rsidR="00D71996" w:rsidRPr="00DA7AB3" w14:paraId="2411C8E1" w14:textId="77777777" w:rsidTr="00D71996">
        <w:trPr>
          <w:trHeight w:val="1599"/>
        </w:trPr>
        <w:tc>
          <w:tcPr>
            <w:cnfStyle w:val="001000000000" w:firstRow="0" w:lastRow="0" w:firstColumn="1" w:lastColumn="0" w:oddVBand="0" w:evenVBand="0" w:oddHBand="0" w:evenHBand="0" w:firstRowFirstColumn="0" w:firstRowLastColumn="0" w:lastRowFirstColumn="0" w:lastRowLastColumn="0"/>
            <w:tcW w:w="1296" w:type="dxa"/>
          </w:tcPr>
          <w:p w14:paraId="0A1C81CF" w14:textId="77777777" w:rsidR="00D71996" w:rsidRPr="00D71996" w:rsidRDefault="00D71996" w:rsidP="00D71996">
            <w:pPr>
              <w:spacing w:line="360" w:lineRule="auto"/>
              <w:jc w:val="center"/>
              <w:rPr>
                <w:b w:val="0"/>
                <w:i/>
                <w:lang w:eastAsia="ja-JP"/>
              </w:rPr>
            </w:pPr>
            <w:r w:rsidRPr="00D71996">
              <w:rPr>
                <w:i/>
                <w:lang w:eastAsia="ja-JP"/>
              </w:rPr>
              <w:t>Alcance</w:t>
            </w:r>
          </w:p>
        </w:tc>
        <w:tc>
          <w:tcPr>
            <w:tcW w:w="1717" w:type="dxa"/>
          </w:tcPr>
          <w:p w14:paraId="02AC972D"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Disminución imperceptible</w:t>
            </w:r>
          </w:p>
        </w:tc>
        <w:tc>
          <w:tcPr>
            <w:tcW w:w="1573" w:type="dxa"/>
          </w:tcPr>
          <w:p w14:paraId="32305CEF"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Modificaciones en áreas secundarias</w:t>
            </w:r>
          </w:p>
        </w:tc>
        <w:tc>
          <w:tcPr>
            <w:tcW w:w="1573" w:type="dxa"/>
          </w:tcPr>
          <w:p w14:paraId="046A1087"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Modificaciones de las áreas principales</w:t>
            </w:r>
          </w:p>
        </w:tc>
        <w:tc>
          <w:tcPr>
            <w:tcW w:w="1669" w:type="dxa"/>
          </w:tcPr>
          <w:p w14:paraId="7408AB09"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Reducción del alcance inaceptable para los requisitos</w:t>
            </w:r>
          </w:p>
        </w:tc>
        <w:tc>
          <w:tcPr>
            <w:tcW w:w="1572" w:type="dxa"/>
          </w:tcPr>
          <w:p w14:paraId="0B96679E"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Proyecto inviable con los objetivos actuales</w:t>
            </w:r>
          </w:p>
        </w:tc>
      </w:tr>
      <w:tr w:rsidR="00D71996" w:rsidRPr="00DA7AB3" w14:paraId="51236BE6" w14:textId="77777777" w:rsidTr="00D7199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296" w:type="dxa"/>
          </w:tcPr>
          <w:p w14:paraId="59542738" w14:textId="77777777" w:rsidR="00D71996" w:rsidRPr="00D71996" w:rsidRDefault="00D71996" w:rsidP="00D71996">
            <w:pPr>
              <w:spacing w:line="360" w:lineRule="auto"/>
              <w:jc w:val="center"/>
              <w:rPr>
                <w:b w:val="0"/>
                <w:i/>
                <w:lang w:eastAsia="ja-JP"/>
              </w:rPr>
            </w:pPr>
            <w:r w:rsidRPr="00D71996">
              <w:rPr>
                <w:i/>
                <w:lang w:eastAsia="ja-JP"/>
              </w:rPr>
              <w:t>Tiempo</w:t>
            </w:r>
          </w:p>
        </w:tc>
        <w:tc>
          <w:tcPr>
            <w:tcW w:w="1717" w:type="dxa"/>
          </w:tcPr>
          <w:p w14:paraId="0C717420"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b/>
                <w:lang w:eastAsia="ja-JP"/>
              </w:rPr>
            </w:pPr>
            <w:r w:rsidRPr="00DA7AB3">
              <w:rPr>
                <w:lang w:eastAsia="ja-JP"/>
              </w:rPr>
              <w:t>Modificación imperceptible</w:t>
            </w:r>
          </w:p>
        </w:tc>
        <w:tc>
          <w:tcPr>
            <w:tcW w:w="1573" w:type="dxa"/>
          </w:tcPr>
          <w:p w14:paraId="7780AEDD"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inferior al </w:t>
            </w:r>
            <w:r w:rsidRPr="00DA7AB3">
              <w:rPr>
                <w:lang w:eastAsia="ja-JP"/>
              </w:rPr>
              <w:t>5%</w:t>
            </w:r>
          </w:p>
        </w:tc>
        <w:tc>
          <w:tcPr>
            <w:tcW w:w="1573" w:type="dxa"/>
          </w:tcPr>
          <w:p w14:paraId="1EC139D1"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entre el</w:t>
            </w:r>
            <w:r w:rsidRPr="00DA7AB3">
              <w:rPr>
                <w:lang w:eastAsia="ja-JP"/>
              </w:rPr>
              <w:t xml:space="preserve"> 5-1</w:t>
            </w:r>
            <w:r>
              <w:rPr>
                <w:lang w:eastAsia="ja-JP"/>
              </w:rPr>
              <w:t>5</w:t>
            </w:r>
            <w:r w:rsidRPr="00DA7AB3">
              <w:rPr>
                <w:lang w:eastAsia="ja-JP"/>
              </w:rPr>
              <w:t>%</w:t>
            </w:r>
          </w:p>
        </w:tc>
        <w:tc>
          <w:tcPr>
            <w:tcW w:w="1669" w:type="dxa"/>
          </w:tcPr>
          <w:p w14:paraId="75D3BF32"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entre el </w:t>
            </w:r>
            <w:r w:rsidRPr="00DA7AB3">
              <w:rPr>
                <w:lang w:eastAsia="ja-JP"/>
              </w:rPr>
              <w:t>1</w:t>
            </w:r>
            <w:r>
              <w:rPr>
                <w:lang w:eastAsia="ja-JP"/>
              </w:rPr>
              <w:t>5</w:t>
            </w:r>
            <w:r w:rsidRPr="00DA7AB3">
              <w:rPr>
                <w:lang w:eastAsia="ja-JP"/>
              </w:rPr>
              <w:t>-2</w:t>
            </w:r>
            <w:r>
              <w:rPr>
                <w:lang w:eastAsia="ja-JP"/>
              </w:rPr>
              <w:t>5</w:t>
            </w:r>
            <w:r w:rsidRPr="00DA7AB3">
              <w:rPr>
                <w:lang w:eastAsia="ja-JP"/>
              </w:rPr>
              <w:t>%</w:t>
            </w:r>
          </w:p>
        </w:tc>
        <w:tc>
          <w:tcPr>
            <w:tcW w:w="1572" w:type="dxa"/>
          </w:tcPr>
          <w:p w14:paraId="575ACAD0"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superior al </w:t>
            </w:r>
            <w:r w:rsidRPr="00DA7AB3">
              <w:rPr>
                <w:lang w:eastAsia="ja-JP"/>
              </w:rPr>
              <w:t>2</w:t>
            </w:r>
            <w:r>
              <w:rPr>
                <w:lang w:eastAsia="ja-JP"/>
              </w:rPr>
              <w:t>5</w:t>
            </w:r>
            <w:r w:rsidRPr="00DA7AB3">
              <w:rPr>
                <w:lang w:eastAsia="ja-JP"/>
              </w:rPr>
              <w:t>%</w:t>
            </w:r>
          </w:p>
        </w:tc>
      </w:tr>
      <w:tr w:rsidR="00D71996" w:rsidRPr="00DA7AB3" w14:paraId="38F2B8FC" w14:textId="77777777" w:rsidTr="00D71996">
        <w:trPr>
          <w:trHeight w:val="1599"/>
        </w:trPr>
        <w:tc>
          <w:tcPr>
            <w:cnfStyle w:val="001000000000" w:firstRow="0" w:lastRow="0" w:firstColumn="1" w:lastColumn="0" w:oddVBand="0" w:evenVBand="0" w:oddHBand="0" w:evenHBand="0" w:firstRowFirstColumn="0" w:firstRowLastColumn="0" w:lastRowFirstColumn="0" w:lastRowLastColumn="0"/>
            <w:tcW w:w="1296" w:type="dxa"/>
          </w:tcPr>
          <w:p w14:paraId="56EF2454" w14:textId="77777777" w:rsidR="00D71996" w:rsidRPr="00D71996" w:rsidRDefault="00D71996" w:rsidP="00D71996">
            <w:pPr>
              <w:spacing w:line="360" w:lineRule="auto"/>
              <w:jc w:val="center"/>
              <w:rPr>
                <w:b w:val="0"/>
                <w:i/>
                <w:lang w:eastAsia="ja-JP"/>
              </w:rPr>
            </w:pPr>
            <w:r w:rsidRPr="00D71996">
              <w:rPr>
                <w:i/>
                <w:lang w:eastAsia="ja-JP"/>
              </w:rPr>
              <w:t>Calidad</w:t>
            </w:r>
          </w:p>
        </w:tc>
        <w:tc>
          <w:tcPr>
            <w:tcW w:w="1717" w:type="dxa"/>
          </w:tcPr>
          <w:p w14:paraId="2F519930"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Degradación insignificante</w:t>
            </w:r>
          </w:p>
        </w:tc>
        <w:tc>
          <w:tcPr>
            <w:tcW w:w="1573" w:type="dxa"/>
          </w:tcPr>
          <w:p w14:paraId="686E84C7"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 xml:space="preserve">Afectados requisitos </w:t>
            </w:r>
            <w:r>
              <w:rPr>
                <w:lang w:eastAsia="ja-JP"/>
              </w:rPr>
              <w:t>notables</w:t>
            </w:r>
          </w:p>
        </w:tc>
        <w:tc>
          <w:tcPr>
            <w:tcW w:w="1573" w:type="dxa"/>
          </w:tcPr>
          <w:p w14:paraId="72E8A4ED"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Degradación hace necesaria consulta al patrocinador</w:t>
            </w:r>
          </w:p>
        </w:tc>
        <w:tc>
          <w:tcPr>
            <w:tcW w:w="1669" w:type="dxa"/>
          </w:tcPr>
          <w:p w14:paraId="620C01BF"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No</w:t>
            </w:r>
            <w:r w:rsidRPr="00DA7AB3">
              <w:rPr>
                <w:lang w:eastAsia="ja-JP"/>
              </w:rPr>
              <w:t xml:space="preserve"> satisface al patrocinador</w:t>
            </w:r>
          </w:p>
        </w:tc>
        <w:tc>
          <w:tcPr>
            <w:tcW w:w="1572" w:type="dxa"/>
          </w:tcPr>
          <w:p w14:paraId="01ABDABA"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Proyecto inviable para los estándares elegidos y el nivel de calidad</w:t>
            </w:r>
          </w:p>
        </w:tc>
      </w:tr>
    </w:tbl>
    <w:p w14:paraId="173A75F2" w14:textId="4BE10873" w:rsidR="00D71996" w:rsidRDefault="00D71996" w:rsidP="00D71996">
      <w:pPr>
        <w:pStyle w:val="Caption"/>
        <w:keepNext/>
        <w:jc w:val="center"/>
      </w:pPr>
      <w:bookmarkStart w:id="20" w:name="_Toc532428439"/>
      <w:r>
        <w:t xml:space="preserve">Tabla </w:t>
      </w:r>
      <w:r>
        <w:fldChar w:fldCharType="begin"/>
      </w:r>
      <w:r>
        <w:instrText xml:space="preserve"> SEQ Tabla \* ARABIC </w:instrText>
      </w:r>
      <w:r>
        <w:fldChar w:fldCharType="separate"/>
      </w:r>
      <w:r w:rsidR="0047631A">
        <w:rPr>
          <w:noProof/>
        </w:rPr>
        <w:t>2</w:t>
      </w:r>
      <w:r>
        <w:fldChar w:fldCharType="end"/>
      </w:r>
      <w:r>
        <w:t xml:space="preserve"> - Orientativa de valores.</w:t>
      </w:r>
      <w:bookmarkEnd w:id="20"/>
    </w:p>
    <w:p w14:paraId="2D969DE7" w14:textId="1454417A" w:rsidR="00D71996" w:rsidRDefault="00D71996" w:rsidP="00D71996">
      <w:r>
        <w:t>Donde la “X” situada en los apartados superiores hace referencia al “</w:t>
      </w:r>
      <w:r w:rsidRPr="00D71996">
        <w:rPr>
          <w:i/>
        </w:rPr>
        <w:t>colchón</w:t>
      </w:r>
      <w:r>
        <w:rPr>
          <w:i/>
        </w:rPr>
        <w:t xml:space="preserve"> económico</w:t>
      </w:r>
      <w:r w:rsidR="00957536">
        <w:rPr>
          <w:i/>
        </w:rPr>
        <w:t>-</w:t>
      </w:r>
      <w:proofErr w:type="spellStart"/>
      <w:proofErr w:type="gramStart"/>
      <w:r w:rsidR="00957536">
        <w:rPr>
          <w:i/>
        </w:rPr>
        <w:t>temporal,de</w:t>
      </w:r>
      <w:proofErr w:type="spellEnd"/>
      <w:proofErr w:type="gramEnd"/>
      <w:r w:rsidR="00957536">
        <w:rPr>
          <w:i/>
        </w:rPr>
        <w:t xml:space="preserve"> requisitos o de calidad</w:t>
      </w:r>
      <w:r>
        <w:rPr>
          <w:i/>
        </w:rPr>
        <w:t>”</w:t>
      </w:r>
      <w:r>
        <w:t xml:space="preserve"> necesario</w:t>
      </w:r>
      <w:r w:rsidR="00957536">
        <w:t>,</w:t>
      </w:r>
      <w:r>
        <w:t xml:space="preserve"> con respecto al presupuesto inicial estimado para un</w:t>
      </w:r>
      <w:r w:rsidR="00957536">
        <w:t>a actividad en cada uno de los objetivos, para poder adaptarse al riesgo a enfrentar.</w:t>
      </w:r>
    </w:p>
    <w:p w14:paraId="7F60A3E2" w14:textId="59DC2C1C" w:rsidR="00957536" w:rsidRDefault="00957536" w:rsidP="00D71996">
      <w:r>
        <w:t xml:space="preserve">Dichos colchones deberán ser previstos en la medida de lo posible por el </w:t>
      </w:r>
      <w:r>
        <w:rPr>
          <w:i/>
        </w:rPr>
        <w:t xml:space="preserve">Departamento de Control y Calidad </w:t>
      </w:r>
      <w:r>
        <w:t xml:space="preserve">y transmitidos a la </w:t>
      </w:r>
      <w:r>
        <w:rPr>
          <w:i/>
        </w:rPr>
        <w:t>PMO y el CEO</w:t>
      </w:r>
      <w:r>
        <w:t xml:space="preserve"> para su aprobación.</w:t>
      </w:r>
    </w:p>
    <w:p w14:paraId="6E951EF0" w14:textId="145A7D10" w:rsidR="007A48CE" w:rsidRDefault="007A48CE">
      <w:pPr>
        <w:jc w:val="left"/>
      </w:pPr>
      <w:r>
        <w:br w:type="page"/>
      </w:r>
    </w:p>
    <w:p w14:paraId="6C9E9404" w14:textId="779D327E" w:rsidR="00957536" w:rsidRDefault="00957536" w:rsidP="00570F3E">
      <w:pPr>
        <w:pStyle w:val="Heading3"/>
        <w:numPr>
          <w:ilvl w:val="1"/>
          <w:numId w:val="1"/>
        </w:numPr>
      </w:pPr>
      <w:bookmarkStart w:id="21" w:name="_Toc532428454"/>
      <w:r>
        <w:lastRenderedPageBreak/>
        <w:t>Matriz de probabilidad e impacto</w:t>
      </w:r>
      <w:bookmarkEnd w:id="21"/>
    </w:p>
    <w:p w14:paraId="1835A27C" w14:textId="01C53FBB" w:rsidR="00DA695E" w:rsidRDefault="007A48CE" w:rsidP="00413C1A">
      <w:r>
        <w:t xml:space="preserve">En este apartado se establece la </w:t>
      </w:r>
      <w:r>
        <w:rPr>
          <w:i/>
        </w:rPr>
        <w:t>Matriz de Probabilidad e Impacto</w:t>
      </w:r>
      <w:r>
        <w:t xml:space="preserve"> teniendo en cuenta el apartado anterior y la segunda clasificación a la que se hacía referencia en el apartado </w:t>
      </w:r>
      <w:r>
        <w:rPr>
          <w:i/>
        </w:rPr>
        <w:t>“Caracterización de Riesgos”</w:t>
      </w:r>
      <w:r>
        <w:t>, en este caso serán clasificados en base a su importancia:</w:t>
      </w:r>
    </w:p>
    <w:p w14:paraId="05AE6F30" w14:textId="77777777" w:rsidR="007A48CE" w:rsidRDefault="007A48CE" w:rsidP="007A48CE">
      <w:pPr>
        <w:keepNext/>
      </w:pPr>
      <w:r w:rsidRPr="007A48CE">
        <w:drawing>
          <wp:inline distT="0" distB="0" distL="0" distR="0" wp14:anchorId="62C717D8" wp14:editId="4E652399">
            <wp:extent cx="5400040" cy="1806548"/>
            <wp:effectExtent l="57150" t="0" r="86360" b="0"/>
            <wp:docPr id="15" name="Diagram 15">
              <a:extLst xmlns:a="http://schemas.openxmlformats.org/drawingml/2006/main">
                <a:ext uri="{FF2B5EF4-FFF2-40B4-BE49-F238E27FC236}">
                  <a16:creationId xmlns:a16="http://schemas.microsoft.com/office/drawing/2014/main" id="{E2C9F0A7-BAA1-4C02-98C0-C9D4D9EBE06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072A9525" w14:textId="71BC9255" w:rsidR="007A48CE" w:rsidRDefault="007A48CE" w:rsidP="007A48CE">
      <w:pPr>
        <w:pStyle w:val="Caption"/>
        <w:jc w:val="center"/>
      </w:pPr>
      <w:bookmarkStart w:id="22" w:name="_Toc532428398"/>
      <w:r>
        <w:t xml:space="preserve">Figura </w:t>
      </w:r>
      <w:r>
        <w:fldChar w:fldCharType="begin"/>
      </w:r>
      <w:r>
        <w:instrText xml:space="preserve"> SEQ Figura \* ARABIC </w:instrText>
      </w:r>
      <w:r>
        <w:fldChar w:fldCharType="separate"/>
      </w:r>
      <w:r w:rsidR="00453600">
        <w:rPr>
          <w:noProof/>
        </w:rPr>
        <w:t>8</w:t>
      </w:r>
      <w:r>
        <w:fldChar w:fldCharType="end"/>
      </w:r>
      <w:r>
        <w:t xml:space="preserve"> - Clasificación de riesgos según importancia.</w:t>
      </w:r>
      <w:bookmarkEnd w:id="22"/>
    </w:p>
    <w:p w14:paraId="06AC157E" w14:textId="4C1D432F" w:rsidR="003E5D7A" w:rsidRDefault="007A48CE" w:rsidP="003E5D7A">
      <w:r>
        <w:t>Según esta clasificación, los riesgos serán:</w:t>
      </w:r>
    </w:p>
    <w:p w14:paraId="19A7376C" w14:textId="697FC72B" w:rsidR="007A48CE" w:rsidRPr="00453600" w:rsidRDefault="007A48CE" w:rsidP="00570F3E">
      <w:pPr>
        <w:pStyle w:val="ListParagraph"/>
        <w:numPr>
          <w:ilvl w:val="0"/>
          <w:numId w:val="9"/>
        </w:numPr>
        <w:rPr>
          <w:b/>
          <w:lang w:val="es-ES_tradnl"/>
        </w:rPr>
      </w:pPr>
      <w:r w:rsidRPr="007A48CE">
        <w:rPr>
          <w:b/>
          <w:lang w:val="es-ES_tradnl"/>
        </w:rPr>
        <w:t>Críticos:</w:t>
      </w:r>
      <w:r>
        <w:rPr>
          <w:b/>
          <w:lang w:val="es-ES_tradnl"/>
        </w:rPr>
        <w:t xml:space="preserve"> </w:t>
      </w:r>
      <w:r w:rsidR="00453600">
        <w:rPr>
          <w:lang w:val="es-ES_tradnl"/>
        </w:rPr>
        <w:t>Riesgos que requieren de una respuesta lo más rápida y urgente. Serán prioritarios sobre cualquier otro y se derivarán los máximos recursos posibles para dar respuesta.</w:t>
      </w:r>
    </w:p>
    <w:p w14:paraId="6608B361" w14:textId="3E9282CF" w:rsidR="00453600" w:rsidRPr="00453600" w:rsidRDefault="00453600" w:rsidP="00570F3E">
      <w:pPr>
        <w:pStyle w:val="ListParagraph"/>
        <w:numPr>
          <w:ilvl w:val="0"/>
          <w:numId w:val="9"/>
        </w:numPr>
        <w:rPr>
          <w:b/>
          <w:lang w:val="es-ES_tradnl"/>
        </w:rPr>
      </w:pPr>
      <w:r>
        <w:rPr>
          <w:b/>
          <w:lang w:val="es-ES_tradnl"/>
        </w:rPr>
        <w:t xml:space="preserve">Altos: </w:t>
      </w:r>
      <w:r>
        <w:rPr>
          <w:lang w:val="es-ES_tradnl"/>
        </w:rPr>
        <w:t>También tienen un impacto grande sobre el proyecto, pero solo serán atendidos en caso de no existir un riesgo Crítico.</w:t>
      </w:r>
    </w:p>
    <w:p w14:paraId="15B11D3D" w14:textId="6CB93C3D" w:rsidR="00453600" w:rsidRPr="00453600" w:rsidRDefault="00453600" w:rsidP="00570F3E">
      <w:pPr>
        <w:pStyle w:val="ListParagraph"/>
        <w:numPr>
          <w:ilvl w:val="0"/>
          <w:numId w:val="9"/>
        </w:numPr>
        <w:rPr>
          <w:b/>
          <w:lang w:val="es-ES_tradnl"/>
        </w:rPr>
      </w:pPr>
      <w:r>
        <w:rPr>
          <w:b/>
          <w:lang w:val="es-ES_tradnl"/>
        </w:rPr>
        <w:t xml:space="preserve">Moderados: </w:t>
      </w:r>
      <w:r>
        <w:rPr>
          <w:lang w:val="es-ES_tradnl"/>
        </w:rPr>
        <w:t>Podrá darse respuesta a este tipo de riesgos/oportunidades siempre que se disponga de recursos para ello.</w:t>
      </w:r>
    </w:p>
    <w:p w14:paraId="1948E50D" w14:textId="2DCF2E1A" w:rsidR="00453600" w:rsidRPr="00453600" w:rsidRDefault="00453600" w:rsidP="00570F3E">
      <w:pPr>
        <w:pStyle w:val="ListParagraph"/>
        <w:numPr>
          <w:ilvl w:val="0"/>
          <w:numId w:val="9"/>
        </w:numPr>
        <w:rPr>
          <w:b/>
          <w:lang w:val="es-ES_tradnl"/>
        </w:rPr>
      </w:pPr>
      <w:r>
        <w:rPr>
          <w:b/>
          <w:lang w:val="es-ES_tradnl"/>
        </w:rPr>
        <w:t xml:space="preserve">Bajos: </w:t>
      </w:r>
      <w:r w:rsidR="00755F50">
        <w:rPr>
          <w:lang w:val="es-ES_tradnl"/>
        </w:rPr>
        <w:t>Su respuesta</w:t>
      </w:r>
      <w:r>
        <w:rPr>
          <w:lang w:val="es-ES_tradnl"/>
        </w:rPr>
        <w:t xml:space="preserve"> puede ser retrasada el tiempo necesario hasta que su respuesta sea óptima o en las mejores condiciones.</w:t>
      </w:r>
    </w:p>
    <w:p w14:paraId="55F2DCB0" w14:textId="0E3390DD" w:rsidR="00453600" w:rsidRDefault="00453600" w:rsidP="00453600">
      <w:pPr>
        <w:rPr>
          <w:lang w:val="es-ES_tradnl"/>
        </w:rPr>
      </w:pPr>
      <w:r>
        <w:rPr>
          <w:lang w:val="es-ES_tradnl"/>
        </w:rPr>
        <w:t>Teniendo estas dos bases de información en cuenta, se ha elaborado la siguiente matriz:</w:t>
      </w:r>
    </w:p>
    <w:tbl>
      <w:tblPr>
        <w:tblStyle w:val="TableGrid"/>
        <w:tblpPr w:leftFromText="180" w:rightFromText="180" w:vertAnchor="text" w:horzAnchor="margin" w:tblpXSpec="center" w:tblpY="-11"/>
        <w:tblW w:w="10122"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47631A" w:rsidRPr="00DA7AB3" w14:paraId="43157B27" w14:textId="77777777" w:rsidTr="0047631A">
        <w:tc>
          <w:tcPr>
            <w:tcW w:w="1382" w:type="dxa"/>
            <w:shd w:val="clear" w:color="auto" w:fill="2F5496" w:themeFill="accent1" w:themeFillShade="BF"/>
          </w:tcPr>
          <w:p w14:paraId="033730AB" w14:textId="77777777" w:rsidR="0047631A" w:rsidRPr="00453600" w:rsidRDefault="0047631A" w:rsidP="0047631A">
            <w:pPr>
              <w:spacing w:line="360" w:lineRule="auto"/>
              <w:rPr>
                <w:b/>
                <w:color w:val="FFFFFF" w:themeColor="background1"/>
                <w:lang w:eastAsia="ja-JP"/>
              </w:rPr>
            </w:pPr>
            <w:r w:rsidRPr="00453600">
              <w:rPr>
                <w:b/>
                <w:color w:val="FFFFFF" w:themeColor="background1"/>
                <w:lang w:eastAsia="ja-JP"/>
              </w:rPr>
              <w:t>Probabilidad</w:t>
            </w:r>
          </w:p>
        </w:tc>
        <w:tc>
          <w:tcPr>
            <w:tcW w:w="4370" w:type="dxa"/>
            <w:gridSpan w:val="5"/>
            <w:shd w:val="clear" w:color="auto" w:fill="2F5496" w:themeFill="accent1" w:themeFillShade="BF"/>
          </w:tcPr>
          <w:p w14:paraId="7752D4A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Amenazas</w:t>
            </w:r>
          </w:p>
        </w:tc>
        <w:tc>
          <w:tcPr>
            <w:tcW w:w="4370" w:type="dxa"/>
            <w:gridSpan w:val="5"/>
            <w:shd w:val="clear" w:color="auto" w:fill="2F5496" w:themeFill="accent1" w:themeFillShade="BF"/>
          </w:tcPr>
          <w:p w14:paraId="3FB5F8C5"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Oportunidades</w:t>
            </w:r>
          </w:p>
        </w:tc>
      </w:tr>
      <w:tr w:rsidR="0047631A" w:rsidRPr="00DA7AB3" w14:paraId="0395BBAB" w14:textId="77777777" w:rsidTr="0047631A">
        <w:tc>
          <w:tcPr>
            <w:tcW w:w="1382" w:type="dxa"/>
            <w:shd w:val="clear" w:color="auto" w:fill="2F5496" w:themeFill="accent1" w:themeFillShade="BF"/>
          </w:tcPr>
          <w:p w14:paraId="2A225BF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0,9</w:t>
            </w:r>
          </w:p>
        </w:tc>
        <w:tc>
          <w:tcPr>
            <w:tcW w:w="997" w:type="dxa"/>
            <w:shd w:val="clear" w:color="auto" w:fill="92D050"/>
          </w:tcPr>
          <w:p w14:paraId="032FC411" w14:textId="77777777" w:rsidR="0047631A" w:rsidRPr="00DA7AB3" w:rsidRDefault="0047631A" w:rsidP="0047631A">
            <w:pPr>
              <w:spacing w:line="360" w:lineRule="auto"/>
              <w:jc w:val="center"/>
              <w:rPr>
                <w:lang w:eastAsia="ja-JP"/>
              </w:rPr>
            </w:pPr>
            <w:r w:rsidRPr="00DA7AB3">
              <w:rPr>
                <w:lang w:eastAsia="ja-JP"/>
              </w:rPr>
              <w:t>0,045</w:t>
            </w:r>
          </w:p>
        </w:tc>
        <w:tc>
          <w:tcPr>
            <w:tcW w:w="694" w:type="dxa"/>
            <w:shd w:val="clear" w:color="auto" w:fill="FFFF00"/>
          </w:tcPr>
          <w:p w14:paraId="5A817AC5" w14:textId="77777777" w:rsidR="0047631A" w:rsidRPr="00DA7AB3" w:rsidRDefault="0047631A" w:rsidP="0047631A">
            <w:pPr>
              <w:spacing w:line="360" w:lineRule="auto"/>
              <w:jc w:val="center"/>
              <w:rPr>
                <w:lang w:eastAsia="ja-JP"/>
              </w:rPr>
            </w:pPr>
            <w:r w:rsidRPr="00DA7AB3">
              <w:rPr>
                <w:lang w:eastAsia="ja-JP"/>
              </w:rPr>
              <w:t>0,09</w:t>
            </w:r>
          </w:p>
        </w:tc>
        <w:tc>
          <w:tcPr>
            <w:tcW w:w="1179" w:type="dxa"/>
            <w:shd w:val="clear" w:color="auto" w:fill="FFFF00"/>
          </w:tcPr>
          <w:p w14:paraId="344FB30F" w14:textId="77777777" w:rsidR="0047631A" w:rsidRPr="00DA7AB3" w:rsidRDefault="0047631A" w:rsidP="0047631A">
            <w:pPr>
              <w:spacing w:line="360" w:lineRule="auto"/>
              <w:jc w:val="center"/>
              <w:rPr>
                <w:lang w:eastAsia="ja-JP"/>
              </w:rPr>
            </w:pPr>
            <w:r w:rsidRPr="00DA7AB3">
              <w:rPr>
                <w:lang w:eastAsia="ja-JP"/>
              </w:rPr>
              <w:t>0,018</w:t>
            </w:r>
          </w:p>
        </w:tc>
        <w:tc>
          <w:tcPr>
            <w:tcW w:w="694" w:type="dxa"/>
            <w:shd w:val="clear" w:color="auto" w:fill="FFC000"/>
          </w:tcPr>
          <w:p w14:paraId="7095089C" w14:textId="77777777" w:rsidR="0047631A" w:rsidRPr="00DA7AB3" w:rsidRDefault="0047631A" w:rsidP="0047631A">
            <w:pPr>
              <w:spacing w:line="360" w:lineRule="auto"/>
              <w:jc w:val="center"/>
              <w:rPr>
                <w:lang w:eastAsia="ja-JP"/>
              </w:rPr>
            </w:pPr>
            <w:r w:rsidRPr="00DA7AB3">
              <w:rPr>
                <w:lang w:eastAsia="ja-JP"/>
              </w:rPr>
              <w:t>0,45</w:t>
            </w:r>
          </w:p>
        </w:tc>
        <w:tc>
          <w:tcPr>
            <w:tcW w:w="806" w:type="dxa"/>
            <w:shd w:val="clear" w:color="auto" w:fill="FF0000"/>
          </w:tcPr>
          <w:p w14:paraId="2078316D" w14:textId="77777777" w:rsidR="0047631A" w:rsidRPr="00DA7AB3" w:rsidRDefault="0047631A" w:rsidP="0047631A">
            <w:pPr>
              <w:spacing w:line="360" w:lineRule="auto"/>
              <w:jc w:val="center"/>
              <w:rPr>
                <w:lang w:eastAsia="ja-JP"/>
              </w:rPr>
            </w:pPr>
            <w:r w:rsidRPr="00DA7AB3">
              <w:rPr>
                <w:lang w:eastAsia="ja-JP"/>
              </w:rPr>
              <w:t>0,81</w:t>
            </w:r>
          </w:p>
        </w:tc>
        <w:tc>
          <w:tcPr>
            <w:tcW w:w="997" w:type="dxa"/>
            <w:shd w:val="clear" w:color="auto" w:fill="FF0000"/>
          </w:tcPr>
          <w:p w14:paraId="3E0CD3AD" w14:textId="77777777" w:rsidR="0047631A" w:rsidRPr="00DA7AB3" w:rsidRDefault="0047631A" w:rsidP="0047631A">
            <w:pPr>
              <w:spacing w:line="360" w:lineRule="auto"/>
              <w:jc w:val="center"/>
              <w:rPr>
                <w:lang w:eastAsia="ja-JP"/>
              </w:rPr>
            </w:pPr>
            <w:r w:rsidRPr="00DA7AB3">
              <w:rPr>
                <w:lang w:eastAsia="ja-JP"/>
              </w:rPr>
              <w:t>0,045</w:t>
            </w:r>
          </w:p>
        </w:tc>
        <w:tc>
          <w:tcPr>
            <w:tcW w:w="694" w:type="dxa"/>
            <w:shd w:val="clear" w:color="auto" w:fill="FFC000"/>
          </w:tcPr>
          <w:p w14:paraId="0D216CB7" w14:textId="77777777" w:rsidR="0047631A" w:rsidRPr="00DA7AB3" w:rsidRDefault="0047631A" w:rsidP="0047631A">
            <w:pPr>
              <w:spacing w:line="360" w:lineRule="auto"/>
              <w:jc w:val="center"/>
              <w:rPr>
                <w:lang w:eastAsia="ja-JP"/>
              </w:rPr>
            </w:pPr>
            <w:r w:rsidRPr="00DA7AB3">
              <w:rPr>
                <w:lang w:eastAsia="ja-JP"/>
              </w:rPr>
              <w:t>0,09</w:t>
            </w:r>
          </w:p>
        </w:tc>
        <w:tc>
          <w:tcPr>
            <w:tcW w:w="1179" w:type="dxa"/>
            <w:shd w:val="clear" w:color="auto" w:fill="FFC000"/>
          </w:tcPr>
          <w:p w14:paraId="56546C4A" w14:textId="77777777" w:rsidR="0047631A" w:rsidRPr="00DA7AB3" w:rsidRDefault="0047631A" w:rsidP="0047631A">
            <w:pPr>
              <w:spacing w:line="360" w:lineRule="auto"/>
              <w:jc w:val="center"/>
              <w:rPr>
                <w:lang w:eastAsia="ja-JP"/>
              </w:rPr>
            </w:pPr>
            <w:r w:rsidRPr="00DA7AB3">
              <w:rPr>
                <w:lang w:eastAsia="ja-JP"/>
              </w:rPr>
              <w:t>0,018</w:t>
            </w:r>
          </w:p>
        </w:tc>
        <w:tc>
          <w:tcPr>
            <w:tcW w:w="694" w:type="dxa"/>
            <w:shd w:val="clear" w:color="auto" w:fill="92D050"/>
          </w:tcPr>
          <w:p w14:paraId="7FCB3B7B" w14:textId="77777777" w:rsidR="0047631A" w:rsidRPr="00DA7AB3" w:rsidRDefault="0047631A" w:rsidP="0047631A">
            <w:pPr>
              <w:spacing w:line="360" w:lineRule="auto"/>
              <w:jc w:val="center"/>
              <w:rPr>
                <w:lang w:eastAsia="ja-JP"/>
              </w:rPr>
            </w:pPr>
            <w:r w:rsidRPr="00DA7AB3">
              <w:rPr>
                <w:lang w:eastAsia="ja-JP"/>
              </w:rPr>
              <w:t>0,45</w:t>
            </w:r>
          </w:p>
        </w:tc>
        <w:tc>
          <w:tcPr>
            <w:tcW w:w="806" w:type="dxa"/>
            <w:shd w:val="clear" w:color="auto" w:fill="92D050"/>
          </w:tcPr>
          <w:p w14:paraId="32B5CD67" w14:textId="77777777" w:rsidR="0047631A" w:rsidRPr="00DA7AB3" w:rsidRDefault="0047631A" w:rsidP="0047631A">
            <w:pPr>
              <w:spacing w:line="360" w:lineRule="auto"/>
              <w:jc w:val="center"/>
              <w:rPr>
                <w:lang w:eastAsia="ja-JP"/>
              </w:rPr>
            </w:pPr>
            <w:r w:rsidRPr="00DA7AB3">
              <w:rPr>
                <w:lang w:eastAsia="ja-JP"/>
              </w:rPr>
              <w:t>0,81</w:t>
            </w:r>
          </w:p>
        </w:tc>
      </w:tr>
      <w:tr w:rsidR="0047631A" w:rsidRPr="00DA7AB3" w14:paraId="48749658" w14:textId="77777777" w:rsidTr="0047631A">
        <w:tc>
          <w:tcPr>
            <w:tcW w:w="1382" w:type="dxa"/>
            <w:shd w:val="clear" w:color="auto" w:fill="2F5496" w:themeFill="accent1" w:themeFillShade="BF"/>
          </w:tcPr>
          <w:p w14:paraId="224D3B08"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0,7</w:t>
            </w:r>
          </w:p>
        </w:tc>
        <w:tc>
          <w:tcPr>
            <w:tcW w:w="997" w:type="dxa"/>
            <w:shd w:val="clear" w:color="auto" w:fill="92D050"/>
          </w:tcPr>
          <w:p w14:paraId="07DE6652" w14:textId="77777777" w:rsidR="0047631A" w:rsidRPr="00DA7AB3" w:rsidRDefault="0047631A" w:rsidP="0047631A">
            <w:pPr>
              <w:spacing w:line="360" w:lineRule="auto"/>
              <w:jc w:val="center"/>
              <w:rPr>
                <w:lang w:eastAsia="ja-JP"/>
              </w:rPr>
            </w:pPr>
            <w:r w:rsidRPr="00DA7AB3">
              <w:rPr>
                <w:lang w:eastAsia="ja-JP"/>
              </w:rPr>
              <w:t>0,035</w:t>
            </w:r>
          </w:p>
        </w:tc>
        <w:tc>
          <w:tcPr>
            <w:tcW w:w="694" w:type="dxa"/>
            <w:shd w:val="clear" w:color="auto" w:fill="FFFF00"/>
          </w:tcPr>
          <w:p w14:paraId="7A08050B" w14:textId="77777777" w:rsidR="0047631A" w:rsidRPr="00DA7AB3" w:rsidRDefault="0047631A" w:rsidP="0047631A">
            <w:pPr>
              <w:spacing w:line="360" w:lineRule="auto"/>
              <w:jc w:val="center"/>
              <w:rPr>
                <w:lang w:eastAsia="ja-JP"/>
              </w:rPr>
            </w:pPr>
            <w:r w:rsidRPr="00DA7AB3">
              <w:rPr>
                <w:lang w:eastAsia="ja-JP"/>
              </w:rPr>
              <w:t>0,07</w:t>
            </w:r>
          </w:p>
        </w:tc>
        <w:tc>
          <w:tcPr>
            <w:tcW w:w="1179" w:type="dxa"/>
            <w:shd w:val="clear" w:color="auto" w:fill="FFFF00"/>
          </w:tcPr>
          <w:p w14:paraId="20B66C1C" w14:textId="77777777" w:rsidR="0047631A" w:rsidRPr="00DA7AB3" w:rsidRDefault="0047631A" w:rsidP="0047631A">
            <w:pPr>
              <w:spacing w:line="360" w:lineRule="auto"/>
              <w:jc w:val="center"/>
              <w:rPr>
                <w:lang w:eastAsia="ja-JP"/>
              </w:rPr>
            </w:pPr>
            <w:r w:rsidRPr="00DA7AB3">
              <w:rPr>
                <w:lang w:eastAsia="ja-JP"/>
              </w:rPr>
              <w:t>0,014</w:t>
            </w:r>
          </w:p>
        </w:tc>
        <w:tc>
          <w:tcPr>
            <w:tcW w:w="694" w:type="dxa"/>
            <w:shd w:val="clear" w:color="auto" w:fill="FFC000"/>
          </w:tcPr>
          <w:p w14:paraId="115E446B" w14:textId="77777777" w:rsidR="0047631A" w:rsidRPr="00DA7AB3" w:rsidRDefault="0047631A" w:rsidP="0047631A">
            <w:pPr>
              <w:spacing w:line="360" w:lineRule="auto"/>
              <w:jc w:val="center"/>
              <w:rPr>
                <w:lang w:eastAsia="ja-JP"/>
              </w:rPr>
            </w:pPr>
            <w:r w:rsidRPr="00DA7AB3">
              <w:rPr>
                <w:lang w:eastAsia="ja-JP"/>
              </w:rPr>
              <w:t>0,35</w:t>
            </w:r>
          </w:p>
        </w:tc>
        <w:tc>
          <w:tcPr>
            <w:tcW w:w="806" w:type="dxa"/>
            <w:shd w:val="clear" w:color="auto" w:fill="FF0000"/>
          </w:tcPr>
          <w:p w14:paraId="687372F8" w14:textId="77777777" w:rsidR="0047631A" w:rsidRPr="00DA7AB3" w:rsidRDefault="0047631A" w:rsidP="0047631A">
            <w:pPr>
              <w:spacing w:line="360" w:lineRule="auto"/>
              <w:jc w:val="center"/>
              <w:rPr>
                <w:lang w:eastAsia="ja-JP"/>
              </w:rPr>
            </w:pPr>
            <w:r w:rsidRPr="00DA7AB3">
              <w:rPr>
                <w:lang w:eastAsia="ja-JP"/>
              </w:rPr>
              <w:t>0,63</w:t>
            </w:r>
          </w:p>
        </w:tc>
        <w:tc>
          <w:tcPr>
            <w:tcW w:w="997" w:type="dxa"/>
            <w:shd w:val="clear" w:color="auto" w:fill="FF0000"/>
          </w:tcPr>
          <w:p w14:paraId="300E737B" w14:textId="77777777" w:rsidR="0047631A" w:rsidRPr="00DA7AB3" w:rsidRDefault="0047631A" w:rsidP="0047631A">
            <w:pPr>
              <w:spacing w:line="360" w:lineRule="auto"/>
              <w:jc w:val="center"/>
              <w:rPr>
                <w:lang w:eastAsia="ja-JP"/>
              </w:rPr>
            </w:pPr>
            <w:r w:rsidRPr="00DA7AB3">
              <w:rPr>
                <w:lang w:eastAsia="ja-JP"/>
              </w:rPr>
              <w:t>0,035</w:t>
            </w:r>
          </w:p>
        </w:tc>
        <w:tc>
          <w:tcPr>
            <w:tcW w:w="694" w:type="dxa"/>
            <w:shd w:val="clear" w:color="auto" w:fill="FFC000"/>
          </w:tcPr>
          <w:p w14:paraId="3570F1ED" w14:textId="77777777" w:rsidR="0047631A" w:rsidRPr="00DA7AB3" w:rsidRDefault="0047631A" w:rsidP="0047631A">
            <w:pPr>
              <w:spacing w:line="360" w:lineRule="auto"/>
              <w:jc w:val="center"/>
              <w:rPr>
                <w:lang w:eastAsia="ja-JP"/>
              </w:rPr>
            </w:pPr>
            <w:r w:rsidRPr="00DA7AB3">
              <w:rPr>
                <w:lang w:eastAsia="ja-JP"/>
              </w:rPr>
              <w:t>0,07</w:t>
            </w:r>
          </w:p>
        </w:tc>
        <w:tc>
          <w:tcPr>
            <w:tcW w:w="1179" w:type="dxa"/>
            <w:shd w:val="clear" w:color="auto" w:fill="FFC000"/>
          </w:tcPr>
          <w:p w14:paraId="48FDEC6F" w14:textId="77777777" w:rsidR="0047631A" w:rsidRPr="00DA7AB3" w:rsidRDefault="0047631A" w:rsidP="0047631A">
            <w:pPr>
              <w:spacing w:line="360" w:lineRule="auto"/>
              <w:jc w:val="center"/>
              <w:rPr>
                <w:lang w:eastAsia="ja-JP"/>
              </w:rPr>
            </w:pPr>
            <w:r w:rsidRPr="00DA7AB3">
              <w:rPr>
                <w:lang w:eastAsia="ja-JP"/>
              </w:rPr>
              <w:t>0,014</w:t>
            </w:r>
          </w:p>
        </w:tc>
        <w:tc>
          <w:tcPr>
            <w:tcW w:w="694" w:type="dxa"/>
            <w:shd w:val="clear" w:color="auto" w:fill="92D050"/>
          </w:tcPr>
          <w:p w14:paraId="50644846" w14:textId="77777777" w:rsidR="0047631A" w:rsidRPr="00DA7AB3" w:rsidRDefault="0047631A" w:rsidP="0047631A">
            <w:pPr>
              <w:spacing w:line="360" w:lineRule="auto"/>
              <w:jc w:val="center"/>
              <w:rPr>
                <w:lang w:eastAsia="ja-JP"/>
              </w:rPr>
            </w:pPr>
            <w:r w:rsidRPr="00DA7AB3">
              <w:rPr>
                <w:lang w:eastAsia="ja-JP"/>
              </w:rPr>
              <w:t>0,35</w:t>
            </w:r>
          </w:p>
        </w:tc>
        <w:tc>
          <w:tcPr>
            <w:tcW w:w="806" w:type="dxa"/>
            <w:shd w:val="clear" w:color="auto" w:fill="92D050"/>
          </w:tcPr>
          <w:p w14:paraId="32357920" w14:textId="77777777" w:rsidR="0047631A" w:rsidRPr="00DA7AB3" w:rsidRDefault="0047631A" w:rsidP="0047631A">
            <w:pPr>
              <w:spacing w:line="360" w:lineRule="auto"/>
              <w:jc w:val="center"/>
              <w:rPr>
                <w:lang w:eastAsia="ja-JP"/>
              </w:rPr>
            </w:pPr>
            <w:r w:rsidRPr="00DA7AB3">
              <w:rPr>
                <w:lang w:eastAsia="ja-JP"/>
              </w:rPr>
              <w:t>0,63</w:t>
            </w:r>
          </w:p>
        </w:tc>
      </w:tr>
      <w:tr w:rsidR="0047631A" w:rsidRPr="00DA7AB3" w14:paraId="7709E8A0" w14:textId="77777777" w:rsidTr="0047631A">
        <w:tc>
          <w:tcPr>
            <w:tcW w:w="1382" w:type="dxa"/>
            <w:shd w:val="clear" w:color="auto" w:fill="2F5496" w:themeFill="accent1" w:themeFillShade="BF"/>
          </w:tcPr>
          <w:p w14:paraId="3BB88004"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0,5</w:t>
            </w:r>
          </w:p>
        </w:tc>
        <w:tc>
          <w:tcPr>
            <w:tcW w:w="997" w:type="dxa"/>
            <w:shd w:val="clear" w:color="auto" w:fill="92D050"/>
          </w:tcPr>
          <w:p w14:paraId="3013EF52" w14:textId="77777777" w:rsidR="0047631A" w:rsidRPr="00DA7AB3" w:rsidRDefault="0047631A" w:rsidP="0047631A">
            <w:pPr>
              <w:spacing w:line="360" w:lineRule="auto"/>
              <w:jc w:val="center"/>
              <w:rPr>
                <w:lang w:eastAsia="ja-JP"/>
              </w:rPr>
            </w:pPr>
            <w:r w:rsidRPr="00DA7AB3">
              <w:rPr>
                <w:lang w:eastAsia="ja-JP"/>
              </w:rPr>
              <w:t>0,025</w:t>
            </w:r>
          </w:p>
        </w:tc>
        <w:tc>
          <w:tcPr>
            <w:tcW w:w="694" w:type="dxa"/>
            <w:shd w:val="clear" w:color="auto" w:fill="FFFF00"/>
          </w:tcPr>
          <w:p w14:paraId="07D0FCC7" w14:textId="77777777" w:rsidR="0047631A" w:rsidRPr="00DA7AB3" w:rsidRDefault="0047631A" w:rsidP="0047631A">
            <w:pPr>
              <w:spacing w:line="360" w:lineRule="auto"/>
              <w:jc w:val="center"/>
              <w:rPr>
                <w:lang w:eastAsia="ja-JP"/>
              </w:rPr>
            </w:pPr>
            <w:r w:rsidRPr="00DA7AB3">
              <w:rPr>
                <w:lang w:eastAsia="ja-JP"/>
              </w:rPr>
              <w:t>0,05</w:t>
            </w:r>
          </w:p>
        </w:tc>
        <w:tc>
          <w:tcPr>
            <w:tcW w:w="1179" w:type="dxa"/>
            <w:shd w:val="clear" w:color="auto" w:fill="FFFF00"/>
          </w:tcPr>
          <w:p w14:paraId="777E058D" w14:textId="77777777" w:rsidR="0047631A" w:rsidRPr="00DA7AB3" w:rsidRDefault="0047631A" w:rsidP="0047631A">
            <w:pPr>
              <w:spacing w:line="360" w:lineRule="auto"/>
              <w:jc w:val="center"/>
              <w:rPr>
                <w:lang w:eastAsia="ja-JP"/>
              </w:rPr>
            </w:pPr>
            <w:r w:rsidRPr="00DA7AB3">
              <w:rPr>
                <w:lang w:eastAsia="ja-JP"/>
              </w:rPr>
              <w:t>0,01</w:t>
            </w:r>
          </w:p>
        </w:tc>
        <w:tc>
          <w:tcPr>
            <w:tcW w:w="694" w:type="dxa"/>
            <w:shd w:val="clear" w:color="auto" w:fill="FFC000"/>
          </w:tcPr>
          <w:p w14:paraId="38A7F952" w14:textId="77777777" w:rsidR="0047631A" w:rsidRPr="00DA7AB3" w:rsidRDefault="0047631A" w:rsidP="0047631A">
            <w:pPr>
              <w:spacing w:line="360" w:lineRule="auto"/>
              <w:jc w:val="center"/>
              <w:rPr>
                <w:lang w:eastAsia="ja-JP"/>
              </w:rPr>
            </w:pPr>
            <w:r w:rsidRPr="00DA7AB3">
              <w:rPr>
                <w:lang w:eastAsia="ja-JP"/>
              </w:rPr>
              <w:t>0,25</w:t>
            </w:r>
          </w:p>
        </w:tc>
        <w:tc>
          <w:tcPr>
            <w:tcW w:w="806" w:type="dxa"/>
            <w:shd w:val="clear" w:color="auto" w:fill="FFC000"/>
          </w:tcPr>
          <w:p w14:paraId="1F148573" w14:textId="77777777" w:rsidR="0047631A" w:rsidRPr="00DA7AB3" w:rsidRDefault="0047631A" w:rsidP="0047631A">
            <w:pPr>
              <w:spacing w:line="360" w:lineRule="auto"/>
              <w:jc w:val="center"/>
              <w:rPr>
                <w:lang w:eastAsia="ja-JP"/>
              </w:rPr>
            </w:pPr>
            <w:r w:rsidRPr="00DA7AB3">
              <w:rPr>
                <w:lang w:eastAsia="ja-JP"/>
              </w:rPr>
              <w:t>0,45</w:t>
            </w:r>
          </w:p>
        </w:tc>
        <w:tc>
          <w:tcPr>
            <w:tcW w:w="997" w:type="dxa"/>
            <w:shd w:val="clear" w:color="auto" w:fill="FF0000"/>
          </w:tcPr>
          <w:p w14:paraId="71504B44" w14:textId="77777777" w:rsidR="0047631A" w:rsidRPr="00DA7AB3" w:rsidRDefault="0047631A" w:rsidP="0047631A">
            <w:pPr>
              <w:spacing w:line="360" w:lineRule="auto"/>
              <w:jc w:val="center"/>
              <w:rPr>
                <w:lang w:eastAsia="ja-JP"/>
              </w:rPr>
            </w:pPr>
            <w:r w:rsidRPr="00DA7AB3">
              <w:rPr>
                <w:lang w:eastAsia="ja-JP"/>
              </w:rPr>
              <w:t>0,025</w:t>
            </w:r>
          </w:p>
        </w:tc>
        <w:tc>
          <w:tcPr>
            <w:tcW w:w="694" w:type="dxa"/>
            <w:shd w:val="clear" w:color="auto" w:fill="FFC000"/>
          </w:tcPr>
          <w:p w14:paraId="30645C47" w14:textId="77777777" w:rsidR="0047631A" w:rsidRPr="00DA7AB3" w:rsidRDefault="0047631A" w:rsidP="0047631A">
            <w:pPr>
              <w:spacing w:line="360" w:lineRule="auto"/>
              <w:jc w:val="center"/>
              <w:rPr>
                <w:lang w:eastAsia="ja-JP"/>
              </w:rPr>
            </w:pPr>
            <w:r w:rsidRPr="00DA7AB3">
              <w:rPr>
                <w:lang w:eastAsia="ja-JP"/>
              </w:rPr>
              <w:t>0,05</w:t>
            </w:r>
          </w:p>
        </w:tc>
        <w:tc>
          <w:tcPr>
            <w:tcW w:w="1179" w:type="dxa"/>
            <w:shd w:val="clear" w:color="auto" w:fill="FFC000"/>
          </w:tcPr>
          <w:p w14:paraId="1534CAEA" w14:textId="77777777" w:rsidR="0047631A" w:rsidRPr="00DA7AB3" w:rsidRDefault="0047631A" w:rsidP="0047631A">
            <w:pPr>
              <w:spacing w:line="360" w:lineRule="auto"/>
              <w:jc w:val="center"/>
              <w:rPr>
                <w:lang w:eastAsia="ja-JP"/>
              </w:rPr>
            </w:pPr>
            <w:r w:rsidRPr="00DA7AB3">
              <w:rPr>
                <w:lang w:eastAsia="ja-JP"/>
              </w:rPr>
              <w:t>0,01</w:t>
            </w:r>
          </w:p>
        </w:tc>
        <w:tc>
          <w:tcPr>
            <w:tcW w:w="694" w:type="dxa"/>
            <w:shd w:val="clear" w:color="auto" w:fill="92D050"/>
          </w:tcPr>
          <w:p w14:paraId="2559328D" w14:textId="77777777" w:rsidR="0047631A" w:rsidRPr="00DA7AB3" w:rsidRDefault="0047631A" w:rsidP="0047631A">
            <w:pPr>
              <w:spacing w:line="360" w:lineRule="auto"/>
              <w:jc w:val="center"/>
              <w:rPr>
                <w:lang w:eastAsia="ja-JP"/>
              </w:rPr>
            </w:pPr>
            <w:r w:rsidRPr="00DA7AB3">
              <w:rPr>
                <w:lang w:eastAsia="ja-JP"/>
              </w:rPr>
              <w:t>0,25</w:t>
            </w:r>
          </w:p>
        </w:tc>
        <w:tc>
          <w:tcPr>
            <w:tcW w:w="806" w:type="dxa"/>
            <w:shd w:val="clear" w:color="auto" w:fill="92D050"/>
          </w:tcPr>
          <w:p w14:paraId="69F4FFE5" w14:textId="77777777" w:rsidR="0047631A" w:rsidRPr="00DA7AB3" w:rsidRDefault="0047631A" w:rsidP="0047631A">
            <w:pPr>
              <w:spacing w:line="360" w:lineRule="auto"/>
              <w:jc w:val="center"/>
              <w:rPr>
                <w:lang w:eastAsia="ja-JP"/>
              </w:rPr>
            </w:pPr>
            <w:r w:rsidRPr="00DA7AB3">
              <w:rPr>
                <w:lang w:eastAsia="ja-JP"/>
              </w:rPr>
              <w:t>0,45</w:t>
            </w:r>
          </w:p>
        </w:tc>
      </w:tr>
      <w:tr w:rsidR="0047631A" w:rsidRPr="00DA7AB3" w14:paraId="1489E837" w14:textId="77777777" w:rsidTr="0047631A">
        <w:tc>
          <w:tcPr>
            <w:tcW w:w="1382" w:type="dxa"/>
            <w:shd w:val="clear" w:color="auto" w:fill="2F5496" w:themeFill="accent1" w:themeFillShade="BF"/>
          </w:tcPr>
          <w:p w14:paraId="522E4CAB"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0,3</w:t>
            </w:r>
          </w:p>
        </w:tc>
        <w:tc>
          <w:tcPr>
            <w:tcW w:w="997" w:type="dxa"/>
            <w:shd w:val="clear" w:color="auto" w:fill="92D050"/>
          </w:tcPr>
          <w:p w14:paraId="5540106A" w14:textId="77777777" w:rsidR="0047631A" w:rsidRPr="00DA7AB3" w:rsidRDefault="0047631A" w:rsidP="0047631A">
            <w:pPr>
              <w:spacing w:line="360" w:lineRule="auto"/>
              <w:jc w:val="center"/>
              <w:rPr>
                <w:lang w:eastAsia="ja-JP"/>
              </w:rPr>
            </w:pPr>
            <w:r w:rsidRPr="00DA7AB3">
              <w:rPr>
                <w:lang w:eastAsia="ja-JP"/>
              </w:rPr>
              <w:t>0,015</w:t>
            </w:r>
          </w:p>
        </w:tc>
        <w:tc>
          <w:tcPr>
            <w:tcW w:w="694" w:type="dxa"/>
            <w:shd w:val="clear" w:color="auto" w:fill="92D050"/>
          </w:tcPr>
          <w:p w14:paraId="15C2999D" w14:textId="77777777" w:rsidR="0047631A" w:rsidRPr="00DA7AB3" w:rsidRDefault="0047631A" w:rsidP="0047631A">
            <w:pPr>
              <w:spacing w:line="360" w:lineRule="auto"/>
              <w:jc w:val="center"/>
              <w:rPr>
                <w:lang w:eastAsia="ja-JP"/>
              </w:rPr>
            </w:pPr>
            <w:r w:rsidRPr="00DA7AB3">
              <w:rPr>
                <w:lang w:eastAsia="ja-JP"/>
              </w:rPr>
              <w:t>0,03</w:t>
            </w:r>
          </w:p>
        </w:tc>
        <w:tc>
          <w:tcPr>
            <w:tcW w:w="1179" w:type="dxa"/>
            <w:shd w:val="clear" w:color="auto" w:fill="FFFF00"/>
          </w:tcPr>
          <w:p w14:paraId="658BCD1C" w14:textId="77777777" w:rsidR="0047631A" w:rsidRPr="00DA7AB3" w:rsidRDefault="0047631A" w:rsidP="0047631A">
            <w:pPr>
              <w:spacing w:line="360" w:lineRule="auto"/>
              <w:jc w:val="center"/>
              <w:rPr>
                <w:lang w:eastAsia="ja-JP"/>
              </w:rPr>
            </w:pPr>
            <w:r w:rsidRPr="00DA7AB3">
              <w:rPr>
                <w:lang w:eastAsia="ja-JP"/>
              </w:rPr>
              <w:t>0,006</w:t>
            </w:r>
          </w:p>
        </w:tc>
        <w:tc>
          <w:tcPr>
            <w:tcW w:w="694" w:type="dxa"/>
            <w:shd w:val="clear" w:color="auto" w:fill="FFFF00"/>
          </w:tcPr>
          <w:p w14:paraId="3F48AA67" w14:textId="77777777" w:rsidR="0047631A" w:rsidRPr="00DA7AB3" w:rsidRDefault="0047631A" w:rsidP="0047631A">
            <w:pPr>
              <w:spacing w:line="360" w:lineRule="auto"/>
              <w:jc w:val="center"/>
              <w:rPr>
                <w:lang w:eastAsia="ja-JP"/>
              </w:rPr>
            </w:pPr>
            <w:r w:rsidRPr="00DA7AB3">
              <w:rPr>
                <w:lang w:eastAsia="ja-JP"/>
              </w:rPr>
              <w:t>0,15</w:t>
            </w:r>
          </w:p>
        </w:tc>
        <w:tc>
          <w:tcPr>
            <w:tcW w:w="806" w:type="dxa"/>
            <w:shd w:val="clear" w:color="auto" w:fill="FFC000"/>
          </w:tcPr>
          <w:p w14:paraId="61BDF53A" w14:textId="77777777" w:rsidR="0047631A" w:rsidRPr="00DA7AB3" w:rsidRDefault="0047631A" w:rsidP="0047631A">
            <w:pPr>
              <w:spacing w:line="360" w:lineRule="auto"/>
              <w:jc w:val="center"/>
              <w:rPr>
                <w:lang w:eastAsia="ja-JP"/>
              </w:rPr>
            </w:pPr>
            <w:r w:rsidRPr="00DA7AB3">
              <w:rPr>
                <w:lang w:eastAsia="ja-JP"/>
              </w:rPr>
              <w:t>0,27</w:t>
            </w:r>
          </w:p>
        </w:tc>
        <w:tc>
          <w:tcPr>
            <w:tcW w:w="997" w:type="dxa"/>
            <w:shd w:val="clear" w:color="auto" w:fill="FF0000"/>
          </w:tcPr>
          <w:p w14:paraId="4F759AAB" w14:textId="77777777" w:rsidR="0047631A" w:rsidRPr="00DA7AB3" w:rsidRDefault="0047631A" w:rsidP="0047631A">
            <w:pPr>
              <w:spacing w:line="360" w:lineRule="auto"/>
              <w:jc w:val="center"/>
              <w:rPr>
                <w:lang w:eastAsia="ja-JP"/>
              </w:rPr>
            </w:pPr>
            <w:r w:rsidRPr="00DA7AB3">
              <w:rPr>
                <w:lang w:eastAsia="ja-JP"/>
              </w:rPr>
              <w:t>0,015</w:t>
            </w:r>
          </w:p>
        </w:tc>
        <w:tc>
          <w:tcPr>
            <w:tcW w:w="694" w:type="dxa"/>
            <w:shd w:val="clear" w:color="auto" w:fill="FF0000"/>
          </w:tcPr>
          <w:p w14:paraId="6DBB81D6" w14:textId="77777777" w:rsidR="0047631A" w:rsidRPr="00DA7AB3" w:rsidRDefault="0047631A" w:rsidP="0047631A">
            <w:pPr>
              <w:spacing w:line="360" w:lineRule="auto"/>
              <w:jc w:val="center"/>
              <w:rPr>
                <w:lang w:eastAsia="ja-JP"/>
              </w:rPr>
            </w:pPr>
            <w:r w:rsidRPr="00DA7AB3">
              <w:rPr>
                <w:lang w:eastAsia="ja-JP"/>
              </w:rPr>
              <w:t>0,03</w:t>
            </w:r>
          </w:p>
        </w:tc>
        <w:tc>
          <w:tcPr>
            <w:tcW w:w="1179" w:type="dxa"/>
            <w:shd w:val="clear" w:color="auto" w:fill="FFC000"/>
          </w:tcPr>
          <w:p w14:paraId="4D70E847" w14:textId="77777777" w:rsidR="0047631A" w:rsidRPr="00DA7AB3" w:rsidRDefault="0047631A" w:rsidP="0047631A">
            <w:pPr>
              <w:spacing w:line="360" w:lineRule="auto"/>
              <w:jc w:val="center"/>
              <w:rPr>
                <w:lang w:eastAsia="ja-JP"/>
              </w:rPr>
            </w:pPr>
            <w:r w:rsidRPr="00DA7AB3">
              <w:rPr>
                <w:lang w:eastAsia="ja-JP"/>
              </w:rPr>
              <w:t>0,006</w:t>
            </w:r>
          </w:p>
        </w:tc>
        <w:tc>
          <w:tcPr>
            <w:tcW w:w="694" w:type="dxa"/>
            <w:shd w:val="clear" w:color="auto" w:fill="FFC000"/>
          </w:tcPr>
          <w:p w14:paraId="7F8BB73E" w14:textId="77777777" w:rsidR="0047631A" w:rsidRPr="00DA7AB3" w:rsidRDefault="0047631A" w:rsidP="0047631A">
            <w:pPr>
              <w:spacing w:line="360" w:lineRule="auto"/>
              <w:jc w:val="center"/>
              <w:rPr>
                <w:lang w:eastAsia="ja-JP"/>
              </w:rPr>
            </w:pPr>
            <w:r w:rsidRPr="00DA7AB3">
              <w:rPr>
                <w:lang w:eastAsia="ja-JP"/>
              </w:rPr>
              <w:t>0,15</w:t>
            </w:r>
          </w:p>
        </w:tc>
        <w:tc>
          <w:tcPr>
            <w:tcW w:w="806" w:type="dxa"/>
            <w:shd w:val="clear" w:color="auto" w:fill="92D050"/>
          </w:tcPr>
          <w:p w14:paraId="2E01C25B" w14:textId="77777777" w:rsidR="0047631A" w:rsidRPr="00DA7AB3" w:rsidRDefault="0047631A" w:rsidP="0047631A">
            <w:pPr>
              <w:spacing w:line="360" w:lineRule="auto"/>
              <w:jc w:val="center"/>
              <w:rPr>
                <w:lang w:eastAsia="ja-JP"/>
              </w:rPr>
            </w:pPr>
            <w:r w:rsidRPr="00DA7AB3">
              <w:rPr>
                <w:lang w:eastAsia="ja-JP"/>
              </w:rPr>
              <w:t>0,27</w:t>
            </w:r>
          </w:p>
        </w:tc>
      </w:tr>
      <w:tr w:rsidR="0047631A" w:rsidRPr="00DA7AB3" w14:paraId="0DFEB050" w14:textId="77777777" w:rsidTr="0047631A">
        <w:tc>
          <w:tcPr>
            <w:tcW w:w="1382" w:type="dxa"/>
            <w:shd w:val="clear" w:color="auto" w:fill="2F5496" w:themeFill="accent1" w:themeFillShade="BF"/>
          </w:tcPr>
          <w:p w14:paraId="099E4094"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0,1</w:t>
            </w:r>
          </w:p>
        </w:tc>
        <w:tc>
          <w:tcPr>
            <w:tcW w:w="997" w:type="dxa"/>
            <w:shd w:val="clear" w:color="auto" w:fill="92D050"/>
          </w:tcPr>
          <w:p w14:paraId="172022E5" w14:textId="77777777" w:rsidR="0047631A" w:rsidRPr="00DA7AB3" w:rsidRDefault="0047631A" w:rsidP="0047631A">
            <w:pPr>
              <w:spacing w:line="360" w:lineRule="auto"/>
              <w:jc w:val="center"/>
              <w:rPr>
                <w:lang w:eastAsia="ja-JP"/>
              </w:rPr>
            </w:pPr>
            <w:r w:rsidRPr="00DA7AB3">
              <w:rPr>
                <w:lang w:eastAsia="ja-JP"/>
              </w:rPr>
              <w:t>0,005</w:t>
            </w:r>
          </w:p>
        </w:tc>
        <w:tc>
          <w:tcPr>
            <w:tcW w:w="694" w:type="dxa"/>
            <w:shd w:val="clear" w:color="auto" w:fill="92D050"/>
          </w:tcPr>
          <w:p w14:paraId="46E7565A" w14:textId="77777777" w:rsidR="0047631A" w:rsidRPr="00DA7AB3" w:rsidRDefault="0047631A" w:rsidP="0047631A">
            <w:pPr>
              <w:spacing w:line="360" w:lineRule="auto"/>
              <w:jc w:val="center"/>
              <w:rPr>
                <w:lang w:eastAsia="ja-JP"/>
              </w:rPr>
            </w:pPr>
            <w:r w:rsidRPr="00DA7AB3">
              <w:rPr>
                <w:lang w:eastAsia="ja-JP"/>
              </w:rPr>
              <w:t>0,01</w:t>
            </w:r>
          </w:p>
        </w:tc>
        <w:tc>
          <w:tcPr>
            <w:tcW w:w="1179" w:type="dxa"/>
            <w:shd w:val="clear" w:color="auto" w:fill="92D050"/>
          </w:tcPr>
          <w:p w14:paraId="33E88626" w14:textId="77777777" w:rsidR="0047631A" w:rsidRPr="00DA7AB3" w:rsidRDefault="0047631A" w:rsidP="0047631A">
            <w:pPr>
              <w:spacing w:line="360" w:lineRule="auto"/>
              <w:jc w:val="center"/>
              <w:rPr>
                <w:lang w:eastAsia="ja-JP"/>
              </w:rPr>
            </w:pPr>
            <w:r w:rsidRPr="00DA7AB3">
              <w:rPr>
                <w:lang w:eastAsia="ja-JP"/>
              </w:rPr>
              <w:t>0,002</w:t>
            </w:r>
          </w:p>
        </w:tc>
        <w:tc>
          <w:tcPr>
            <w:tcW w:w="694" w:type="dxa"/>
            <w:shd w:val="clear" w:color="auto" w:fill="FFFF00"/>
          </w:tcPr>
          <w:p w14:paraId="7A6F3645" w14:textId="77777777" w:rsidR="0047631A" w:rsidRPr="00DA7AB3" w:rsidRDefault="0047631A" w:rsidP="0047631A">
            <w:pPr>
              <w:spacing w:line="360" w:lineRule="auto"/>
              <w:jc w:val="center"/>
              <w:rPr>
                <w:lang w:eastAsia="ja-JP"/>
              </w:rPr>
            </w:pPr>
            <w:r w:rsidRPr="00DA7AB3">
              <w:rPr>
                <w:lang w:eastAsia="ja-JP"/>
              </w:rPr>
              <w:t>0,05</w:t>
            </w:r>
          </w:p>
        </w:tc>
        <w:tc>
          <w:tcPr>
            <w:tcW w:w="806" w:type="dxa"/>
            <w:shd w:val="clear" w:color="auto" w:fill="FFFF00"/>
          </w:tcPr>
          <w:p w14:paraId="1781E670" w14:textId="77777777" w:rsidR="0047631A" w:rsidRPr="00DA7AB3" w:rsidRDefault="0047631A" w:rsidP="0047631A">
            <w:pPr>
              <w:spacing w:line="360" w:lineRule="auto"/>
              <w:jc w:val="center"/>
              <w:rPr>
                <w:lang w:eastAsia="ja-JP"/>
              </w:rPr>
            </w:pPr>
            <w:r w:rsidRPr="00DA7AB3">
              <w:rPr>
                <w:lang w:eastAsia="ja-JP"/>
              </w:rPr>
              <w:t>0,09</w:t>
            </w:r>
          </w:p>
        </w:tc>
        <w:tc>
          <w:tcPr>
            <w:tcW w:w="997" w:type="dxa"/>
            <w:shd w:val="clear" w:color="auto" w:fill="FF0000"/>
          </w:tcPr>
          <w:p w14:paraId="6D72036B" w14:textId="77777777" w:rsidR="0047631A" w:rsidRPr="00DA7AB3" w:rsidRDefault="0047631A" w:rsidP="0047631A">
            <w:pPr>
              <w:spacing w:line="360" w:lineRule="auto"/>
              <w:jc w:val="center"/>
              <w:rPr>
                <w:lang w:eastAsia="ja-JP"/>
              </w:rPr>
            </w:pPr>
            <w:r w:rsidRPr="00DA7AB3">
              <w:rPr>
                <w:lang w:eastAsia="ja-JP"/>
              </w:rPr>
              <w:t>0,005</w:t>
            </w:r>
          </w:p>
        </w:tc>
        <w:tc>
          <w:tcPr>
            <w:tcW w:w="694" w:type="dxa"/>
            <w:shd w:val="clear" w:color="auto" w:fill="FF0000"/>
          </w:tcPr>
          <w:p w14:paraId="49FA0A92" w14:textId="77777777" w:rsidR="0047631A" w:rsidRPr="00DA7AB3" w:rsidRDefault="0047631A" w:rsidP="0047631A">
            <w:pPr>
              <w:spacing w:line="360" w:lineRule="auto"/>
              <w:jc w:val="center"/>
              <w:rPr>
                <w:lang w:eastAsia="ja-JP"/>
              </w:rPr>
            </w:pPr>
            <w:r w:rsidRPr="00DA7AB3">
              <w:rPr>
                <w:lang w:eastAsia="ja-JP"/>
              </w:rPr>
              <w:t>0,01</w:t>
            </w:r>
          </w:p>
        </w:tc>
        <w:tc>
          <w:tcPr>
            <w:tcW w:w="1179" w:type="dxa"/>
            <w:shd w:val="clear" w:color="auto" w:fill="FF0000"/>
          </w:tcPr>
          <w:p w14:paraId="18744FB2" w14:textId="77777777" w:rsidR="0047631A" w:rsidRPr="00DA7AB3" w:rsidRDefault="0047631A" w:rsidP="0047631A">
            <w:pPr>
              <w:spacing w:line="360" w:lineRule="auto"/>
              <w:jc w:val="center"/>
              <w:rPr>
                <w:lang w:eastAsia="ja-JP"/>
              </w:rPr>
            </w:pPr>
            <w:r w:rsidRPr="00DA7AB3">
              <w:rPr>
                <w:lang w:eastAsia="ja-JP"/>
              </w:rPr>
              <w:t>0,002</w:t>
            </w:r>
          </w:p>
        </w:tc>
        <w:tc>
          <w:tcPr>
            <w:tcW w:w="694" w:type="dxa"/>
            <w:shd w:val="clear" w:color="auto" w:fill="FFC000"/>
          </w:tcPr>
          <w:p w14:paraId="41220C2C" w14:textId="77777777" w:rsidR="0047631A" w:rsidRPr="00DA7AB3" w:rsidRDefault="0047631A" w:rsidP="0047631A">
            <w:pPr>
              <w:spacing w:line="360" w:lineRule="auto"/>
              <w:jc w:val="center"/>
              <w:rPr>
                <w:lang w:eastAsia="ja-JP"/>
              </w:rPr>
            </w:pPr>
            <w:r w:rsidRPr="00DA7AB3">
              <w:rPr>
                <w:lang w:eastAsia="ja-JP"/>
              </w:rPr>
              <w:t>0,05</w:t>
            </w:r>
          </w:p>
        </w:tc>
        <w:tc>
          <w:tcPr>
            <w:tcW w:w="806" w:type="dxa"/>
            <w:shd w:val="clear" w:color="auto" w:fill="FFC000"/>
          </w:tcPr>
          <w:p w14:paraId="5239C9C7" w14:textId="77777777" w:rsidR="0047631A" w:rsidRPr="00DA7AB3" w:rsidRDefault="0047631A" w:rsidP="0047631A">
            <w:pPr>
              <w:spacing w:line="360" w:lineRule="auto"/>
              <w:jc w:val="center"/>
              <w:rPr>
                <w:lang w:eastAsia="ja-JP"/>
              </w:rPr>
            </w:pPr>
            <w:r w:rsidRPr="00DA7AB3">
              <w:rPr>
                <w:lang w:eastAsia="ja-JP"/>
              </w:rPr>
              <w:t>0,09</w:t>
            </w:r>
          </w:p>
        </w:tc>
      </w:tr>
      <w:tr w:rsidR="0047631A" w:rsidRPr="00DA7AB3" w14:paraId="5B0B2D70" w14:textId="77777777" w:rsidTr="0047631A">
        <w:tc>
          <w:tcPr>
            <w:tcW w:w="1382" w:type="dxa"/>
            <w:shd w:val="clear" w:color="auto" w:fill="2F5496" w:themeFill="accent1" w:themeFillShade="BF"/>
          </w:tcPr>
          <w:p w14:paraId="7EBE9871"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Impacto</w:t>
            </w:r>
          </w:p>
        </w:tc>
        <w:tc>
          <w:tcPr>
            <w:tcW w:w="997" w:type="dxa"/>
            <w:shd w:val="clear" w:color="auto" w:fill="D9E2F3" w:themeFill="accent1" w:themeFillTint="33"/>
          </w:tcPr>
          <w:p w14:paraId="70EB2DC5"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w:t>
            </w:r>
          </w:p>
          <w:p w14:paraId="0947CF30"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Muy bajo</w:t>
            </w:r>
          </w:p>
        </w:tc>
        <w:tc>
          <w:tcPr>
            <w:tcW w:w="694" w:type="dxa"/>
            <w:shd w:val="clear" w:color="auto" w:fill="D9E2F3" w:themeFill="accent1" w:themeFillTint="33"/>
          </w:tcPr>
          <w:p w14:paraId="22E41837"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10% Bajo</w:t>
            </w:r>
          </w:p>
        </w:tc>
        <w:tc>
          <w:tcPr>
            <w:tcW w:w="1179" w:type="dxa"/>
            <w:shd w:val="clear" w:color="auto" w:fill="D9E2F3" w:themeFill="accent1" w:themeFillTint="33"/>
          </w:tcPr>
          <w:p w14:paraId="2381BD2A"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20% Moderado</w:t>
            </w:r>
          </w:p>
        </w:tc>
        <w:tc>
          <w:tcPr>
            <w:tcW w:w="694" w:type="dxa"/>
            <w:shd w:val="clear" w:color="auto" w:fill="D9E2F3" w:themeFill="accent1" w:themeFillTint="33"/>
          </w:tcPr>
          <w:p w14:paraId="4342BD2A"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50% Alto</w:t>
            </w:r>
          </w:p>
        </w:tc>
        <w:tc>
          <w:tcPr>
            <w:tcW w:w="806" w:type="dxa"/>
            <w:shd w:val="clear" w:color="auto" w:fill="D9E2F3" w:themeFill="accent1" w:themeFillTint="33"/>
          </w:tcPr>
          <w:p w14:paraId="725FC3FB"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90% Crítico</w:t>
            </w:r>
          </w:p>
        </w:tc>
        <w:tc>
          <w:tcPr>
            <w:tcW w:w="997" w:type="dxa"/>
            <w:shd w:val="clear" w:color="auto" w:fill="D9E2F3" w:themeFill="accent1" w:themeFillTint="33"/>
          </w:tcPr>
          <w:p w14:paraId="5EEE583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w:t>
            </w:r>
          </w:p>
          <w:p w14:paraId="78BAFC5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Muy bajo</w:t>
            </w:r>
          </w:p>
        </w:tc>
        <w:tc>
          <w:tcPr>
            <w:tcW w:w="694" w:type="dxa"/>
            <w:shd w:val="clear" w:color="auto" w:fill="D9E2F3" w:themeFill="accent1" w:themeFillTint="33"/>
          </w:tcPr>
          <w:p w14:paraId="386F5E9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10% Bajo</w:t>
            </w:r>
          </w:p>
        </w:tc>
        <w:tc>
          <w:tcPr>
            <w:tcW w:w="1179" w:type="dxa"/>
            <w:shd w:val="clear" w:color="auto" w:fill="D9E2F3" w:themeFill="accent1" w:themeFillTint="33"/>
          </w:tcPr>
          <w:p w14:paraId="238C775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20%</w:t>
            </w:r>
          </w:p>
          <w:p w14:paraId="5ECAE5B9"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Moderado</w:t>
            </w:r>
          </w:p>
        </w:tc>
        <w:tc>
          <w:tcPr>
            <w:tcW w:w="694" w:type="dxa"/>
            <w:shd w:val="clear" w:color="auto" w:fill="D9E2F3" w:themeFill="accent1" w:themeFillTint="33"/>
          </w:tcPr>
          <w:p w14:paraId="28DBCEF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50% Alto</w:t>
            </w:r>
          </w:p>
        </w:tc>
        <w:tc>
          <w:tcPr>
            <w:tcW w:w="806" w:type="dxa"/>
            <w:shd w:val="clear" w:color="auto" w:fill="D9E2F3" w:themeFill="accent1" w:themeFillTint="33"/>
          </w:tcPr>
          <w:p w14:paraId="13A07F27"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90%</w:t>
            </w:r>
          </w:p>
          <w:p w14:paraId="0F3ABA56" w14:textId="77777777" w:rsidR="0047631A" w:rsidRPr="00453600" w:rsidRDefault="0047631A" w:rsidP="0047631A">
            <w:pPr>
              <w:keepNext/>
              <w:spacing w:line="360" w:lineRule="auto"/>
              <w:jc w:val="center"/>
              <w:rPr>
                <w:b/>
                <w:color w:val="FFFFFF" w:themeColor="background1"/>
                <w:lang w:eastAsia="ja-JP"/>
              </w:rPr>
            </w:pPr>
            <w:r w:rsidRPr="00453600">
              <w:rPr>
                <w:b/>
                <w:color w:val="FFFFFF" w:themeColor="background1"/>
                <w:lang w:eastAsia="ja-JP"/>
              </w:rPr>
              <w:t>Crítico</w:t>
            </w:r>
          </w:p>
        </w:tc>
      </w:tr>
    </w:tbl>
    <w:p w14:paraId="564B364B" w14:textId="2B1B6089" w:rsidR="0047631A" w:rsidRDefault="0047631A" w:rsidP="0047631A">
      <w:pPr>
        <w:pStyle w:val="Caption"/>
        <w:keepNext/>
        <w:jc w:val="center"/>
      </w:pPr>
      <w:bookmarkStart w:id="23" w:name="_Toc532428440"/>
      <w:r>
        <w:t xml:space="preserve">Tabla </w:t>
      </w:r>
      <w:r>
        <w:fldChar w:fldCharType="begin"/>
      </w:r>
      <w:r>
        <w:instrText xml:space="preserve"> SEQ Tabla \* ARABIC </w:instrText>
      </w:r>
      <w:r>
        <w:fldChar w:fldCharType="separate"/>
      </w:r>
      <w:r>
        <w:rPr>
          <w:noProof/>
        </w:rPr>
        <w:t>3</w:t>
      </w:r>
      <w:r>
        <w:fldChar w:fldCharType="end"/>
      </w:r>
      <w:r>
        <w:t xml:space="preserve"> </w:t>
      </w:r>
      <w:r w:rsidRPr="007944E6">
        <w:t>- Matriz de probabilidad e impacto.</w:t>
      </w:r>
      <w:bookmarkEnd w:id="23"/>
    </w:p>
    <w:p w14:paraId="6B491BC4" w14:textId="2992169D" w:rsidR="00453600" w:rsidRPr="00453600" w:rsidRDefault="00453600" w:rsidP="00453600">
      <w:pPr>
        <w:pStyle w:val="Caption"/>
        <w:jc w:val="center"/>
        <w:rPr>
          <w:lang w:val="es-ES_tradnl"/>
        </w:rPr>
      </w:pPr>
    </w:p>
    <w:p w14:paraId="1AE6F757" w14:textId="66AF874C" w:rsidR="0029144C" w:rsidRDefault="0029144C" w:rsidP="00570F3E">
      <w:pPr>
        <w:pStyle w:val="Heading2"/>
        <w:numPr>
          <w:ilvl w:val="0"/>
          <w:numId w:val="1"/>
        </w:numPr>
        <w:rPr>
          <w:lang w:val="es-ES_tradnl"/>
        </w:rPr>
      </w:pPr>
      <w:bookmarkStart w:id="24" w:name="_Toc532428455"/>
      <w:r>
        <w:rPr>
          <w:lang w:val="es-ES_tradnl"/>
        </w:rPr>
        <w:lastRenderedPageBreak/>
        <w:t>Respuesta ante riesgos</w:t>
      </w:r>
      <w:bookmarkEnd w:id="24"/>
    </w:p>
    <w:p w14:paraId="76E64FCA" w14:textId="49C07BEF" w:rsidR="0029144C" w:rsidRPr="0029144C" w:rsidRDefault="0029144C" w:rsidP="00570F3E">
      <w:pPr>
        <w:pStyle w:val="Heading2"/>
        <w:numPr>
          <w:ilvl w:val="0"/>
          <w:numId w:val="1"/>
        </w:numPr>
        <w:rPr>
          <w:lang w:val="es-ES_tradnl"/>
        </w:rPr>
      </w:pPr>
      <w:bookmarkStart w:id="25" w:name="_Toc532428456"/>
      <w:r>
        <w:rPr>
          <w:lang w:val="es-ES_tradnl"/>
        </w:rPr>
        <w:t>Control de riesgos</w:t>
      </w:r>
      <w:bookmarkEnd w:id="25"/>
    </w:p>
    <w:p w14:paraId="403F40F4" w14:textId="7CA1685C" w:rsidR="0029144C" w:rsidRDefault="001E68F9" w:rsidP="00413C1A">
      <w:pPr>
        <w:rPr>
          <w:lang w:val="es-ES_tradnl"/>
        </w:rPr>
      </w:pPr>
      <w:r>
        <w:rPr>
          <w:lang w:val="es-ES_tradnl"/>
        </w:rPr>
        <w:t>Proceso vital para la correcta evolución del resto de procesos mencionados hasta este punto puesto que permite, en caso de llevarse a cabo de manera correcta:</w:t>
      </w:r>
    </w:p>
    <w:p w14:paraId="572D876F" w14:textId="34BCD0C5" w:rsidR="001E68F9" w:rsidRPr="001E68F9" w:rsidRDefault="001E68F9" w:rsidP="00570F3E">
      <w:pPr>
        <w:pStyle w:val="ListParagraph"/>
        <w:numPr>
          <w:ilvl w:val="0"/>
          <w:numId w:val="7"/>
        </w:numPr>
        <w:rPr>
          <w:b/>
          <w:lang w:val="es-ES_tradnl"/>
        </w:rPr>
      </w:pPr>
      <w:r w:rsidRPr="001E68F9">
        <w:rPr>
          <w:b/>
          <w:lang w:val="es-ES_tradnl"/>
        </w:rPr>
        <w:t>Reducir los riesgos identificados con un impacto negativo.</w:t>
      </w:r>
    </w:p>
    <w:p w14:paraId="4AA1E451" w14:textId="44214498" w:rsidR="001E68F9" w:rsidRDefault="001E68F9" w:rsidP="00570F3E">
      <w:pPr>
        <w:pStyle w:val="ListParagraph"/>
        <w:numPr>
          <w:ilvl w:val="0"/>
          <w:numId w:val="7"/>
        </w:numPr>
        <w:rPr>
          <w:b/>
          <w:lang w:val="es-ES_tradnl"/>
        </w:rPr>
      </w:pPr>
      <w:r w:rsidRPr="001E68F9">
        <w:rPr>
          <w:b/>
          <w:lang w:val="es-ES_tradnl"/>
        </w:rPr>
        <w:t>Aumentar los riesgos asociados a un impacto positivos (positivo).</w:t>
      </w:r>
    </w:p>
    <w:p w14:paraId="4B515AFA" w14:textId="2E496005" w:rsidR="001E68F9" w:rsidRDefault="001E68F9" w:rsidP="001E68F9">
      <w:pPr>
        <w:rPr>
          <w:lang w:val="es-ES_tradnl"/>
        </w:rPr>
      </w:pPr>
      <w:r>
        <w:rPr>
          <w:lang w:val="es-ES_tradnl"/>
        </w:rPr>
        <w:t>Con el objetivo de alcanzar estos puntos se utilizarán dos tipos de análisis:</w:t>
      </w:r>
    </w:p>
    <w:p w14:paraId="4FF57BAE" w14:textId="697F74EA" w:rsidR="001E68F9" w:rsidRDefault="001E68F9" w:rsidP="00570F3E">
      <w:pPr>
        <w:pStyle w:val="ListParagraph"/>
        <w:numPr>
          <w:ilvl w:val="0"/>
          <w:numId w:val="8"/>
        </w:numPr>
        <w:rPr>
          <w:lang w:val="es-ES_tradnl"/>
        </w:rPr>
      </w:pPr>
      <w:r w:rsidRPr="001E68F9">
        <w:rPr>
          <w:b/>
          <w:lang w:val="es-ES_tradnl"/>
        </w:rPr>
        <w:t>De tendencias:</w:t>
      </w:r>
      <w:r>
        <w:rPr>
          <w:lang w:val="es-ES_tradnl"/>
        </w:rPr>
        <w:t xml:space="preserve"> Permite conocer el camino que tomará el proyecto y la empresa.</w:t>
      </w:r>
    </w:p>
    <w:p w14:paraId="59B514B1" w14:textId="7F566262" w:rsidR="001E68F9" w:rsidRDefault="001E68F9" w:rsidP="00570F3E">
      <w:pPr>
        <w:pStyle w:val="ListParagraph"/>
        <w:numPr>
          <w:ilvl w:val="0"/>
          <w:numId w:val="8"/>
        </w:numPr>
        <w:rPr>
          <w:lang w:val="es-ES_tradnl"/>
        </w:rPr>
      </w:pPr>
      <w:r w:rsidRPr="001E68F9">
        <w:rPr>
          <w:b/>
          <w:lang w:val="es-ES_tradnl"/>
        </w:rPr>
        <w:t>De reservas:</w:t>
      </w:r>
      <w:r>
        <w:rPr>
          <w:lang w:val="es-ES_tradnl"/>
        </w:rPr>
        <w:t xml:space="preserve"> Permite conocer la situación de la empresa respecto a los eventos que suceden en el proyecto.</w:t>
      </w:r>
    </w:p>
    <w:p w14:paraId="3009472F" w14:textId="2D764578" w:rsidR="001E68F9" w:rsidRDefault="001E68F9" w:rsidP="00570F3E">
      <w:pPr>
        <w:pStyle w:val="Heading2"/>
        <w:numPr>
          <w:ilvl w:val="1"/>
          <w:numId w:val="1"/>
        </w:numPr>
        <w:rPr>
          <w:lang w:val="es-ES_tradnl"/>
        </w:rPr>
      </w:pPr>
      <w:bookmarkStart w:id="26" w:name="_Toc532428457"/>
      <w:r>
        <w:rPr>
          <w:lang w:val="es-ES_tradnl"/>
        </w:rPr>
        <w:t>Cronograma</w:t>
      </w:r>
      <w:bookmarkEnd w:id="26"/>
    </w:p>
    <w:p w14:paraId="2D53E097" w14:textId="71C12B57" w:rsidR="001E68F9" w:rsidRDefault="001E68F9" w:rsidP="001E68F9">
      <w:pPr>
        <w:rPr>
          <w:i/>
          <w:lang w:val="es-ES_tradnl"/>
        </w:rPr>
      </w:pPr>
      <w:r>
        <w:rPr>
          <w:i/>
          <w:noProof/>
        </w:rPr>
        <mc:AlternateContent>
          <mc:Choice Requires="wps">
            <w:drawing>
              <wp:anchor distT="0" distB="0" distL="114300" distR="114300" simplePos="0" relativeHeight="251663360" behindDoc="0" locked="0" layoutInCell="1" allowOverlap="1" wp14:anchorId="1AA89DF2" wp14:editId="32E49944">
                <wp:simplePos x="0" y="0"/>
                <wp:positionH relativeFrom="column">
                  <wp:posOffset>-1056281</wp:posOffset>
                </wp:positionH>
                <wp:positionV relativeFrom="paragraph">
                  <wp:posOffset>2600159</wp:posOffset>
                </wp:positionV>
                <wp:extent cx="7529885" cy="111319"/>
                <wp:effectExtent l="0" t="0" r="0" b="3175"/>
                <wp:wrapNone/>
                <wp:docPr id="13" name="Rectangle 13"/>
                <wp:cNvGraphicFramePr/>
                <a:graphic xmlns:a="http://schemas.openxmlformats.org/drawingml/2006/main">
                  <a:graphicData uri="http://schemas.microsoft.com/office/word/2010/wordprocessingShape">
                    <wps:wsp>
                      <wps:cNvSpPr/>
                      <wps:spPr>
                        <a:xfrm>
                          <a:off x="0" y="0"/>
                          <a:ext cx="7529885" cy="111319"/>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896EE" id="Rectangle 13" o:spid="_x0000_s1026" style="position:absolute;margin-left:-83.15pt;margin-top:204.75pt;width:592.9pt;height: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" fillcolor="#5b9bd5 [3208]" stroked="f">
                <v:fill opacity="32896f"/>
              </v:rect>
            </w:pict>
          </mc:Fallback>
        </mc:AlternateContent>
      </w:r>
      <w:r w:rsidRPr="001E68F9">
        <w:rPr>
          <w:i/>
        </w:rPr>
        <w:drawing>
          <wp:anchor distT="0" distB="0" distL="114300" distR="114300" simplePos="0" relativeHeight="251662336" behindDoc="0" locked="0" layoutInCell="1" allowOverlap="1" wp14:anchorId="75D47786" wp14:editId="2741F92D">
            <wp:simplePos x="0" y="0"/>
            <wp:positionH relativeFrom="margin">
              <wp:posOffset>-1056640</wp:posOffset>
            </wp:positionH>
            <wp:positionV relativeFrom="paragraph">
              <wp:posOffset>468630</wp:posOffset>
            </wp:positionV>
            <wp:extent cx="7521575" cy="2458720"/>
            <wp:effectExtent l="0" t="0" r="3175" b="0"/>
            <wp:wrapTopAndBottom/>
            <wp:docPr id="12" name="Picture 6" descr="A screenshot of a cell phone&#10;&#10;Description automatically generated">
              <a:extLst xmlns:a="http://schemas.openxmlformats.org/drawingml/2006/main">
                <a:ext uri="{FF2B5EF4-FFF2-40B4-BE49-F238E27FC236}">
                  <a16:creationId xmlns:a16="http://schemas.microsoft.com/office/drawing/2014/main" id="{BBD91D1B-3B32-4DB5-84A0-AD127AEE5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ell phone&#10;&#10;Description automatically generated">
                      <a:extLst>
                        <a:ext uri="{FF2B5EF4-FFF2-40B4-BE49-F238E27FC236}">
                          <a16:creationId xmlns:a16="http://schemas.microsoft.com/office/drawing/2014/main" id="{BBD91D1B-3B32-4DB5-84A0-AD127AEE5DA7}"/>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l="5625" t="6956" b="1533"/>
                    <a:stretch/>
                  </pic:blipFill>
                  <pic:spPr>
                    <a:xfrm>
                      <a:off x="0" y="0"/>
                      <a:ext cx="7521575" cy="2458720"/>
                    </a:xfrm>
                    <a:prstGeom prst="rect">
                      <a:avLst/>
                    </a:prstGeom>
                  </pic:spPr>
                </pic:pic>
              </a:graphicData>
            </a:graphic>
            <wp14:sizeRelH relativeFrom="page">
              <wp14:pctWidth>0</wp14:pctWidth>
            </wp14:sizeRelH>
            <wp14:sizeRelV relativeFrom="page">
              <wp14:pctHeight>0</wp14:pctHeight>
            </wp14:sizeRelV>
          </wp:anchor>
        </w:drawing>
      </w:r>
      <w:r>
        <w:rPr>
          <w:lang w:val="es-ES_tradnl"/>
        </w:rPr>
        <w:t xml:space="preserve">En este apartado pasa a mostrarse la actividad dedicada en el WBS del proyecto para el </w:t>
      </w:r>
      <w:r>
        <w:rPr>
          <w:i/>
          <w:lang w:val="es-ES_tradnl"/>
        </w:rPr>
        <w:t>Control de Riesgos:</w:t>
      </w:r>
    </w:p>
    <w:p w14:paraId="6EB6C965" w14:textId="29010D57" w:rsidR="00C2342D" w:rsidRPr="005C5E14" w:rsidRDefault="00C2342D" w:rsidP="005C5E14">
      <w:pPr>
        <w:pStyle w:val="Heading2"/>
        <w:ind w:left="360"/>
      </w:pPr>
    </w:p>
    <w:sectPr w:rsidR="00C2342D" w:rsidRPr="005C5E14" w:rsidSect="00D74517">
      <w:headerReference w:type="default" r:id="rId34"/>
      <w:footerReference w:type="default" r:id="rId3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18C6A6" w14:textId="77777777" w:rsidR="00570F3E" w:rsidRDefault="00570F3E" w:rsidP="00E16E0D">
      <w:pPr>
        <w:spacing w:after="0" w:line="240" w:lineRule="auto"/>
      </w:pPr>
      <w:r>
        <w:separator/>
      </w:r>
    </w:p>
  </w:endnote>
  <w:endnote w:type="continuationSeparator" w:id="0">
    <w:p w14:paraId="780696F1" w14:textId="77777777" w:rsidR="00570F3E" w:rsidRDefault="00570F3E"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8803B" w14:textId="77777777" w:rsidR="007A48CE" w:rsidRDefault="007A48C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15C58C2" w14:textId="77777777" w:rsidR="007A48CE" w:rsidRDefault="007A4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506A86" w14:textId="77777777" w:rsidR="00570F3E" w:rsidRDefault="00570F3E" w:rsidP="00E16E0D">
      <w:pPr>
        <w:spacing w:after="0" w:line="240" w:lineRule="auto"/>
      </w:pPr>
      <w:r>
        <w:separator/>
      </w:r>
    </w:p>
  </w:footnote>
  <w:footnote w:type="continuationSeparator" w:id="0">
    <w:p w14:paraId="49B8C30F" w14:textId="77777777" w:rsidR="00570F3E" w:rsidRDefault="00570F3E"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AC6FF" w14:textId="77777777" w:rsidR="007A48CE" w:rsidRDefault="007A48CE">
    <w:pPr>
      <w:pStyle w:val="Header"/>
    </w:pPr>
    <w:r>
      <w:rPr>
        <w:noProof/>
      </w:rPr>
      <w:drawing>
        <wp:anchor distT="0" distB="0" distL="114300" distR="114300" simplePos="0" relativeHeight="251658240" behindDoc="0" locked="0" layoutInCell="1" allowOverlap="1" wp14:anchorId="1ED3B08E" wp14:editId="3A28F879">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960627"/>
    <w:multiLevelType w:val="hybridMultilevel"/>
    <w:tmpl w:val="570E4F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9043E"/>
    <w:multiLevelType w:val="hybridMultilevel"/>
    <w:tmpl w:val="D494EF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C336A"/>
    <w:multiLevelType w:val="hybridMultilevel"/>
    <w:tmpl w:val="60E6D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B0EA4"/>
    <w:multiLevelType w:val="multilevel"/>
    <w:tmpl w:val="D30C18EC"/>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7325730"/>
    <w:multiLevelType w:val="hybridMultilevel"/>
    <w:tmpl w:val="3D8693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70693F"/>
    <w:multiLevelType w:val="hybridMultilevel"/>
    <w:tmpl w:val="AF3C12E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0E1D15"/>
    <w:multiLevelType w:val="hybridMultilevel"/>
    <w:tmpl w:val="B450F2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6471A4"/>
    <w:multiLevelType w:val="hybridMultilevel"/>
    <w:tmpl w:val="E8EAF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8"/>
  </w:num>
  <w:num w:numId="5">
    <w:abstractNumId w:val="6"/>
  </w:num>
  <w:num w:numId="6">
    <w:abstractNumId w:val="2"/>
  </w:num>
  <w:num w:numId="7">
    <w:abstractNumId w:val="7"/>
  </w:num>
  <w:num w:numId="8">
    <w:abstractNumId w:val="1"/>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ED"/>
    <w:rsid w:val="00033300"/>
    <w:rsid w:val="0004005C"/>
    <w:rsid w:val="00061D07"/>
    <w:rsid w:val="00074085"/>
    <w:rsid w:val="00082181"/>
    <w:rsid w:val="0008505E"/>
    <w:rsid w:val="00086FFF"/>
    <w:rsid w:val="000B1D20"/>
    <w:rsid w:val="000B1DB5"/>
    <w:rsid w:val="000E7DB1"/>
    <w:rsid w:val="00123F92"/>
    <w:rsid w:val="0015229A"/>
    <w:rsid w:val="0015775B"/>
    <w:rsid w:val="0018719D"/>
    <w:rsid w:val="00190288"/>
    <w:rsid w:val="001A6796"/>
    <w:rsid w:val="001B1003"/>
    <w:rsid w:val="001B1F91"/>
    <w:rsid w:val="001C526B"/>
    <w:rsid w:val="001D27F1"/>
    <w:rsid w:val="001D7F21"/>
    <w:rsid w:val="001E4411"/>
    <w:rsid w:val="001E68F9"/>
    <w:rsid w:val="001E710D"/>
    <w:rsid w:val="00233706"/>
    <w:rsid w:val="002341CF"/>
    <w:rsid w:val="002346CD"/>
    <w:rsid w:val="002565E6"/>
    <w:rsid w:val="00264DB5"/>
    <w:rsid w:val="0029144C"/>
    <w:rsid w:val="00297C82"/>
    <w:rsid w:val="002F1789"/>
    <w:rsid w:val="00302900"/>
    <w:rsid w:val="00305548"/>
    <w:rsid w:val="00316E6D"/>
    <w:rsid w:val="00324554"/>
    <w:rsid w:val="00333DD1"/>
    <w:rsid w:val="003576C0"/>
    <w:rsid w:val="00383274"/>
    <w:rsid w:val="00387CFF"/>
    <w:rsid w:val="003B0B6F"/>
    <w:rsid w:val="003B21F4"/>
    <w:rsid w:val="003D5D1C"/>
    <w:rsid w:val="003E24BE"/>
    <w:rsid w:val="003E4327"/>
    <w:rsid w:val="003E5D7A"/>
    <w:rsid w:val="003F6B6F"/>
    <w:rsid w:val="00411F1C"/>
    <w:rsid w:val="00412553"/>
    <w:rsid w:val="00413C1A"/>
    <w:rsid w:val="004162AC"/>
    <w:rsid w:val="00416DD5"/>
    <w:rsid w:val="00425215"/>
    <w:rsid w:val="00441EDB"/>
    <w:rsid w:val="00444738"/>
    <w:rsid w:val="00453600"/>
    <w:rsid w:val="00463357"/>
    <w:rsid w:val="00471844"/>
    <w:rsid w:val="0047631A"/>
    <w:rsid w:val="004779BE"/>
    <w:rsid w:val="004870E9"/>
    <w:rsid w:val="00494F93"/>
    <w:rsid w:val="00497808"/>
    <w:rsid w:val="004A7A6B"/>
    <w:rsid w:val="004B2C8A"/>
    <w:rsid w:val="004E3D02"/>
    <w:rsid w:val="004F00D5"/>
    <w:rsid w:val="00523BD1"/>
    <w:rsid w:val="0056006B"/>
    <w:rsid w:val="00567BC6"/>
    <w:rsid w:val="00570F3E"/>
    <w:rsid w:val="005C31B3"/>
    <w:rsid w:val="005C5E14"/>
    <w:rsid w:val="005E0119"/>
    <w:rsid w:val="005E2E6A"/>
    <w:rsid w:val="005F152E"/>
    <w:rsid w:val="005F6919"/>
    <w:rsid w:val="00610033"/>
    <w:rsid w:val="00615A33"/>
    <w:rsid w:val="00625CEE"/>
    <w:rsid w:val="00637B2C"/>
    <w:rsid w:val="00650413"/>
    <w:rsid w:val="00652560"/>
    <w:rsid w:val="00672D03"/>
    <w:rsid w:val="00693C6C"/>
    <w:rsid w:val="006A0EB5"/>
    <w:rsid w:val="006B0D98"/>
    <w:rsid w:val="006C3728"/>
    <w:rsid w:val="006D691C"/>
    <w:rsid w:val="006D7D63"/>
    <w:rsid w:val="006E67BD"/>
    <w:rsid w:val="006F66C2"/>
    <w:rsid w:val="00721C3A"/>
    <w:rsid w:val="0072221B"/>
    <w:rsid w:val="00753CB2"/>
    <w:rsid w:val="00755F50"/>
    <w:rsid w:val="007815BE"/>
    <w:rsid w:val="00784726"/>
    <w:rsid w:val="007A48CE"/>
    <w:rsid w:val="007B31E1"/>
    <w:rsid w:val="007C4806"/>
    <w:rsid w:val="00802329"/>
    <w:rsid w:val="00803657"/>
    <w:rsid w:val="00816907"/>
    <w:rsid w:val="00820BEA"/>
    <w:rsid w:val="00833FC3"/>
    <w:rsid w:val="00837B63"/>
    <w:rsid w:val="008437E7"/>
    <w:rsid w:val="00854F27"/>
    <w:rsid w:val="0085798C"/>
    <w:rsid w:val="00857D6D"/>
    <w:rsid w:val="00873E02"/>
    <w:rsid w:val="008A6B98"/>
    <w:rsid w:val="008D256B"/>
    <w:rsid w:val="008D4FDD"/>
    <w:rsid w:val="008D70FE"/>
    <w:rsid w:val="008E37DE"/>
    <w:rsid w:val="008F3708"/>
    <w:rsid w:val="008F3B75"/>
    <w:rsid w:val="00924137"/>
    <w:rsid w:val="0093167A"/>
    <w:rsid w:val="0093371D"/>
    <w:rsid w:val="00934169"/>
    <w:rsid w:val="00947A4B"/>
    <w:rsid w:val="00953C31"/>
    <w:rsid w:val="00954E9E"/>
    <w:rsid w:val="00957536"/>
    <w:rsid w:val="00983B9B"/>
    <w:rsid w:val="00986923"/>
    <w:rsid w:val="009B1942"/>
    <w:rsid w:val="009E52DC"/>
    <w:rsid w:val="00A51FC2"/>
    <w:rsid w:val="00A771E3"/>
    <w:rsid w:val="00A85CE0"/>
    <w:rsid w:val="00A94F1D"/>
    <w:rsid w:val="00A9684A"/>
    <w:rsid w:val="00AB0FC1"/>
    <w:rsid w:val="00AB5F09"/>
    <w:rsid w:val="00AD53E5"/>
    <w:rsid w:val="00AF4B61"/>
    <w:rsid w:val="00B13F4F"/>
    <w:rsid w:val="00B27D8D"/>
    <w:rsid w:val="00B30201"/>
    <w:rsid w:val="00B33EBB"/>
    <w:rsid w:val="00B40585"/>
    <w:rsid w:val="00B52F1C"/>
    <w:rsid w:val="00B806B4"/>
    <w:rsid w:val="00C2342D"/>
    <w:rsid w:val="00C46BB5"/>
    <w:rsid w:val="00C50D53"/>
    <w:rsid w:val="00C54652"/>
    <w:rsid w:val="00C7005D"/>
    <w:rsid w:val="00CA23C4"/>
    <w:rsid w:val="00CB23DF"/>
    <w:rsid w:val="00CB528E"/>
    <w:rsid w:val="00CC7D11"/>
    <w:rsid w:val="00CD45DA"/>
    <w:rsid w:val="00CE4176"/>
    <w:rsid w:val="00D12FC7"/>
    <w:rsid w:val="00D23766"/>
    <w:rsid w:val="00D71996"/>
    <w:rsid w:val="00D74517"/>
    <w:rsid w:val="00D84F6B"/>
    <w:rsid w:val="00D94469"/>
    <w:rsid w:val="00DA260F"/>
    <w:rsid w:val="00DA5AC8"/>
    <w:rsid w:val="00DA695E"/>
    <w:rsid w:val="00DB5266"/>
    <w:rsid w:val="00DD1287"/>
    <w:rsid w:val="00DD4DED"/>
    <w:rsid w:val="00DE0D95"/>
    <w:rsid w:val="00E054D6"/>
    <w:rsid w:val="00E05DD6"/>
    <w:rsid w:val="00E16E0D"/>
    <w:rsid w:val="00E22200"/>
    <w:rsid w:val="00E52A38"/>
    <w:rsid w:val="00E56C44"/>
    <w:rsid w:val="00E855B6"/>
    <w:rsid w:val="00E92B78"/>
    <w:rsid w:val="00E97B81"/>
    <w:rsid w:val="00EB6358"/>
    <w:rsid w:val="00EC5EFD"/>
    <w:rsid w:val="00EE33A8"/>
    <w:rsid w:val="00EE3956"/>
    <w:rsid w:val="00EE6CFC"/>
    <w:rsid w:val="00F26BCE"/>
    <w:rsid w:val="00F34A92"/>
    <w:rsid w:val="00F503D8"/>
    <w:rsid w:val="00F74AFB"/>
    <w:rsid w:val="00F75CD9"/>
    <w:rsid w:val="00F77037"/>
    <w:rsid w:val="00FD1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F6DF"/>
  <w15:chartTrackingRefBased/>
  <w15:docId w15:val="{3D7F057D-6DF5-44A8-8138-7A78F592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Heading1">
    <w:name w:val="heading 1"/>
    <w:basedOn w:val="Normal"/>
    <w:next w:val="Normal"/>
    <w:link w:val="Heading1Char"/>
    <w:uiPriority w:val="9"/>
    <w:qFormat/>
    <w:rsid w:val="0029144C"/>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Heading3">
    <w:name w:val="heading 3"/>
    <w:basedOn w:val="Normal"/>
    <w:next w:val="Normal"/>
    <w:link w:val="Heading3Char"/>
    <w:uiPriority w:val="9"/>
    <w:unhideWhenUsed/>
    <w:qFormat/>
    <w:rsid w:val="0029144C"/>
    <w:pPr>
      <w:keepNext/>
      <w:keepLines/>
      <w:spacing w:before="40" w:after="0"/>
      <w:jc w:val="left"/>
      <w:outlineLvl w:val="2"/>
    </w:pPr>
    <w:rPr>
      <w:rFonts w:asciiTheme="majorHAnsi" w:eastAsiaTheme="majorEastAsia" w:hAnsiTheme="majorHAnsi" w:cstheme="majorBidi"/>
      <w:b/>
      <w:color w:val="1F3763" w:themeColor="accent1" w:themeShade="7F"/>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DED"/>
    <w:pPr>
      <w:ind w:left="720"/>
      <w:contextualSpacing/>
    </w:pPr>
  </w:style>
  <w:style w:type="character" w:customStyle="1" w:styleId="Heading1Char">
    <w:name w:val="Heading 1 Char"/>
    <w:basedOn w:val="DefaultParagraphFont"/>
    <w:link w:val="Heading1"/>
    <w:uiPriority w:val="9"/>
    <w:rsid w:val="0029144C"/>
    <w:rPr>
      <w:rFonts w:asciiTheme="majorHAnsi" w:eastAsiaTheme="majorEastAsia" w:hAnsiTheme="majorHAnsi" w:cstheme="majorBidi"/>
      <w:b/>
      <w:color w:val="2F5496" w:themeColor="accent1" w:themeShade="BF"/>
      <w:sz w:val="44"/>
      <w:szCs w:val="32"/>
    </w:rPr>
  </w:style>
  <w:style w:type="character" w:customStyle="1" w:styleId="Heading2Char">
    <w:name w:val="Heading 2 Char"/>
    <w:basedOn w:val="DefaultParagraphFont"/>
    <w:link w:val="Heading2"/>
    <w:uiPriority w:val="9"/>
    <w:rsid w:val="00953C31"/>
    <w:rPr>
      <w:rFonts w:asciiTheme="majorHAnsi" w:eastAsiaTheme="majorEastAsia" w:hAnsiTheme="majorHAnsi" w:cstheme="majorBidi"/>
      <w:b/>
      <w:color w:val="2F5496" w:themeColor="accent1" w:themeShade="BF"/>
      <w:sz w:val="32"/>
      <w:szCs w:val="26"/>
    </w:rPr>
  </w:style>
  <w:style w:type="table" w:styleId="GridTable5Dark-Accent2">
    <w:name w:val="Grid Table 5 Dark Accent 2"/>
    <w:basedOn w:val="Table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DefaultParagraphFont"/>
    <w:rsid w:val="00DD4DED"/>
  </w:style>
  <w:style w:type="character" w:customStyle="1" w:styleId="Heading3Char">
    <w:name w:val="Heading 3 Char"/>
    <w:basedOn w:val="DefaultParagraphFont"/>
    <w:link w:val="Heading3"/>
    <w:uiPriority w:val="9"/>
    <w:rsid w:val="0029144C"/>
    <w:rPr>
      <w:rFonts w:asciiTheme="majorHAnsi" w:eastAsiaTheme="majorEastAsia" w:hAnsiTheme="majorHAnsi" w:cstheme="majorBidi"/>
      <w:b/>
      <w:color w:val="1F3763" w:themeColor="accent1" w:themeShade="7F"/>
      <w:sz w:val="32"/>
      <w:szCs w:val="24"/>
    </w:rPr>
  </w:style>
  <w:style w:type="table" w:styleId="TableGrid">
    <w:name w:val="Table Grid"/>
    <w:basedOn w:val="Table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837B63"/>
    <w:pPr>
      <w:outlineLvl w:val="9"/>
    </w:pPr>
    <w:rPr>
      <w:lang w:eastAsia="es-ES"/>
    </w:rPr>
  </w:style>
  <w:style w:type="paragraph" w:styleId="TO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OC1">
    <w:name w:val="toc 1"/>
    <w:basedOn w:val="Normal"/>
    <w:next w:val="Normal"/>
    <w:autoRedefine/>
    <w:uiPriority w:val="39"/>
    <w:unhideWhenUsed/>
    <w:rsid w:val="00837B63"/>
    <w:pPr>
      <w:spacing w:after="100"/>
    </w:pPr>
    <w:rPr>
      <w:rFonts w:eastAsiaTheme="minorEastAsia" w:cs="Times New Roman"/>
      <w:lang w:eastAsia="es-ES"/>
    </w:rPr>
  </w:style>
  <w:style w:type="paragraph" w:styleId="TO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yperlink">
    <w:name w:val="Hyperlink"/>
    <w:basedOn w:val="DefaultParagraphFont"/>
    <w:uiPriority w:val="99"/>
    <w:unhideWhenUsed/>
    <w:rsid w:val="00837B63"/>
    <w:rPr>
      <w:color w:val="0563C1" w:themeColor="hyperlink"/>
      <w:u w:val="single"/>
    </w:rPr>
  </w:style>
  <w:style w:type="paragraph" w:styleId="TableofFigures">
    <w:name w:val="table of figures"/>
    <w:basedOn w:val="Normal"/>
    <w:next w:val="Normal"/>
    <w:uiPriority w:val="99"/>
    <w:unhideWhenUsed/>
    <w:rsid w:val="00A85CE0"/>
    <w:pPr>
      <w:spacing w:after="0"/>
    </w:pPr>
  </w:style>
  <w:style w:type="paragraph" w:styleId="NoSpacing">
    <w:name w:val="No Spacing"/>
    <w:link w:val="NoSpacingChar"/>
    <w:uiPriority w:val="1"/>
    <w:qFormat/>
    <w:rsid w:val="00CA23C4"/>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CA23C4"/>
    <w:rPr>
      <w:rFonts w:eastAsiaTheme="minorEastAsia"/>
      <w:lang w:eastAsia="es-ES"/>
    </w:rPr>
  </w:style>
  <w:style w:type="paragraph" w:styleId="Header">
    <w:name w:val="header"/>
    <w:basedOn w:val="Normal"/>
    <w:link w:val="HeaderChar"/>
    <w:uiPriority w:val="99"/>
    <w:unhideWhenUsed/>
    <w:rsid w:val="00E16E0D"/>
    <w:pPr>
      <w:tabs>
        <w:tab w:val="center" w:pos="4252"/>
        <w:tab w:val="right" w:pos="8504"/>
      </w:tabs>
      <w:spacing w:after="0" w:line="240" w:lineRule="auto"/>
    </w:pPr>
  </w:style>
  <w:style w:type="character" w:customStyle="1" w:styleId="HeaderChar">
    <w:name w:val="Header Char"/>
    <w:basedOn w:val="DefaultParagraphFont"/>
    <w:link w:val="Header"/>
    <w:uiPriority w:val="99"/>
    <w:rsid w:val="00E16E0D"/>
  </w:style>
  <w:style w:type="paragraph" w:styleId="Footer">
    <w:name w:val="footer"/>
    <w:basedOn w:val="Normal"/>
    <w:link w:val="FooterChar"/>
    <w:uiPriority w:val="99"/>
    <w:unhideWhenUsed/>
    <w:rsid w:val="00E16E0D"/>
    <w:pPr>
      <w:tabs>
        <w:tab w:val="center" w:pos="4252"/>
        <w:tab w:val="right" w:pos="8504"/>
      </w:tabs>
      <w:spacing w:after="0" w:line="240" w:lineRule="auto"/>
    </w:pPr>
  </w:style>
  <w:style w:type="character" w:customStyle="1" w:styleId="FooterChar">
    <w:name w:val="Footer Char"/>
    <w:basedOn w:val="DefaultParagraphFont"/>
    <w:link w:val="Footer"/>
    <w:uiPriority w:val="99"/>
    <w:rsid w:val="00E16E0D"/>
  </w:style>
  <w:style w:type="character" w:styleId="PlaceholderText">
    <w:name w:val="Placeholder Text"/>
    <w:basedOn w:val="DefaultParagraphFont"/>
    <w:uiPriority w:val="99"/>
    <w:semiHidden/>
    <w:rsid w:val="00E054D6"/>
    <w:rPr>
      <w:color w:val="808080"/>
    </w:rPr>
  </w:style>
  <w:style w:type="paragraph" w:styleId="FootnoteText">
    <w:name w:val="footnote text"/>
    <w:basedOn w:val="Normal"/>
    <w:link w:val="FootnoteTextChar"/>
    <w:uiPriority w:val="99"/>
    <w:semiHidden/>
    <w:unhideWhenUsed/>
    <w:rsid w:val="003E4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4327"/>
    <w:rPr>
      <w:sz w:val="20"/>
      <w:szCs w:val="20"/>
    </w:rPr>
  </w:style>
  <w:style w:type="character" w:styleId="FootnoteReference">
    <w:name w:val="footnote reference"/>
    <w:basedOn w:val="DefaultParagraphFont"/>
    <w:uiPriority w:val="99"/>
    <w:semiHidden/>
    <w:unhideWhenUsed/>
    <w:rsid w:val="003E4327"/>
    <w:rPr>
      <w:vertAlign w:val="superscript"/>
    </w:rPr>
  </w:style>
  <w:style w:type="table" w:styleId="PlainTable5">
    <w:name w:val="Plain Table 5"/>
    <w:basedOn w:val="Table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23F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719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D719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8317764">
      <w:bodyDiv w:val="1"/>
      <w:marLeft w:val="0"/>
      <w:marRight w:val="0"/>
      <w:marTop w:val="0"/>
      <w:marBottom w:val="0"/>
      <w:divBdr>
        <w:top w:val="none" w:sz="0" w:space="0" w:color="auto"/>
        <w:left w:val="none" w:sz="0" w:space="0" w:color="auto"/>
        <w:bottom w:val="none" w:sz="0" w:space="0" w:color="auto"/>
        <w:right w:val="none" w:sz="0" w:space="0" w:color="auto"/>
      </w:divBdr>
      <w:divsChild>
        <w:div w:id="786852514">
          <w:marLeft w:val="1267"/>
          <w:marRight w:val="0"/>
          <w:marTop w:val="0"/>
          <w:marBottom w:val="0"/>
          <w:divBdr>
            <w:top w:val="none" w:sz="0" w:space="0" w:color="auto"/>
            <w:left w:val="none" w:sz="0" w:space="0" w:color="auto"/>
            <w:bottom w:val="none" w:sz="0" w:space="0" w:color="auto"/>
            <w:right w:val="none" w:sz="0" w:space="0" w:color="auto"/>
          </w:divBdr>
        </w:div>
        <w:div w:id="874191555">
          <w:marLeft w:val="1267"/>
          <w:marRight w:val="0"/>
          <w:marTop w:val="0"/>
          <w:marBottom w:val="0"/>
          <w:divBdr>
            <w:top w:val="none" w:sz="0" w:space="0" w:color="auto"/>
            <w:left w:val="none" w:sz="0" w:space="0" w:color="auto"/>
            <w:bottom w:val="none" w:sz="0" w:space="0" w:color="auto"/>
            <w:right w:val="none" w:sz="0" w:space="0" w:color="auto"/>
          </w:divBdr>
        </w:div>
        <w:div w:id="154611281">
          <w:marLeft w:val="1267"/>
          <w:marRight w:val="0"/>
          <w:marTop w:val="0"/>
          <w:marBottom w:val="0"/>
          <w:divBdr>
            <w:top w:val="none" w:sz="0" w:space="0" w:color="auto"/>
            <w:left w:val="none" w:sz="0" w:space="0" w:color="auto"/>
            <w:bottom w:val="none" w:sz="0" w:space="0" w:color="auto"/>
            <w:right w:val="none" w:sz="0" w:space="0" w:color="auto"/>
          </w:divBdr>
        </w:div>
      </w:divsChild>
    </w:div>
    <w:div w:id="191018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21" Type="http://schemas.microsoft.com/office/2007/relationships/diagramDrawing" Target="diagrams/drawing2.xm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image" Target="media/image6.png"/><Relationship Id="rId38"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diagramLayout" Target="diagrams/layou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QuickStyle" Target="diagrams/quickStyle3.xml"/><Relationship Id="rId32" Type="http://schemas.microsoft.com/office/2007/relationships/diagramDrawing" Target="diagrams/drawing4.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Data" Target="diagrams/data4.xm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diagramQuickStyle" Target="diagrams/quickStyle2.xml"/><Relationship Id="rId31" Type="http://schemas.openxmlformats.org/officeDocument/2006/relationships/diagramColors" Target="diagrams/colors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image" Target="media/image5.png"/><Relationship Id="rId30" Type="http://schemas.openxmlformats.org/officeDocument/2006/relationships/diagramQuickStyle" Target="diagrams/quickStyle4.xm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85B15B-4453-417F-8AE7-BC881E7916F1}" type="doc">
      <dgm:prSet loTypeId="urn:microsoft.com/office/officeart/2005/8/layout/orgChart1" loCatId="hierarchy" qsTypeId="urn:microsoft.com/office/officeart/2005/8/quickstyle/simple5" qsCatId="simple" csTypeId="urn:microsoft.com/office/officeart/2005/8/colors/accent1_4" csCatId="accent1" phldr="1"/>
      <dgm:spPr/>
      <dgm:t>
        <a:bodyPr/>
        <a:lstStyle/>
        <a:p>
          <a:endParaRPr lang="es-ES"/>
        </a:p>
      </dgm:t>
    </dgm:pt>
    <dgm:pt modelId="{120C05E1-238F-4FC3-A0C8-2239D1A14341}">
      <dgm:prSet phldrT="[Text]"/>
      <dgm:spPr/>
      <dgm:t>
        <a:bodyPr/>
        <a:lstStyle/>
        <a:p>
          <a:pPr algn="ctr"/>
          <a:r>
            <a:rPr lang="es-ES" dirty="0"/>
            <a:t>Naturaleza</a:t>
          </a:r>
        </a:p>
      </dgm:t>
    </dgm:pt>
    <dgm:pt modelId="{A39E9942-B6AB-472C-8E64-403FD2D1DB71}" type="parTrans" cxnId="{F66E6204-486B-4F73-88C1-365959DEB62F}">
      <dgm:prSet/>
      <dgm:spPr/>
      <dgm:t>
        <a:bodyPr/>
        <a:lstStyle/>
        <a:p>
          <a:pPr algn="ctr"/>
          <a:endParaRPr lang="es-ES"/>
        </a:p>
      </dgm:t>
    </dgm:pt>
    <dgm:pt modelId="{21133E03-9821-4C5B-8BE5-60E2CD1344BA}" type="sibTrans" cxnId="{F66E6204-486B-4F73-88C1-365959DEB62F}">
      <dgm:prSet/>
      <dgm:spPr/>
      <dgm:t>
        <a:bodyPr/>
        <a:lstStyle/>
        <a:p>
          <a:pPr algn="ctr"/>
          <a:endParaRPr lang="es-ES"/>
        </a:p>
      </dgm:t>
    </dgm:pt>
    <dgm:pt modelId="{4E606434-0ED8-4954-9AA7-32909B7644A3}">
      <dgm:prSet phldrT="[Text]"/>
      <dgm:spPr/>
      <dgm:t>
        <a:bodyPr/>
        <a:lstStyle/>
        <a:p>
          <a:pPr algn="ctr"/>
          <a:r>
            <a:rPr lang="es-ES" dirty="0"/>
            <a:t>Interno</a:t>
          </a:r>
        </a:p>
      </dgm:t>
    </dgm:pt>
    <dgm:pt modelId="{FCA844DB-3C8A-43B2-9BF9-90C7668FC8B3}" type="parTrans" cxnId="{AA03328F-D4E4-4D2E-9D10-ECA247620134}">
      <dgm:prSet/>
      <dgm:spPr/>
      <dgm:t>
        <a:bodyPr/>
        <a:lstStyle/>
        <a:p>
          <a:pPr algn="ctr"/>
          <a:endParaRPr lang="es-ES"/>
        </a:p>
      </dgm:t>
    </dgm:pt>
    <dgm:pt modelId="{532FF977-CC77-40A4-8B9F-D43F2F20342E}" type="sibTrans" cxnId="{AA03328F-D4E4-4D2E-9D10-ECA247620134}">
      <dgm:prSet/>
      <dgm:spPr/>
      <dgm:t>
        <a:bodyPr/>
        <a:lstStyle/>
        <a:p>
          <a:pPr algn="ctr"/>
          <a:endParaRPr lang="es-ES"/>
        </a:p>
      </dgm:t>
    </dgm:pt>
    <dgm:pt modelId="{470CEA44-0ECD-4773-9FCC-29B5ED9B2C6F}">
      <dgm:prSet phldrT="[Text]"/>
      <dgm:spPr/>
      <dgm:t>
        <a:bodyPr/>
        <a:lstStyle/>
        <a:p>
          <a:pPr algn="ctr"/>
          <a:r>
            <a:rPr lang="es-ES" dirty="0"/>
            <a:t>Externo</a:t>
          </a:r>
        </a:p>
      </dgm:t>
    </dgm:pt>
    <dgm:pt modelId="{C7D3D31B-AB21-43E7-A13D-C638614EE7C0}" type="parTrans" cxnId="{A7291D78-5D92-4AFA-B7AC-B9B8802EBF2E}">
      <dgm:prSet/>
      <dgm:spPr/>
      <dgm:t>
        <a:bodyPr/>
        <a:lstStyle/>
        <a:p>
          <a:pPr algn="ctr"/>
          <a:endParaRPr lang="es-ES"/>
        </a:p>
      </dgm:t>
    </dgm:pt>
    <dgm:pt modelId="{4FB9D345-1ED5-423B-8675-2C493C5479C5}" type="sibTrans" cxnId="{A7291D78-5D92-4AFA-B7AC-B9B8802EBF2E}">
      <dgm:prSet/>
      <dgm:spPr/>
      <dgm:t>
        <a:bodyPr/>
        <a:lstStyle/>
        <a:p>
          <a:pPr algn="ctr"/>
          <a:endParaRPr lang="es-ES"/>
        </a:p>
      </dgm:t>
    </dgm:pt>
    <dgm:pt modelId="{A530C57F-2BF2-40E8-ADFE-618FA9B4AAE2}">
      <dgm:prSet phldrT="[Text]"/>
      <dgm:spPr/>
      <dgm:t>
        <a:bodyPr/>
        <a:lstStyle/>
        <a:p>
          <a:pPr algn="ctr"/>
          <a:r>
            <a:rPr lang="es-ES" dirty="0"/>
            <a:t>Departamento</a:t>
          </a:r>
        </a:p>
      </dgm:t>
    </dgm:pt>
    <dgm:pt modelId="{C0D19BD3-AC43-4565-8D69-FE78D2D8C352}" type="parTrans" cxnId="{CC80CE1A-99B3-419C-9959-D960A59E6E04}">
      <dgm:prSet/>
      <dgm:spPr/>
      <dgm:t>
        <a:bodyPr/>
        <a:lstStyle/>
        <a:p>
          <a:pPr algn="ctr"/>
          <a:endParaRPr lang="es-ES"/>
        </a:p>
      </dgm:t>
    </dgm:pt>
    <dgm:pt modelId="{6186017A-AAC1-4AC1-967B-79C544D59E42}" type="sibTrans" cxnId="{CC80CE1A-99B3-419C-9959-D960A59E6E04}">
      <dgm:prSet/>
      <dgm:spPr/>
      <dgm:t>
        <a:bodyPr/>
        <a:lstStyle/>
        <a:p>
          <a:pPr algn="ctr"/>
          <a:endParaRPr lang="es-ES"/>
        </a:p>
      </dgm:t>
    </dgm:pt>
    <dgm:pt modelId="{CC4B94FB-36D7-4481-8FE8-205107ED1346}">
      <dgm:prSet phldrT="[Text]"/>
      <dgm:spPr/>
      <dgm:t>
        <a:bodyPr/>
        <a:lstStyle/>
        <a:p>
          <a:pPr algn="ctr"/>
          <a:r>
            <a:rPr lang="es-ES" dirty="0"/>
            <a:t>Dirección</a:t>
          </a:r>
        </a:p>
      </dgm:t>
    </dgm:pt>
    <dgm:pt modelId="{1E8889F6-2BFC-448F-974E-5D6E7879290A}" type="parTrans" cxnId="{B7BC043E-BC3F-40A9-8D64-0820A92A0724}">
      <dgm:prSet/>
      <dgm:spPr/>
      <dgm:t>
        <a:bodyPr/>
        <a:lstStyle/>
        <a:p>
          <a:pPr algn="ctr"/>
          <a:endParaRPr lang="es-ES"/>
        </a:p>
      </dgm:t>
    </dgm:pt>
    <dgm:pt modelId="{B62A651A-531B-4AAA-84DB-3714A8BC3CBA}" type="sibTrans" cxnId="{B7BC043E-BC3F-40A9-8D64-0820A92A0724}">
      <dgm:prSet/>
      <dgm:spPr/>
      <dgm:t>
        <a:bodyPr/>
        <a:lstStyle/>
        <a:p>
          <a:pPr algn="ctr"/>
          <a:endParaRPr lang="es-ES"/>
        </a:p>
      </dgm:t>
    </dgm:pt>
    <dgm:pt modelId="{1F7764D5-923B-45E0-B680-3212A18FE195}">
      <dgm:prSet phldrT="[Text]"/>
      <dgm:spPr/>
      <dgm:t>
        <a:bodyPr/>
        <a:lstStyle/>
        <a:p>
          <a:pPr algn="ctr"/>
          <a:r>
            <a:rPr lang="es-ES" dirty="0"/>
            <a:t>Empresa</a:t>
          </a:r>
        </a:p>
      </dgm:t>
    </dgm:pt>
    <dgm:pt modelId="{FD47EFBD-00E6-430C-837E-2B19C7FE9B58}" type="parTrans" cxnId="{4C6EBE00-B948-41FD-B4BA-A5093CE74FD9}">
      <dgm:prSet/>
      <dgm:spPr/>
      <dgm:t>
        <a:bodyPr/>
        <a:lstStyle/>
        <a:p>
          <a:pPr algn="ctr"/>
          <a:endParaRPr lang="es-ES"/>
        </a:p>
      </dgm:t>
    </dgm:pt>
    <dgm:pt modelId="{9AD6CFF4-FD38-43AB-84F9-0E3AA0B5A5A5}" type="sibTrans" cxnId="{4C6EBE00-B948-41FD-B4BA-A5093CE74FD9}">
      <dgm:prSet/>
      <dgm:spPr/>
      <dgm:t>
        <a:bodyPr/>
        <a:lstStyle/>
        <a:p>
          <a:pPr algn="ctr"/>
          <a:endParaRPr lang="es-ES"/>
        </a:p>
      </dgm:t>
    </dgm:pt>
    <dgm:pt modelId="{C492324B-9D2F-4F4C-BACD-4851F3A527AD}">
      <dgm:prSet phldrT="[Text]"/>
      <dgm:spPr/>
      <dgm:t>
        <a:bodyPr/>
        <a:lstStyle/>
        <a:p>
          <a:pPr algn="ctr"/>
          <a:r>
            <a:rPr lang="es-ES" dirty="0"/>
            <a:t>Técnico</a:t>
          </a:r>
        </a:p>
      </dgm:t>
    </dgm:pt>
    <dgm:pt modelId="{250C49B2-D624-4B1A-8DCF-BEC809C0B9B8}" type="parTrans" cxnId="{41D0174B-ADA5-43D4-A750-39FAAD7C5F0E}">
      <dgm:prSet/>
      <dgm:spPr/>
      <dgm:t>
        <a:bodyPr/>
        <a:lstStyle/>
        <a:p>
          <a:pPr algn="ctr"/>
          <a:endParaRPr lang="en-US"/>
        </a:p>
      </dgm:t>
    </dgm:pt>
    <dgm:pt modelId="{B43C6459-D061-4858-938D-49888DDFAEDB}" type="sibTrans" cxnId="{41D0174B-ADA5-43D4-A750-39FAAD7C5F0E}">
      <dgm:prSet/>
      <dgm:spPr/>
      <dgm:t>
        <a:bodyPr/>
        <a:lstStyle/>
        <a:p>
          <a:pPr algn="ctr"/>
          <a:endParaRPr lang="en-US"/>
        </a:p>
      </dgm:t>
    </dgm:pt>
    <dgm:pt modelId="{ABE6822A-C22C-4873-B813-092268775236}">
      <dgm:prSet phldrT="[Text]"/>
      <dgm:spPr/>
      <dgm:t>
        <a:bodyPr/>
        <a:lstStyle/>
        <a:p>
          <a:pPr algn="ctr"/>
          <a:r>
            <a:rPr lang="es-ES" dirty="0"/>
            <a:t>Cliente</a:t>
          </a:r>
        </a:p>
      </dgm:t>
    </dgm:pt>
    <dgm:pt modelId="{6FED82BF-A0E9-43B6-84DF-665DA77BBA84}" type="parTrans" cxnId="{1058FA8E-D65A-4B28-B9A4-391AC807B1D5}">
      <dgm:prSet/>
      <dgm:spPr/>
      <dgm:t>
        <a:bodyPr/>
        <a:lstStyle/>
        <a:p>
          <a:pPr algn="ctr"/>
          <a:endParaRPr lang="en-US"/>
        </a:p>
      </dgm:t>
    </dgm:pt>
    <dgm:pt modelId="{857B9947-FEEF-4BC5-ADA7-4565ACD9A558}" type="sibTrans" cxnId="{1058FA8E-D65A-4B28-B9A4-391AC807B1D5}">
      <dgm:prSet/>
      <dgm:spPr/>
      <dgm:t>
        <a:bodyPr/>
        <a:lstStyle/>
        <a:p>
          <a:pPr algn="ctr"/>
          <a:endParaRPr lang="en-US"/>
        </a:p>
      </dgm:t>
    </dgm:pt>
    <dgm:pt modelId="{54BE7913-1789-4C3A-9CB4-57EE43FB5E80}">
      <dgm:prSet phldrT="[Text]"/>
      <dgm:spPr/>
      <dgm:t>
        <a:bodyPr/>
        <a:lstStyle/>
        <a:p>
          <a:pPr algn="ctr"/>
          <a:r>
            <a:rPr lang="es-ES" dirty="0"/>
            <a:t>Usuarios Finales</a:t>
          </a:r>
        </a:p>
      </dgm:t>
    </dgm:pt>
    <dgm:pt modelId="{6E4C2E55-DC4B-471D-89E3-97DF1E3F874F}" type="parTrans" cxnId="{DAC16F3A-14E5-43ED-8591-0554D89803D2}">
      <dgm:prSet/>
      <dgm:spPr/>
      <dgm:t>
        <a:bodyPr/>
        <a:lstStyle/>
        <a:p>
          <a:pPr algn="ctr"/>
          <a:endParaRPr lang="en-US"/>
        </a:p>
      </dgm:t>
    </dgm:pt>
    <dgm:pt modelId="{40228A01-891F-407E-A1B2-A285420C0BC4}" type="sibTrans" cxnId="{DAC16F3A-14E5-43ED-8591-0554D89803D2}">
      <dgm:prSet/>
      <dgm:spPr/>
      <dgm:t>
        <a:bodyPr/>
        <a:lstStyle/>
        <a:p>
          <a:pPr algn="ctr"/>
          <a:endParaRPr lang="en-US"/>
        </a:p>
      </dgm:t>
    </dgm:pt>
    <dgm:pt modelId="{384F3E79-3E59-4D49-913E-366CFD729701}">
      <dgm:prSet phldrT="[Text]"/>
      <dgm:spPr/>
      <dgm:t>
        <a:bodyPr/>
        <a:lstStyle/>
        <a:p>
          <a:pPr algn="ctr"/>
          <a:r>
            <a:rPr lang="es-ES" dirty="0"/>
            <a:t>Factores ambientales</a:t>
          </a:r>
        </a:p>
      </dgm:t>
    </dgm:pt>
    <dgm:pt modelId="{FDD4A68A-4D31-4CE8-996F-889C01C98C72}" type="parTrans" cxnId="{4561E493-D2C9-4956-B349-B232EE26103E}">
      <dgm:prSet/>
      <dgm:spPr/>
      <dgm:t>
        <a:bodyPr/>
        <a:lstStyle/>
        <a:p>
          <a:pPr algn="ctr"/>
          <a:endParaRPr lang="en-US"/>
        </a:p>
      </dgm:t>
    </dgm:pt>
    <dgm:pt modelId="{8EE35D58-B32B-4834-A7EC-98A1DED6A614}" type="sibTrans" cxnId="{4561E493-D2C9-4956-B349-B232EE26103E}">
      <dgm:prSet/>
      <dgm:spPr/>
      <dgm:t>
        <a:bodyPr/>
        <a:lstStyle/>
        <a:p>
          <a:pPr algn="ctr"/>
          <a:endParaRPr lang="en-US"/>
        </a:p>
      </dgm:t>
    </dgm:pt>
    <dgm:pt modelId="{C4A31CFD-E072-429F-A0C8-E479A0663BD7}" type="pres">
      <dgm:prSet presAssocID="{D085B15B-4453-417F-8AE7-BC881E7916F1}" presName="hierChild1" presStyleCnt="0">
        <dgm:presLayoutVars>
          <dgm:orgChart val="1"/>
          <dgm:chPref val="1"/>
          <dgm:dir/>
          <dgm:animOne val="branch"/>
          <dgm:animLvl val="lvl"/>
          <dgm:resizeHandles/>
        </dgm:presLayoutVars>
      </dgm:prSet>
      <dgm:spPr/>
    </dgm:pt>
    <dgm:pt modelId="{1157C5D0-0FA3-440B-964E-839035EBCED8}" type="pres">
      <dgm:prSet presAssocID="{120C05E1-238F-4FC3-A0C8-2239D1A14341}" presName="hierRoot1" presStyleCnt="0">
        <dgm:presLayoutVars>
          <dgm:hierBranch val="init"/>
        </dgm:presLayoutVars>
      </dgm:prSet>
      <dgm:spPr/>
    </dgm:pt>
    <dgm:pt modelId="{68ACB494-E64C-45F0-B56D-1001F7EFFEB2}" type="pres">
      <dgm:prSet presAssocID="{120C05E1-238F-4FC3-A0C8-2239D1A14341}" presName="rootComposite1" presStyleCnt="0"/>
      <dgm:spPr/>
    </dgm:pt>
    <dgm:pt modelId="{8CDD70A1-76B8-4C74-909B-4DC3059007ED}" type="pres">
      <dgm:prSet presAssocID="{120C05E1-238F-4FC3-A0C8-2239D1A14341}" presName="rootText1" presStyleLbl="node0" presStyleIdx="0" presStyleCnt="1">
        <dgm:presLayoutVars>
          <dgm:chPref val="3"/>
        </dgm:presLayoutVars>
      </dgm:prSet>
      <dgm:spPr/>
    </dgm:pt>
    <dgm:pt modelId="{06D78A7E-E210-4FE5-8900-683E8331BF7B}" type="pres">
      <dgm:prSet presAssocID="{120C05E1-238F-4FC3-A0C8-2239D1A14341}" presName="rootConnector1" presStyleLbl="node1" presStyleIdx="0" presStyleCnt="0"/>
      <dgm:spPr/>
    </dgm:pt>
    <dgm:pt modelId="{A1F6DA20-94BE-489F-9684-161D4CDA92F2}" type="pres">
      <dgm:prSet presAssocID="{120C05E1-238F-4FC3-A0C8-2239D1A14341}" presName="hierChild2" presStyleCnt="0"/>
      <dgm:spPr/>
    </dgm:pt>
    <dgm:pt modelId="{43F9B0C6-F40D-4692-92D4-64ADD680B287}" type="pres">
      <dgm:prSet presAssocID="{FCA844DB-3C8A-43B2-9BF9-90C7668FC8B3}" presName="Name37" presStyleLbl="parChTrans1D2" presStyleIdx="0" presStyleCnt="3"/>
      <dgm:spPr/>
    </dgm:pt>
    <dgm:pt modelId="{2FA51F80-17B4-487D-BB61-1EF391C074FC}" type="pres">
      <dgm:prSet presAssocID="{4E606434-0ED8-4954-9AA7-32909B7644A3}" presName="hierRoot2" presStyleCnt="0">
        <dgm:presLayoutVars>
          <dgm:hierBranch val="init"/>
        </dgm:presLayoutVars>
      </dgm:prSet>
      <dgm:spPr/>
    </dgm:pt>
    <dgm:pt modelId="{C3A3DA47-0095-4D5F-96E2-B22158EA5BC4}" type="pres">
      <dgm:prSet presAssocID="{4E606434-0ED8-4954-9AA7-32909B7644A3}" presName="rootComposite" presStyleCnt="0"/>
      <dgm:spPr/>
    </dgm:pt>
    <dgm:pt modelId="{1E6091B3-2655-41E0-A66B-A8EB412B53A1}" type="pres">
      <dgm:prSet presAssocID="{4E606434-0ED8-4954-9AA7-32909B7644A3}" presName="rootText" presStyleLbl="node2" presStyleIdx="0" presStyleCnt="3">
        <dgm:presLayoutVars>
          <dgm:chPref val="3"/>
        </dgm:presLayoutVars>
      </dgm:prSet>
      <dgm:spPr/>
    </dgm:pt>
    <dgm:pt modelId="{F694B227-EE96-4A8B-93CD-D62583E3ADFF}" type="pres">
      <dgm:prSet presAssocID="{4E606434-0ED8-4954-9AA7-32909B7644A3}" presName="rootConnector" presStyleLbl="node2" presStyleIdx="0" presStyleCnt="3"/>
      <dgm:spPr/>
    </dgm:pt>
    <dgm:pt modelId="{72EC7FCB-F880-43A1-A6D8-5BFFF589D0DB}" type="pres">
      <dgm:prSet presAssocID="{4E606434-0ED8-4954-9AA7-32909B7644A3}" presName="hierChild4" presStyleCnt="0"/>
      <dgm:spPr/>
    </dgm:pt>
    <dgm:pt modelId="{967670F0-DA66-409C-9A15-0473638CEF98}" type="pres">
      <dgm:prSet presAssocID="{C0D19BD3-AC43-4565-8D69-FE78D2D8C352}" presName="Name37" presStyleLbl="parChTrans1D3" presStyleIdx="0" presStyleCnt="6"/>
      <dgm:spPr/>
    </dgm:pt>
    <dgm:pt modelId="{1A09AC2D-EAEF-4BC8-9FD9-7C69102AD8C3}" type="pres">
      <dgm:prSet presAssocID="{A530C57F-2BF2-40E8-ADFE-618FA9B4AAE2}" presName="hierRoot2" presStyleCnt="0">
        <dgm:presLayoutVars>
          <dgm:hierBranch val="init"/>
        </dgm:presLayoutVars>
      </dgm:prSet>
      <dgm:spPr/>
    </dgm:pt>
    <dgm:pt modelId="{39980412-79C8-4C1B-B2D3-C1876395E1DE}" type="pres">
      <dgm:prSet presAssocID="{A530C57F-2BF2-40E8-ADFE-618FA9B4AAE2}" presName="rootComposite" presStyleCnt="0"/>
      <dgm:spPr/>
    </dgm:pt>
    <dgm:pt modelId="{120D34FC-AAA8-483B-98D5-9C48FDB74E32}" type="pres">
      <dgm:prSet presAssocID="{A530C57F-2BF2-40E8-ADFE-618FA9B4AAE2}" presName="rootText" presStyleLbl="node3" presStyleIdx="0" presStyleCnt="6">
        <dgm:presLayoutVars>
          <dgm:chPref val="3"/>
        </dgm:presLayoutVars>
      </dgm:prSet>
      <dgm:spPr/>
    </dgm:pt>
    <dgm:pt modelId="{9667ADA4-4EB0-4344-994D-E5543F2B98E7}" type="pres">
      <dgm:prSet presAssocID="{A530C57F-2BF2-40E8-ADFE-618FA9B4AAE2}" presName="rootConnector" presStyleLbl="node3" presStyleIdx="0" presStyleCnt="6"/>
      <dgm:spPr/>
    </dgm:pt>
    <dgm:pt modelId="{317E3E12-7624-4736-BCB3-6E61FA3B4995}" type="pres">
      <dgm:prSet presAssocID="{A530C57F-2BF2-40E8-ADFE-618FA9B4AAE2}" presName="hierChild4" presStyleCnt="0"/>
      <dgm:spPr/>
    </dgm:pt>
    <dgm:pt modelId="{2243D748-1867-481B-9AFC-546950162B8E}" type="pres">
      <dgm:prSet presAssocID="{A530C57F-2BF2-40E8-ADFE-618FA9B4AAE2}" presName="hierChild5" presStyleCnt="0"/>
      <dgm:spPr/>
    </dgm:pt>
    <dgm:pt modelId="{2A1391C2-1627-4560-86BE-CBB16D4C3D45}" type="pres">
      <dgm:prSet presAssocID="{1E8889F6-2BFC-448F-974E-5D6E7879290A}" presName="Name37" presStyleLbl="parChTrans1D3" presStyleIdx="1" presStyleCnt="6"/>
      <dgm:spPr/>
    </dgm:pt>
    <dgm:pt modelId="{195CB6A2-EE4B-423D-A17E-89018ADAA6E5}" type="pres">
      <dgm:prSet presAssocID="{CC4B94FB-36D7-4481-8FE8-205107ED1346}" presName="hierRoot2" presStyleCnt="0">
        <dgm:presLayoutVars>
          <dgm:hierBranch val="init"/>
        </dgm:presLayoutVars>
      </dgm:prSet>
      <dgm:spPr/>
    </dgm:pt>
    <dgm:pt modelId="{A60F75FC-7537-4143-AF52-8859D6FC75A4}" type="pres">
      <dgm:prSet presAssocID="{CC4B94FB-36D7-4481-8FE8-205107ED1346}" presName="rootComposite" presStyleCnt="0"/>
      <dgm:spPr/>
    </dgm:pt>
    <dgm:pt modelId="{F8F0A182-707E-4522-83E2-BD9BB9CE7C2C}" type="pres">
      <dgm:prSet presAssocID="{CC4B94FB-36D7-4481-8FE8-205107ED1346}" presName="rootText" presStyleLbl="node3" presStyleIdx="1" presStyleCnt="6">
        <dgm:presLayoutVars>
          <dgm:chPref val="3"/>
        </dgm:presLayoutVars>
      </dgm:prSet>
      <dgm:spPr/>
    </dgm:pt>
    <dgm:pt modelId="{7DB0F994-E003-4B74-BEA6-F625CDCCF32C}" type="pres">
      <dgm:prSet presAssocID="{CC4B94FB-36D7-4481-8FE8-205107ED1346}" presName="rootConnector" presStyleLbl="node3" presStyleIdx="1" presStyleCnt="6"/>
      <dgm:spPr/>
    </dgm:pt>
    <dgm:pt modelId="{AEBDC90F-D11C-4CB9-8CE6-536514E7E346}" type="pres">
      <dgm:prSet presAssocID="{CC4B94FB-36D7-4481-8FE8-205107ED1346}" presName="hierChild4" presStyleCnt="0"/>
      <dgm:spPr/>
    </dgm:pt>
    <dgm:pt modelId="{02F69133-1651-49E6-B49D-21E2043CAC36}" type="pres">
      <dgm:prSet presAssocID="{CC4B94FB-36D7-4481-8FE8-205107ED1346}" presName="hierChild5" presStyleCnt="0"/>
      <dgm:spPr/>
    </dgm:pt>
    <dgm:pt modelId="{C5FE20D6-9ED3-4636-AF05-8B6A9C72397A}" type="pres">
      <dgm:prSet presAssocID="{4E606434-0ED8-4954-9AA7-32909B7644A3}" presName="hierChild5" presStyleCnt="0"/>
      <dgm:spPr/>
    </dgm:pt>
    <dgm:pt modelId="{FE716919-3B2B-4AC4-AC6C-D33735D720EF}" type="pres">
      <dgm:prSet presAssocID="{C7D3D31B-AB21-43E7-A13D-C638614EE7C0}" presName="Name37" presStyleLbl="parChTrans1D2" presStyleIdx="1" presStyleCnt="3"/>
      <dgm:spPr/>
    </dgm:pt>
    <dgm:pt modelId="{4C59B602-0FC8-4183-A000-0D2AC11864EE}" type="pres">
      <dgm:prSet presAssocID="{470CEA44-0ECD-4773-9FCC-29B5ED9B2C6F}" presName="hierRoot2" presStyleCnt="0">
        <dgm:presLayoutVars>
          <dgm:hierBranch val="init"/>
        </dgm:presLayoutVars>
      </dgm:prSet>
      <dgm:spPr/>
    </dgm:pt>
    <dgm:pt modelId="{232ED813-FFEB-4375-A805-5C6FB5AABC25}" type="pres">
      <dgm:prSet presAssocID="{470CEA44-0ECD-4773-9FCC-29B5ED9B2C6F}" presName="rootComposite" presStyleCnt="0"/>
      <dgm:spPr/>
    </dgm:pt>
    <dgm:pt modelId="{773C12E0-21FE-4879-8057-F632C886E1EF}" type="pres">
      <dgm:prSet presAssocID="{470CEA44-0ECD-4773-9FCC-29B5ED9B2C6F}" presName="rootText" presStyleLbl="node2" presStyleIdx="1" presStyleCnt="3">
        <dgm:presLayoutVars>
          <dgm:chPref val="3"/>
        </dgm:presLayoutVars>
      </dgm:prSet>
      <dgm:spPr/>
    </dgm:pt>
    <dgm:pt modelId="{C0FC2AB4-3D37-4CD3-822F-67F646335870}" type="pres">
      <dgm:prSet presAssocID="{470CEA44-0ECD-4773-9FCC-29B5ED9B2C6F}" presName="rootConnector" presStyleLbl="node2" presStyleIdx="1" presStyleCnt="3"/>
      <dgm:spPr/>
    </dgm:pt>
    <dgm:pt modelId="{4596257A-C9A5-4AC1-B2EF-C4546F6D5A4D}" type="pres">
      <dgm:prSet presAssocID="{470CEA44-0ECD-4773-9FCC-29B5ED9B2C6F}" presName="hierChild4" presStyleCnt="0"/>
      <dgm:spPr/>
    </dgm:pt>
    <dgm:pt modelId="{F332CA90-BCD4-4633-92F5-6C938E50B9E7}" type="pres">
      <dgm:prSet presAssocID="{FD47EFBD-00E6-430C-837E-2B19C7FE9B58}" presName="Name37" presStyleLbl="parChTrans1D3" presStyleIdx="2" presStyleCnt="6"/>
      <dgm:spPr/>
    </dgm:pt>
    <dgm:pt modelId="{F0D30BAB-8A30-46A2-A93A-6FD3835C49B7}" type="pres">
      <dgm:prSet presAssocID="{1F7764D5-923B-45E0-B680-3212A18FE195}" presName="hierRoot2" presStyleCnt="0">
        <dgm:presLayoutVars>
          <dgm:hierBranch val="init"/>
        </dgm:presLayoutVars>
      </dgm:prSet>
      <dgm:spPr/>
    </dgm:pt>
    <dgm:pt modelId="{EFDE2EA3-8E19-4F6F-9B23-78474EC77DB3}" type="pres">
      <dgm:prSet presAssocID="{1F7764D5-923B-45E0-B680-3212A18FE195}" presName="rootComposite" presStyleCnt="0"/>
      <dgm:spPr/>
    </dgm:pt>
    <dgm:pt modelId="{32CE2397-DFC3-462C-BD13-685471D0DC16}" type="pres">
      <dgm:prSet presAssocID="{1F7764D5-923B-45E0-B680-3212A18FE195}" presName="rootText" presStyleLbl="node3" presStyleIdx="2" presStyleCnt="6">
        <dgm:presLayoutVars>
          <dgm:chPref val="3"/>
        </dgm:presLayoutVars>
      </dgm:prSet>
      <dgm:spPr/>
    </dgm:pt>
    <dgm:pt modelId="{5C5D0521-5BAD-4761-B54E-F082C941AD08}" type="pres">
      <dgm:prSet presAssocID="{1F7764D5-923B-45E0-B680-3212A18FE195}" presName="rootConnector" presStyleLbl="node3" presStyleIdx="2" presStyleCnt="6"/>
      <dgm:spPr/>
    </dgm:pt>
    <dgm:pt modelId="{039FEBDA-458F-4949-AAE1-81CE76FB3873}" type="pres">
      <dgm:prSet presAssocID="{1F7764D5-923B-45E0-B680-3212A18FE195}" presName="hierChild4" presStyleCnt="0"/>
      <dgm:spPr/>
    </dgm:pt>
    <dgm:pt modelId="{E57A3544-CB71-46C5-957F-9F5AA4643658}" type="pres">
      <dgm:prSet presAssocID="{1F7764D5-923B-45E0-B680-3212A18FE195}" presName="hierChild5" presStyleCnt="0"/>
      <dgm:spPr/>
    </dgm:pt>
    <dgm:pt modelId="{D7A2ADA3-6A99-4C46-A32E-EDCB5D6342AC}" type="pres">
      <dgm:prSet presAssocID="{6FED82BF-A0E9-43B6-84DF-665DA77BBA84}" presName="Name37" presStyleLbl="parChTrans1D3" presStyleIdx="3" presStyleCnt="6"/>
      <dgm:spPr/>
    </dgm:pt>
    <dgm:pt modelId="{9885BAF5-C984-4E68-924E-B7C828A40507}" type="pres">
      <dgm:prSet presAssocID="{ABE6822A-C22C-4873-B813-092268775236}" presName="hierRoot2" presStyleCnt="0">
        <dgm:presLayoutVars>
          <dgm:hierBranch val="init"/>
        </dgm:presLayoutVars>
      </dgm:prSet>
      <dgm:spPr/>
    </dgm:pt>
    <dgm:pt modelId="{4D1C194A-679B-4096-8FF4-78A225943B37}" type="pres">
      <dgm:prSet presAssocID="{ABE6822A-C22C-4873-B813-092268775236}" presName="rootComposite" presStyleCnt="0"/>
      <dgm:spPr/>
    </dgm:pt>
    <dgm:pt modelId="{9A5E8176-EB49-465C-A6D8-F65F4DE3ECC3}" type="pres">
      <dgm:prSet presAssocID="{ABE6822A-C22C-4873-B813-092268775236}" presName="rootText" presStyleLbl="node3" presStyleIdx="3" presStyleCnt="6">
        <dgm:presLayoutVars>
          <dgm:chPref val="3"/>
        </dgm:presLayoutVars>
      </dgm:prSet>
      <dgm:spPr/>
    </dgm:pt>
    <dgm:pt modelId="{417724D0-E115-46D7-9CE6-897843303423}" type="pres">
      <dgm:prSet presAssocID="{ABE6822A-C22C-4873-B813-092268775236}" presName="rootConnector" presStyleLbl="node3" presStyleIdx="3" presStyleCnt="6"/>
      <dgm:spPr/>
    </dgm:pt>
    <dgm:pt modelId="{CE68B162-8E3E-4703-B9EF-C31FA8B653DD}" type="pres">
      <dgm:prSet presAssocID="{ABE6822A-C22C-4873-B813-092268775236}" presName="hierChild4" presStyleCnt="0"/>
      <dgm:spPr/>
    </dgm:pt>
    <dgm:pt modelId="{97C088C2-AEC6-4283-B3D8-13BABFC4F919}" type="pres">
      <dgm:prSet presAssocID="{ABE6822A-C22C-4873-B813-092268775236}" presName="hierChild5" presStyleCnt="0"/>
      <dgm:spPr/>
    </dgm:pt>
    <dgm:pt modelId="{A1CF54F3-68E1-42BD-AAC3-9C5B65CEA6D9}" type="pres">
      <dgm:prSet presAssocID="{6E4C2E55-DC4B-471D-89E3-97DF1E3F874F}" presName="Name37" presStyleLbl="parChTrans1D3" presStyleIdx="4" presStyleCnt="6"/>
      <dgm:spPr/>
    </dgm:pt>
    <dgm:pt modelId="{491342D6-1D44-496F-BF48-6A6646202A18}" type="pres">
      <dgm:prSet presAssocID="{54BE7913-1789-4C3A-9CB4-57EE43FB5E80}" presName="hierRoot2" presStyleCnt="0">
        <dgm:presLayoutVars>
          <dgm:hierBranch val="init"/>
        </dgm:presLayoutVars>
      </dgm:prSet>
      <dgm:spPr/>
    </dgm:pt>
    <dgm:pt modelId="{10B401AE-6FC4-4CFC-881D-3FBCE351A822}" type="pres">
      <dgm:prSet presAssocID="{54BE7913-1789-4C3A-9CB4-57EE43FB5E80}" presName="rootComposite" presStyleCnt="0"/>
      <dgm:spPr/>
    </dgm:pt>
    <dgm:pt modelId="{31D518E0-1FB2-4AC8-B9E7-6FCF8C94AF52}" type="pres">
      <dgm:prSet presAssocID="{54BE7913-1789-4C3A-9CB4-57EE43FB5E80}" presName="rootText" presStyleLbl="node3" presStyleIdx="4" presStyleCnt="6">
        <dgm:presLayoutVars>
          <dgm:chPref val="3"/>
        </dgm:presLayoutVars>
      </dgm:prSet>
      <dgm:spPr/>
    </dgm:pt>
    <dgm:pt modelId="{7728B053-174B-414F-BF0F-306C3257A4BA}" type="pres">
      <dgm:prSet presAssocID="{54BE7913-1789-4C3A-9CB4-57EE43FB5E80}" presName="rootConnector" presStyleLbl="node3" presStyleIdx="4" presStyleCnt="6"/>
      <dgm:spPr/>
    </dgm:pt>
    <dgm:pt modelId="{EF23FD09-7DD2-4E84-B103-3B7066A3E0B2}" type="pres">
      <dgm:prSet presAssocID="{54BE7913-1789-4C3A-9CB4-57EE43FB5E80}" presName="hierChild4" presStyleCnt="0"/>
      <dgm:spPr/>
    </dgm:pt>
    <dgm:pt modelId="{C0518CF1-24A8-4292-9952-90A5C54FB795}" type="pres">
      <dgm:prSet presAssocID="{54BE7913-1789-4C3A-9CB4-57EE43FB5E80}" presName="hierChild5" presStyleCnt="0"/>
      <dgm:spPr/>
    </dgm:pt>
    <dgm:pt modelId="{D8F8D75E-1CE5-4835-BF79-1A1F8BFFDC45}" type="pres">
      <dgm:prSet presAssocID="{FDD4A68A-4D31-4CE8-996F-889C01C98C72}" presName="Name37" presStyleLbl="parChTrans1D3" presStyleIdx="5" presStyleCnt="6"/>
      <dgm:spPr/>
    </dgm:pt>
    <dgm:pt modelId="{CC587AB5-5373-4C20-95BA-3D36CFBE1CC7}" type="pres">
      <dgm:prSet presAssocID="{384F3E79-3E59-4D49-913E-366CFD729701}" presName="hierRoot2" presStyleCnt="0">
        <dgm:presLayoutVars>
          <dgm:hierBranch val="init"/>
        </dgm:presLayoutVars>
      </dgm:prSet>
      <dgm:spPr/>
    </dgm:pt>
    <dgm:pt modelId="{D1788024-48C8-4078-8AC2-16FD9D15AFAC}" type="pres">
      <dgm:prSet presAssocID="{384F3E79-3E59-4D49-913E-366CFD729701}" presName="rootComposite" presStyleCnt="0"/>
      <dgm:spPr/>
    </dgm:pt>
    <dgm:pt modelId="{45E6C8D9-363D-45E1-A080-279787495693}" type="pres">
      <dgm:prSet presAssocID="{384F3E79-3E59-4D49-913E-366CFD729701}" presName="rootText" presStyleLbl="node3" presStyleIdx="5" presStyleCnt="6">
        <dgm:presLayoutVars>
          <dgm:chPref val="3"/>
        </dgm:presLayoutVars>
      </dgm:prSet>
      <dgm:spPr/>
    </dgm:pt>
    <dgm:pt modelId="{8EEC988E-E8C6-4380-A9C1-6F8C46AD2011}" type="pres">
      <dgm:prSet presAssocID="{384F3E79-3E59-4D49-913E-366CFD729701}" presName="rootConnector" presStyleLbl="node3" presStyleIdx="5" presStyleCnt="6"/>
      <dgm:spPr/>
    </dgm:pt>
    <dgm:pt modelId="{9DC70350-E771-4006-BA54-AC672D4A45CE}" type="pres">
      <dgm:prSet presAssocID="{384F3E79-3E59-4D49-913E-366CFD729701}" presName="hierChild4" presStyleCnt="0"/>
      <dgm:spPr/>
    </dgm:pt>
    <dgm:pt modelId="{D95870ED-8A2B-40A6-83FE-7054A8C91AEA}" type="pres">
      <dgm:prSet presAssocID="{384F3E79-3E59-4D49-913E-366CFD729701}" presName="hierChild5" presStyleCnt="0"/>
      <dgm:spPr/>
    </dgm:pt>
    <dgm:pt modelId="{31AC102D-3D57-45F7-981E-F93EA65FB22B}" type="pres">
      <dgm:prSet presAssocID="{470CEA44-0ECD-4773-9FCC-29B5ED9B2C6F}" presName="hierChild5" presStyleCnt="0"/>
      <dgm:spPr/>
    </dgm:pt>
    <dgm:pt modelId="{C9C5A788-AE59-4448-90C1-231C1E6A854F}" type="pres">
      <dgm:prSet presAssocID="{250C49B2-D624-4B1A-8DCF-BEC809C0B9B8}" presName="Name37" presStyleLbl="parChTrans1D2" presStyleIdx="2" presStyleCnt="3"/>
      <dgm:spPr/>
    </dgm:pt>
    <dgm:pt modelId="{A802FC52-0FE4-4BF5-B9B3-967E90062D05}" type="pres">
      <dgm:prSet presAssocID="{C492324B-9D2F-4F4C-BACD-4851F3A527AD}" presName="hierRoot2" presStyleCnt="0">
        <dgm:presLayoutVars>
          <dgm:hierBranch val="init"/>
        </dgm:presLayoutVars>
      </dgm:prSet>
      <dgm:spPr/>
    </dgm:pt>
    <dgm:pt modelId="{9BC935BF-5AA1-451D-A76E-1EF998EB344C}" type="pres">
      <dgm:prSet presAssocID="{C492324B-9D2F-4F4C-BACD-4851F3A527AD}" presName="rootComposite" presStyleCnt="0"/>
      <dgm:spPr/>
    </dgm:pt>
    <dgm:pt modelId="{8D1C2850-787C-40AE-B969-7ED475EB85F3}" type="pres">
      <dgm:prSet presAssocID="{C492324B-9D2F-4F4C-BACD-4851F3A527AD}" presName="rootText" presStyleLbl="node2" presStyleIdx="2" presStyleCnt="3">
        <dgm:presLayoutVars>
          <dgm:chPref val="3"/>
        </dgm:presLayoutVars>
      </dgm:prSet>
      <dgm:spPr/>
    </dgm:pt>
    <dgm:pt modelId="{573929A8-8709-4E0C-B3E7-3E53592F563F}" type="pres">
      <dgm:prSet presAssocID="{C492324B-9D2F-4F4C-BACD-4851F3A527AD}" presName="rootConnector" presStyleLbl="node2" presStyleIdx="2" presStyleCnt="3"/>
      <dgm:spPr/>
    </dgm:pt>
    <dgm:pt modelId="{1FC61BB1-521C-49C9-9DAF-8F9E4E6BFFF3}" type="pres">
      <dgm:prSet presAssocID="{C492324B-9D2F-4F4C-BACD-4851F3A527AD}" presName="hierChild4" presStyleCnt="0"/>
      <dgm:spPr/>
    </dgm:pt>
    <dgm:pt modelId="{0EA73E44-3AFB-4E33-89C4-E2BD746B659E}" type="pres">
      <dgm:prSet presAssocID="{C492324B-9D2F-4F4C-BACD-4851F3A527AD}" presName="hierChild5" presStyleCnt="0"/>
      <dgm:spPr/>
    </dgm:pt>
    <dgm:pt modelId="{912F6412-F53F-4A75-BE41-19BF324A4514}" type="pres">
      <dgm:prSet presAssocID="{120C05E1-238F-4FC3-A0C8-2239D1A14341}" presName="hierChild3" presStyleCnt="0"/>
      <dgm:spPr/>
    </dgm:pt>
  </dgm:ptLst>
  <dgm:cxnLst>
    <dgm:cxn modelId="{4C6EBE00-B948-41FD-B4BA-A5093CE74FD9}" srcId="{470CEA44-0ECD-4773-9FCC-29B5ED9B2C6F}" destId="{1F7764D5-923B-45E0-B680-3212A18FE195}" srcOrd="0" destOrd="0" parTransId="{FD47EFBD-00E6-430C-837E-2B19C7FE9B58}" sibTransId="{9AD6CFF4-FD38-43AB-84F9-0E3AA0B5A5A5}"/>
    <dgm:cxn modelId="{E8BC1203-D361-4B85-A2EB-BAF9D431418C}" type="presOf" srcId="{120C05E1-238F-4FC3-A0C8-2239D1A14341}" destId="{8CDD70A1-76B8-4C74-909B-4DC3059007ED}" srcOrd="0" destOrd="0" presId="urn:microsoft.com/office/officeart/2005/8/layout/orgChart1"/>
    <dgm:cxn modelId="{F66E6204-486B-4F73-88C1-365959DEB62F}" srcId="{D085B15B-4453-417F-8AE7-BC881E7916F1}" destId="{120C05E1-238F-4FC3-A0C8-2239D1A14341}" srcOrd="0" destOrd="0" parTransId="{A39E9942-B6AB-472C-8E64-403FD2D1DB71}" sibTransId="{21133E03-9821-4C5B-8BE5-60E2CD1344BA}"/>
    <dgm:cxn modelId="{120EBF05-071B-47E1-918D-F16FCC3E92C7}" type="presOf" srcId="{4E606434-0ED8-4954-9AA7-32909B7644A3}" destId="{F694B227-EE96-4A8B-93CD-D62583E3ADFF}" srcOrd="1" destOrd="0" presId="urn:microsoft.com/office/officeart/2005/8/layout/orgChart1"/>
    <dgm:cxn modelId="{17451413-30B9-45F2-906D-9EA7505FCE31}" type="presOf" srcId="{54BE7913-1789-4C3A-9CB4-57EE43FB5E80}" destId="{31D518E0-1FB2-4AC8-B9E7-6FCF8C94AF52}" srcOrd="0" destOrd="0" presId="urn:microsoft.com/office/officeart/2005/8/layout/orgChart1"/>
    <dgm:cxn modelId="{CC80CE1A-99B3-419C-9959-D960A59E6E04}" srcId="{4E606434-0ED8-4954-9AA7-32909B7644A3}" destId="{A530C57F-2BF2-40E8-ADFE-618FA9B4AAE2}" srcOrd="0" destOrd="0" parTransId="{C0D19BD3-AC43-4565-8D69-FE78D2D8C352}" sibTransId="{6186017A-AAC1-4AC1-967B-79C544D59E42}"/>
    <dgm:cxn modelId="{7C790328-4720-4D98-952A-4D52367768FF}" type="presOf" srcId="{4E606434-0ED8-4954-9AA7-32909B7644A3}" destId="{1E6091B3-2655-41E0-A66B-A8EB412B53A1}" srcOrd="0" destOrd="0" presId="urn:microsoft.com/office/officeart/2005/8/layout/orgChart1"/>
    <dgm:cxn modelId="{152FAC35-C745-486E-82C4-607ED9D607FA}" type="presOf" srcId="{ABE6822A-C22C-4873-B813-092268775236}" destId="{417724D0-E115-46D7-9CE6-897843303423}" srcOrd="1" destOrd="0" presId="urn:microsoft.com/office/officeart/2005/8/layout/orgChart1"/>
    <dgm:cxn modelId="{DAC16F3A-14E5-43ED-8591-0554D89803D2}" srcId="{470CEA44-0ECD-4773-9FCC-29B5ED9B2C6F}" destId="{54BE7913-1789-4C3A-9CB4-57EE43FB5E80}" srcOrd="2" destOrd="0" parTransId="{6E4C2E55-DC4B-471D-89E3-97DF1E3F874F}" sibTransId="{40228A01-891F-407E-A1B2-A285420C0BC4}"/>
    <dgm:cxn modelId="{B7BC043E-BC3F-40A9-8D64-0820A92A0724}" srcId="{4E606434-0ED8-4954-9AA7-32909B7644A3}" destId="{CC4B94FB-36D7-4481-8FE8-205107ED1346}" srcOrd="1" destOrd="0" parTransId="{1E8889F6-2BFC-448F-974E-5D6E7879290A}" sibTransId="{B62A651A-531B-4AAA-84DB-3714A8BC3CBA}"/>
    <dgm:cxn modelId="{F84B665D-08F6-426A-8B1F-F10BB70A8D91}" type="presOf" srcId="{CC4B94FB-36D7-4481-8FE8-205107ED1346}" destId="{7DB0F994-E003-4B74-BEA6-F625CDCCF32C}" srcOrd="1" destOrd="0" presId="urn:microsoft.com/office/officeart/2005/8/layout/orgChart1"/>
    <dgm:cxn modelId="{EB53A041-1A67-48F3-AF7B-35973C95CA06}" type="presOf" srcId="{384F3E79-3E59-4D49-913E-366CFD729701}" destId="{8EEC988E-E8C6-4380-A9C1-6F8C46AD2011}" srcOrd="1" destOrd="0" presId="urn:microsoft.com/office/officeart/2005/8/layout/orgChart1"/>
    <dgm:cxn modelId="{4C04C44A-8F66-4D44-B102-E34482C39877}" type="presOf" srcId="{FDD4A68A-4D31-4CE8-996F-889C01C98C72}" destId="{D8F8D75E-1CE5-4835-BF79-1A1F8BFFDC45}" srcOrd="0" destOrd="0" presId="urn:microsoft.com/office/officeart/2005/8/layout/orgChart1"/>
    <dgm:cxn modelId="{41D0174B-ADA5-43D4-A750-39FAAD7C5F0E}" srcId="{120C05E1-238F-4FC3-A0C8-2239D1A14341}" destId="{C492324B-9D2F-4F4C-BACD-4851F3A527AD}" srcOrd="2" destOrd="0" parTransId="{250C49B2-D624-4B1A-8DCF-BEC809C0B9B8}" sibTransId="{B43C6459-D061-4858-938D-49888DDFAEDB}"/>
    <dgm:cxn modelId="{E81FF46F-E38D-4C9E-BD1C-5587281DC4AE}" type="presOf" srcId="{C492324B-9D2F-4F4C-BACD-4851F3A527AD}" destId="{8D1C2850-787C-40AE-B969-7ED475EB85F3}" srcOrd="0" destOrd="0" presId="urn:microsoft.com/office/officeart/2005/8/layout/orgChart1"/>
    <dgm:cxn modelId="{E2169450-D34B-4DB8-806D-2E7682FC793C}" type="presOf" srcId="{1F7764D5-923B-45E0-B680-3212A18FE195}" destId="{32CE2397-DFC3-462C-BD13-685471D0DC16}" srcOrd="0" destOrd="0" presId="urn:microsoft.com/office/officeart/2005/8/layout/orgChart1"/>
    <dgm:cxn modelId="{D747CD51-F3BE-40D7-BD8B-65B83F055B39}" type="presOf" srcId="{384F3E79-3E59-4D49-913E-366CFD729701}" destId="{45E6C8D9-363D-45E1-A080-279787495693}" srcOrd="0" destOrd="0" presId="urn:microsoft.com/office/officeart/2005/8/layout/orgChart1"/>
    <dgm:cxn modelId="{A7291D78-5D92-4AFA-B7AC-B9B8802EBF2E}" srcId="{120C05E1-238F-4FC3-A0C8-2239D1A14341}" destId="{470CEA44-0ECD-4773-9FCC-29B5ED9B2C6F}" srcOrd="1" destOrd="0" parTransId="{C7D3D31B-AB21-43E7-A13D-C638614EE7C0}" sibTransId="{4FB9D345-1ED5-423B-8675-2C493C5479C5}"/>
    <dgm:cxn modelId="{B8D2C380-2A31-4121-B7BB-08D61AD3C333}" type="presOf" srcId="{FCA844DB-3C8A-43B2-9BF9-90C7668FC8B3}" destId="{43F9B0C6-F40D-4692-92D4-64ADD680B287}" srcOrd="0" destOrd="0" presId="urn:microsoft.com/office/officeart/2005/8/layout/orgChart1"/>
    <dgm:cxn modelId="{A6694684-1C8A-4538-BC99-4DD3B44D225B}" type="presOf" srcId="{250C49B2-D624-4B1A-8DCF-BEC809C0B9B8}" destId="{C9C5A788-AE59-4448-90C1-231C1E6A854F}" srcOrd="0" destOrd="0" presId="urn:microsoft.com/office/officeart/2005/8/layout/orgChart1"/>
    <dgm:cxn modelId="{B8DBC486-76C0-4E80-B396-D699AFF6EA20}" type="presOf" srcId="{C0D19BD3-AC43-4565-8D69-FE78D2D8C352}" destId="{967670F0-DA66-409C-9A15-0473638CEF98}" srcOrd="0" destOrd="0" presId="urn:microsoft.com/office/officeart/2005/8/layout/orgChart1"/>
    <dgm:cxn modelId="{1058FA8E-D65A-4B28-B9A4-391AC807B1D5}" srcId="{470CEA44-0ECD-4773-9FCC-29B5ED9B2C6F}" destId="{ABE6822A-C22C-4873-B813-092268775236}" srcOrd="1" destOrd="0" parTransId="{6FED82BF-A0E9-43B6-84DF-665DA77BBA84}" sibTransId="{857B9947-FEEF-4BC5-ADA7-4565ACD9A558}"/>
    <dgm:cxn modelId="{AA03328F-D4E4-4D2E-9D10-ECA247620134}" srcId="{120C05E1-238F-4FC3-A0C8-2239D1A14341}" destId="{4E606434-0ED8-4954-9AA7-32909B7644A3}" srcOrd="0" destOrd="0" parTransId="{FCA844DB-3C8A-43B2-9BF9-90C7668FC8B3}" sibTransId="{532FF977-CC77-40A4-8B9F-D43F2F20342E}"/>
    <dgm:cxn modelId="{5F22A48F-BFA9-482F-B791-BEC3CA92ABF5}" type="presOf" srcId="{C7D3D31B-AB21-43E7-A13D-C638614EE7C0}" destId="{FE716919-3B2B-4AC4-AC6C-D33735D720EF}" srcOrd="0" destOrd="0" presId="urn:microsoft.com/office/officeart/2005/8/layout/orgChart1"/>
    <dgm:cxn modelId="{4561E493-D2C9-4956-B349-B232EE26103E}" srcId="{470CEA44-0ECD-4773-9FCC-29B5ED9B2C6F}" destId="{384F3E79-3E59-4D49-913E-366CFD729701}" srcOrd="3" destOrd="0" parTransId="{FDD4A68A-4D31-4CE8-996F-889C01C98C72}" sibTransId="{8EE35D58-B32B-4834-A7EC-98A1DED6A614}"/>
    <dgm:cxn modelId="{319CB2A8-8A5B-4B8A-B356-B2739B701AE8}" type="presOf" srcId="{1E8889F6-2BFC-448F-974E-5D6E7879290A}" destId="{2A1391C2-1627-4560-86BE-CBB16D4C3D45}" srcOrd="0" destOrd="0" presId="urn:microsoft.com/office/officeart/2005/8/layout/orgChart1"/>
    <dgm:cxn modelId="{FAD732AA-E939-4430-B8EA-963F7A4F53A9}" type="presOf" srcId="{A530C57F-2BF2-40E8-ADFE-618FA9B4AAE2}" destId="{120D34FC-AAA8-483B-98D5-9C48FDB74E32}" srcOrd="0" destOrd="0" presId="urn:microsoft.com/office/officeart/2005/8/layout/orgChart1"/>
    <dgm:cxn modelId="{F2BF99AE-BA3C-4029-8978-901D14745893}" type="presOf" srcId="{D085B15B-4453-417F-8AE7-BC881E7916F1}" destId="{C4A31CFD-E072-429F-A0C8-E479A0663BD7}" srcOrd="0" destOrd="0" presId="urn:microsoft.com/office/officeart/2005/8/layout/orgChart1"/>
    <dgm:cxn modelId="{81164AB3-291C-4390-ACF8-F48BBEAA4CCB}" type="presOf" srcId="{470CEA44-0ECD-4773-9FCC-29B5ED9B2C6F}" destId="{773C12E0-21FE-4879-8057-F632C886E1EF}" srcOrd="0" destOrd="0" presId="urn:microsoft.com/office/officeart/2005/8/layout/orgChart1"/>
    <dgm:cxn modelId="{3F693EB4-9A7C-4B78-B4E9-8EA54A6F018B}" type="presOf" srcId="{CC4B94FB-36D7-4481-8FE8-205107ED1346}" destId="{F8F0A182-707E-4522-83E2-BD9BB9CE7C2C}" srcOrd="0" destOrd="0" presId="urn:microsoft.com/office/officeart/2005/8/layout/orgChart1"/>
    <dgm:cxn modelId="{B657EBB8-38FA-445B-A13A-F8CE37DD801B}" type="presOf" srcId="{6E4C2E55-DC4B-471D-89E3-97DF1E3F874F}" destId="{A1CF54F3-68E1-42BD-AAC3-9C5B65CEA6D9}" srcOrd="0" destOrd="0" presId="urn:microsoft.com/office/officeart/2005/8/layout/orgChart1"/>
    <dgm:cxn modelId="{6A7C3BBD-448E-4D91-B072-0E4CF9A5FE9F}" type="presOf" srcId="{54BE7913-1789-4C3A-9CB4-57EE43FB5E80}" destId="{7728B053-174B-414F-BF0F-306C3257A4BA}" srcOrd="1" destOrd="0" presId="urn:microsoft.com/office/officeart/2005/8/layout/orgChart1"/>
    <dgm:cxn modelId="{870FA2C0-AE1E-4BF8-B7BD-61BDA563AF4F}" type="presOf" srcId="{470CEA44-0ECD-4773-9FCC-29B5ED9B2C6F}" destId="{C0FC2AB4-3D37-4CD3-822F-67F646335870}" srcOrd="1" destOrd="0" presId="urn:microsoft.com/office/officeart/2005/8/layout/orgChart1"/>
    <dgm:cxn modelId="{E99B6CCB-52B7-4AF7-9DBF-88E75EE23534}" type="presOf" srcId="{6FED82BF-A0E9-43B6-84DF-665DA77BBA84}" destId="{D7A2ADA3-6A99-4C46-A32E-EDCB5D6342AC}" srcOrd="0" destOrd="0" presId="urn:microsoft.com/office/officeart/2005/8/layout/orgChart1"/>
    <dgm:cxn modelId="{74281ACC-0674-47A5-A08C-13B9435D4363}" type="presOf" srcId="{120C05E1-238F-4FC3-A0C8-2239D1A14341}" destId="{06D78A7E-E210-4FE5-8900-683E8331BF7B}" srcOrd="1" destOrd="0" presId="urn:microsoft.com/office/officeart/2005/8/layout/orgChart1"/>
    <dgm:cxn modelId="{ECECF1D0-0149-4862-8BCD-14AF389CB981}" type="presOf" srcId="{ABE6822A-C22C-4873-B813-092268775236}" destId="{9A5E8176-EB49-465C-A6D8-F65F4DE3ECC3}" srcOrd="0" destOrd="0" presId="urn:microsoft.com/office/officeart/2005/8/layout/orgChart1"/>
    <dgm:cxn modelId="{DC94D8D3-5B79-487E-B2FB-F7535D71C40D}" type="presOf" srcId="{FD47EFBD-00E6-430C-837E-2B19C7FE9B58}" destId="{F332CA90-BCD4-4633-92F5-6C938E50B9E7}" srcOrd="0" destOrd="0" presId="urn:microsoft.com/office/officeart/2005/8/layout/orgChart1"/>
    <dgm:cxn modelId="{4E5B88DA-9990-479B-AB58-A125BCFEF689}" type="presOf" srcId="{1F7764D5-923B-45E0-B680-3212A18FE195}" destId="{5C5D0521-5BAD-4761-B54E-F082C941AD08}" srcOrd="1" destOrd="0" presId="urn:microsoft.com/office/officeart/2005/8/layout/orgChart1"/>
    <dgm:cxn modelId="{BF5CA4E1-E92C-4D8B-AB3D-7DAD650C70AD}" type="presOf" srcId="{A530C57F-2BF2-40E8-ADFE-618FA9B4AAE2}" destId="{9667ADA4-4EB0-4344-994D-E5543F2B98E7}" srcOrd="1" destOrd="0" presId="urn:microsoft.com/office/officeart/2005/8/layout/orgChart1"/>
    <dgm:cxn modelId="{1009D3F5-8677-466A-802C-F8896DB72FAD}" type="presOf" srcId="{C492324B-9D2F-4F4C-BACD-4851F3A527AD}" destId="{573929A8-8709-4E0C-B3E7-3E53592F563F}" srcOrd="1" destOrd="0" presId="urn:microsoft.com/office/officeart/2005/8/layout/orgChart1"/>
    <dgm:cxn modelId="{C8DC8BED-0945-421E-A69F-77ABC9DD830D}" type="presParOf" srcId="{C4A31CFD-E072-429F-A0C8-E479A0663BD7}" destId="{1157C5D0-0FA3-440B-964E-839035EBCED8}" srcOrd="0" destOrd="0" presId="urn:microsoft.com/office/officeart/2005/8/layout/orgChart1"/>
    <dgm:cxn modelId="{D3683565-E4CC-45D6-A7AC-233C382B125C}" type="presParOf" srcId="{1157C5D0-0FA3-440B-964E-839035EBCED8}" destId="{68ACB494-E64C-45F0-B56D-1001F7EFFEB2}" srcOrd="0" destOrd="0" presId="urn:microsoft.com/office/officeart/2005/8/layout/orgChart1"/>
    <dgm:cxn modelId="{8B631F4D-4C13-43C5-A69C-BBCA19E704EA}" type="presParOf" srcId="{68ACB494-E64C-45F0-B56D-1001F7EFFEB2}" destId="{8CDD70A1-76B8-4C74-909B-4DC3059007ED}" srcOrd="0" destOrd="0" presId="urn:microsoft.com/office/officeart/2005/8/layout/orgChart1"/>
    <dgm:cxn modelId="{5FC24016-0D35-41A1-8C06-8DDFF385E9CC}" type="presParOf" srcId="{68ACB494-E64C-45F0-B56D-1001F7EFFEB2}" destId="{06D78A7E-E210-4FE5-8900-683E8331BF7B}" srcOrd="1" destOrd="0" presId="urn:microsoft.com/office/officeart/2005/8/layout/orgChart1"/>
    <dgm:cxn modelId="{F1587B69-D921-4CF3-8174-A5E92CDCE55D}" type="presParOf" srcId="{1157C5D0-0FA3-440B-964E-839035EBCED8}" destId="{A1F6DA20-94BE-489F-9684-161D4CDA92F2}" srcOrd="1" destOrd="0" presId="urn:microsoft.com/office/officeart/2005/8/layout/orgChart1"/>
    <dgm:cxn modelId="{060C5B27-4E1D-4EB0-8A7E-1DDD51EED3D3}" type="presParOf" srcId="{A1F6DA20-94BE-489F-9684-161D4CDA92F2}" destId="{43F9B0C6-F40D-4692-92D4-64ADD680B287}" srcOrd="0" destOrd="0" presId="urn:microsoft.com/office/officeart/2005/8/layout/orgChart1"/>
    <dgm:cxn modelId="{92DDA835-36CA-4450-843E-D5550B33BD0C}" type="presParOf" srcId="{A1F6DA20-94BE-489F-9684-161D4CDA92F2}" destId="{2FA51F80-17B4-487D-BB61-1EF391C074FC}" srcOrd="1" destOrd="0" presId="urn:microsoft.com/office/officeart/2005/8/layout/orgChart1"/>
    <dgm:cxn modelId="{BC297BAF-B3B9-46A6-864E-F3025A1E79BE}" type="presParOf" srcId="{2FA51F80-17B4-487D-BB61-1EF391C074FC}" destId="{C3A3DA47-0095-4D5F-96E2-B22158EA5BC4}" srcOrd="0" destOrd="0" presId="urn:microsoft.com/office/officeart/2005/8/layout/orgChart1"/>
    <dgm:cxn modelId="{0870D3EF-33E3-43C7-A791-C7ADFAF5E0F3}" type="presParOf" srcId="{C3A3DA47-0095-4D5F-96E2-B22158EA5BC4}" destId="{1E6091B3-2655-41E0-A66B-A8EB412B53A1}" srcOrd="0" destOrd="0" presId="urn:microsoft.com/office/officeart/2005/8/layout/orgChart1"/>
    <dgm:cxn modelId="{89BB63AC-C93A-4E21-9010-C3E9F9740E24}" type="presParOf" srcId="{C3A3DA47-0095-4D5F-96E2-B22158EA5BC4}" destId="{F694B227-EE96-4A8B-93CD-D62583E3ADFF}" srcOrd="1" destOrd="0" presId="urn:microsoft.com/office/officeart/2005/8/layout/orgChart1"/>
    <dgm:cxn modelId="{AD5F2B15-5E3E-4256-A359-7F047BC2851F}" type="presParOf" srcId="{2FA51F80-17B4-487D-BB61-1EF391C074FC}" destId="{72EC7FCB-F880-43A1-A6D8-5BFFF589D0DB}" srcOrd="1" destOrd="0" presId="urn:microsoft.com/office/officeart/2005/8/layout/orgChart1"/>
    <dgm:cxn modelId="{16229AA3-5539-4CDB-8D91-87E468692AB5}" type="presParOf" srcId="{72EC7FCB-F880-43A1-A6D8-5BFFF589D0DB}" destId="{967670F0-DA66-409C-9A15-0473638CEF98}" srcOrd="0" destOrd="0" presId="urn:microsoft.com/office/officeart/2005/8/layout/orgChart1"/>
    <dgm:cxn modelId="{5602BBFB-3C2F-4E52-ACAF-EADFA947C3BD}" type="presParOf" srcId="{72EC7FCB-F880-43A1-A6D8-5BFFF589D0DB}" destId="{1A09AC2D-EAEF-4BC8-9FD9-7C69102AD8C3}" srcOrd="1" destOrd="0" presId="urn:microsoft.com/office/officeart/2005/8/layout/orgChart1"/>
    <dgm:cxn modelId="{C87D8493-4350-4881-AEEC-1605B7134671}" type="presParOf" srcId="{1A09AC2D-EAEF-4BC8-9FD9-7C69102AD8C3}" destId="{39980412-79C8-4C1B-B2D3-C1876395E1DE}" srcOrd="0" destOrd="0" presId="urn:microsoft.com/office/officeart/2005/8/layout/orgChart1"/>
    <dgm:cxn modelId="{FF28591B-342F-4B82-B378-451872705A96}" type="presParOf" srcId="{39980412-79C8-4C1B-B2D3-C1876395E1DE}" destId="{120D34FC-AAA8-483B-98D5-9C48FDB74E32}" srcOrd="0" destOrd="0" presId="urn:microsoft.com/office/officeart/2005/8/layout/orgChart1"/>
    <dgm:cxn modelId="{497E6061-C85E-4EB2-B2DA-7ECD0D64DCA0}" type="presParOf" srcId="{39980412-79C8-4C1B-B2D3-C1876395E1DE}" destId="{9667ADA4-4EB0-4344-994D-E5543F2B98E7}" srcOrd="1" destOrd="0" presId="urn:microsoft.com/office/officeart/2005/8/layout/orgChart1"/>
    <dgm:cxn modelId="{D5454B54-F393-436A-A041-59856DBDA1BB}" type="presParOf" srcId="{1A09AC2D-EAEF-4BC8-9FD9-7C69102AD8C3}" destId="{317E3E12-7624-4736-BCB3-6E61FA3B4995}" srcOrd="1" destOrd="0" presId="urn:microsoft.com/office/officeart/2005/8/layout/orgChart1"/>
    <dgm:cxn modelId="{F6791DE1-DDAE-4D98-B2D6-7DD218D3F365}" type="presParOf" srcId="{1A09AC2D-EAEF-4BC8-9FD9-7C69102AD8C3}" destId="{2243D748-1867-481B-9AFC-546950162B8E}" srcOrd="2" destOrd="0" presId="urn:microsoft.com/office/officeart/2005/8/layout/orgChart1"/>
    <dgm:cxn modelId="{37CD9CCF-EE0A-41E1-B174-9722DAE14E7E}" type="presParOf" srcId="{72EC7FCB-F880-43A1-A6D8-5BFFF589D0DB}" destId="{2A1391C2-1627-4560-86BE-CBB16D4C3D45}" srcOrd="2" destOrd="0" presId="urn:microsoft.com/office/officeart/2005/8/layout/orgChart1"/>
    <dgm:cxn modelId="{489CE72C-CCBA-4BC6-BC49-E5D1F89824C9}" type="presParOf" srcId="{72EC7FCB-F880-43A1-A6D8-5BFFF589D0DB}" destId="{195CB6A2-EE4B-423D-A17E-89018ADAA6E5}" srcOrd="3" destOrd="0" presId="urn:microsoft.com/office/officeart/2005/8/layout/orgChart1"/>
    <dgm:cxn modelId="{3BC7B9D4-7ED1-4B54-A113-595130DA61CA}" type="presParOf" srcId="{195CB6A2-EE4B-423D-A17E-89018ADAA6E5}" destId="{A60F75FC-7537-4143-AF52-8859D6FC75A4}" srcOrd="0" destOrd="0" presId="urn:microsoft.com/office/officeart/2005/8/layout/orgChart1"/>
    <dgm:cxn modelId="{37C8929D-4FAB-4064-877C-20EA56093D99}" type="presParOf" srcId="{A60F75FC-7537-4143-AF52-8859D6FC75A4}" destId="{F8F0A182-707E-4522-83E2-BD9BB9CE7C2C}" srcOrd="0" destOrd="0" presId="urn:microsoft.com/office/officeart/2005/8/layout/orgChart1"/>
    <dgm:cxn modelId="{CB3D763A-8C82-42E4-8660-80E610712187}" type="presParOf" srcId="{A60F75FC-7537-4143-AF52-8859D6FC75A4}" destId="{7DB0F994-E003-4B74-BEA6-F625CDCCF32C}" srcOrd="1" destOrd="0" presId="urn:microsoft.com/office/officeart/2005/8/layout/orgChart1"/>
    <dgm:cxn modelId="{3B2E9138-620B-4AEE-9143-AB1D6006738D}" type="presParOf" srcId="{195CB6A2-EE4B-423D-A17E-89018ADAA6E5}" destId="{AEBDC90F-D11C-4CB9-8CE6-536514E7E346}" srcOrd="1" destOrd="0" presId="urn:microsoft.com/office/officeart/2005/8/layout/orgChart1"/>
    <dgm:cxn modelId="{C9AAD76F-104D-4B50-8720-7E31E2A7AB33}" type="presParOf" srcId="{195CB6A2-EE4B-423D-A17E-89018ADAA6E5}" destId="{02F69133-1651-49E6-B49D-21E2043CAC36}" srcOrd="2" destOrd="0" presId="urn:microsoft.com/office/officeart/2005/8/layout/orgChart1"/>
    <dgm:cxn modelId="{BCAFDCB7-2034-4E50-91F9-EFE6BCE62BBE}" type="presParOf" srcId="{2FA51F80-17B4-487D-BB61-1EF391C074FC}" destId="{C5FE20D6-9ED3-4636-AF05-8B6A9C72397A}" srcOrd="2" destOrd="0" presId="urn:microsoft.com/office/officeart/2005/8/layout/orgChart1"/>
    <dgm:cxn modelId="{640308DF-E13B-4343-A0A3-79FA7A07A261}" type="presParOf" srcId="{A1F6DA20-94BE-489F-9684-161D4CDA92F2}" destId="{FE716919-3B2B-4AC4-AC6C-D33735D720EF}" srcOrd="2" destOrd="0" presId="urn:microsoft.com/office/officeart/2005/8/layout/orgChart1"/>
    <dgm:cxn modelId="{9AD3C92D-08C9-48E4-9202-693B39D63CD3}" type="presParOf" srcId="{A1F6DA20-94BE-489F-9684-161D4CDA92F2}" destId="{4C59B602-0FC8-4183-A000-0D2AC11864EE}" srcOrd="3" destOrd="0" presId="urn:microsoft.com/office/officeart/2005/8/layout/orgChart1"/>
    <dgm:cxn modelId="{E6D6A09D-5CC9-485B-8609-F72721F95B88}" type="presParOf" srcId="{4C59B602-0FC8-4183-A000-0D2AC11864EE}" destId="{232ED813-FFEB-4375-A805-5C6FB5AABC25}" srcOrd="0" destOrd="0" presId="urn:microsoft.com/office/officeart/2005/8/layout/orgChart1"/>
    <dgm:cxn modelId="{B5E17466-C865-441E-9C3F-78B9569C3BB1}" type="presParOf" srcId="{232ED813-FFEB-4375-A805-5C6FB5AABC25}" destId="{773C12E0-21FE-4879-8057-F632C886E1EF}" srcOrd="0" destOrd="0" presId="urn:microsoft.com/office/officeart/2005/8/layout/orgChart1"/>
    <dgm:cxn modelId="{F4300A68-AEAD-4691-A95A-110A93C5A31B}" type="presParOf" srcId="{232ED813-FFEB-4375-A805-5C6FB5AABC25}" destId="{C0FC2AB4-3D37-4CD3-822F-67F646335870}" srcOrd="1" destOrd="0" presId="urn:microsoft.com/office/officeart/2005/8/layout/orgChart1"/>
    <dgm:cxn modelId="{98DA52BD-966B-43DF-8CF9-9FA3B6FCB5BB}" type="presParOf" srcId="{4C59B602-0FC8-4183-A000-0D2AC11864EE}" destId="{4596257A-C9A5-4AC1-B2EF-C4546F6D5A4D}" srcOrd="1" destOrd="0" presId="urn:microsoft.com/office/officeart/2005/8/layout/orgChart1"/>
    <dgm:cxn modelId="{B4CD30C9-6B29-4F4A-ADD1-20535067700B}" type="presParOf" srcId="{4596257A-C9A5-4AC1-B2EF-C4546F6D5A4D}" destId="{F332CA90-BCD4-4633-92F5-6C938E50B9E7}" srcOrd="0" destOrd="0" presId="urn:microsoft.com/office/officeart/2005/8/layout/orgChart1"/>
    <dgm:cxn modelId="{F5C18EEB-A685-4B4D-A242-7DD95F963666}" type="presParOf" srcId="{4596257A-C9A5-4AC1-B2EF-C4546F6D5A4D}" destId="{F0D30BAB-8A30-46A2-A93A-6FD3835C49B7}" srcOrd="1" destOrd="0" presId="urn:microsoft.com/office/officeart/2005/8/layout/orgChart1"/>
    <dgm:cxn modelId="{538D1880-141A-4436-BB77-2E285B48EB7B}" type="presParOf" srcId="{F0D30BAB-8A30-46A2-A93A-6FD3835C49B7}" destId="{EFDE2EA3-8E19-4F6F-9B23-78474EC77DB3}" srcOrd="0" destOrd="0" presId="urn:microsoft.com/office/officeart/2005/8/layout/orgChart1"/>
    <dgm:cxn modelId="{EAA8FDEA-3CC8-4E2B-AC75-49E28F1D5BBD}" type="presParOf" srcId="{EFDE2EA3-8E19-4F6F-9B23-78474EC77DB3}" destId="{32CE2397-DFC3-462C-BD13-685471D0DC16}" srcOrd="0" destOrd="0" presId="urn:microsoft.com/office/officeart/2005/8/layout/orgChart1"/>
    <dgm:cxn modelId="{4A434E87-BBE8-4B20-8253-FEEEF4EE95D5}" type="presParOf" srcId="{EFDE2EA3-8E19-4F6F-9B23-78474EC77DB3}" destId="{5C5D0521-5BAD-4761-B54E-F082C941AD08}" srcOrd="1" destOrd="0" presId="urn:microsoft.com/office/officeart/2005/8/layout/orgChart1"/>
    <dgm:cxn modelId="{078D9462-572E-47AA-ACCD-F5016CAAD7CB}" type="presParOf" srcId="{F0D30BAB-8A30-46A2-A93A-6FD3835C49B7}" destId="{039FEBDA-458F-4949-AAE1-81CE76FB3873}" srcOrd="1" destOrd="0" presId="urn:microsoft.com/office/officeart/2005/8/layout/orgChart1"/>
    <dgm:cxn modelId="{CB5DE47E-5C3D-4DD5-9B7C-736F9CB1DD15}" type="presParOf" srcId="{F0D30BAB-8A30-46A2-A93A-6FD3835C49B7}" destId="{E57A3544-CB71-46C5-957F-9F5AA4643658}" srcOrd="2" destOrd="0" presId="urn:microsoft.com/office/officeart/2005/8/layout/orgChart1"/>
    <dgm:cxn modelId="{C3ECE181-DCB7-42B8-9269-31A5637175D9}" type="presParOf" srcId="{4596257A-C9A5-4AC1-B2EF-C4546F6D5A4D}" destId="{D7A2ADA3-6A99-4C46-A32E-EDCB5D6342AC}" srcOrd="2" destOrd="0" presId="urn:microsoft.com/office/officeart/2005/8/layout/orgChart1"/>
    <dgm:cxn modelId="{FAAB0638-81CB-498B-918C-752C0083A489}" type="presParOf" srcId="{4596257A-C9A5-4AC1-B2EF-C4546F6D5A4D}" destId="{9885BAF5-C984-4E68-924E-B7C828A40507}" srcOrd="3" destOrd="0" presId="urn:microsoft.com/office/officeart/2005/8/layout/orgChart1"/>
    <dgm:cxn modelId="{E7D85822-3F5B-4B40-BF03-F64728085A79}" type="presParOf" srcId="{9885BAF5-C984-4E68-924E-B7C828A40507}" destId="{4D1C194A-679B-4096-8FF4-78A225943B37}" srcOrd="0" destOrd="0" presId="urn:microsoft.com/office/officeart/2005/8/layout/orgChart1"/>
    <dgm:cxn modelId="{BB401A14-A73D-4A79-B49C-62A8E44231B2}" type="presParOf" srcId="{4D1C194A-679B-4096-8FF4-78A225943B37}" destId="{9A5E8176-EB49-465C-A6D8-F65F4DE3ECC3}" srcOrd="0" destOrd="0" presId="urn:microsoft.com/office/officeart/2005/8/layout/orgChart1"/>
    <dgm:cxn modelId="{4291BBB9-F116-46E2-92DE-6C764EFA2A9E}" type="presParOf" srcId="{4D1C194A-679B-4096-8FF4-78A225943B37}" destId="{417724D0-E115-46D7-9CE6-897843303423}" srcOrd="1" destOrd="0" presId="urn:microsoft.com/office/officeart/2005/8/layout/orgChart1"/>
    <dgm:cxn modelId="{9EEDA5A0-FBB7-4C00-A4BD-B5DBC4DDA738}" type="presParOf" srcId="{9885BAF5-C984-4E68-924E-B7C828A40507}" destId="{CE68B162-8E3E-4703-B9EF-C31FA8B653DD}" srcOrd="1" destOrd="0" presId="urn:microsoft.com/office/officeart/2005/8/layout/orgChart1"/>
    <dgm:cxn modelId="{E6867E8B-A770-4194-B472-5E8A52CCB3DB}" type="presParOf" srcId="{9885BAF5-C984-4E68-924E-B7C828A40507}" destId="{97C088C2-AEC6-4283-B3D8-13BABFC4F919}" srcOrd="2" destOrd="0" presId="urn:microsoft.com/office/officeart/2005/8/layout/orgChart1"/>
    <dgm:cxn modelId="{1C5188E3-3FCD-4C28-A108-077C433C1B05}" type="presParOf" srcId="{4596257A-C9A5-4AC1-B2EF-C4546F6D5A4D}" destId="{A1CF54F3-68E1-42BD-AAC3-9C5B65CEA6D9}" srcOrd="4" destOrd="0" presId="urn:microsoft.com/office/officeart/2005/8/layout/orgChart1"/>
    <dgm:cxn modelId="{F2BFB257-47F5-478B-8D2F-5E9AE1E1E9B7}" type="presParOf" srcId="{4596257A-C9A5-4AC1-B2EF-C4546F6D5A4D}" destId="{491342D6-1D44-496F-BF48-6A6646202A18}" srcOrd="5" destOrd="0" presId="urn:microsoft.com/office/officeart/2005/8/layout/orgChart1"/>
    <dgm:cxn modelId="{10E568C5-E71D-48BC-A9CF-56503C994BAD}" type="presParOf" srcId="{491342D6-1D44-496F-BF48-6A6646202A18}" destId="{10B401AE-6FC4-4CFC-881D-3FBCE351A822}" srcOrd="0" destOrd="0" presId="urn:microsoft.com/office/officeart/2005/8/layout/orgChart1"/>
    <dgm:cxn modelId="{AF5D598B-02AE-45D6-A98C-BD906FA9BF5B}" type="presParOf" srcId="{10B401AE-6FC4-4CFC-881D-3FBCE351A822}" destId="{31D518E0-1FB2-4AC8-B9E7-6FCF8C94AF52}" srcOrd="0" destOrd="0" presId="urn:microsoft.com/office/officeart/2005/8/layout/orgChart1"/>
    <dgm:cxn modelId="{1AE4F528-7292-4B4A-8F3D-7EF513B54A1C}" type="presParOf" srcId="{10B401AE-6FC4-4CFC-881D-3FBCE351A822}" destId="{7728B053-174B-414F-BF0F-306C3257A4BA}" srcOrd="1" destOrd="0" presId="urn:microsoft.com/office/officeart/2005/8/layout/orgChart1"/>
    <dgm:cxn modelId="{34640260-66B0-48A6-84E2-1F2F61D08583}" type="presParOf" srcId="{491342D6-1D44-496F-BF48-6A6646202A18}" destId="{EF23FD09-7DD2-4E84-B103-3B7066A3E0B2}" srcOrd="1" destOrd="0" presId="urn:microsoft.com/office/officeart/2005/8/layout/orgChart1"/>
    <dgm:cxn modelId="{956152DA-C248-4DDE-9FEA-FC7989B39946}" type="presParOf" srcId="{491342D6-1D44-496F-BF48-6A6646202A18}" destId="{C0518CF1-24A8-4292-9952-90A5C54FB795}" srcOrd="2" destOrd="0" presId="urn:microsoft.com/office/officeart/2005/8/layout/orgChart1"/>
    <dgm:cxn modelId="{703DECC7-5FF1-4DD7-9486-39A009E8EA56}" type="presParOf" srcId="{4596257A-C9A5-4AC1-B2EF-C4546F6D5A4D}" destId="{D8F8D75E-1CE5-4835-BF79-1A1F8BFFDC45}" srcOrd="6" destOrd="0" presId="urn:microsoft.com/office/officeart/2005/8/layout/orgChart1"/>
    <dgm:cxn modelId="{248D8DF8-000C-47E1-95AF-AC1DA9C98A9A}" type="presParOf" srcId="{4596257A-C9A5-4AC1-B2EF-C4546F6D5A4D}" destId="{CC587AB5-5373-4C20-95BA-3D36CFBE1CC7}" srcOrd="7" destOrd="0" presId="urn:microsoft.com/office/officeart/2005/8/layout/orgChart1"/>
    <dgm:cxn modelId="{42ECDEAD-8160-42DB-9F7E-119CD5871175}" type="presParOf" srcId="{CC587AB5-5373-4C20-95BA-3D36CFBE1CC7}" destId="{D1788024-48C8-4078-8AC2-16FD9D15AFAC}" srcOrd="0" destOrd="0" presId="urn:microsoft.com/office/officeart/2005/8/layout/orgChart1"/>
    <dgm:cxn modelId="{91A7E4B8-A344-40CF-B5F3-34F3B98FD7C9}" type="presParOf" srcId="{D1788024-48C8-4078-8AC2-16FD9D15AFAC}" destId="{45E6C8D9-363D-45E1-A080-279787495693}" srcOrd="0" destOrd="0" presId="urn:microsoft.com/office/officeart/2005/8/layout/orgChart1"/>
    <dgm:cxn modelId="{CF78C2EF-BDA0-4624-B48F-BA5732DE0746}" type="presParOf" srcId="{D1788024-48C8-4078-8AC2-16FD9D15AFAC}" destId="{8EEC988E-E8C6-4380-A9C1-6F8C46AD2011}" srcOrd="1" destOrd="0" presId="urn:microsoft.com/office/officeart/2005/8/layout/orgChart1"/>
    <dgm:cxn modelId="{933E38AE-A888-4EE8-B5D8-0BFABD030A25}" type="presParOf" srcId="{CC587AB5-5373-4C20-95BA-3D36CFBE1CC7}" destId="{9DC70350-E771-4006-BA54-AC672D4A45CE}" srcOrd="1" destOrd="0" presId="urn:microsoft.com/office/officeart/2005/8/layout/orgChart1"/>
    <dgm:cxn modelId="{751B0E29-BF4B-4C2D-AC8F-2B8257737B3C}" type="presParOf" srcId="{CC587AB5-5373-4C20-95BA-3D36CFBE1CC7}" destId="{D95870ED-8A2B-40A6-83FE-7054A8C91AEA}" srcOrd="2" destOrd="0" presId="urn:microsoft.com/office/officeart/2005/8/layout/orgChart1"/>
    <dgm:cxn modelId="{FE138A0C-6307-4211-A8FD-0F62D8F08681}" type="presParOf" srcId="{4C59B602-0FC8-4183-A000-0D2AC11864EE}" destId="{31AC102D-3D57-45F7-981E-F93EA65FB22B}" srcOrd="2" destOrd="0" presId="urn:microsoft.com/office/officeart/2005/8/layout/orgChart1"/>
    <dgm:cxn modelId="{5BDF1C28-97FB-4FFF-A1DF-063B4E252926}" type="presParOf" srcId="{A1F6DA20-94BE-489F-9684-161D4CDA92F2}" destId="{C9C5A788-AE59-4448-90C1-231C1E6A854F}" srcOrd="4" destOrd="0" presId="urn:microsoft.com/office/officeart/2005/8/layout/orgChart1"/>
    <dgm:cxn modelId="{FF83512D-4CB0-4BFE-AC83-53F05CF564C6}" type="presParOf" srcId="{A1F6DA20-94BE-489F-9684-161D4CDA92F2}" destId="{A802FC52-0FE4-4BF5-B9B3-967E90062D05}" srcOrd="5" destOrd="0" presId="urn:microsoft.com/office/officeart/2005/8/layout/orgChart1"/>
    <dgm:cxn modelId="{A148FB0A-1B59-41F3-AA25-2394FE00C47D}" type="presParOf" srcId="{A802FC52-0FE4-4BF5-B9B3-967E90062D05}" destId="{9BC935BF-5AA1-451D-A76E-1EF998EB344C}" srcOrd="0" destOrd="0" presId="urn:microsoft.com/office/officeart/2005/8/layout/orgChart1"/>
    <dgm:cxn modelId="{750A7CC2-BC4F-48DC-A999-2C9BB7315018}" type="presParOf" srcId="{9BC935BF-5AA1-451D-A76E-1EF998EB344C}" destId="{8D1C2850-787C-40AE-B969-7ED475EB85F3}" srcOrd="0" destOrd="0" presId="urn:microsoft.com/office/officeart/2005/8/layout/orgChart1"/>
    <dgm:cxn modelId="{ED53FA33-3BCC-4AF8-9FCC-AA59F7E99A2B}" type="presParOf" srcId="{9BC935BF-5AA1-451D-A76E-1EF998EB344C}" destId="{573929A8-8709-4E0C-B3E7-3E53592F563F}" srcOrd="1" destOrd="0" presId="urn:microsoft.com/office/officeart/2005/8/layout/orgChart1"/>
    <dgm:cxn modelId="{C1A70AD9-0F35-4F8F-B167-3D4D5CE686FB}" type="presParOf" srcId="{A802FC52-0FE4-4BF5-B9B3-967E90062D05}" destId="{1FC61BB1-521C-49C9-9DAF-8F9E4E6BFFF3}" srcOrd="1" destOrd="0" presId="urn:microsoft.com/office/officeart/2005/8/layout/orgChart1"/>
    <dgm:cxn modelId="{E7AAA58A-B93A-40D0-884D-C9DBF2A7FF1B}" type="presParOf" srcId="{A802FC52-0FE4-4BF5-B9B3-967E90062D05}" destId="{0EA73E44-3AFB-4E33-89C4-E2BD746B659E}" srcOrd="2" destOrd="0" presId="urn:microsoft.com/office/officeart/2005/8/layout/orgChart1"/>
    <dgm:cxn modelId="{EE747533-2527-48A5-BB3A-F592508433A5}" type="presParOf" srcId="{1157C5D0-0FA3-440B-964E-839035EBCED8}" destId="{912F6412-F53F-4A75-BE41-19BF324A4514}"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B436B2A-F6DB-43FB-9837-A385A7C187A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ES"/>
        </a:p>
      </dgm:t>
    </dgm:pt>
    <dgm:pt modelId="{D05E6CEB-3B7A-4F0E-8FA0-8E89544EAEAA}">
      <dgm:prSet phldrT="[Text]"/>
      <dgm:spPr/>
      <dgm:t>
        <a:bodyPr/>
        <a:lstStyle/>
        <a:p>
          <a:r>
            <a:rPr lang="es-ES" dirty="0"/>
            <a:t>Riesgos Stakeholders</a:t>
          </a:r>
        </a:p>
      </dgm:t>
    </dgm:pt>
    <dgm:pt modelId="{BD38BF7D-4CCD-44B3-96A3-A9FB4D492FCF}" type="parTrans" cxnId="{D7C87637-34E9-4F0C-AE38-BA9B8BBF57B6}">
      <dgm:prSet/>
      <dgm:spPr/>
      <dgm:t>
        <a:bodyPr/>
        <a:lstStyle/>
        <a:p>
          <a:endParaRPr lang="es-ES"/>
        </a:p>
      </dgm:t>
    </dgm:pt>
    <dgm:pt modelId="{17A01609-EECF-433E-AAC9-76633DA705A1}" type="sibTrans" cxnId="{D7C87637-34E9-4F0C-AE38-BA9B8BBF57B6}">
      <dgm:prSet/>
      <dgm:spPr/>
      <dgm:t>
        <a:bodyPr/>
        <a:lstStyle/>
        <a:p>
          <a:endParaRPr lang="es-ES"/>
        </a:p>
      </dgm:t>
    </dgm:pt>
    <dgm:pt modelId="{B54829C8-C10A-4C52-876C-90E8728D3AFE}">
      <dgm:prSet phldrT="[Text]"/>
      <dgm:spPr/>
      <dgm:t>
        <a:bodyPr/>
        <a:lstStyle/>
        <a:p>
          <a:r>
            <a:rPr lang="es-ES" dirty="0" err="1"/>
            <a:t>Moderado</a:t>
          </a:r>
          <a:endParaRPr lang="es-ES" dirty="0"/>
        </a:p>
      </dgm:t>
    </dgm:pt>
    <dgm:pt modelId="{5F0B42CB-7504-4130-96AD-8CBA45686243}" type="parTrans" cxnId="{102756CA-59EB-45E5-A80F-27EB948863E9}">
      <dgm:prSet/>
      <dgm:spPr/>
      <dgm:t>
        <a:bodyPr/>
        <a:lstStyle/>
        <a:p>
          <a:endParaRPr lang="es-ES"/>
        </a:p>
      </dgm:t>
    </dgm:pt>
    <dgm:pt modelId="{74D75416-1A65-4B39-B5B7-CB8A7B3E3481}" type="sibTrans" cxnId="{102756CA-59EB-45E5-A80F-27EB948863E9}">
      <dgm:prSet/>
      <dgm:spPr/>
      <dgm:t>
        <a:bodyPr/>
        <a:lstStyle/>
        <a:p>
          <a:endParaRPr lang="es-ES"/>
        </a:p>
      </dgm:t>
    </dgm:pt>
    <dgm:pt modelId="{ED502CF2-FD93-49CB-AC0E-CED37A13C7EF}">
      <dgm:prSet phldrT="[Text]"/>
      <dgm:spPr/>
      <dgm:t>
        <a:bodyPr/>
        <a:lstStyle/>
        <a:p>
          <a:r>
            <a:rPr lang="es-ES" dirty="0"/>
            <a:t>Bajo</a:t>
          </a:r>
        </a:p>
      </dgm:t>
    </dgm:pt>
    <dgm:pt modelId="{DB2C1185-5488-45B7-897B-87A6EAFFB13A}" type="parTrans" cxnId="{AA11A642-61DE-4546-80A5-C15969E76026}">
      <dgm:prSet/>
      <dgm:spPr/>
      <dgm:t>
        <a:bodyPr/>
        <a:lstStyle/>
        <a:p>
          <a:endParaRPr lang="es-ES"/>
        </a:p>
      </dgm:t>
    </dgm:pt>
    <dgm:pt modelId="{6AB5904E-DCFB-4E79-BDDB-557D7E22E103}" type="sibTrans" cxnId="{AA11A642-61DE-4546-80A5-C15969E76026}">
      <dgm:prSet/>
      <dgm:spPr/>
      <dgm:t>
        <a:bodyPr/>
        <a:lstStyle/>
        <a:p>
          <a:endParaRPr lang="es-ES"/>
        </a:p>
      </dgm:t>
    </dgm:pt>
    <dgm:pt modelId="{4546EA1A-BD42-40E1-B956-0D255242BB91}">
      <dgm:prSet phldrT="[Text]"/>
      <dgm:spPr/>
      <dgm:t>
        <a:bodyPr/>
        <a:lstStyle/>
        <a:p>
          <a:r>
            <a:rPr lang="es-ES" dirty="0"/>
            <a:t>Indiferente</a:t>
          </a:r>
        </a:p>
      </dgm:t>
    </dgm:pt>
    <dgm:pt modelId="{FF6AC0EB-2A44-4C72-B738-A5CEF51E4BA0}" type="parTrans" cxnId="{B9D1FEFF-1629-4F6A-8553-E80E6ABCFDB0}">
      <dgm:prSet/>
      <dgm:spPr/>
      <dgm:t>
        <a:bodyPr/>
        <a:lstStyle/>
        <a:p>
          <a:endParaRPr lang="es-ES"/>
        </a:p>
      </dgm:t>
    </dgm:pt>
    <dgm:pt modelId="{38592098-F52B-46AA-AA76-B88A1A861E2D}" type="sibTrans" cxnId="{B9D1FEFF-1629-4F6A-8553-E80E6ABCFDB0}">
      <dgm:prSet/>
      <dgm:spPr/>
      <dgm:t>
        <a:bodyPr/>
        <a:lstStyle/>
        <a:p>
          <a:endParaRPr lang="es-ES"/>
        </a:p>
      </dgm:t>
    </dgm:pt>
    <dgm:pt modelId="{5EFF43FF-0801-4380-8F0E-188A335BD39C}">
      <dgm:prSet phldrT="[Text]"/>
      <dgm:spPr/>
      <dgm:t>
        <a:bodyPr/>
        <a:lstStyle/>
        <a:p>
          <a:r>
            <a:rPr lang="es-ES"/>
            <a:t>Notable</a:t>
          </a:r>
        </a:p>
      </dgm:t>
    </dgm:pt>
    <dgm:pt modelId="{587040F5-DABF-4E11-8F96-98EE3F07936C}" type="parTrans" cxnId="{851A5882-783F-4035-A20B-3AF8AA5674EA}">
      <dgm:prSet/>
      <dgm:spPr/>
      <dgm:t>
        <a:bodyPr/>
        <a:lstStyle/>
        <a:p>
          <a:endParaRPr lang="es-ES"/>
        </a:p>
      </dgm:t>
    </dgm:pt>
    <dgm:pt modelId="{6E69F524-925D-4313-A67C-CE6BC160BAE4}" type="sibTrans" cxnId="{851A5882-783F-4035-A20B-3AF8AA5674EA}">
      <dgm:prSet/>
      <dgm:spPr/>
      <dgm:t>
        <a:bodyPr/>
        <a:lstStyle/>
        <a:p>
          <a:endParaRPr lang="es-ES"/>
        </a:p>
      </dgm:t>
    </dgm:pt>
    <dgm:pt modelId="{0405D705-712B-4EFE-AA0E-D03342F9E96D}" type="pres">
      <dgm:prSet presAssocID="{2B436B2A-F6DB-43FB-9837-A385A7C187A3}" presName="hierChild1" presStyleCnt="0">
        <dgm:presLayoutVars>
          <dgm:orgChart val="1"/>
          <dgm:chPref val="1"/>
          <dgm:dir/>
          <dgm:animOne val="branch"/>
          <dgm:animLvl val="lvl"/>
          <dgm:resizeHandles/>
        </dgm:presLayoutVars>
      </dgm:prSet>
      <dgm:spPr/>
    </dgm:pt>
    <dgm:pt modelId="{954A294D-E834-4A82-BD68-160CE79F1BBA}" type="pres">
      <dgm:prSet presAssocID="{D05E6CEB-3B7A-4F0E-8FA0-8E89544EAEAA}" presName="hierRoot1" presStyleCnt="0">
        <dgm:presLayoutVars>
          <dgm:hierBranch val="init"/>
        </dgm:presLayoutVars>
      </dgm:prSet>
      <dgm:spPr/>
    </dgm:pt>
    <dgm:pt modelId="{2ABEE670-BC8C-411D-BE03-D1FBABAF669B}" type="pres">
      <dgm:prSet presAssocID="{D05E6CEB-3B7A-4F0E-8FA0-8E89544EAEAA}" presName="rootComposite1" presStyleCnt="0"/>
      <dgm:spPr/>
    </dgm:pt>
    <dgm:pt modelId="{E7F67DCB-4642-4DA9-8AA2-24B78C16F872}" type="pres">
      <dgm:prSet presAssocID="{D05E6CEB-3B7A-4F0E-8FA0-8E89544EAEAA}" presName="rootText1" presStyleLbl="node0" presStyleIdx="0" presStyleCnt="1">
        <dgm:presLayoutVars>
          <dgm:chPref val="3"/>
        </dgm:presLayoutVars>
      </dgm:prSet>
      <dgm:spPr/>
    </dgm:pt>
    <dgm:pt modelId="{B480E1B5-A0A6-4642-84E5-74617B7C483D}" type="pres">
      <dgm:prSet presAssocID="{D05E6CEB-3B7A-4F0E-8FA0-8E89544EAEAA}" presName="rootConnector1" presStyleLbl="node1" presStyleIdx="0" presStyleCnt="0"/>
      <dgm:spPr/>
    </dgm:pt>
    <dgm:pt modelId="{C23CFF27-EC7B-4EFF-9B5E-BC8BE562077B}" type="pres">
      <dgm:prSet presAssocID="{D05E6CEB-3B7A-4F0E-8FA0-8E89544EAEAA}" presName="hierChild2" presStyleCnt="0"/>
      <dgm:spPr/>
    </dgm:pt>
    <dgm:pt modelId="{78382618-D2A8-4DC1-8046-1C92204A8A4E}" type="pres">
      <dgm:prSet presAssocID="{587040F5-DABF-4E11-8F96-98EE3F07936C}" presName="Name37" presStyleLbl="parChTrans1D2" presStyleIdx="0" presStyleCnt="4"/>
      <dgm:spPr/>
    </dgm:pt>
    <dgm:pt modelId="{0B64D2E0-4DDF-4A79-A73F-1366FFC125C2}" type="pres">
      <dgm:prSet presAssocID="{5EFF43FF-0801-4380-8F0E-188A335BD39C}" presName="hierRoot2" presStyleCnt="0">
        <dgm:presLayoutVars>
          <dgm:hierBranch val="init"/>
        </dgm:presLayoutVars>
      </dgm:prSet>
      <dgm:spPr/>
    </dgm:pt>
    <dgm:pt modelId="{0453AB0F-05DE-4E64-B934-5E7B50DCAB5F}" type="pres">
      <dgm:prSet presAssocID="{5EFF43FF-0801-4380-8F0E-188A335BD39C}" presName="rootComposite" presStyleCnt="0"/>
      <dgm:spPr/>
    </dgm:pt>
    <dgm:pt modelId="{C7AC1C31-DAE4-4D91-AA40-35702863A1F6}" type="pres">
      <dgm:prSet presAssocID="{5EFF43FF-0801-4380-8F0E-188A335BD39C}" presName="rootText" presStyleLbl="node2" presStyleIdx="0" presStyleCnt="4">
        <dgm:presLayoutVars>
          <dgm:chPref val="3"/>
        </dgm:presLayoutVars>
      </dgm:prSet>
      <dgm:spPr/>
    </dgm:pt>
    <dgm:pt modelId="{4B582089-3329-483E-832E-66257C347DC2}" type="pres">
      <dgm:prSet presAssocID="{5EFF43FF-0801-4380-8F0E-188A335BD39C}" presName="rootConnector" presStyleLbl="node2" presStyleIdx="0" presStyleCnt="4"/>
      <dgm:spPr/>
    </dgm:pt>
    <dgm:pt modelId="{39BB46E9-E90E-4426-AAFB-1C93409CD70A}" type="pres">
      <dgm:prSet presAssocID="{5EFF43FF-0801-4380-8F0E-188A335BD39C}" presName="hierChild4" presStyleCnt="0"/>
      <dgm:spPr/>
    </dgm:pt>
    <dgm:pt modelId="{3C9CADB4-1219-4153-A0CA-987019336982}" type="pres">
      <dgm:prSet presAssocID="{5EFF43FF-0801-4380-8F0E-188A335BD39C}" presName="hierChild5" presStyleCnt="0"/>
      <dgm:spPr/>
    </dgm:pt>
    <dgm:pt modelId="{852656C8-E2B3-4650-B327-49139EE46580}" type="pres">
      <dgm:prSet presAssocID="{5F0B42CB-7504-4130-96AD-8CBA45686243}" presName="Name37" presStyleLbl="parChTrans1D2" presStyleIdx="1" presStyleCnt="4"/>
      <dgm:spPr/>
    </dgm:pt>
    <dgm:pt modelId="{8034517F-79FC-4C10-BB2E-70AE59165AC7}" type="pres">
      <dgm:prSet presAssocID="{B54829C8-C10A-4C52-876C-90E8728D3AFE}" presName="hierRoot2" presStyleCnt="0">
        <dgm:presLayoutVars>
          <dgm:hierBranch val="init"/>
        </dgm:presLayoutVars>
      </dgm:prSet>
      <dgm:spPr/>
    </dgm:pt>
    <dgm:pt modelId="{20E619D4-35D8-4405-B918-A2FEADCD34F8}" type="pres">
      <dgm:prSet presAssocID="{B54829C8-C10A-4C52-876C-90E8728D3AFE}" presName="rootComposite" presStyleCnt="0"/>
      <dgm:spPr/>
    </dgm:pt>
    <dgm:pt modelId="{910BA4B0-A11D-46A7-B098-A19E2CF48B87}" type="pres">
      <dgm:prSet presAssocID="{B54829C8-C10A-4C52-876C-90E8728D3AFE}" presName="rootText" presStyleLbl="node2" presStyleIdx="1" presStyleCnt="4">
        <dgm:presLayoutVars>
          <dgm:chPref val="3"/>
        </dgm:presLayoutVars>
      </dgm:prSet>
      <dgm:spPr/>
    </dgm:pt>
    <dgm:pt modelId="{C4872887-EAA8-4EED-AB22-CAC01219EE4F}" type="pres">
      <dgm:prSet presAssocID="{B54829C8-C10A-4C52-876C-90E8728D3AFE}" presName="rootConnector" presStyleLbl="node2" presStyleIdx="1" presStyleCnt="4"/>
      <dgm:spPr/>
    </dgm:pt>
    <dgm:pt modelId="{D12D913C-4A41-44BB-8640-59DDB7EC735D}" type="pres">
      <dgm:prSet presAssocID="{B54829C8-C10A-4C52-876C-90E8728D3AFE}" presName="hierChild4" presStyleCnt="0"/>
      <dgm:spPr/>
    </dgm:pt>
    <dgm:pt modelId="{02DA2A13-8ADC-4AE9-A755-505DC51E8BA3}" type="pres">
      <dgm:prSet presAssocID="{B54829C8-C10A-4C52-876C-90E8728D3AFE}" presName="hierChild5" presStyleCnt="0"/>
      <dgm:spPr/>
    </dgm:pt>
    <dgm:pt modelId="{57B2ABDA-45FB-4724-B374-7554BEE86395}" type="pres">
      <dgm:prSet presAssocID="{DB2C1185-5488-45B7-897B-87A6EAFFB13A}" presName="Name37" presStyleLbl="parChTrans1D2" presStyleIdx="2" presStyleCnt="4"/>
      <dgm:spPr/>
    </dgm:pt>
    <dgm:pt modelId="{EDADEFCB-4F78-4FA9-BDE6-E06F5A749603}" type="pres">
      <dgm:prSet presAssocID="{ED502CF2-FD93-49CB-AC0E-CED37A13C7EF}" presName="hierRoot2" presStyleCnt="0">
        <dgm:presLayoutVars>
          <dgm:hierBranch val="init"/>
        </dgm:presLayoutVars>
      </dgm:prSet>
      <dgm:spPr/>
    </dgm:pt>
    <dgm:pt modelId="{567769DB-3697-424D-A967-0F7E009DB594}" type="pres">
      <dgm:prSet presAssocID="{ED502CF2-FD93-49CB-AC0E-CED37A13C7EF}" presName="rootComposite" presStyleCnt="0"/>
      <dgm:spPr/>
    </dgm:pt>
    <dgm:pt modelId="{58689C3E-19B8-4086-ABFA-65D190DCC543}" type="pres">
      <dgm:prSet presAssocID="{ED502CF2-FD93-49CB-AC0E-CED37A13C7EF}" presName="rootText" presStyleLbl="node2" presStyleIdx="2" presStyleCnt="4">
        <dgm:presLayoutVars>
          <dgm:chPref val="3"/>
        </dgm:presLayoutVars>
      </dgm:prSet>
      <dgm:spPr/>
    </dgm:pt>
    <dgm:pt modelId="{02EFF835-E394-401E-AB78-F94C348FE023}" type="pres">
      <dgm:prSet presAssocID="{ED502CF2-FD93-49CB-AC0E-CED37A13C7EF}" presName="rootConnector" presStyleLbl="node2" presStyleIdx="2" presStyleCnt="4"/>
      <dgm:spPr/>
    </dgm:pt>
    <dgm:pt modelId="{E793189B-9361-45BC-B589-3255076491B7}" type="pres">
      <dgm:prSet presAssocID="{ED502CF2-FD93-49CB-AC0E-CED37A13C7EF}" presName="hierChild4" presStyleCnt="0"/>
      <dgm:spPr/>
    </dgm:pt>
    <dgm:pt modelId="{D44172B2-A36B-449A-B34A-5742E7D04B0C}" type="pres">
      <dgm:prSet presAssocID="{ED502CF2-FD93-49CB-AC0E-CED37A13C7EF}" presName="hierChild5" presStyleCnt="0"/>
      <dgm:spPr/>
    </dgm:pt>
    <dgm:pt modelId="{F890A6BB-1BDE-44F9-8518-212972E3B81E}" type="pres">
      <dgm:prSet presAssocID="{FF6AC0EB-2A44-4C72-B738-A5CEF51E4BA0}" presName="Name37" presStyleLbl="parChTrans1D2" presStyleIdx="3" presStyleCnt="4"/>
      <dgm:spPr/>
    </dgm:pt>
    <dgm:pt modelId="{668F0065-A9C2-4BCF-86A6-DA1AF2D3580E}" type="pres">
      <dgm:prSet presAssocID="{4546EA1A-BD42-40E1-B956-0D255242BB91}" presName="hierRoot2" presStyleCnt="0">
        <dgm:presLayoutVars>
          <dgm:hierBranch val="init"/>
        </dgm:presLayoutVars>
      </dgm:prSet>
      <dgm:spPr/>
    </dgm:pt>
    <dgm:pt modelId="{17D3A0C6-8733-464E-A5AE-F0C2EC252A9F}" type="pres">
      <dgm:prSet presAssocID="{4546EA1A-BD42-40E1-B956-0D255242BB91}" presName="rootComposite" presStyleCnt="0"/>
      <dgm:spPr/>
    </dgm:pt>
    <dgm:pt modelId="{DA3CFFD5-E951-4494-B575-071AEBCE34E0}" type="pres">
      <dgm:prSet presAssocID="{4546EA1A-BD42-40E1-B956-0D255242BB91}" presName="rootText" presStyleLbl="node2" presStyleIdx="3" presStyleCnt="4">
        <dgm:presLayoutVars>
          <dgm:chPref val="3"/>
        </dgm:presLayoutVars>
      </dgm:prSet>
      <dgm:spPr/>
    </dgm:pt>
    <dgm:pt modelId="{D406E302-8116-4B25-B0F6-B72EC152BDF6}" type="pres">
      <dgm:prSet presAssocID="{4546EA1A-BD42-40E1-B956-0D255242BB91}" presName="rootConnector" presStyleLbl="node2" presStyleIdx="3" presStyleCnt="4"/>
      <dgm:spPr/>
    </dgm:pt>
    <dgm:pt modelId="{493ED971-59A0-4948-A242-938BA3A72388}" type="pres">
      <dgm:prSet presAssocID="{4546EA1A-BD42-40E1-B956-0D255242BB91}" presName="hierChild4" presStyleCnt="0"/>
      <dgm:spPr/>
    </dgm:pt>
    <dgm:pt modelId="{B1163B77-4C41-4939-9DB2-8D494BB342F7}" type="pres">
      <dgm:prSet presAssocID="{4546EA1A-BD42-40E1-B956-0D255242BB91}" presName="hierChild5" presStyleCnt="0"/>
      <dgm:spPr/>
    </dgm:pt>
    <dgm:pt modelId="{391FDBD1-3206-4001-BCA9-DCC02AF95FAE}" type="pres">
      <dgm:prSet presAssocID="{D05E6CEB-3B7A-4F0E-8FA0-8E89544EAEAA}" presName="hierChild3" presStyleCnt="0"/>
      <dgm:spPr/>
    </dgm:pt>
  </dgm:ptLst>
  <dgm:cxnLst>
    <dgm:cxn modelId="{43AF4D1B-E152-40FE-B665-3DB72A29A6FF}" type="presOf" srcId="{ED502CF2-FD93-49CB-AC0E-CED37A13C7EF}" destId="{58689C3E-19B8-4086-ABFA-65D190DCC543}" srcOrd="0" destOrd="0" presId="urn:microsoft.com/office/officeart/2005/8/layout/orgChart1"/>
    <dgm:cxn modelId="{01E90331-05E9-4E67-AD22-DA7C38B07E61}" type="presOf" srcId="{D05E6CEB-3B7A-4F0E-8FA0-8E89544EAEAA}" destId="{B480E1B5-A0A6-4642-84E5-74617B7C483D}" srcOrd="1" destOrd="0" presId="urn:microsoft.com/office/officeart/2005/8/layout/orgChart1"/>
    <dgm:cxn modelId="{F2ED7237-0804-4774-9E70-A9165E143998}" type="presOf" srcId="{4546EA1A-BD42-40E1-B956-0D255242BB91}" destId="{DA3CFFD5-E951-4494-B575-071AEBCE34E0}" srcOrd="0" destOrd="0" presId="urn:microsoft.com/office/officeart/2005/8/layout/orgChart1"/>
    <dgm:cxn modelId="{D7C87637-34E9-4F0C-AE38-BA9B8BBF57B6}" srcId="{2B436B2A-F6DB-43FB-9837-A385A7C187A3}" destId="{D05E6CEB-3B7A-4F0E-8FA0-8E89544EAEAA}" srcOrd="0" destOrd="0" parTransId="{BD38BF7D-4CCD-44B3-96A3-A9FB4D492FCF}" sibTransId="{17A01609-EECF-433E-AAC9-76633DA705A1}"/>
    <dgm:cxn modelId="{AA11A642-61DE-4546-80A5-C15969E76026}" srcId="{D05E6CEB-3B7A-4F0E-8FA0-8E89544EAEAA}" destId="{ED502CF2-FD93-49CB-AC0E-CED37A13C7EF}" srcOrd="2" destOrd="0" parTransId="{DB2C1185-5488-45B7-897B-87A6EAFFB13A}" sibTransId="{6AB5904E-DCFB-4E79-BDDB-557D7E22E103}"/>
    <dgm:cxn modelId="{1B337C48-6A1A-4E25-B0ED-3773DE8CA033}" type="presOf" srcId="{DB2C1185-5488-45B7-897B-87A6EAFFB13A}" destId="{57B2ABDA-45FB-4724-B374-7554BEE86395}" srcOrd="0" destOrd="0" presId="urn:microsoft.com/office/officeart/2005/8/layout/orgChart1"/>
    <dgm:cxn modelId="{B145A648-39C2-4667-A3F7-40BAB1B352D8}" type="presOf" srcId="{5F0B42CB-7504-4130-96AD-8CBA45686243}" destId="{852656C8-E2B3-4650-B327-49139EE46580}" srcOrd="0" destOrd="0" presId="urn:microsoft.com/office/officeart/2005/8/layout/orgChart1"/>
    <dgm:cxn modelId="{D388BD4A-1550-4296-A3E2-39B164B15570}" type="presOf" srcId="{ED502CF2-FD93-49CB-AC0E-CED37A13C7EF}" destId="{02EFF835-E394-401E-AB78-F94C348FE023}" srcOrd="1" destOrd="0" presId="urn:microsoft.com/office/officeart/2005/8/layout/orgChart1"/>
    <dgm:cxn modelId="{48B2A24B-3FA9-40FF-A7B7-A3D6A48A3310}" type="presOf" srcId="{B54829C8-C10A-4C52-876C-90E8728D3AFE}" destId="{C4872887-EAA8-4EED-AB22-CAC01219EE4F}" srcOrd="1" destOrd="0" presId="urn:microsoft.com/office/officeart/2005/8/layout/orgChart1"/>
    <dgm:cxn modelId="{D4E9E274-2202-4D63-B30B-CB436FC3CA6D}" type="presOf" srcId="{FF6AC0EB-2A44-4C72-B738-A5CEF51E4BA0}" destId="{F890A6BB-1BDE-44F9-8518-212972E3B81E}" srcOrd="0" destOrd="0" presId="urn:microsoft.com/office/officeart/2005/8/layout/orgChart1"/>
    <dgm:cxn modelId="{851A5882-783F-4035-A20B-3AF8AA5674EA}" srcId="{D05E6CEB-3B7A-4F0E-8FA0-8E89544EAEAA}" destId="{5EFF43FF-0801-4380-8F0E-188A335BD39C}" srcOrd="0" destOrd="0" parTransId="{587040F5-DABF-4E11-8F96-98EE3F07936C}" sibTransId="{6E69F524-925D-4313-A67C-CE6BC160BAE4}"/>
    <dgm:cxn modelId="{03D4FEA1-71CF-47FE-BA37-EED2DC55C3E3}" type="presOf" srcId="{5EFF43FF-0801-4380-8F0E-188A335BD39C}" destId="{C7AC1C31-DAE4-4D91-AA40-35702863A1F6}" srcOrd="0" destOrd="0" presId="urn:microsoft.com/office/officeart/2005/8/layout/orgChart1"/>
    <dgm:cxn modelId="{C3FF67B5-1692-43EC-8D00-FAD769514C03}" type="presOf" srcId="{587040F5-DABF-4E11-8F96-98EE3F07936C}" destId="{78382618-D2A8-4DC1-8046-1C92204A8A4E}" srcOrd="0" destOrd="0" presId="urn:microsoft.com/office/officeart/2005/8/layout/orgChart1"/>
    <dgm:cxn modelId="{54C221C1-A5DE-4D1E-A1BC-A62D63F09D45}" type="presOf" srcId="{5EFF43FF-0801-4380-8F0E-188A335BD39C}" destId="{4B582089-3329-483E-832E-66257C347DC2}" srcOrd="1" destOrd="0" presId="urn:microsoft.com/office/officeart/2005/8/layout/orgChart1"/>
    <dgm:cxn modelId="{102756CA-59EB-45E5-A80F-27EB948863E9}" srcId="{D05E6CEB-3B7A-4F0E-8FA0-8E89544EAEAA}" destId="{B54829C8-C10A-4C52-876C-90E8728D3AFE}" srcOrd="1" destOrd="0" parTransId="{5F0B42CB-7504-4130-96AD-8CBA45686243}" sibTransId="{74D75416-1A65-4B39-B5B7-CB8A7B3E3481}"/>
    <dgm:cxn modelId="{EDD906D2-299F-4DF5-8601-372980CE968C}" type="presOf" srcId="{D05E6CEB-3B7A-4F0E-8FA0-8E89544EAEAA}" destId="{E7F67DCB-4642-4DA9-8AA2-24B78C16F872}" srcOrd="0" destOrd="0" presId="urn:microsoft.com/office/officeart/2005/8/layout/orgChart1"/>
    <dgm:cxn modelId="{5839D5D4-D577-4BFC-98C6-D0358EB777A2}" type="presOf" srcId="{B54829C8-C10A-4C52-876C-90E8728D3AFE}" destId="{910BA4B0-A11D-46A7-B098-A19E2CF48B87}" srcOrd="0" destOrd="0" presId="urn:microsoft.com/office/officeart/2005/8/layout/orgChart1"/>
    <dgm:cxn modelId="{0AA4DEEB-0E82-4456-B508-2FC3D7552744}" type="presOf" srcId="{4546EA1A-BD42-40E1-B956-0D255242BB91}" destId="{D406E302-8116-4B25-B0F6-B72EC152BDF6}" srcOrd="1" destOrd="0" presId="urn:microsoft.com/office/officeart/2005/8/layout/orgChart1"/>
    <dgm:cxn modelId="{130D51F8-D957-4FF3-BFA5-E624C2DC26F2}" type="presOf" srcId="{2B436B2A-F6DB-43FB-9837-A385A7C187A3}" destId="{0405D705-712B-4EFE-AA0E-D03342F9E96D}" srcOrd="0" destOrd="0" presId="urn:microsoft.com/office/officeart/2005/8/layout/orgChart1"/>
    <dgm:cxn modelId="{B9D1FEFF-1629-4F6A-8553-E80E6ABCFDB0}" srcId="{D05E6CEB-3B7A-4F0E-8FA0-8E89544EAEAA}" destId="{4546EA1A-BD42-40E1-B956-0D255242BB91}" srcOrd="3" destOrd="0" parTransId="{FF6AC0EB-2A44-4C72-B738-A5CEF51E4BA0}" sibTransId="{38592098-F52B-46AA-AA76-B88A1A861E2D}"/>
    <dgm:cxn modelId="{443A3BA6-FE05-4366-9DC2-1B103CCA97D3}" type="presParOf" srcId="{0405D705-712B-4EFE-AA0E-D03342F9E96D}" destId="{954A294D-E834-4A82-BD68-160CE79F1BBA}" srcOrd="0" destOrd="0" presId="urn:microsoft.com/office/officeart/2005/8/layout/orgChart1"/>
    <dgm:cxn modelId="{5162DAA9-5118-448E-BCB1-02F6B404632B}" type="presParOf" srcId="{954A294D-E834-4A82-BD68-160CE79F1BBA}" destId="{2ABEE670-BC8C-411D-BE03-D1FBABAF669B}" srcOrd="0" destOrd="0" presId="urn:microsoft.com/office/officeart/2005/8/layout/orgChart1"/>
    <dgm:cxn modelId="{B69BEA32-A7D3-48C6-B29A-7AEB5F6371AB}" type="presParOf" srcId="{2ABEE670-BC8C-411D-BE03-D1FBABAF669B}" destId="{E7F67DCB-4642-4DA9-8AA2-24B78C16F872}" srcOrd="0" destOrd="0" presId="urn:microsoft.com/office/officeart/2005/8/layout/orgChart1"/>
    <dgm:cxn modelId="{0670F952-C1F8-4B7E-989A-96A885BE3996}" type="presParOf" srcId="{2ABEE670-BC8C-411D-BE03-D1FBABAF669B}" destId="{B480E1B5-A0A6-4642-84E5-74617B7C483D}" srcOrd="1" destOrd="0" presId="urn:microsoft.com/office/officeart/2005/8/layout/orgChart1"/>
    <dgm:cxn modelId="{6432A90B-2966-4594-B77E-CFE62AB1822A}" type="presParOf" srcId="{954A294D-E834-4A82-BD68-160CE79F1BBA}" destId="{C23CFF27-EC7B-4EFF-9B5E-BC8BE562077B}" srcOrd="1" destOrd="0" presId="urn:microsoft.com/office/officeart/2005/8/layout/orgChart1"/>
    <dgm:cxn modelId="{11ACBE77-93DC-4345-ABE1-48090BB3DBF4}" type="presParOf" srcId="{C23CFF27-EC7B-4EFF-9B5E-BC8BE562077B}" destId="{78382618-D2A8-4DC1-8046-1C92204A8A4E}" srcOrd="0" destOrd="0" presId="urn:microsoft.com/office/officeart/2005/8/layout/orgChart1"/>
    <dgm:cxn modelId="{81E08DE1-3098-4655-81E3-66EA137443D2}" type="presParOf" srcId="{C23CFF27-EC7B-4EFF-9B5E-BC8BE562077B}" destId="{0B64D2E0-4DDF-4A79-A73F-1366FFC125C2}" srcOrd="1" destOrd="0" presId="urn:microsoft.com/office/officeart/2005/8/layout/orgChart1"/>
    <dgm:cxn modelId="{B7F2D39E-11C7-4EA0-95D2-2A24DB20D1F9}" type="presParOf" srcId="{0B64D2E0-4DDF-4A79-A73F-1366FFC125C2}" destId="{0453AB0F-05DE-4E64-B934-5E7B50DCAB5F}" srcOrd="0" destOrd="0" presId="urn:microsoft.com/office/officeart/2005/8/layout/orgChart1"/>
    <dgm:cxn modelId="{7C0C5758-CD51-421B-96A6-B3879DBC4BCD}" type="presParOf" srcId="{0453AB0F-05DE-4E64-B934-5E7B50DCAB5F}" destId="{C7AC1C31-DAE4-4D91-AA40-35702863A1F6}" srcOrd="0" destOrd="0" presId="urn:microsoft.com/office/officeart/2005/8/layout/orgChart1"/>
    <dgm:cxn modelId="{3CF2F8B4-8C36-4EAB-B3EA-EC5FDE0542BD}" type="presParOf" srcId="{0453AB0F-05DE-4E64-B934-5E7B50DCAB5F}" destId="{4B582089-3329-483E-832E-66257C347DC2}" srcOrd="1" destOrd="0" presId="urn:microsoft.com/office/officeart/2005/8/layout/orgChart1"/>
    <dgm:cxn modelId="{B0D8F176-F305-4A56-89AD-49956D87DD8C}" type="presParOf" srcId="{0B64D2E0-4DDF-4A79-A73F-1366FFC125C2}" destId="{39BB46E9-E90E-4426-AAFB-1C93409CD70A}" srcOrd="1" destOrd="0" presId="urn:microsoft.com/office/officeart/2005/8/layout/orgChart1"/>
    <dgm:cxn modelId="{2605EC5E-9603-4206-A74C-F8250BF66B1D}" type="presParOf" srcId="{0B64D2E0-4DDF-4A79-A73F-1366FFC125C2}" destId="{3C9CADB4-1219-4153-A0CA-987019336982}" srcOrd="2" destOrd="0" presId="urn:microsoft.com/office/officeart/2005/8/layout/orgChart1"/>
    <dgm:cxn modelId="{A5CFA5B4-54C3-48B8-9155-51D8AC9F5884}" type="presParOf" srcId="{C23CFF27-EC7B-4EFF-9B5E-BC8BE562077B}" destId="{852656C8-E2B3-4650-B327-49139EE46580}" srcOrd="2" destOrd="0" presId="urn:microsoft.com/office/officeart/2005/8/layout/orgChart1"/>
    <dgm:cxn modelId="{2A1AA99A-9EA9-4A7F-8F98-D426A954FE19}" type="presParOf" srcId="{C23CFF27-EC7B-4EFF-9B5E-BC8BE562077B}" destId="{8034517F-79FC-4C10-BB2E-70AE59165AC7}" srcOrd="3" destOrd="0" presId="urn:microsoft.com/office/officeart/2005/8/layout/orgChart1"/>
    <dgm:cxn modelId="{A877178B-ADEF-499F-849B-CFAA6347EE1C}" type="presParOf" srcId="{8034517F-79FC-4C10-BB2E-70AE59165AC7}" destId="{20E619D4-35D8-4405-B918-A2FEADCD34F8}" srcOrd="0" destOrd="0" presId="urn:microsoft.com/office/officeart/2005/8/layout/orgChart1"/>
    <dgm:cxn modelId="{932D4F12-858F-4959-ACFF-38982CAD5CFA}" type="presParOf" srcId="{20E619D4-35D8-4405-B918-A2FEADCD34F8}" destId="{910BA4B0-A11D-46A7-B098-A19E2CF48B87}" srcOrd="0" destOrd="0" presId="urn:microsoft.com/office/officeart/2005/8/layout/orgChart1"/>
    <dgm:cxn modelId="{D66A6D04-7592-4CBE-8CDF-E9728BE9C5DF}" type="presParOf" srcId="{20E619D4-35D8-4405-B918-A2FEADCD34F8}" destId="{C4872887-EAA8-4EED-AB22-CAC01219EE4F}" srcOrd="1" destOrd="0" presId="urn:microsoft.com/office/officeart/2005/8/layout/orgChart1"/>
    <dgm:cxn modelId="{FD0DD0D0-7788-41F8-84EB-245254E91C91}" type="presParOf" srcId="{8034517F-79FC-4C10-BB2E-70AE59165AC7}" destId="{D12D913C-4A41-44BB-8640-59DDB7EC735D}" srcOrd="1" destOrd="0" presId="urn:microsoft.com/office/officeart/2005/8/layout/orgChart1"/>
    <dgm:cxn modelId="{3DFB9806-0F85-4693-9BDD-518156FDDCD7}" type="presParOf" srcId="{8034517F-79FC-4C10-BB2E-70AE59165AC7}" destId="{02DA2A13-8ADC-4AE9-A755-505DC51E8BA3}" srcOrd="2" destOrd="0" presId="urn:microsoft.com/office/officeart/2005/8/layout/orgChart1"/>
    <dgm:cxn modelId="{B0751B97-3BDC-4C2E-A08B-7B0BC7BF037A}" type="presParOf" srcId="{C23CFF27-EC7B-4EFF-9B5E-BC8BE562077B}" destId="{57B2ABDA-45FB-4724-B374-7554BEE86395}" srcOrd="4" destOrd="0" presId="urn:microsoft.com/office/officeart/2005/8/layout/orgChart1"/>
    <dgm:cxn modelId="{10AE16AC-60E0-41A5-9C3B-07CF061B2E02}" type="presParOf" srcId="{C23CFF27-EC7B-4EFF-9B5E-BC8BE562077B}" destId="{EDADEFCB-4F78-4FA9-BDE6-E06F5A749603}" srcOrd="5" destOrd="0" presId="urn:microsoft.com/office/officeart/2005/8/layout/orgChart1"/>
    <dgm:cxn modelId="{2B906B09-859E-4BC0-845B-9423BC3CE778}" type="presParOf" srcId="{EDADEFCB-4F78-4FA9-BDE6-E06F5A749603}" destId="{567769DB-3697-424D-A967-0F7E009DB594}" srcOrd="0" destOrd="0" presId="urn:microsoft.com/office/officeart/2005/8/layout/orgChart1"/>
    <dgm:cxn modelId="{56E2DBD5-7DAF-4B3D-BEF8-BE59F474458D}" type="presParOf" srcId="{567769DB-3697-424D-A967-0F7E009DB594}" destId="{58689C3E-19B8-4086-ABFA-65D190DCC543}" srcOrd="0" destOrd="0" presId="urn:microsoft.com/office/officeart/2005/8/layout/orgChart1"/>
    <dgm:cxn modelId="{20A2F4B9-5D23-434C-9122-72E199BD49D0}" type="presParOf" srcId="{567769DB-3697-424D-A967-0F7E009DB594}" destId="{02EFF835-E394-401E-AB78-F94C348FE023}" srcOrd="1" destOrd="0" presId="urn:microsoft.com/office/officeart/2005/8/layout/orgChart1"/>
    <dgm:cxn modelId="{98BC3F56-0BE1-4ADF-BEC5-E519E5E74C1C}" type="presParOf" srcId="{EDADEFCB-4F78-4FA9-BDE6-E06F5A749603}" destId="{E793189B-9361-45BC-B589-3255076491B7}" srcOrd="1" destOrd="0" presId="urn:microsoft.com/office/officeart/2005/8/layout/orgChart1"/>
    <dgm:cxn modelId="{B5913517-9A48-41D5-B78E-DADF254FA6DE}" type="presParOf" srcId="{EDADEFCB-4F78-4FA9-BDE6-E06F5A749603}" destId="{D44172B2-A36B-449A-B34A-5742E7D04B0C}" srcOrd="2" destOrd="0" presId="urn:microsoft.com/office/officeart/2005/8/layout/orgChart1"/>
    <dgm:cxn modelId="{9CAB00BD-B1DA-4772-B20B-DEB7A2B20412}" type="presParOf" srcId="{C23CFF27-EC7B-4EFF-9B5E-BC8BE562077B}" destId="{F890A6BB-1BDE-44F9-8518-212972E3B81E}" srcOrd="6" destOrd="0" presId="urn:microsoft.com/office/officeart/2005/8/layout/orgChart1"/>
    <dgm:cxn modelId="{38F5E1B6-C6EC-42A6-8742-97A942A5C826}" type="presParOf" srcId="{C23CFF27-EC7B-4EFF-9B5E-BC8BE562077B}" destId="{668F0065-A9C2-4BCF-86A6-DA1AF2D3580E}" srcOrd="7" destOrd="0" presId="urn:microsoft.com/office/officeart/2005/8/layout/orgChart1"/>
    <dgm:cxn modelId="{4411B1EB-111E-4B0B-A856-0D7CEEA15EEB}" type="presParOf" srcId="{668F0065-A9C2-4BCF-86A6-DA1AF2D3580E}" destId="{17D3A0C6-8733-464E-A5AE-F0C2EC252A9F}" srcOrd="0" destOrd="0" presId="urn:microsoft.com/office/officeart/2005/8/layout/orgChart1"/>
    <dgm:cxn modelId="{81C745F1-F4DB-4F79-8F62-7FAE20989864}" type="presParOf" srcId="{17D3A0C6-8733-464E-A5AE-F0C2EC252A9F}" destId="{DA3CFFD5-E951-4494-B575-071AEBCE34E0}" srcOrd="0" destOrd="0" presId="urn:microsoft.com/office/officeart/2005/8/layout/orgChart1"/>
    <dgm:cxn modelId="{63C54904-0147-4A54-A0FD-9EB6E6F99F03}" type="presParOf" srcId="{17D3A0C6-8733-464E-A5AE-F0C2EC252A9F}" destId="{D406E302-8116-4B25-B0F6-B72EC152BDF6}" srcOrd="1" destOrd="0" presId="urn:microsoft.com/office/officeart/2005/8/layout/orgChart1"/>
    <dgm:cxn modelId="{EF70C806-3A92-434E-9667-EF9A35F64E2B}" type="presParOf" srcId="{668F0065-A9C2-4BCF-86A6-DA1AF2D3580E}" destId="{493ED971-59A0-4948-A242-938BA3A72388}" srcOrd="1" destOrd="0" presId="urn:microsoft.com/office/officeart/2005/8/layout/orgChart1"/>
    <dgm:cxn modelId="{B1AA6308-7733-4AC3-95C3-A051C84F3E7E}" type="presParOf" srcId="{668F0065-A9C2-4BCF-86A6-DA1AF2D3580E}" destId="{B1163B77-4C41-4939-9DB2-8D494BB342F7}" srcOrd="2" destOrd="0" presId="urn:microsoft.com/office/officeart/2005/8/layout/orgChart1"/>
    <dgm:cxn modelId="{D4995484-6D40-4530-9609-265DD8D4A050}" type="presParOf" srcId="{954A294D-E834-4A82-BD68-160CE79F1BBA}" destId="{391FDBD1-3206-4001-BCA9-DCC02AF95FAE}"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2B436B2A-F6DB-43FB-9837-A385A7C187A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ES"/>
        </a:p>
      </dgm:t>
    </dgm:pt>
    <dgm:pt modelId="{D05E6CEB-3B7A-4F0E-8FA0-8E89544EAEAA}">
      <dgm:prSet phldrT="[Text]"/>
      <dgm:spPr/>
      <dgm:t>
        <a:bodyPr/>
        <a:lstStyle/>
        <a:p>
          <a:r>
            <a:rPr lang="es-ES" dirty="0"/>
            <a:t>Herramientas</a:t>
          </a:r>
        </a:p>
      </dgm:t>
    </dgm:pt>
    <dgm:pt modelId="{BD38BF7D-4CCD-44B3-96A3-A9FB4D492FCF}" type="parTrans" cxnId="{D7C87637-34E9-4F0C-AE38-BA9B8BBF57B6}">
      <dgm:prSet/>
      <dgm:spPr/>
      <dgm:t>
        <a:bodyPr/>
        <a:lstStyle/>
        <a:p>
          <a:endParaRPr lang="es-ES"/>
        </a:p>
      </dgm:t>
    </dgm:pt>
    <dgm:pt modelId="{17A01609-EECF-433E-AAC9-76633DA705A1}" type="sibTrans" cxnId="{D7C87637-34E9-4F0C-AE38-BA9B8BBF57B6}">
      <dgm:prSet/>
      <dgm:spPr/>
      <dgm:t>
        <a:bodyPr/>
        <a:lstStyle/>
        <a:p>
          <a:endParaRPr lang="es-ES"/>
        </a:p>
      </dgm:t>
    </dgm:pt>
    <dgm:pt modelId="{B54829C8-C10A-4C52-876C-90E8728D3AFE}">
      <dgm:prSet phldrT="[Text]"/>
      <dgm:spPr/>
      <dgm:t>
        <a:bodyPr/>
        <a:lstStyle/>
        <a:p>
          <a:r>
            <a:rPr lang="es-ES" dirty="0" err="1"/>
            <a:t>Check</a:t>
          </a:r>
          <a:r>
            <a:rPr lang="es-ES" dirty="0"/>
            <a:t> </a:t>
          </a:r>
          <a:r>
            <a:rPr lang="es-ES" dirty="0" err="1"/>
            <a:t>lists</a:t>
          </a:r>
          <a:endParaRPr lang="es-ES" dirty="0"/>
        </a:p>
      </dgm:t>
    </dgm:pt>
    <dgm:pt modelId="{5F0B42CB-7504-4130-96AD-8CBA45686243}" type="parTrans" cxnId="{102756CA-59EB-45E5-A80F-27EB948863E9}">
      <dgm:prSet/>
      <dgm:spPr/>
      <dgm:t>
        <a:bodyPr/>
        <a:lstStyle/>
        <a:p>
          <a:endParaRPr lang="es-ES"/>
        </a:p>
      </dgm:t>
    </dgm:pt>
    <dgm:pt modelId="{74D75416-1A65-4B39-B5B7-CB8A7B3E3481}" type="sibTrans" cxnId="{102756CA-59EB-45E5-A80F-27EB948863E9}">
      <dgm:prSet/>
      <dgm:spPr/>
      <dgm:t>
        <a:bodyPr/>
        <a:lstStyle/>
        <a:p>
          <a:endParaRPr lang="es-ES"/>
        </a:p>
      </dgm:t>
    </dgm:pt>
    <dgm:pt modelId="{ED502CF2-FD93-49CB-AC0E-CED37A13C7EF}">
      <dgm:prSet phldrT="[Text]"/>
      <dgm:spPr/>
      <dgm:t>
        <a:bodyPr/>
        <a:lstStyle/>
        <a:p>
          <a:r>
            <a:rPr lang="es-ES" dirty="0"/>
            <a:t>Diagramas de causa-efecto</a:t>
          </a:r>
        </a:p>
      </dgm:t>
    </dgm:pt>
    <dgm:pt modelId="{DB2C1185-5488-45B7-897B-87A6EAFFB13A}" type="parTrans" cxnId="{AA11A642-61DE-4546-80A5-C15969E76026}">
      <dgm:prSet/>
      <dgm:spPr/>
      <dgm:t>
        <a:bodyPr/>
        <a:lstStyle/>
        <a:p>
          <a:endParaRPr lang="es-ES"/>
        </a:p>
      </dgm:t>
    </dgm:pt>
    <dgm:pt modelId="{6AB5904E-DCFB-4E79-BDDB-557D7E22E103}" type="sibTrans" cxnId="{AA11A642-61DE-4546-80A5-C15969E76026}">
      <dgm:prSet/>
      <dgm:spPr/>
      <dgm:t>
        <a:bodyPr/>
        <a:lstStyle/>
        <a:p>
          <a:endParaRPr lang="es-ES"/>
        </a:p>
      </dgm:t>
    </dgm:pt>
    <dgm:pt modelId="{4546EA1A-BD42-40E1-B956-0D255242BB91}">
      <dgm:prSet phldrT="[Text]"/>
      <dgm:spPr/>
      <dgm:t>
        <a:bodyPr/>
        <a:lstStyle/>
        <a:p>
          <a:r>
            <a:rPr lang="es-ES" dirty="0"/>
            <a:t>Análisis FODA</a:t>
          </a:r>
        </a:p>
      </dgm:t>
    </dgm:pt>
    <dgm:pt modelId="{FF6AC0EB-2A44-4C72-B738-A5CEF51E4BA0}" type="parTrans" cxnId="{B9D1FEFF-1629-4F6A-8553-E80E6ABCFDB0}">
      <dgm:prSet/>
      <dgm:spPr/>
      <dgm:t>
        <a:bodyPr/>
        <a:lstStyle/>
        <a:p>
          <a:endParaRPr lang="es-ES"/>
        </a:p>
      </dgm:t>
    </dgm:pt>
    <dgm:pt modelId="{38592098-F52B-46AA-AA76-B88A1A861E2D}" type="sibTrans" cxnId="{B9D1FEFF-1629-4F6A-8553-E80E6ABCFDB0}">
      <dgm:prSet/>
      <dgm:spPr/>
      <dgm:t>
        <a:bodyPr/>
        <a:lstStyle/>
        <a:p>
          <a:endParaRPr lang="es-ES"/>
        </a:p>
      </dgm:t>
    </dgm:pt>
    <dgm:pt modelId="{5EFF43FF-0801-4380-8F0E-188A335BD39C}">
      <dgm:prSet phldrT="[Text]"/>
      <dgm:spPr/>
      <dgm:t>
        <a:bodyPr/>
        <a:lstStyle/>
        <a:p>
          <a:r>
            <a:rPr lang="es-ES"/>
            <a:t>Reuniones con expertos</a:t>
          </a:r>
        </a:p>
      </dgm:t>
    </dgm:pt>
    <dgm:pt modelId="{587040F5-DABF-4E11-8F96-98EE3F07936C}" type="parTrans" cxnId="{851A5882-783F-4035-A20B-3AF8AA5674EA}">
      <dgm:prSet/>
      <dgm:spPr/>
      <dgm:t>
        <a:bodyPr/>
        <a:lstStyle/>
        <a:p>
          <a:endParaRPr lang="es-ES"/>
        </a:p>
      </dgm:t>
    </dgm:pt>
    <dgm:pt modelId="{6E69F524-925D-4313-A67C-CE6BC160BAE4}" type="sibTrans" cxnId="{851A5882-783F-4035-A20B-3AF8AA5674EA}">
      <dgm:prSet/>
      <dgm:spPr/>
      <dgm:t>
        <a:bodyPr/>
        <a:lstStyle/>
        <a:p>
          <a:endParaRPr lang="es-ES"/>
        </a:p>
      </dgm:t>
    </dgm:pt>
    <dgm:pt modelId="{0405D705-712B-4EFE-AA0E-D03342F9E96D}" type="pres">
      <dgm:prSet presAssocID="{2B436B2A-F6DB-43FB-9837-A385A7C187A3}" presName="hierChild1" presStyleCnt="0">
        <dgm:presLayoutVars>
          <dgm:orgChart val="1"/>
          <dgm:chPref val="1"/>
          <dgm:dir/>
          <dgm:animOne val="branch"/>
          <dgm:animLvl val="lvl"/>
          <dgm:resizeHandles/>
        </dgm:presLayoutVars>
      </dgm:prSet>
      <dgm:spPr/>
    </dgm:pt>
    <dgm:pt modelId="{954A294D-E834-4A82-BD68-160CE79F1BBA}" type="pres">
      <dgm:prSet presAssocID="{D05E6CEB-3B7A-4F0E-8FA0-8E89544EAEAA}" presName="hierRoot1" presStyleCnt="0">
        <dgm:presLayoutVars>
          <dgm:hierBranch val="init"/>
        </dgm:presLayoutVars>
      </dgm:prSet>
      <dgm:spPr/>
    </dgm:pt>
    <dgm:pt modelId="{2ABEE670-BC8C-411D-BE03-D1FBABAF669B}" type="pres">
      <dgm:prSet presAssocID="{D05E6CEB-3B7A-4F0E-8FA0-8E89544EAEAA}" presName="rootComposite1" presStyleCnt="0"/>
      <dgm:spPr/>
    </dgm:pt>
    <dgm:pt modelId="{E7F67DCB-4642-4DA9-8AA2-24B78C16F872}" type="pres">
      <dgm:prSet presAssocID="{D05E6CEB-3B7A-4F0E-8FA0-8E89544EAEAA}" presName="rootText1" presStyleLbl="node0" presStyleIdx="0" presStyleCnt="1">
        <dgm:presLayoutVars>
          <dgm:chPref val="3"/>
        </dgm:presLayoutVars>
      </dgm:prSet>
      <dgm:spPr/>
    </dgm:pt>
    <dgm:pt modelId="{B480E1B5-A0A6-4642-84E5-74617B7C483D}" type="pres">
      <dgm:prSet presAssocID="{D05E6CEB-3B7A-4F0E-8FA0-8E89544EAEAA}" presName="rootConnector1" presStyleLbl="node1" presStyleIdx="0" presStyleCnt="0"/>
      <dgm:spPr/>
    </dgm:pt>
    <dgm:pt modelId="{C23CFF27-EC7B-4EFF-9B5E-BC8BE562077B}" type="pres">
      <dgm:prSet presAssocID="{D05E6CEB-3B7A-4F0E-8FA0-8E89544EAEAA}" presName="hierChild2" presStyleCnt="0"/>
      <dgm:spPr/>
    </dgm:pt>
    <dgm:pt modelId="{78382618-D2A8-4DC1-8046-1C92204A8A4E}" type="pres">
      <dgm:prSet presAssocID="{587040F5-DABF-4E11-8F96-98EE3F07936C}" presName="Name37" presStyleLbl="parChTrans1D2" presStyleIdx="0" presStyleCnt="4"/>
      <dgm:spPr/>
    </dgm:pt>
    <dgm:pt modelId="{0B64D2E0-4DDF-4A79-A73F-1366FFC125C2}" type="pres">
      <dgm:prSet presAssocID="{5EFF43FF-0801-4380-8F0E-188A335BD39C}" presName="hierRoot2" presStyleCnt="0">
        <dgm:presLayoutVars>
          <dgm:hierBranch val="init"/>
        </dgm:presLayoutVars>
      </dgm:prSet>
      <dgm:spPr/>
    </dgm:pt>
    <dgm:pt modelId="{0453AB0F-05DE-4E64-B934-5E7B50DCAB5F}" type="pres">
      <dgm:prSet presAssocID="{5EFF43FF-0801-4380-8F0E-188A335BD39C}" presName="rootComposite" presStyleCnt="0"/>
      <dgm:spPr/>
    </dgm:pt>
    <dgm:pt modelId="{C7AC1C31-DAE4-4D91-AA40-35702863A1F6}" type="pres">
      <dgm:prSet presAssocID="{5EFF43FF-0801-4380-8F0E-188A335BD39C}" presName="rootText" presStyleLbl="node2" presStyleIdx="0" presStyleCnt="4">
        <dgm:presLayoutVars>
          <dgm:chPref val="3"/>
        </dgm:presLayoutVars>
      </dgm:prSet>
      <dgm:spPr/>
    </dgm:pt>
    <dgm:pt modelId="{4B582089-3329-483E-832E-66257C347DC2}" type="pres">
      <dgm:prSet presAssocID="{5EFF43FF-0801-4380-8F0E-188A335BD39C}" presName="rootConnector" presStyleLbl="node2" presStyleIdx="0" presStyleCnt="4"/>
      <dgm:spPr/>
    </dgm:pt>
    <dgm:pt modelId="{39BB46E9-E90E-4426-AAFB-1C93409CD70A}" type="pres">
      <dgm:prSet presAssocID="{5EFF43FF-0801-4380-8F0E-188A335BD39C}" presName="hierChild4" presStyleCnt="0"/>
      <dgm:spPr/>
    </dgm:pt>
    <dgm:pt modelId="{3C9CADB4-1219-4153-A0CA-987019336982}" type="pres">
      <dgm:prSet presAssocID="{5EFF43FF-0801-4380-8F0E-188A335BD39C}" presName="hierChild5" presStyleCnt="0"/>
      <dgm:spPr/>
    </dgm:pt>
    <dgm:pt modelId="{852656C8-E2B3-4650-B327-49139EE46580}" type="pres">
      <dgm:prSet presAssocID="{5F0B42CB-7504-4130-96AD-8CBA45686243}" presName="Name37" presStyleLbl="parChTrans1D2" presStyleIdx="1" presStyleCnt="4"/>
      <dgm:spPr/>
    </dgm:pt>
    <dgm:pt modelId="{8034517F-79FC-4C10-BB2E-70AE59165AC7}" type="pres">
      <dgm:prSet presAssocID="{B54829C8-C10A-4C52-876C-90E8728D3AFE}" presName="hierRoot2" presStyleCnt="0">
        <dgm:presLayoutVars>
          <dgm:hierBranch val="init"/>
        </dgm:presLayoutVars>
      </dgm:prSet>
      <dgm:spPr/>
    </dgm:pt>
    <dgm:pt modelId="{20E619D4-35D8-4405-B918-A2FEADCD34F8}" type="pres">
      <dgm:prSet presAssocID="{B54829C8-C10A-4C52-876C-90E8728D3AFE}" presName="rootComposite" presStyleCnt="0"/>
      <dgm:spPr/>
    </dgm:pt>
    <dgm:pt modelId="{910BA4B0-A11D-46A7-B098-A19E2CF48B87}" type="pres">
      <dgm:prSet presAssocID="{B54829C8-C10A-4C52-876C-90E8728D3AFE}" presName="rootText" presStyleLbl="node2" presStyleIdx="1" presStyleCnt="4">
        <dgm:presLayoutVars>
          <dgm:chPref val="3"/>
        </dgm:presLayoutVars>
      </dgm:prSet>
      <dgm:spPr/>
    </dgm:pt>
    <dgm:pt modelId="{C4872887-EAA8-4EED-AB22-CAC01219EE4F}" type="pres">
      <dgm:prSet presAssocID="{B54829C8-C10A-4C52-876C-90E8728D3AFE}" presName="rootConnector" presStyleLbl="node2" presStyleIdx="1" presStyleCnt="4"/>
      <dgm:spPr/>
    </dgm:pt>
    <dgm:pt modelId="{D12D913C-4A41-44BB-8640-59DDB7EC735D}" type="pres">
      <dgm:prSet presAssocID="{B54829C8-C10A-4C52-876C-90E8728D3AFE}" presName="hierChild4" presStyleCnt="0"/>
      <dgm:spPr/>
    </dgm:pt>
    <dgm:pt modelId="{02DA2A13-8ADC-4AE9-A755-505DC51E8BA3}" type="pres">
      <dgm:prSet presAssocID="{B54829C8-C10A-4C52-876C-90E8728D3AFE}" presName="hierChild5" presStyleCnt="0"/>
      <dgm:spPr/>
    </dgm:pt>
    <dgm:pt modelId="{57B2ABDA-45FB-4724-B374-7554BEE86395}" type="pres">
      <dgm:prSet presAssocID="{DB2C1185-5488-45B7-897B-87A6EAFFB13A}" presName="Name37" presStyleLbl="parChTrans1D2" presStyleIdx="2" presStyleCnt="4"/>
      <dgm:spPr/>
    </dgm:pt>
    <dgm:pt modelId="{EDADEFCB-4F78-4FA9-BDE6-E06F5A749603}" type="pres">
      <dgm:prSet presAssocID="{ED502CF2-FD93-49CB-AC0E-CED37A13C7EF}" presName="hierRoot2" presStyleCnt="0">
        <dgm:presLayoutVars>
          <dgm:hierBranch val="init"/>
        </dgm:presLayoutVars>
      </dgm:prSet>
      <dgm:spPr/>
    </dgm:pt>
    <dgm:pt modelId="{567769DB-3697-424D-A967-0F7E009DB594}" type="pres">
      <dgm:prSet presAssocID="{ED502CF2-FD93-49CB-AC0E-CED37A13C7EF}" presName="rootComposite" presStyleCnt="0"/>
      <dgm:spPr/>
    </dgm:pt>
    <dgm:pt modelId="{58689C3E-19B8-4086-ABFA-65D190DCC543}" type="pres">
      <dgm:prSet presAssocID="{ED502CF2-FD93-49CB-AC0E-CED37A13C7EF}" presName="rootText" presStyleLbl="node2" presStyleIdx="2" presStyleCnt="4">
        <dgm:presLayoutVars>
          <dgm:chPref val="3"/>
        </dgm:presLayoutVars>
      </dgm:prSet>
      <dgm:spPr/>
    </dgm:pt>
    <dgm:pt modelId="{02EFF835-E394-401E-AB78-F94C348FE023}" type="pres">
      <dgm:prSet presAssocID="{ED502CF2-FD93-49CB-AC0E-CED37A13C7EF}" presName="rootConnector" presStyleLbl="node2" presStyleIdx="2" presStyleCnt="4"/>
      <dgm:spPr/>
    </dgm:pt>
    <dgm:pt modelId="{E793189B-9361-45BC-B589-3255076491B7}" type="pres">
      <dgm:prSet presAssocID="{ED502CF2-FD93-49CB-AC0E-CED37A13C7EF}" presName="hierChild4" presStyleCnt="0"/>
      <dgm:spPr/>
    </dgm:pt>
    <dgm:pt modelId="{D44172B2-A36B-449A-B34A-5742E7D04B0C}" type="pres">
      <dgm:prSet presAssocID="{ED502CF2-FD93-49CB-AC0E-CED37A13C7EF}" presName="hierChild5" presStyleCnt="0"/>
      <dgm:spPr/>
    </dgm:pt>
    <dgm:pt modelId="{F890A6BB-1BDE-44F9-8518-212972E3B81E}" type="pres">
      <dgm:prSet presAssocID="{FF6AC0EB-2A44-4C72-B738-A5CEF51E4BA0}" presName="Name37" presStyleLbl="parChTrans1D2" presStyleIdx="3" presStyleCnt="4"/>
      <dgm:spPr/>
    </dgm:pt>
    <dgm:pt modelId="{668F0065-A9C2-4BCF-86A6-DA1AF2D3580E}" type="pres">
      <dgm:prSet presAssocID="{4546EA1A-BD42-40E1-B956-0D255242BB91}" presName="hierRoot2" presStyleCnt="0">
        <dgm:presLayoutVars>
          <dgm:hierBranch val="init"/>
        </dgm:presLayoutVars>
      </dgm:prSet>
      <dgm:spPr/>
    </dgm:pt>
    <dgm:pt modelId="{17D3A0C6-8733-464E-A5AE-F0C2EC252A9F}" type="pres">
      <dgm:prSet presAssocID="{4546EA1A-BD42-40E1-B956-0D255242BB91}" presName="rootComposite" presStyleCnt="0"/>
      <dgm:spPr/>
    </dgm:pt>
    <dgm:pt modelId="{DA3CFFD5-E951-4494-B575-071AEBCE34E0}" type="pres">
      <dgm:prSet presAssocID="{4546EA1A-BD42-40E1-B956-0D255242BB91}" presName="rootText" presStyleLbl="node2" presStyleIdx="3" presStyleCnt="4">
        <dgm:presLayoutVars>
          <dgm:chPref val="3"/>
        </dgm:presLayoutVars>
      </dgm:prSet>
      <dgm:spPr/>
    </dgm:pt>
    <dgm:pt modelId="{D406E302-8116-4B25-B0F6-B72EC152BDF6}" type="pres">
      <dgm:prSet presAssocID="{4546EA1A-BD42-40E1-B956-0D255242BB91}" presName="rootConnector" presStyleLbl="node2" presStyleIdx="3" presStyleCnt="4"/>
      <dgm:spPr/>
    </dgm:pt>
    <dgm:pt modelId="{493ED971-59A0-4948-A242-938BA3A72388}" type="pres">
      <dgm:prSet presAssocID="{4546EA1A-BD42-40E1-B956-0D255242BB91}" presName="hierChild4" presStyleCnt="0"/>
      <dgm:spPr/>
    </dgm:pt>
    <dgm:pt modelId="{B1163B77-4C41-4939-9DB2-8D494BB342F7}" type="pres">
      <dgm:prSet presAssocID="{4546EA1A-BD42-40E1-B956-0D255242BB91}" presName="hierChild5" presStyleCnt="0"/>
      <dgm:spPr/>
    </dgm:pt>
    <dgm:pt modelId="{391FDBD1-3206-4001-BCA9-DCC02AF95FAE}" type="pres">
      <dgm:prSet presAssocID="{D05E6CEB-3B7A-4F0E-8FA0-8E89544EAEAA}" presName="hierChild3" presStyleCnt="0"/>
      <dgm:spPr/>
    </dgm:pt>
  </dgm:ptLst>
  <dgm:cxnLst>
    <dgm:cxn modelId="{43AF4D1B-E152-40FE-B665-3DB72A29A6FF}" type="presOf" srcId="{ED502CF2-FD93-49CB-AC0E-CED37A13C7EF}" destId="{58689C3E-19B8-4086-ABFA-65D190DCC543}" srcOrd="0" destOrd="0" presId="urn:microsoft.com/office/officeart/2005/8/layout/orgChart1"/>
    <dgm:cxn modelId="{01E90331-05E9-4E67-AD22-DA7C38B07E61}" type="presOf" srcId="{D05E6CEB-3B7A-4F0E-8FA0-8E89544EAEAA}" destId="{B480E1B5-A0A6-4642-84E5-74617B7C483D}" srcOrd="1" destOrd="0" presId="urn:microsoft.com/office/officeart/2005/8/layout/orgChart1"/>
    <dgm:cxn modelId="{F2ED7237-0804-4774-9E70-A9165E143998}" type="presOf" srcId="{4546EA1A-BD42-40E1-B956-0D255242BB91}" destId="{DA3CFFD5-E951-4494-B575-071AEBCE34E0}" srcOrd="0" destOrd="0" presId="urn:microsoft.com/office/officeart/2005/8/layout/orgChart1"/>
    <dgm:cxn modelId="{D7C87637-34E9-4F0C-AE38-BA9B8BBF57B6}" srcId="{2B436B2A-F6DB-43FB-9837-A385A7C187A3}" destId="{D05E6CEB-3B7A-4F0E-8FA0-8E89544EAEAA}" srcOrd="0" destOrd="0" parTransId="{BD38BF7D-4CCD-44B3-96A3-A9FB4D492FCF}" sibTransId="{17A01609-EECF-433E-AAC9-76633DA705A1}"/>
    <dgm:cxn modelId="{AA11A642-61DE-4546-80A5-C15969E76026}" srcId="{D05E6CEB-3B7A-4F0E-8FA0-8E89544EAEAA}" destId="{ED502CF2-FD93-49CB-AC0E-CED37A13C7EF}" srcOrd="2" destOrd="0" parTransId="{DB2C1185-5488-45B7-897B-87A6EAFFB13A}" sibTransId="{6AB5904E-DCFB-4E79-BDDB-557D7E22E103}"/>
    <dgm:cxn modelId="{1B337C48-6A1A-4E25-B0ED-3773DE8CA033}" type="presOf" srcId="{DB2C1185-5488-45B7-897B-87A6EAFFB13A}" destId="{57B2ABDA-45FB-4724-B374-7554BEE86395}" srcOrd="0" destOrd="0" presId="urn:microsoft.com/office/officeart/2005/8/layout/orgChart1"/>
    <dgm:cxn modelId="{B145A648-39C2-4667-A3F7-40BAB1B352D8}" type="presOf" srcId="{5F0B42CB-7504-4130-96AD-8CBA45686243}" destId="{852656C8-E2B3-4650-B327-49139EE46580}" srcOrd="0" destOrd="0" presId="urn:microsoft.com/office/officeart/2005/8/layout/orgChart1"/>
    <dgm:cxn modelId="{D388BD4A-1550-4296-A3E2-39B164B15570}" type="presOf" srcId="{ED502CF2-FD93-49CB-AC0E-CED37A13C7EF}" destId="{02EFF835-E394-401E-AB78-F94C348FE023}" srcOrd="1" destOrd="0" presId="urn:microsoft.com/office/officeart/2005/8/layout/orgChart1"/>
    <dgm:cxn modelId="{48B2A24B-3FA9-40FF-A7B7-A3D6A48A3310}" type="presOf" srcId="{B54829C8-C10A-4C52-876C-90E8728D3AFE}" destId="{C4872887-EAA8-4EED-AB22-CAC01219EE4F}" srcOrd="1" destOrd="0" presId="urn:microsoft.com/office/officeart/2005/8/layout/orgChart1"/>
    <dgm:cxn modelId="{D4E9E274-2202-4D63-B30B-CB436FC3CA6D}" type="presOf" srcId="{FF6AC0EB-2A44-4C72-B738-A5CEF51E4BA0}" destId="{F890A6BB-1BDE-44F9-8518-212972E3B81E}" srcOrd="0" destOrd="0" presId="urn:microsoft.com/office/officeart/2005/8/layout/orgChart1"/>
    <dgm:cxn modelId="{851A5882-783F-4035-A20B-3AF8AA5674EA}" srcId="{D05E6CEB-3B7A-4F0E-8FA0-8E89544EAEAA}" destId="{5EFF43FF-0801-4380-8F0E-188A335BD39C}" srcOrd="0" destOrd="0" parTransId="{587040F5-DABF-4E11-8F96-98EE3F07936C}" sibTransId="{6E69F524-925D-4313-A67C-CE6BC160BAE4}"/>
    <dgm:cxn modelId="{03D4FEA1-71CF-47FE-BA37-EED2DC55C3E3}" type="presOf" srcId="{5EFF43FF-0801-4380-8F0E-188A335BD39C}" destId="{C7AC1C31-DAE4-4D91-AA40-35702863A1F6}" srcOrd="0" destOrd="0" presId="urn:microsoft.com/office/officeart/2005/8/layout/orgChart1"/>
    <dgm:cxn modelId="{C3FF67B5-1692-43EC-8D00-FAD769514C03}" type="presOf" srcId="{587040F5-DABF-4E11-8F96-98EE3F07936C}" destId="{78382618-D2A8-4DC1-8046-1C92204A8A4E}" srcOrd="0" destOrd="0" presId="urn:microsoft.com/office/officeart/2005/8/layout/orgChart1"/>
    <dgm:cxn modelId="{54C221C1-A5DE-4D1E-A1BC-A62D63F09D45}" type="presOf" srcId="{5EFF43FF-0801-4380-8F0E-188A335BD39C}" destId="{4B582089-3329-483E-832E-66257C347DC2}" srcOrd="1" destOrd="0" presId="urn:microsoft.com/office/officeart/2005/8/layout/orgChart1"/>
    <dgm:cxn modelId="{102756CA-59EB-45E5-A80F-27EB948863E9}" srcId="{D05E6CEB-3B7A-4F0E-8FA0-8E89544EAEAA}" destId="{B54829C8-C10A-4C52-876C-90E8728D3AFE}" srcOrd="1" destOrd="0" parTransId="{5F0B42CB-7504-4130-96AD-8CBA45686243}" sibTransId="{74D75416-1A65-4B39-B5B7-CB8A7B3E3481}"/>
    <dgm:cxn modelId="{EDD906D2-299F-4DF5-8601-372980CE968C}" type="presOf" srcId="{D05E6CEB-3B7A-4F0E-8FA0-8E89544EAEAA}" destId="{E7F67DCB-4642-4DA9-8AA2-24B78C16F872}" srcOrd="0" destOrd="0" presId="urn:microsoft.com/office/officeart/2005/8/layout/orgChart1"/>
    <dgm:cxn modelId="{5839D5D4-D577-4BFC-98C6-D0358EB777A2}" type="presOf" srcId="{B54829C8-C10A-4C52-876C-90E8728D3AFE}" destId="{910BA4B0-A11D-46A7-B098-A19E2CF48B87}" srcOrd="0" destOrd="0" presId="urn:microsoft.com/office/officeart/2005/8/layout/orgChart1"/>
    <dgm:cxn modelId="{0AA4DEEB-0E82-4456-B508-2FC3D7552744}" type="presOf" srcId="{4546EA1A-BD42-40E1-B956-0D255242BB91}" destId="{D406E302-8116-4B25-B0F6-B72EC152BDF6}" srcOrd="1" destOrd="0" presId="urn:microsoft.com/office/officeart/2005/8/layout/orgChart1"/>
    <dgm:cxn modelId="{130D51F8-D957-4FF3-BFA5-E624C2DC26F2}" type="presOf" srcId="{2B436B2A-F6DB-43FB-9837-A385A7C187A3}" destId="{0405D705-712B-4EFE-AA0E-D03342F9E96D}" srcOrd="0" destOrd="0" presId="urn:microsoft.com/office/officeart/2005/8/layout/orgChart1"/>
    <dgm:cxn modelId="{B9D1FEFF-1629-4F6A-8553-E80E6ABCFDB0}" srcId="{D05E6CEB-3B7A-4F0E-8FA0-8E89544EAEAA}" destId="{4546EA1A-BD42-40E1-B956-0D255242BB91}" srcOrd="3" destOrd="0" parTransId="{FF6AC0EB-2A44-4C72-B738-A5CEF51E4BA0}" sibTransId="{38592098-F52B-46AA-AA76-B88A1A861E2D}"/>
    <dgm:cxn modelId="{443A3BA6-FE05-4366-9DC2-1B103CCA97D3}" type="presParOf" srcId="{0405D705-712B-4EFE-AA0E-D03342F9E96D}" destId="{954A294D-E834-4A82-BD68-160CE79F1BBA}" srcOrd="0" destOrd="0" presId="urn:microsoft.com/office/officeart/2005/8/layout/orgChart1"/>
    <dgm:cxn modelId="{5162DAA9-5118-448E-BCB1-02F6B404632B}" type="presParOf" srcId="{954A294D-E834-4A82-BD68-160CE79F1BBA}" destId="{2ABEE670-BC8C-411D-BE03-D1FBABAF669B}" srcOrd="0" destOrd="0" presId="urn:microsoft.com/office/officeart/2005/8/layout/orgChart1"/>
    <dgm:cxn modelId="{B69BEA32-A7D3-48C6-B29A-7AEB5F6371AB}" type="presParOf" srcId="{2ABEE670-BC8C-411D-BE03-D1FBABAF669B}" destId="{E7F67DCB-4642-4DA9-8AA2-24B78C16F872}" srcOrd="0" destOrd="0" presId="urn:microsoft.com/office/officeart/2005/8/layout/orgChart1"/>
    <dgm:cxn modelId="{0670F952-C1F8-4B7E-989A-96A885BE3996}" type="presParOf" srcId="{2ABEE670-BC8C-411D-BE03-D1FBABAF669B}" destId="{B480E1B5-A0A6-4642-84E5-74617B7C483D}" srcOrd="1" destOrd="0" presId="urn:microsoft.com/office/officeart/2005/8/layout/orgChart1"/>
    <dgm:cxn modelId="{6432A90B-2966-4594-B77E-CFE62AB1822A}" type="presParOf" srcId="{954A294D-E834-4A82-BD68-160CE79F1BBA}" destId="{C23CFF27-EC7B-4EFF-9B5E-BC8BE562077B}" srcOrd="1" destOrd="0" presId="urn:microsoft.com/office/officeart/2005/8/layout/orgChart1"/>
    <dgm:cxn modelId="{11ACBE77-93DC-4345-ABE1-48090BB3DBF4}" type="presParOf" srcId="{C23CFF27-EC7B-4EFF-9B5E-BC8BE562077B}" destId="{78382618-D2A8-4DC1-8046-1C92204A8A4E}" srcOrd="0" destOrd="0" presId="urn:microsoft.com/office/officeart/2005/8/layout/orgChart1"/>
    <dgm:cxn modelId="{81E08DE1-3098-4655-81E3-66EA137443D2}" type="presParOf" srcId="{C23CFF27-EC7B-4EFF-9B5E-BC8BE562077B}" destId="{0B64D2E0-4DDF-4A79-A73F-1366FFC125C2}" srcOrd="1" destOrd="0" presId="urn:microsoft.com/office/officeart/2005/8/layout/orgChart1"/>
    <dgm:cxn modelId="{B7F2D39E-11C7-4EA0-95D2-2A24DB20D1F9}" type="presParOf" srcId="{0B64D2E0-4DDF-4A79-A73F-1366FFC125C2}" destId="{0453AB0F-05DE-4E64-B934-5E7B50DCAB5F}" srcOrd="0" destOrd="0" presId="urn:microsoft.com/office/officeart/2005/8/layout/orgChart1"/>
    <dgm:cxn modelId="{7C0C5758-CD51-421B-96A6-B3879DBC4BCD}" type="presParOf" srcId="{0453AB0F-05DE-4E64-B934-5E7B50DCAB5F}" destId="{C7AC1C31-DAE4-4D91-AA40-35702863A1F6}" srcOrd="0" destOrd="0" presId="urn:microsoft.com/office/officeart/2005/8/layout/orgChart1"/>
    <dgm:cxn modelId="{3CF2F8B4-8C36-4EAB-B3EA-EC5FDE0542BD}" type="presParOf" srcId="{0453AB0F-05DE-4E64-B934-5E7B50DCAB5F}" destId="{4B582089-3329-483E-832E-66257C347DC2}" srcOrd="1" destOrd="0" presId="urn:microsoft.com/office/officeart/2005/8/layout/orgChart1"/>
    <dgm:cxn modelId="{B0D8F176-F305-4A56-89AD-49956D87DD8C}" type="presParOf" srcId="{0B64D2E0-4DDF-4A79-A73F-1366FFC125C2}" destId="{39BB46E9-E90E-4426-AAFB-1C93409CD70A}" srcOrd="1" destOrd="0" presId="urn:microsoft.com/office/officeart/2005/8/layout/orgChart1"/>
    <dgm:cxn modelId="{2605EC5E-9603-4206-A74C-F8250BF66B1D}" type="presParOf" srcId="{0B64D2E0-4DDF-4A79-A73F-1366FFC125C2}" destId="{3C9CADB4-1219-4153-A0CA-987019336982}" srcOrd="2" destOrd="0" presId="urn:microsoft.com/office/officeart/2005/8/layout/orgChart1"/>
    <dgm:cxn modelId="{A5CFA5B4-54C3-48B8-9155-51D8AC9F5884}" type="presParOf" srcId="{C23CFF27-EC7B-4EFF-9B5E-BC8BE562077B}" destId="{852656C8-E2B3-4650-B327-49139EE46580}" srcOrd="2" destOrd="0" presId="urn:microsoft.com/office/officeart/2005/8/layout/orgChart1"/>
    <dgm:cxn modelId="{2A1AA99A-9EA9-4A7F-8F98-D426A954FE19}" type="presParOf" srcId="{C23CFF27-EC7B-4EFF-9B5E-BC8BE562077B}" destId="{8034517F-79FC-4C10-BB2E-70AE59165AC7}" srcOrd="3" destOrd="0" presId="urn:microsoft.com/office/officeart/2005/8/layout/orgChart1"/>
    <dgm:cxn modelId="{A877178B-ADEF-499F-849B-CFAA6347EE1C}" type="presParOf" srcId="{8034517F-79FC-4C10-BB2E-70AE59165AC7}" destId="{20E619D4-35D8-4405-B918-A2FEADCD34F8}" srcOrd="0" destOrd="0" presId="urn:microsoft.com/office/officeart/2005/8/layout/orgChart1"/>
    <dgm:cxn modelId="{932D4F12-858F-4959-ACFF-38982CAD5CFA}" type="presParOf" srcId="{20E619D4-35D8-4405-B918-A2FEADCD34F8}" destId="{910BA4B0-A11D-46A7-B098-A19E2CF48B87}" srcOrd="0" destOrd="0" presId="urn:microsoft.com/office/officeart/2005/8/layout/orgChart1"/>
    <dgm:cxn modelId="{D66A6D04-7592-4CBE-8CDF-E9728BE9C5DF}" type="presParOf" srcId="{20E619D4-35D8-4405-B918-A2FEADCD34F8}" destId="{C4872887-EAA8-4EED-AB22-CAC01219EE4F}" srcOrd="1" destOrd="0" presId="urn:microsoft.com/office/officeart/2005/8/layout/orgChart1"/>
    <dgm:cxn modelId="{FD0DD0D0-7788-41F8-84EB-245254E91C91}" type="presParOf" srcId="{8034517F-79FC-4C10-BB2E-70AE59165AC7}" destId="{D12D913C-4A41-44BB-8640-59DDB7EC735D}" srcOrd="1" destOrd="0" presId="urn:microsoft.com/office/officeart/2005/8/layout/orgChart1"/>
    <dgm:cxn modelId="{3DFB9806-0F85-4693-9BDD-518156FDDCD7}" type="presParOf" srcId="{8034517F-79FC-4C10-BB2E-70AE59165AC7}" destId="{02DA2A13-8ADC-4AE9-A755-505DC51E8BA3}" srcOrd="2" destOrd="0" presId="urn:microsoft.com/office/officeart/2005/8/layout/orgChart1"/>
    <dgm:cxn modelId="{B0751B97-3BDC-4C2E-A08B-7B0BC7BF037A}" type="presParOf" srcId="{C23CFF27-EC7B-4EFF-9B5E-BC8BE562077B}" destId="{57B2ABDA-45FB-4724-B374-7554BEE86395}" srcOrd="4" destOrd="0" presId="urn:microsoft.com/office/officeart/2005/8/layout/orgChart1"/>
    <dgm:cxn modelId="{10AE16AC-60E0-41A5-9C3B-07CF061B2E02}" type="presParOf" srcId="{C23CFF27-EC7B-4EFF-9B5E-BC8BE562077B}" destId="{EDADEFCB-4F78-4FA9-BDE6-E06F5A749603}" srcOrd="5" destOrd="0" presId="urn:microsoft.com/office/officeart/2005/8/layout/orgChart1"/>
    <dgm:cxn modelId="{2B906B09-859E-4BC0-845B-9423BC3CE778}" type="presParOf" srcId="{EDADEFCB-4F78-4FA9-BDE6-E06F5A749603}" destId="{567769DB-3697-424D-A967-0F7E009DB594}" srcOrd="0" destOrd="0" presId="urn:microsoft.com/office/officeart/2005/8/layout/orgChart1"/>
    <dgm:cxn modelId="{56E2DBD5-7DAF-4B3D-BEF8-BE59F474458D}" type="presParOf" srcId="{567769DB-3697-424D-A967-0F7E009DB594}" destId="{58689C3E-19B8-4086-ABFA-65D190DCC543}" srcOrd="0" destOrd="0" presId="urn:microsoft.com/office/officeart/2005/8/layout/orgChart1"/>
    <dgm:cxn modelId="{20A2F4B9-5D23-434C-9122-72E199BD49D0}" type="presParOf" srcId="{567769DB-3697-424D-A967-0F7E009DB594}" destId="{02EFF835-E394-401E-AB78-F94C348FE023}" srcOrd="1" destOrd="0" presId="urn:microsoft.com/office/officeart/2005/8/layout/orgChart1"/>
    <dgm:cxn modelId="{98BC3F56-0BE1-4ADF-BEC5-E519E5E74C1C}" type="presParOf" srcId="{EDADEFCB-4F78-4FA9-BDE6-E06F5A749603}" destId="{E793189B-9361-45BC-B589-3255076491B7}" srcOrd="1" destOrd="0" presId="urn:microsoft.com/office/officeart/2005/8/layout/orgChart1"/>
    <dgm:cxn modelId="{B5913517-9A48-41D5-B78E-DADF254FA6DE}" type="presParOf" srcId="{EDADEFCB-4F78-4FA9-BDE6-E06F5A749603}" destId="{D44172B2-A36B-449A-B34A-5742E7D04B0C}" srcOrd="2" destOrd="0" presId="urn:microsoft.com/office/officeart/2005/8/layout/orgChart1"/>
    <dgm:cxn modelId="{9CAB00BD-B1DA-4772-B20B-DEB7A2B20412}" type="presParOf" srcId="{C23CFF27-EC7B-4EFF-9B5E-BC8BE562077B}" destId="{F890A6BB-1BDE-44F9-8518-212972E3B81E}" srcOrd="6" destOrd="0" presId="urn:microsoft.com/office/officeart/2005/8/layout/orgChart1"/>
    <dgm:cxn modelId="{38F5E1B6-C6EC-42A6-8742-97A942A5C826}" type="presParOf" srcId="{C23CFF27-EC7B-4EFF-9B5E-BC8BE562077B}" destId="{668F0065-A9C2-4BCF-86A6-DA1AF2D3580E}" srcOrd="7" destOrd="0" presId="urn:microsoft.com/office/officeart/2005/8/layout/orgChart1"/>
    <dgm:cxn modelId="{4411B1EB-111E-4B0B-A856-0D7CEEA15EEB}" type="presParOf" srcId="{668F0065-A9C2-4BCF-86A6-DA1AF2D3580E}" destId="{17D3A0C6-8733-464E-A5AE-F0C2EC252A9F}" srcOrd="0" destOrd="0" presId="urn:microsoft.com/office/officeart/2005/8/layout/orgChart1"/>
    <dgm:cxn modelId="{81C745F1-F4DB-4F79-8F62-7FAE20989864}" type="presParOf" srcId="{17D3A0C6-8733-464E-A5AE-F0C2EC252A9F}" destId="{DA3CFFD5-E951-4494-B575-071AEBCE34E0}" srcOrd="0" destOrd="0" presId="urn:microsoft.com/office/officeart/2005/8/layout/orgChart1"/>
    <dgm:cxn modelId="{63C54904-0147-4A54-A0FD-9EB6E6F99F03}" type="presParOf" srcId="{17D3A0C6-8733-464E-A5AE-F0C2EC252A9F}" destId="{D406E302-8116-4B25-B0F6-B72EC152BDF6}" srcOrd="1" destOrd="0" presId="urn:microsoft.com/office/officeart/2005/8/layout/orgChart1"/>
    <dgm:cxn modelId="{EF70C806-3A92-434E-9667-EF9A35F64E2B}" type="presParOf" srcId="{668F0065-A9C2-4BCF-86A6-DA1AF2D3580E}" destId="{493ED971-59A0-4948-A242-938BA3A72388}" srcOrd="1" destOrd="0" presId="urn:microsoft.com/office/officeart/2005/8/layout/orgChart1"/>
    <dgm:cxn modelId="{B1AA6308-7733-4AC3-95C3-A051C84F3E7E}" type="presParOf" srcId="{668F0065-A9C2-4BCF-86A6-DA1AF2D3580E}" destId="{B1163B77-4C41-4939-9DB2-8D494BB342F7}" srcOrd="2" destOrd="0" presId="urn:microsoft.com/office/officeart/2005/8/layout/orgChart1"/>
    <dgm:cxn modelId="{D4995484-6D40-4530-9609-265DD8D4A050}" type="presParOf" srcId="{954A294D-E834-4A82-BD68-160CE79F1BBA}" destId="{391FDBD1-3206-4001-BCA9-DCC02AF95FAE}"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a:ext uri="{C62137D5-CB1D-491B-B009-E17868A290BF}">
      <dgm14:recolorImg xmlns:dgm14="http://schemas.microsoft.com/office/drawing/2010/diagram" val="1"/>
    </a:ext>
  </dgm:extLst>
</dgm:dataModel>
</file>

<file path=word/diagrams/data4.xml><?xml version="1.0" encoding="utf-8"?>
<dgm:dataModel xmlns:dgm="http://schemas.openxmlformats.org/drawingml/2006/diagram" xmlns:a="http://schemas.openxmlformats.org/drawingml/2006/main">
  <dgm:ptLst>
    <dgm:pt modelId="{D085B15B-4453-417F-8AE7-BC881E7916F1}" type="doc">
      <dgm:prSet loTypeId="urn:microsoft.com/office/officeart/2005/8/layout/orgChart1" loCatId="hierarchy" qsTypeId="urn:microsoft.com/office/officeart/2005/8/quickstyle/simple5" qsCatId="simple" csTypeId="urn:microsoft.com/office/officeart/2005/8/colors/accent1_3" csCatId="accent1" phldr="1"/>
      <dgm:spPr/>
      <dgm:t>
        <a:bodyPr/>
        <a:lstStyle/>
        <a:p>
          <a:endParaRPr lang="es-ES"/>
        </a:p>
      </dgm:t>
    </dgm:pt>
    <dgm:pt modelId="{120C05E1-238F-4FC3-A0C8-2239D1A14341}">
      <dgm:prSet phldrT="[Text]"/>
      <dgm:spPr/>
      <dgm:t>
        <a:bodyPr/>
        <a:lstStyle/>
        <a:p>
          <a:r>
            <a:rPr lang="es-ES" dirty="0"/>
            <a:t>Importancia</a:t>
          </a:r>
        </a:p>
      </dgm:t>
    </dgm:pt>
    <dgm:pt modelId="{A39E9942-B6AB-472C-8E64-403FD2D1DB71}" type="parTrans" cxnId="{F66E6204-486B-4F73-88C1-365959DEB62F}">
      <dgm:prSet/>
      <dgm:spPr/>
      <dgm:t>
        <a:bodyPr/>
        <a:lstStyle/>
        <a:p>
          <a:endParaRPr lang="es-ES"/>
        </a:p>
      </dgm:t>
    </dgm:pt>
    <dgm:pt modelId="{21133E03-9821-4C5B-8BE5-60E2CD1344BA}" type="sibTrans" cxnId="{F66E6204-486B-4F73-88C1-365959DEB62F}">
      <dgm:prSet/>
      <dgm:spPr/>
      <dgm:t>
        <a:bodyPr/>
        <a:lstStyle/>
        <a:p>
          <a:endParaRPr lang="es-ES"/>
        </a:p>
      </dgm:t>
    </dgm:pt>
    <dgm:pt modelId="{5B2FD07B-C68F-4AE1-BB46-DEC2691D14E0}">
      <dgm:prSet phldrT="[Text]"/>
      <dgm:spPr/>
      <dgm:t>
        <a:bodyPr/>
        <a:lstStyle/>
        <a:p>
          <a:r>
            <a:rPr lang="es-ES" dirty="0"/>
            <a:t>Riesgo Crítico</a:t>
          </a:r>
        </a:p>
      </dgm:t>
    </dgm:pt>
    <dgm:pt modelId="{CD200EBC-60BD-4D7D-A98E-1193A43951C1}" type="parTrans" cxnId="{52CE1CC3-DEB1-4B15-A4B9-4FAFFBA634FF}">
      <dgm:prSet/>
      <dgm:spPr/>
      <dgm:t>
        <a:bodyPr/>
        <a:lstStyle/>
        <a:p>
          <a:endParaRPr lang="es-ES"/>
        </a:p>
      </dgm:t>
    </dgm:pt>
    <dgm:pt modelId="{0E38523D-5C68-45A6-B8D8-C774BB6C738C}" type="sibTrans" cxnId="{52CE1CC3-DEB1-4B15-A4B9-4FAFFBA634FF}">
      <dgm:prSet/>
      <dgm:spPr/>
      <dgm:t>
        <a:bodyPr/>
        <a:lstStyle/>
        <a:p>
          <a:endParaRPr lang="es-ES"/>
        </a:p>
      </dgm:t>
    </dgm:pt>
    <dgm:pt modelId="{B1A6BFEF-021B-4A57-870E-62175F64B249}">
      <dgm:prSet phldrT="[Text]"/>
      <dgm:spPr/>
      <dgm:t>
        <a:bodyPr/>
        <a:lstStyle/>
        <a:p>
          <a:r>
            <a:rPr lang="es-ES" dirty="0"/>
            <a:t>Riesgo Alto</a:t>
          </a:r>
        </a:p>
      </dgm:t>
    </dgm:pt>
    <dgm:pt modelId="{2418C4B0-1E8C-4F87-9F78-6B740177ACB1}" type="parTrans" cxnId="{F32F47A9-B324-4771-B7C0-FEC539D1C13B}">
      <dgm:prSet/>
      <dgm:spPr/>
      <dgm:t>
        <a:bodyPr/>
        <a:lstStyle/>
        <a:p>
          <a:endParaRPr lang="es-ES"/>
        </a:p>
      </dgm:t>
    </dgm:pt>
    <dgm:pt modelId="{D8A3B3C3-B3E0-450D-B43E-C904F77A909E}" type="sibTrans" cxnId="{F32F47A9-B324-4771-B7C0-FEC539D1C13B}">
      <dgm:prSet/>
      <dgm:spPr/>
      <dgm:t>
        <a:bodyPr/>
        <a:lstStyle/>
        <a:p>
          <a:endParaRPr lang="es-ES"/>
        </a:p>
      </dgm:t>
    </dgm:pt>
    <dgm:pt modelId="{29BD8AC4-ABFE-4AAD-B219-67F61C233079}">
      <dgm:prSet phldrT="[Text]"/>
      <dgm:spPr/>
      <dgm:t>
        <a:bodyPr/>
        <a:lstStyle/>
        <a:p>
          <a:r>
            <a:rPr lang="es-ES" dirty="0"/>
            <a:t>Riesgo Moderado</a:t>
          </a:r>
        </a:p>
      </dgm:t>
    </dgm:pt>
    <dgm:pt modelId="{7D4225D7-151D-4A52-B6BF-889D2482E391}" type="parTrans" cxnId="{DCD6456F-35D9-4FE4-9F1D-A8C3EF83AF2E}">
      <dgm:prSet/>
      <dgm:spPr/>
      <dgm:t>
        <a:bodyPr/>
        <a:lstStyle/>
        <a:p>
          <a:endParaRPr lang="es-ES"/>
        </a:p>
      </dgm:t>
    </dgm:pt>
    <dgm:pt modelId="{7DDF3906-87C0-42E9-A648-1E6890EAA9EA}" type="sibTrans" cxnId="{DCD6456F-35D9-4FE4-9F1D-A8C3EF83AF2E}">
      <dgm:prSet/>
      <dgm:spPr/>
      <dgm:t>
        <a:bodyPr/>
        <a:lstStyle/>
        <a:p>
          <a:endParaRPr lang="es-ES"/>
        </a:p>
      </dgm:t>
    </dgm:pt>
    <dgm:pt modelId="{C383284C-F00C-45B6-82AB-E8A2D865F66D}">
      <dgm:prSet phldrT="[Text]"/>
      <dgm:spPr/>
      <dgm:t>
        <a:bodyPr/>
        <a:lstStyle/>
        <a:p>
          <a:r>
            <a:rPr lang="es-ES" dirty="0"/>
            <a:t>Riesgo Bajo</a:t>
          </a:r>
        </a:p>
      </dgm:t>
    </dgm:pt>
    <dgm:pt modelId="{51998E22-A39C-4524-97F3-34713EB5C966}" type="parTrans" cxnId="{8F8ECD7A-B40B-4E14-825F-B32899DAF52D}">
      <dgm:prSet/>
      <dgm:spPr/>
      <dgm:t>
        <a:bodyPr/>
        <a:lstStyle/>
        <a:p>
          <a:endParaRPr lang="es-ES"/>
        </a:p>
      </dgm:t>
    </dgm:pt>
    <dgm:pt modelId="{BAE986C0-3ECF-4705-9E43-5CF151C8614E}" type="sibTrans" cxnId="{8F8ECD7A-B40B-4E14-825F-B32899DAF52D}">
      <dgm:prSet/>
      <dgm:spPr/>
      <dgm:t>
        <a:bodyPr/>
        <a:lstStyle/>
        <a:p>
          <a:endParaRPr lang="es-ES"/>
        </a:p>
      </dgm:t>
    </dgm:pt>
    <dgm:pt modelId="{C4A31CFD-E072-429F-A0C8-E479A0663BD7}" type="pres">
      <dgm:prSet presAssocID="{D085B15B-4453-417F-8AE7-BC881E7916F1}" presName="hierChild1" presStyleCnt="0">
        <dgm:presLayoutVars>
          <dgm:orgChart val="1"/>
          <dgm:chPref val="1"/>
          <dgm:dir/>
          <dgm:animOne val="branch"/>
          <dgm:animLvl val="lvl"/>
          <dgm:resizeHandles/>
        </dgm:presLayoutVars>
      </dgm:prSet>
      <dgm:spPr/>
    </dgm:pt>
    <dgm:pt modelId="{1157C5D0-0FA3-440B-964E-839035EBCED8}" type="pres">
      <dgm:prSet presAssocID="{120C05E1-238F-4FC3-A0C8-2239D1A14341}" presName="hierRoot1" presStyleCnt="0">
        <dgm:presLayoutVars>
          <dgm:hierBranch val="init"/>
        </dgm:presLayoutVars>
      </dgm:prSet>
      <dgm:spPr/>
    </dgm:pt>
    <dgm:pt modelId="{68ACB494-E64C-45F0-B56D-1001F7EFFEB2}" type="pres">
      <dgm:prSet presAssocID="{120C05E1-238F-4FC3-A0C8-2239D1A14341}" presName="rootComposite1" presStyleCnt="0"/>
      <dgm:spPr/>
    </dgm:pt>
    <dgm:pt modelId="{8CDD70A1-76B8-4C74-909B-4DC3059007ED}" type="pres">
      <dgm:prSet presAssocID="{120C05E1-238F-4FC3-A0C8-2239D1A14341}" presName="rootText1" presStyleLbl="node0" presStyleIdx="0" presStyleCnt="1">
        <dgm:presLayoutVars>
          <dgm:chPref val="3"/>
        </dgm:presLayoutVars>
      </dgm:prSet>
      <dgm:spPr/>
    </dgm:pt>
    <dgm:pt modelId="{06D78A7E-E210-4FE5-8900-683E8331BF7B}" type="pres">
      <dgm:prSet presAssocID="{120C05E1-238F-4FC3-A0C8-2239D1A14341}" presName="rootConnector1" presStyleLbl="node1" presStyleIdx="0" presStyleCnt="0"/>
      <dgm:spPr/>
    </dgm:pt>
    <dgm:pt modelId="{A1F6DA20-94BE-489F-9684-161D4CDA92F2}" type="pres">
      <dgm:prSet presAssocID="{120C05E1-238F-4FC3-A0C8-2239D1A14341}" presName="hierChild2" presStyleCnt="0"/>
      <dgm:spPr/>
    </dgm:pt>
    <dgm:pt modelId="{BE8B7429-092D-451D-95DB-6F0CEB17A399}" type="pres">
      <dgm:prSet presAssocID="{CD200EBC-60BD-4D7D-A98E-1193A43951C1}" presName="Name37" presStyleLbl="parChTrans1D2" presStyleIdx="0" presStyleCnt="4"/>
      <dgm:spPr/>
    </dgm:pt>
    <dgm:pt modelId="{7F0B2855-3AFB-47D0-802D-6FC15E202475}" type="pres">
      <dgm:prSet presAssocID="{5B2FD07B-C68F-4AE1-BB46-DEC2691D14E0}" presName="hierRoot2" presStyleCnt="0">
        <dgm:presLayoutVars>
          <dgm:hierBranch val="init"/>
        </dgm:presLayoutVars>
      </dgm:prSet>
      <dgm:spPr/>
    </dgm:pt>
    <dgm:pt modelId="{FC1146B0-2AF1-400A-958D-521B90E104FD}" type="pres">
      <dgm:prSet presAssocID="{5B2FD07B-C68F-4AE1-BB46-DEC2691D14E0}" presName="rootComposite" presStyleCnt="0"/>
      <dgm:spPr/>
    </dgm:pt>
    <dgm:pt modelId="{773F3F03-D683-4E1B-B29B-EFD9C654F76E}" type="pres">
      <dgm:prSet presAssocID="{5B2FD07B-C68F-4AE1-BB46-DEC2691D14E0}" presName="rootText" presStyleLbl="node2" presStyleIdx="0" presStyleCnt="4">
        <dgm:presLayoutVars>
          <dgm:chPref val="3"/>
        </dgm:presLayoutVars>
      </dgm:prSet>
      <dgm:spPr/>
    </dgm:pt>
    <dgm:pt modelId="{923DFA6F-6DA6-4D32-8725-45841D631F0A}" type="pres">
      <dgm:prSet presAssocID="{5B2FD07B-C68F-4AE1-BB46-DEC2691D14E0}" presName="rootConnector" presStyleLbl="node2" presStyleIdx="0" presStyleCnt="4"/>
      <dgm:spPr/>
    </dgm:pt>
    <dgm:pt modelId="{71BB4BB4-F166-45E3-9859-10B803BFE723}" type="pres">
      <dgm:prSet presAssocID="{5B2FD07B-C68F-4AE1-BB46-DEC2691D14E0}" presName="hierChild4" presStyleCnt="0"/>
      <dgm:spPr/>
    </dgm:pt>
    <dgm:pt modelId="{0B097B93-DD8B-45EF-AD4A-666B6EFD4029}" type="pres">
      <dgm:prSet presAssocID="{5B2FD07B-C68F-4AE1-BB46-DEC2691D14E0}" presName="hierChild5" presStyleCnt="0"/>
      <dgm:spPr/>
    </dgm:pt>
    <dgm:pt modelId="{CD3FC088-E74E-45F5-8FDD-1A52A6B1D9FC}" type="pres">
      <dgm:prSet presAssocID="{2418C4B0-1E8C-4F87-9F78-6B740177ACB1}" presName="Name37" presStyleLbl="parChTrans1D2" presStyleIdx="1" presStyleCnt="4"/>
      <dgm:spPr/>
    </dgm:pt>
    <dgm:pt modelId="{8266393E-4545-4C25-8065-53D7693C72B8}" type="pres">
      <dgm:prSet presAssocID="{B1A6BFEF-021B-4A57-870E-62175F64B249}" presName="hierRoot2" presStyleCnt="0">
        <dgm:presLayoutVars>
          <dgm:hierBranch val="init"/>
        </dgm:presLayoutVars>
      </dgm:prSet>
      <dgm:spPr/>
    </dgm:pt>
    <dgm:pt modelId="{91B06740-B4AB-4630-A514-5BECC9F5742A}" type="pres">
      <dgm:prSet presAssocID="{B1A6BFEF-021B-4A57-870E-62175F64B249}" presName="rootComposite" presStyleCnt="0"/>
      <dgm:spPr/>
    </dgm:pt>
    <dgm:pt modelId="{FB3FD642-461B-4B8B-AD84-4499AE4442A8}" type="pres">
      <dgm:prSet presAssocID="{B1A6BFEF-021B-4A57-870E-62175F64B249}" presName="rootText" presStyleLbl="node2" presStyleIdx="1" presStyleCnt="4">
        <dgm:presLayoutVars>
          <dgm:chPref val="3"/>
        </dgm:presLayoutVars>
      </dgm:prSet>
      <dgm:spPr/>
    </dgm:pt>
    <dgm:pt modelId="{2C2152AF-9E94-40AD-8CBD-78076CFBD386}" type="pres">
      <dgm:prSet presAssocID="{B1A6BFEF-021B-4A57-870E-62175F64B249}" presName="rootConnector" presStyleLbl="node2" presStyleIdx="1" presStyleCnt="4"/>
      <dgm:spPr/>
    </dgm:pt>
    <dgm:pt modelId="{34D9F280-871B-4622-A2EE-82794FE03CD3}" type="pres">
      <dgm:prSet presAssocID="{B1A6BFEF-021B-4A57-870E-62175F64B249}" presName="hierChild4" presStyleCnt="0"/>
      <dgm:spPr/>
    </dgm:pt>
    <dgm:pt modelId="{0395C1B1-A408-402A-9B07-FBFD0B6E0D5B}" type="pres">
      <dgm:prSet presAssocID="{B1A6BFEF-021B-4A57-870E-62175F64B249}" presName="hierChild5" presStyleCnt="0"/>
      <dgm:spPr/>
    </dgm:pt>
    <dgm:pt modelId="{B4AF9EA2-3248-450C-9407-49D2569DCB7F}" type="pres">
      <dgm:prSet presAssocID="{7D4225D7-151D-4A52-B6BF-889D2482E391}" presName="Name37" presStyleLbl="parChTrans1D2" presStyleIdx="2" presStyleCnt="4"/>
      <dgm:spPr/>
    </dgm:pt>
    <dgm:pt modelId="{8897ABE0-F958-46A6-B3A5-E3B7102610D5}" type="pres">
      <dgm:prSet presAssocID="{29BD8AC4-ABFE-4AAD-B219-67F61C233079}" presName="hierRoot2" presStyleCnt="0">
        <dgm:presLayoutVars>
          <dgm:hierBranch val="init"/>
        </dgm:presLayoutVars>
      </dgm:prSet>
      <dgm:spPr/>
    </dgm:pt>
    <dgm:pt modelId="{C1C663C3-A01A-489A-AF52-68C97253A034}" type="pres">
      <dgm:prSet presAssocID="{29BD8AC4-ABFE-4AAD-B219-67F61C233079}" presName="rootComposite" presStyleCnt="0"/>
      <dgm:spPr/>
    </dgm:pt>
    <dgm:pt modelId="{3A985CE4-D784-4FBA-9542-A98576DD6A55}" type="pres">
      <dgm:prSet presAssocID="{29BD8AC4-ABFE-4AAD-B219-67F61C233079}" presName="rootText" presStyleLbl="node2" presStyleIdx="2" presStyleCnt="4">
        <dgm:presLayoutVars>
          <dgm:chPref val="3"/>
        </dgm:presLayoutVars>
      </dgm:prSet>
      <dgm:spPr/>
    </dgm:pt>
    <dgm:pt modelId="{AFEBF0BD-096C-4CE5-9D94-9B326BB1D249}" type="pres">
      <dgm:prSet presAssocID="{29BD8AC4-ABFE-4AAD-B219-67F61C233079}" presName="rootConnector" presStyleLbl="node2" presStyleIdx="2" presStyleCnt="4"/>
      <dgm:spPr/>
    </dgm:pt>
    <dgm:pt modelId="{EAAC63F5-4920-40F5-A14E-9FFD4EFB8D10}" type="pres">
      <dgm:prSet presAssocID="{29BD8AC4-ABFE-4AAD-B219-67F61C233079}" presName="hierChild4" presStyleCnt="0"/>
      <dgm:spPr/>
    </dgm:pt>
    <dgm:pt modelId="{F3047BA5-58D5-4185-A190-BFE801EA357D}" type="pres">
      <dgm:prSet presAssocID="{29BD8AC4-ABFE-4AAD-B219-67F61C233079}" presName="hierChild5" presStyleCnt="0"/>
      <dgm:spPr/>
    </dgm:pt>
    <dgm:pt modelId="{0A6D9017-6AA9-480B-A23E-9CCB9FA54DEF}" type="pres">
      <dgm:prSet presAssocID="{51998E22-A39C-4524-97F3-34713EB5C966}" presName="Name37" presStyleLbl="parChTrans1D2" presStyleIdx="3" presStyleCnt="4"/>
      <dgm:spPr/>
    </dgm:pt>
    <dgm:pt modelId="{98035CB8-E595-46A9-B15C-E4E4E852D823}" type="pres">
      <dgm:prSet presAssocID="{C383284C-F00C-45B6-82AB-E8A2D865F66D}" presName="hierRoot2" presStyleCnt="0">
        <dgm:presLayoutVars>
          <dgm:hierBranch val="init"/>
        </dgm:presLayoutVars>
      </dgm:prSet>
      <dgm:spPr/>
    </dgm:pt>
    <dgm:pt modelId="{F8EBBAF0-29C0-4DBA-8490-D125CB15FBDF}" type="pres">
      <dgm:prSet presAssocID="{C383284C-F00C-45B6-82AB-E8A2D865F66D}" presName="rootComposite" presStyleCnt="0"/>
      <dgm:spPr/>
    </dgm:pt>
    <dgm:pt modelId="{A119C7B3-B3F9-4144-BA9E-A1A88F178A1D}" type="pres">
      <dgm:prSet presAssocID="{C383284C-F00C-45B6-82AB-E8A2D865F66D}" presName="rootText" presStyleLbl="node2" presStyleIdx="3" presStyleCnt="4">
        <dgm:presLayoutVars>
          <dgm:chPref val="3"/>
        </dgm:presLayoutVars>
      </dgm:prSet>
      <dgm:spPr/>
    </dgm:pt>
    <dgm:pt modelId="{FAB7EDA1-51F0-4215-97B3-B7AF008C92E9}" type="pres">
      <dgm:prSet presAssocID="{C383284C-F00C-45B6-82AB-E8A2D865F66D}" presName="rootConnector" presStyleLbl="node2" presStyleIdx="3" presStyleCnt="4"/>
      <dgm:spPr/>
    </dgm:pt>
    <dgm:pt modelId="{610F7BCD-5398-413A-BBA0-57EF6EA55B26}" type="pres">
      <dgm:prSet presAssocID="{C383284C-F00C-45B6-82AB-E8A2D865F66D}" presName="hierChild4" presStyleCnt="0"/>
      <dgm:spPr/>
    </dgm:pt>
    <dgm:pt modelId="{F53120B8-A390-4A81-AF73-FC3344494382}" type="pres">
      <dgm:prSet presAssocID="{C383284C-F00C-45B6-82AB-E8A2D865F66D}" presName="hierChild5" presStyleCnt="0"/>
      <dgm:spPr/>
    </dgm:pt>
    <dgm:pt modelId="{912F6412-F53F-4A75-BE41-19BF324A4514}" type="pres">
      <dgm:prSet presAssocID="{120C05E1-238F-4FC3-A0C8-2239D1A14341}" presName="hierChild3" presStyleCnt="0"/>
      <dgm:spPr/>
    </dgm:pt>
  </dgm:ptLst>
  <dgm:cxnLst>
    <dgm:cxn modelId="{8CB2D501-27DF-48DA-86D1-C95B93255210}" type="presOf" srcId="{B1A6BFEF-021B-4A57-870E-62175F64B249}" destId="{FB3FD642-461B-4B8B-AD84-4499AE4442A8}" srcOrd="0" destOrd="0" presId="urn:microsoft.com/office/officeart/2005/8/layout/orgChart1"/>
    <dgm:cxn modelId="{E8BC1203-D361-4B85-A2EB-BAF9D431418C}" type="presOf" srcId="{120C05E1-238F-4FC3-A0C8-2239D1A14341}" destId="{8CDD70A1-76B8-4C74-909B-4DC3059007ED}" srcOrd="0" destOrd="0" presId="urn:microsoft.com/office/officeart/2005/8/layout/orgChart1"/>
    <dgm:cxn modelId="{F66E6204-486B-4F73-88C1-365959DEB62F}" srcId="{D085B15B-4453-417F-8AE7-BC881E7916F1}" destId="{120C05E1-238F-4FC3-A0C8-2239D1A14341}" srcOrd="0" destOrd="0" parTransId="{A39E9942-B6AB-472C-8E64-403FD2D1DB71}" sibTransId="{21133E03-9821-4C5B-8BE5-60E2CD1344BA}"/>
    <dgm:cxn modelId="{58402028-B0A2-4060-A553-4C255EF30705}" type="presOf" srcId="{51998E22-A39C-4524-97F3-34713EB5C966}" destId="{0A6D9017-6AA9-480B-A23E-9CCB9FA54DEF}" srcOrd="0" destOrd="0" presId="urn:microsoft.com/office/officeart/2005/8/layout/orgChart1"/>
    <dgm:cxn modelId="{CC5B823C-DB6E-4F90-8040-58CDD0AB246B}" type="presOf" srcId="{2418C4B0-1E8C-4F87-9F78-6B740177ACB1}" destId="{CD3FC088-E74E-45F5-8FDD-1A52A6B1D9FC}" srcOrd="0" destOrd="0" presId="urn:microsoft.com/office/officeart/2005/8/layout/orgChart1"/>
    <dgm:cxn modelId="{BF68EA3C-1DCD-464E-AE3F-9F9A60EC0959}" type="presOf" srcId="{5B2FD07B-C68F-4AE1-BB46-DEC2691D14E0}" destId="{923DFA6F-6DA6-4D32-8725-45841D631F0A}" srcOrd="1" destOrd="0" presId="urn:microsoft.com/office/officeart/2005/8/layout/orgChart1"/>
    <dgm:cxn modelId="{91CFA542-573A-45CF-B6AD-AD290D9844AC}" type="presOf" srcId="{C383284C-F00C-45B6-82AB-E8A2D865F66D}" destId="{A119C7B3-B3F9-4144-BA9E-A1A88F178A1D}" srcOrd="0" destOrd="0" presId="urn:microsoft.com/office/officeart/2005/8/layout/orgChart1"/>
    <dgm:cxn modelId="{DCD6456F-35D9-4FE4-9F1D-A8C3EF83AF2E}" srcId="{120C05E1-238F-4FC3-A0C8-2239D1A14341}" destId="{29BD8AC4-ABFE-4AAD-B219-67F61C233079}" srcOrd="2" destOrd="0" parTransId="{7D4225D7-151D-4A52-B6BF-889D2482E391}" sibTransId="{7DDF3906-87C0-42E9-A648-1E6890EAA9EA}"/>
    <dgm:cxn modelId="{8756175A-9C9E-4684-8F23-AEF9262F119F}" type="presOf" srcId="{29BD8AC4-ABFE-4AAD-B219-67F61C233079}" destId="{3A985CE4-D784-4FBA-9542-A98576DD6A55}" srcOrd="0" destOrd="0" presId="urn:microsoft.com/office/officeart/2005/8/layout/orgChart1"/>
    <dgm:cxn modelId="{8F8ECD7A-B40B-4E14-825F-B32899DAF52D}" srcId="{120C05E1-238F-4FC3-A0C8-2239D1A14341}" destId="{C383284C-F00C-45B6-82AB-E8A2D865F66D}" srcOrd="3" destOrd="0" parTransId="{51998E22-A39C-4524-97F3-34713EB5C966}" sibTransId="{BAE986C0-3ECF-4705-9E43-5CF151C8614E}"/>
    <dgm:cxn modelId="{41A4588A-B02A-497F-A9FD-1ED56D2108E1}" type="presOf" srcId="{CD200EBC-60BD-4D7D-A98E-1193A43951C1}" destId="{BE8B7429-092D-451D-95DB-6F0CEB17A399}" srcOrd="0" destOrd="0" presId="urn:microsoft.com/office/officeart/2005/8/layout/orgChart1"/>
    <dgm:cxn modelId="{5A53BDA3-869C-47AF-966E-8F524A05D58D}" type="presOf" srcId="{5B2FD07B-C68F-4AE1-BB46-DEC2691D14E0}" destId="{773F3F03-D683-4E1B-B29B-EFD9C654F76E}" srcOrd="0" destOrd="0" presId="urn:microsoft.com/office/officeart/2005/8/layout/orgChart1"/>
    <dgm:cxn modelId="{F32F47A9-B324-4771-B7C0-FEC539D1C13B}" srcId="{120C05E1-238F-4FC3-A0C8-2239D1A14341}" destId="{B1A6BFEF-021B-4A57-870E-62175F64B249}" srcOrd="1" destOrd="0" parTransId="{2418C4B0-1E8C-4F87-9F78-6B740177ACB1}" sibTransId="{D8A3B3C3-B3E0-450D-B43E-C904F77A909E}"/>
    <dgm:cxn modelId="{0CC3AAAA-BE0B-45E3-86A6-69F76931E328}" type="presOf" srcId="{7D4225D7-151D-4A52-B6BF-889D2482E391}" destId="{B4AF9EA2-3248-450C-9407-49D2569DCB7F}" srcOrd="0" destOrd="0" presId="urn:microsoft.com/office/officeart/2005/8/layout/orgChart1"/>
    <dgm:cxn modelId="{F2BF99AE-BA3C-4029-8978-901D14745893}" type="presOf" srcId="{D085B15B-4453-417F-8AE7-BC881E7916F1}" destId="{C4A31CFD-E072-429F-A0C8-E479A0663BD7}" srcOrd="0" destOrd="0" presId="urn:microsoft.com/office/officeart/2005/8/layout/orgChart1"/>
    <dgm:cxn modelId="{52CE1CC3-DEB1-4B15-A4B9-4FAFFBA634FF}" srcId="{120C05E1-238F-4FC3-A0C8-2239D1A14341}" destId="{5B2FD07B-C68F-4AE1-BB46-DEC2691D14E0}" srcOrd="0" destOrd="0" parTransId="{CD200EBC-60BD-4D7D-A98E-1193A43951C1}" sibTransId="{0E38523D-5C68-45A6-B8D8-C774BB6C738C}"/>
    <dgm:cxn modelId="{74281ACC-0674-47A5-A08C-13B9435D4363}" type="presOf" srcId="{120C05E1-238F-4FC3-A0C8-2239D1A14341}" destId="{06D78A7E-E210-4FE5-8900-683E8331BF7B}" srcOrd="1" destOrd="0" presId="urn:microsoft.com/office/officeart/2005/8/layout/orgChart1"/>
    <dgm:cxn modelId="{F11953D1-A956-4D0A-9807-796DF8229EC6}" type="presOf" srcId="{B1A6BFEF-021B-4A57-870E-62175F64B249}" destId="{2C2152AF-9E94-40AD-8CBD-78076CFBD386}" srcOrd="1" destOrd="0" presId="urn:microsoft.com/office/officeart/2005/8/layout/orgChart1"/>
    <dgm:cxn modelId="{C43530F0-7D3D-4900-BBC4-5CA01F0B037D}" type="presOf" srcId="{29BD8AC4-ABFE-4AAD-B219-67F61C233079}" destId="{AFEBF0BD-096C-4CE5-9D94-9B326BB1D249}" srcOrd="1" destOrd="0" presId="urn:microsoft.com/office/officeart/2005/8/layout/orgChart1"/>
    <dgm:cxn modelId="{CC22DFFE-5148-4234-86BA-2D13E3540C39}" type="presOf" srcId="{C383284C-F00C-45B6-82AB-E8A2D865F66D}" destId="{FAB7EDA1-51F0-4215-97B3-B7AF008C92E9}" srcOrd="1" destOrd="0" presId="urn:microsoft.com/office/officeart/2005/8/layout/orgChart1"/>
    <dgm:cxn modelId="{C8DC8BED-0945-421E-A69F-77ABC9DD830D}" type="presParOf" srcId="{C4A31CFD-E072-429F-A0C8-E479A0663BD7}" destId="{1157C5D0-0FA3-440B-964E-839035EBCED8}" srcOrd="0" destOrd="0" presId="urn:microsoft.com/office/officeart/2005/8/layout/orgChart1"/>
    <dgm:cxn modelId="{D3683565-E4CC-45D6-A7AC-233C382B125C}" type="presParOf" srcId="{1157C5D0-0FA3-440B-964E-839035EBCED8}" destId="{68ACB494-E64C-45F0-B56D-1001F7EFFEB2}" srcOrd="0" destOrd="0" presId="urn:microsoft.com/office/officeart/2005/8/layout/orgChart1"/>
    <dgm:cxn modelId="{8B631F4D-4C13-43C5-A69C-BBCA19E704EA}" type="presParOf" srcId="{68ACB494-E64C-45F0-B56D-1001F7EFFEB2}" destId="{8CDD70A1-76B8-4C74-909B-4DC3059007ED}" srcOrd="0" destOrd="0" presId="urn:microsoft.com/office/officeart/2005/8/layout/orgChart1"/>
    <dgm:cxn modelId="{5FC24016-0D35-41A1-8C06-8DDFF385E9CC}" type="presParOf" srcId="{68ACB494-E64C-45F0-B56D-1001F7EFFEB2}" destId="{06D78A7E-E210-4FE5-8900-683E8331BF7B}" srcOrd="1" destOrd="0" presId="urn:microsoft.com/office/officeart/2005/8/layout/orgChart1"/>
    <dgm:cxn modelId="{F1587B69-D921-4CF3-8174-A5E92CDCE55D}" type="presParOf" srcId="{1157C5D0-0FA3-440B-964E-839035EBCED8}" destId="{A1F6DA20-94BE-489F-9684-161D4CDA92F2}" srcOrd="1" destOrd="0" presId="urn:microsoft.com/office/officeart/2005/8/layout/orgChart1"/>
    <dgm:cxn modelId="{629A7C0A-6792-44C3-8D6B-CCC374A00DE4}" type="presParOf" srcId="{A1F6DA20-94BE-489F-9684-161D4CDA92F2}" destId="{BE8B7429-092D-451D-95DB-6F0CEB17A399}" srcOrd="0" destOrd="0" presId="urn:microsoft.com/office/officeart/2005/8/layout/orgChart1"/>
    <dgm:cxn modelId="{D0E1E472-78BE-4FF5-9A24-97D7E4107DC0}" type="presParOf" srcId="{A1F6DA20-94BE-489F-9684-161D4CDA92F2}" destId="{7F0B2855-3AFB-47D0-802D-6FC15E202475}" srcOrd="1" destOrd="0" presId="urn:microsoft.com/office/officeart/2005/8/layout/orgChart1"/>
    <dgm:cxn modelId="{BA8320E0-9023-4E0E-B1EB-155C2393EB61}" type="presParOf" srcId="{7F0B2855-3AFB-47D0-802D-6FC15E202475}" destId="{FC1146B0-2AF1-400A-958D-521B90E104FD}" srcOrd="0" destOrd="0" presId="urn:microsoft.com/office/officeart/2005/8/layout/orgChart1"/>
    <dgm:cxn modelId="{3165027E-4191-4971-9C69-93AB635C6DC8}" type="presParOf" srcId="{FC1146B0-2AF1-400A-958D-521B90E104FD}" destId="{773F3F03-D683-4E1B-B29B-EFD9C654F76E}" srcOrd="0" destOrd="0" presId="urn:microsoft.com/office/officeart/2005/8/layout/orgChart1"/>
    <dgm:cxn modelId="{942F205D-6BD7-4595-9287-BF02ECA14422}" type="presParOf" srcId="{FC1146B0-2AF1-400A-958D-521B90E104FD}" destId="{923DFA6F-6DA6-4D32-8725-45841D631F0A}" srcOrd="1" destOrd="0" presId="urn:microsoft.com/office/officeart/2005/8/layout/orgChart1"/>
    <dgm:cxn modelId="{044CD7CF-F00D-4495-B24F-86091F6A3820}" type="presParOf" srcId="{7F0B2855-3AFB-47D0-802D-6FC15E202475}" destId="{71BB4BB4-F166-45E3-9859-10B803BFE723}" srcOrd="1" destOrd="0" presId="urn:microsoft.com/office/officeart/2005/8/layout/orgChart1"/>
    <dgm:cxn modelId="{F06590AF-E924-4BD1-A1DC-8DE5FC729FFA}" type="presParOf" srcId="{7F0B2855-3AFB-47D0-802D-6FC15E202475}" destId="{0B097B93-DD8B-45EF-AD4A-666B6EFD4029}" srcOrd="2" destOrd="0" presId="urn:microsoft.com/office/officeart/2005/8/layout/orgChart1"/>
    <dgm:cxn modelId="{67A9DBEC-39B8-47E6-B4DE-05370CD59CE3}" type="presParOf" srcId="{A1F6DA20-94BE-489F-9684-161D4CDA92F2}" destId="{CD3FC088-E74E-45F5-8FDD-1A52A6B1D9FC}" srcOrd="2" destOrd="0" presId="urn:microsoft.com/office/officeart/2005/8/layout/orgChart1"/>
    <dgm:cxn modelId="{5E3924C5-917D-4D82-A04A-CE42340E3723}" type="presParOf" srcId="{A1F6DA20-94BE-489F-9684-161D4CDA92F2}" destId="{8266393E-4545-4C25-8065-53D7693C72B8}" srcOrd="3" destOrd="0" presId="urn:microsoft.com/office/officeart/2005/8/layout/orgChart1"/>
    <dgm:cxn modelId="{E9C699D6-F802-4A76-B391-1F3E2FF5A7D2}" type="presParOf" srcId="{8266393E-4545-4C25-8065-53D7693C72B8}" destId="{91B06740-B4AB-4630-A514-5BECC9F5742A}" srcOrd="0" destOrd="0" presId="urn:microsoft.com/office/officeart/2005/8/layout/orgChart1"/>
    <dgm:cxn modelId="{80C6576A-FA97-4BFB-A421-38C8B175DC45}" type="presParOf" srcId="{91B06740-B4AB-4630-A514-5BECC9F5742A}" destId="{FB3FD642-461B-4B8B-AD84-4499AE4442A8}" srcOrd="0" destOrd="0" presId="urn:microsoft.com/office/officeart/2005/8/layout/orgChart1"/>
    <dgm:cxn modelId="{7FE1C8D6-125C-4211-B67D-7C11D0D68B57}" type="presParOf" srcId="{91B06740-B4AB-4630-A514-5BECC9F5742A}" destId="{2C2152AF-9E94-40AD-8CBD-78076CFBD386}" srcOrd="1" destOrd="0" presId="urn:microsoft.com/office/officeart/2005/8/layout/orgChart1"/>
    <dgm:cxn modelId="{0413AEB7-E843-403E-A122-9D4C991A0C95}" type="presParOf" srcId="{8266393E-4545-4C25-8065-53D7693C72B8}" destId="{34D9F280-871B-4622-A2EE-82794FE03CD3}" srcOrd="1" destOrd="0" presId="urn:microsoft.com/office/officeart/2005/8/layout/orgChart1"/>
    <dgm:cxn modelId="{B9FB5E2C-CE79-4552-BAEF-6FCDF00584D4}" type="presParOf" srcId="{8266393E-4545-4C25-8065-53D7693C72B8}" destId="{0395C1B1-A408-402A-9B07-FBFD0B6E0D5B}" srcOrd="2" destOrd="0" presId="urn:microsoft.com/office/officeart/2005/8/layout/orgChart1"/>
    <dgm:cxn modelId="{E8E8DB7D-C13D-479C-869B-99BDE24E2C33}" type="presParOf" srcId="{A1F6DA20-94BE-489F-9684-161D4CDA92F2}" destId="{B4AF9EA2-3248-450C-9407-49D2569DCB7F}" srcOrd="4" destOrd="0" presId="urn:microsoft.com/office/officeart/2005/8/layout/orgChart1"/>
    <dgm:cxn modelId="{F63FAF90-59E8-438E-95CA-DDAC4EE38E61}" type="presParOf" srcId="{A1F6DA20-94BE-489F-9684-161D4CDA92F2}" destId="{8897ABE0-F958-46A6-B3A5-E3B7102610D5}" srcOrd="5" destOrd="0" presId="urn:microsoft.com/office/officeart/2005/8/layout/orgChart1"/>
    <dgm:cxn modelId="{1C0C7DE7-4FF8-46E2-B15C-A67D75F7E8B2}" type="presParOf" srcId="{8897ABE0-F958-46A6-B3A5-E3B7102610D5}" destId="{C1C663C3-A01A-489A-AF52-68C97253A034}" srcOrd="0" destOrd="0" presId="urn:microsoft.com/office/officeart/2005/8/layout/orgChart1"/>
    <dgm:cxn modelId="{70B708DD-F90A-4309-A629-E94A8FCDCF0D}" type="presParOf" srcId="{C1C663C3-A01A-489A-AF52-68C97253A034}" destId="{3A985CE4-D784-4FBA-9542-A98576DD6A55}" srcOrd="0" destOrd="0" presId="urn:microsoft.com/office/officeart/2005/8/layout/orgChart1"/>
    <dgm:cxn modelId="{B9B3A03B-43B9-4A64-AD7C-6B9B21742478}" type="presParOf" srcId="{C1C663C3-A01A-489A-AF52-68C97253A034}" destId="{AFEBF0BD-096C-4CE5-9D94-9B326BB1D249}" srcOrd="1" destOrd="0" presId="urn:microsoft.com/office/officeart/2005/8/layout/orgChart1"/>
    <dgm:cxn modelId="{DD501D79-4643-4B81-ACFF-255305B15ED0}" type="presParOf" srcId="{8897ABE0-F958-46A6-B3A5-E3B7102610D5}" destId="{EAAC63F5-4920-40F5-A14E-9FFD4EFB8D10}" srcOrd="1" destOrd="0" presId="urn:microsoft.com/office/officeart/2005/8/layout/orgChart1"/>
    <dgm:cxn modelId="{5CC61792-0309-4CA4-B66F-AE50AF676EC7}" type="presParOf" srcId="{8897ABE0-F958-46A6-B3A5-E3B7102610D5}" destId="{F3047BA5-58D5-4185-A190-BFE801EA357D}" srcOrd="2" destOrd="0" presId="urn:microsoft.com/office/officeart/2005/8/layout/orgChart1"/>
    <dgm:cxn modelId="{E4178BB7-5B50-4932-9C97-94829B669145}" type="presParOf" srcId="{A1F6DA20-94BE-489F-9684-161D4CDA92F2}" destId="{0A6D9017-6AA9-480B-A23E-9CCB9FA54DEF}" srcOrd="6" destOrd="0" presId="urn:microsoft.com/office/officeart/2005/8/layout/orgChart1"/>
    <dgm:cxn modelId="{FD2FA4F4-9E79-4E3A-A28A-F5733B552A2A}" type="presParOf" srcId="{A1F6DA20-94BE-489F-9684-161D4CDA92F2}" destId="{98035CB8-E595-46A9-B15C-E4E4E852D823}" srcOrd="7" destOrd="0" presId="urn:microsoft.com/office/officeart/2005/8/layout/orgChart1"/>
    <dgm:cxn modelId="{760AF9BC-268B-40E0-AD60-F0272914B4B8}" type="presParOf" srcId="{98035CB8-E595-46A9-B15C-E4E4E852D823}" destId="{F8EBBAF0-29C0-4DBA-8490-D125CB15FBDF}" srcOrd="0" destOrd="0" presId="urn:microsoft.com/office/officeart/2005/8/layout/orgChart1"/>
    <dgm:cxn modelId="{4196C7AD-1278-4FCA-96E0-DF8ABEA58148}" type="presParOf" srcId="{F8EBBAF0-29C0-4DBA-8490-D125CB15FBDF}" destId="{A119C7B3-B3F9-4144-BA9E-A1A88F178A1D}" srcOrd="0" destOrd="0" presId="urn:microsoft.com/office/officeart/2005/8/layout/orgChart1"/>
    <dgm:cxn modelId="{DA309545-D6F9-428D-B3E5-4E5A07B8216B}" type="presParOf" srcId="{F8EBBAF0-29C0-4DBA-8490-D125CB15FBDF}" destId="{FAB7EDA1-51F0-4215-97B3-B7AF008C92E9}" srcOrd="1" destOrd="0" presId="urn:microsoft.com/office/officeart/2005/8/layout/orgChart1"/>
    <dgm:cxn modelId="{C0AA2033-84EB-4A50-8C1D-C33A365C214F}" type="presParOf" srcId="{98035CB8-E595-46A9-B15C-E4E4E852D823}" destId="{610F7BCD-5398-413A-BBA0-57EF6EA55B26}" srcOrd="1" destOrd="0" presId="urn:microsoft.com/office/officeart/2005/8/layout/orgChart1"/>
    <dgm:cxn modelId="{BC812BF9-488F-4604-B605-D2E31C7AADF6}" type="presParOf" srcId="{98035CB8-E595-46A9-B15C-E4E4E852D823}" destId="{F53120B8-A390-4A81-AF73-FC3344494382}" srcOrd="2" destOrd="0" presId="urn:microsoft.com/office/officeart/2005/8/layout/orgChart1"/>
    <dgm:cxn modelId="{EE747533-2527-48A5-BB3A-F592508433A5}" type="presParOf" srcId="{1157C5D0-0FA3-440B-964E-839035EBCED8}" destId="{912F6412-F53F-4A75-BE41-19BF324A4514}"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C5A788-AE59-4448-90C1-231C1E6A854F}">
      <dsp:nvSpPr>
        <dsp:cNvPr id="0" name=""/>
        <dsp:cNvSpPr/>
      </dsp:nvSpPr>
      <dsp:spPr>
        <a:xfrm>
          <a:off x="2930055" y="353969"/>
          <a:ext cx="854748" cy="148344"/>
        </a:xfrm>
        <a:custGeom>
          <a:avLst/>
          <a:gdLst/>
          <a:ahLst/>
          <a:cxnLst/>
          <a:rect l="0" t="0" r="0" b="0"/>
          <a:pathLst>
            <a:path>
              <a:moveTo>
                <a:pt x="0" y="0"/>
              </a:moveTo>
              <a:lnTo>
                <a:pt x="0" y="74172"/>
              </a:lnTo>
              <a:lnTo>
                <a:pt x="854748" y="74172"/>
              </a:lnTo>
              <a:lnTo>
                <a:pt x="854748"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F8D75E-1CE5-4835-BF79-1A1F8BFFDC45}">
      <dsp:nvSpPr>
        <dsp:cNvPr id="0" name=""/>
        <dsp:cNvSpPr/>
      </dsp:nvSpPr>
      <dsp:spPr>
        <a:xfrm>
          <a:off x="2647494" y="855515"/>
          <a:ext cx="105960" cy="1829586"/>
        </a:xfrm>
        <a:custGeom>
          <a:avLst/>
          <a:gdLst/>
          <a:ahLst/>
          <a:cxnLst/>
          <a:rect l="0" t="0" r="0" b="0"/>
          <a:pathLst>
            <a:path>
              <a:moveTo>
                <a:pt x="0" y="0"/>
              </a:moveTo>
              <a:lnTo>
                <a:pt x="0" y="1829586"/>
              </a:lnTo>
              <a:lnTo>
                <a:pt x="105960" y="1829586"/>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CF54F3-68E1-42BD-AAC3-9C5B65CEA6D9}">
      <dsp:nvSpPr>
        <dsp:cNvPr id="0" name=""/>
        <dsp:cNvSpPr/>
      </dsp:nvSpPr>
      <dsp:spPr>
        <a:xfrm>
          <a:off x="2647494" y="855515"/>
          <a:ext cx="105960" cy="1328039"/>
        </a:xfrm>
        <a:custGeom>
          <a:avLst/>
          <a:gdLst/>
          <a:ahLst/>
          <a:cxnLst/>
          <a:rect l="0" t="0" r="0" b="0"/>
          <a:pathLst>
            <a:path>
              <a:moveTo>
                <a:pt x="0" y="0"/>
              </a:moveTo>
              <a:lnTo>
                <a:pt x="0" y="1328039"/>
              </a:lnTo>
              <a:lnTo>
                <a:pt x="105960" y="1328039"/>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A2ADA3-6A99-4C46-A32E-EDCB5D6342AC}">
      <dsp:nvSpPr>
        <dsp:cNvPr id="0" name=""/>
        <dsp:cNvSpPr/>
      </dsp:nvSpPr>
      <dsp:spPr>
        <a:xfrm>
          <a:off x="2647494" y="855515"/>
          <a:ext cx="105960" cy="826492"/>
        </a:xfrm>
        <a:custGeom>
          <a:avLst/>
          <a:gdLst/>
          <a:ahLst/>
          <a:cxnLst/>
          <a:rect l="0" t="0" r="0" b="0"/>
          <a:pathLst>
            <a:path>
              <a:moveTo>
                <a:pt x="0" y="0"/>
              </a:moveTo>
              <a:lnTo>
                <a:pt x="0" y="826492"/>
              </a:lnTo>
              <a:lnTo>
                <a:pt x="105960" y="826492"/>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CA90-BCD4-4633-92F5-6C938E50B9E7}">
      <dsp:nvSpPr>
        <dsp:cNvPr id="0" name=""/>
        <dsp:cNvSpPr/>
      </dsp:nvSpPr>
      <dsp:spPr>
        <a:xfrm>
          <a:off x="2647494" y="855515"/>
          <a:ext cx="105960" cy="324945"/>
        </a:xfrm>
        <a:custGeom>
          <a:avLst/>
          <a:gdLst/>
          <a:ahLst/>
          <a:cxnLst/>
          <a:rect l="0" t="0" r="0" b="0"/>
          <a:pathLst>
            <a:path>
              <a:moveTo>
                <a:pt x="0" y="0"/>
              </a:moveTo>
              <a:lnTo>
                <a:pt x="0" y="324945"/>
              </a:lnTo>
              <a:lnTo>
                <a:pt x="105960" y="324945"/>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716919-3B2B-4AC4-AC6C-D33735D720EF}">
      <dsp:nvSpPr>
        <dsp:cNvPr id="0" name=""/>
        <dsp:cNvSpPr/>
      </dsp:nvSpPr>
      <dsp:spPr>
        <a:xfrm>
          <a:off x="2884335" y="353969"/>
          <a:ext cx="91440" cy="148344"/>
        </a:xfrm>
        <a:custGeom>
          <a:avLst/>
          <a:gdLst/>
          <a:ahLst/>
          <a:cxnLst/>
          <a:rect l="0" t="0" r="0" b="0"/>
          <a:pathLst>
            <a:path>
              <a:moveTo>
                <a:pt x="45720" y="0"/>
              </a:moveTo>
              <a:lnTo>
                <a:pt x="45720"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1391C2-1627-4560-86BE-CBB16D4C3D45}">
      <dsp:nvSpPr>
        <dsp:cNvPr id="0" name=""/>
        <dsp:cNvSpPr/>
      </dsp:nvSpPr>
      <dsp:spPr>
        <a:xfrm>
          <a:off x="1792745" y="855515"/>
          <a:ext cx="105960" cy="826492"/>
        </a:xfrm>
        <a:custGeom>
          <a:avLst/>
          <a:gdLst/>
          <a:ahLst/>
          <a:cxnLst/>
          <a:rect l="0" t="0" r="0" b="0"/>
          <a:pathLst>
            <a:path>
              <a:moveTo>
                <a:pt x="0" y="0"/>
              </a:moveTo>
              <a:lnTo>
                <a:pt x="0" y="826492"/>
              </a:lnTo>
              <a:lnTo>
                <a:pt x="105960" y="826492"/>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7670F0-DA66-409C-9A15-0473638CEF98}">
      <dsp:nvSpPr>
        <dsp:cNvPr id="0" name=""/>
        <dsp:cNvSpPr/>
      </dsp:nvSpPr>
      <dsp:spPr>
        <a:xfrm>
          <a:off x="1792745" y="855515"/>
          <a:ext cx="105960" cy="324945"/>
        </a:xfrm>
        <a:custGeom>
          <a:avLst/>
          <a:gdLst/>
          <a:ahLst/>
          <a:cxnLst/>
          <a:rect l="0" t="0" r="0" b="0"/>
          <a:pathLst>
            <a:path>
              <a:moveTo>
                <a:pt x="0" y="0"/>
              </a:moveTo>
              <a:lnTo>
                <a:pt x="0" y="324945"/>
              </a:lnTo>
              <a:lnTo>
                <a:pt x="105960" y="324945"/>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F9B0C6-F40D-4692-92D4-64ADD680B287}">
      <dsp:nvSpPr>
        <dsp:cNvPr id="0" name=""/>
        <dsp:cNvSpPr/>
      </dsp:nvSpPr>
      <dsp:spPr>
        <a:xfrm>
          <a:off x="2075307" y="353969"/>
          <a:ext cx="854748" cy="148344"/>
        </a:xfrm>
        <a:custGeom>
          <a:avLst/>
          <a:gdLst/>
          <a:ahLst/>
          <a:cxnLst/>
          <a:rect l="0" t="0" r="0" b="0"/>
          <a:pathLst>
            <a:path>
              <a:moveTo>
                <a:pt x="854748" y="0"/>
              </a:moveTo>
              <a:lnTo>
                <a:pt x="854748" y="74172"/>
              </a:lnTo>
              <a:lnTo>
                <a:pt x="0" y="74172"/>
              </a:lnTo>
              <a:lnTo>
                <a:pt x="0"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D70A1-76B8-4C74-909B-4DC3059007ED}">
      <dsp:nvSpPr>
        <dsp:cNvPr id="0" name=""/>
        <dsp:cNvSpPr/>
      </dsp:nvSpPr>
      <dsp:spPr>
        <a:xfrm>
          <a:off x="2576854" y="767"/>
          <a:ext cx="706403" cy="35320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Naturaleza</a:t>
          </a:r>
        </a:p>
      </dsp:txBody>
      <dsp:txXfrm>
        <a:off x="2576854" y="767"/>
        <a:ext cx="706403" cy="353201"/>
      </dsp:txXfrm>
    </dsp:sp>
    <dsp:sp modelId="{1E6091B3-2655-41E0-A66B-A8EB412B53A1}">
      <dsp:nvSpPr>
        <dsp:cNvPr id="0" name=""/>
        <dsp:cNvSpPr/>
      </dsp:nvSpPr>
      <dsp:spPr>
        <a:xfrm>
          <a:off x="1722105"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Interno</a:t>
          </a:r>
        </a:p>
      </dsp:txBody>
      <dsp:txXfrm>
        <a:off x="1722105" y="502313"/>
        <a:ext cx="706403" cy="353201"/>
      </dsp:txXfrm>
    </dsp:sp>
    <dsp:sp modelId="{120D34FC-AAA8-483B-98D5-9C48FDB74E32}">
      <dsp:nvSpPr>
        <dsp:cNvPr id="0" name=""/>
        <dsp:cNvSpPr/>
      </dsp:nvSpPr>
      <dsp:spPr>
        <a:xfrm>
          <a:off x="1898706" y="100386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Departamento</a:t>
          </a:r>
        </a:p>
      </dsp:txBody>
      <dsp:txXfrm>
        <a:off x="1898706" y="1003860"/>
        <a:ext cx="706403" cy="353201"/>
      </dsp:txXfrm>
    </dsp:sp>
    <dsp:sp modelId="{F8F0A182-707E-4522-83E2-BD9BB9CE7C2C}">
      <dsp:nvSpPr>
        <dsp:cNvPr id="0" name=""/>
        <dsp:cNvSpPr/>
      </dsp:nvSpPr>
      <dsp:spPr>
        <a:xfrm>
          <a:off x="1898706" y="1505407"/>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Dirección</a:t>
          </a:r>
        </a:p>
      </dsp:txBody>
      <dsp:txXfrm>
        <a:off x="1898706" y="1505407"/>
        <a:ext cx="706403" cy="353201"/>
      </dsp:txXfrm>
    </dsp:sp>
    <dsp:sp modelId="{773C12E0-21FE-4879-8057-F632C886E1EF}">
      <dsp:nvSpPr>
        <dsp:cNvPr id="0" name=""/>
        <dsp:cNvSpPr/>
      </dsp:nvSpPr>
      <dsp:spPr>
        <a:xfrm>
          <a:off x="2576854"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Externo</a:t>
          </a:r>
        </a:p>
      </dsp:txBody>
      <dsp:txXfrm>
        <a:off x="2576854" y="502313"/>
        <a:ext cx="706403" cy="353201"/>
      </dsp:txXfrm>
    </dsp:sp>
    <dsp:sp modelId="{32CE2397-DFC3-462C-BD13-685471D0DC16}">
      <dsp:nvSpPr>
        <dsp:cNvPr id="0" name=""/>
        <dsp:cNvSpPr/>
      </dsp:nvSpPr>
      <dsp:spPr>
        <a:xfrm>
          <a:off x="2753455" y="100386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Empresa</a:t>
          </a:r>
        </a:p>
      </dsp:txBody>
      <dsp:txXfrm>
        <a:off x="2753455" y="1003860"/>
        <a:ext cx="706403" cy="353201"/>
      </dsp:txXfrm>
    </dsp:sp>
    <dsp:sp modelId="{9A5E8176-EB49-465C-A6D8-F65F4DE3ECC3}">
      <dsp:nvSpPr>
        <dsp:cNvPr id="0" name=""/>
        <dsp:cNvSpPr/>
      </dsp:nvSpPr>
      <dsp:spPr>
        <a:xfrm>
          <a:off x="2753455" y="1505407"/>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Cliente</a:t>
          </a:r>
        </a:p>
      </dsp:txBody>
      <dsp:txXfrm>
        <a:off x="2753455" y="1505407"/>
        <a:ext cx="706403" cy="353201"/>
      </dsp:txXfrm>
    </dsp:sp>
    <dsp:sp modelId="{31D518E0-1FB2-4AC8-B9E7-6FCF8C94AF52}">
      <dsp:nvSpPr>
        <dsp:cNvPr id="0" name=""/>
        <dsp:cNvSpPr/>
      </dsp:nvSpPr>
      <dsp:spPr>
        <a:xfrm>
          <a:off x="2753455" y="2006954"/>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Usuarios Finales</a:t>
          </a:r>
        </a:p>
      </dsp:txBody>
      <dsp:txXfrm>
        <a:off x="2753455" y="2006954"/>
        <a:ext cx="706403" cy="353201"/>
      </dsp:txXfrm>
    </dsp:sp>
    <dsp:sp modelId="{45E6C8D9-363D-45E1-A080-279787495693}">
      <dsp:nvSpPr>
        <dsp:cNvPr id="0" name=""/>
        <dsp:cNvSpPr/>
      </dsp:nvSpPr>
      <dsp:spPr>
        <a:xfrm>
          <a:off x="2753455" y="250850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Factores ambientales</a:t>
          </a:r>
        </a:p>
      </dsp:txBody>
      <dsp:txXfrm>
        <a:off x="2753455" y="2508500"/>
        <a:ext cx="706403" cy="353201"/>
      </dsp:txXfrm>
    </dsp:sp>
    <dsp:sp modelId="{8D1C2850-787C-40AE-B969-7ED475EB85F3}">
      <dsp:nvSpPr>
        <dsp:cNvPr id="0" name=""/>
        <dsp:cNvSpPr/>
      </dsp:nvSpPr>
      <dsp:spPr>
        <a:xfrm>
          <a:off x="3431602"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Técnico</a:t>
          </a:r>
        </a:p>
      </dsp:txBody>
      <dsp:txXfrm>
        <a:off x="3431602" y="502313"/>
        <a:ext cx="706403" cy="3532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0A6BB-1BDE-44F9-8518-212972E3B81E}">
      <dsp:nvSpPr>
        <dsp:cNvPr id="0" name=""/>
        <dsp:cNvSpPr/>
      </dsp:nvSpPr>
      <dsp:spPr>
        <a:xfrm>
          <a:off x="2700019" y="790476"/>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7B2ABDA-45FB-4724-B374-7554BEE86395}">
      <dsp:nvSpPr>
        <dsp:cNvPr id="0" name=""/>
        <dsp:cNvSpPr/>
      </dsp:nvSpPr>
      <dsp:spPr>
        <a:xfrm>
          <a:off x="2700019" y="790476"/>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2656C8-E2B3-4650-B327-49139EE46580}">
      <dsp:nvSpPr>
        <dsp:cNvPr id="0" name=""/>
        <dsp:cNvSpPr/>
      </dsp:nvSpPr>
      <dsp:spPr>
        <a:xfrm>
          <a:off x="1995129" y="790476"/>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8382618-D2A8-4DC1-8046-1C92204A8A4E}">
      <dsp:nvSpPr>
        <dsp:cNvPr id="0" name=""/>
        <dsp:cNvSpPr/>
      </dsp:nvSpPr>
      <dsp:spPr>
        <a:xfrm>
          <a:off x="585347" y="790476"/>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7F67DCB-4642-4DA9-8AA2-24B78C16F872}">
      <dsp:nvSpPr>
        <dsp:cNvPr id="0" name=""/>
        <dsp:cNvSpPr/>
      </dsp:nvSpPr>
      <dsp:spPr>
        <a:xfrm>
          <a:off x="2117465" y="207921"/>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Riesgos Stakeholders</a:t>
          </a:r>
        </a:p>
      </dsp:txBody>
      <dsp:txXfrm>
        <a:off x="2117465" y="207921"/>
        <a:ext cx="1165108" cy="582554"/>
      </dsp:txXfrm>
    </dsp:sp>
    <dsp:sp modelId="{C7AC1C31-DAE4-4D91-AA40-35702863A1F6}">
      <dsp:nvSpPr>
        <dsp:cNvPr id="0" name=""/>
        <dsp:cNvSpPr/>
      </dsp:nvSpPr>
      <dsp:spPr>
        <a:xfrm>
          <a:off x="2793"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a:t>Notable</a:t>
          </a:r>
        </a:p>
      </dsp:txBody>
      <dsp:txXfrm>
        <a:off x="2793" y="1035148"/>
        <a:ext cx="1165108" cy="582554"/>
      </dsp:txXfrm>
    </dsp:sp>
    <dsp:sp modelId="{910BA4B0-A11D-46A7-B098-A19E2CF48B87}">
      <dsp:nvSpPr>
        <dsp:cNvPr id="0" name=""/>
        <dsp:cNvSpPr/>
      </dsp:nvSpPr>
      <dsp:spPr>
        <a:xfrm>
          <a:off x="1412574"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err="1"/>
            <a:t>Moderado</a:t>
          </a:r>
          <a:endParaRPr lang="es-ES" sz="1700" kern="1200" dirty="0"/>
        </a:p>
      </dsp:txBody>
      <dsp:txXfrm>
        <a:off x="1412574" y="1035148"/>
        <a:ext cx="1165108" cy="582554"/>
      </dsp:txXfrm>
    </dsp:sp>
    <dsp:sp modelId="{58689C3E-19B8-4086-ABFA-65D190DCC543}">
      <dsp:nvSpPr>
        <dsp:cNvPr id="0" name=""/>
        <dsp:cNvSpPr/>
      </dsp:nvSpPr>
      <dsp:spPr>
        <a:xfrm>
          <a:off x="2822356"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Bajo</a:t>
          </a:r>
        </a:p>
      </dsp:txBody>
      <dsp:txXfrm>
        <a:off x="2822356" y="1035148"/>
        <a:ext cx="1165108" cy="582554"/>
      </dsp:txXfrm>
    </dsp:sp>
    <dsp:sp modelId="{DA3CFFD5-E951-4494-B575-071AEBCE34E0}">
      <dsp:nvSpPr>
        <dsp:cNvPr id="0" name=""/>
        <dsp:cNvSpPr/>
      </dsp:nvSpPr>
      <dsp:spPr>
        <a:xfrm>
          <a:off x="4232137"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Indiferente</a:t>
          </a:r>
        </a:p>
      </dsp:txBody>
      <dsp:txXfrm>
        <a:off x="4232137" y="1035148"/>
        <a:ext cx="1165108" cy="5825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0A6BB-1BDE-44F9-8518-212972E3B81E}">
      <dsp:nvSpPr>
        <dsp:cNvPr id="0" name=""/>
        <dsp:cNvSpPr/>
      </dsp:nvSpPr>
      <dsp:spPr>
        <a:xfrm>
          <a:off x="2700019" y="790490"/>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7B2ABDA-45FB-4724-B374-7554BEE86395}">
      <dsp:nvSpPr>
        <dsp:cNvPr id="0" name=""/>
        <dsp:cNvSpPr/>
      </dsp:nvSpPr>
      <dsp:spPr>
        <a:xfrm>
          <a:off x="2700019" y="790490"/>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2656C8-E2B3-4650-B327-49139EE46580}">
      <dsp:nvSpPr>
        <dsp:cNvPr id="0" name=""/>
        <dsp:cNvSpPr/>
      </dsp:nvSpPr>
      <dsp:spPr>
        <a:xfrm>
          <a:off x="1995129" y="790490"/>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8382618-D2A8-4DC1-8046-1C92204A8A4E}">
      <dsp:nvSpPr>
        <dsp:cNvPr id="0" name=""/>
        <dsp:cNvSpPr/>
      </dsp:nvSpPr>
      <dsp:spPr>
        <a:xfrm>
          <a:off x="585347" y="790490"/>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7F67DCB-4642-4DA9-8AA2-24B78C16F872}">
      <dsp:nvSpPr>
        <dsp:cNvPr id="0" name=""/>
        <dsp:cNvSpPr/>
      </dsp:nvSpPr>
      <dsp:spPr>
        <a:xfrm>
          <a:off x="2117465" y="207935"/>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Herramientas</a:t>
          </a:r>
        </a:p>
      </dsp:txBody>
      <dsp:txXfrm>
        <a:off x="2117465" y="207935"/>
        <a:ext cx="1165108" cy="582554"/>
      </dsp:txXfrm>
    </dsp:sp>
    <dsp:sp modelId="{C7AC1C31-DAE4-4D91-AA40-35702863A1F6}">
      <dsp:nvSpPr>
        <dsp:cNvPr id="0" name=""/>
        <dsp:cNvSpPr/>
      </dsp:nvSpPr>
      <dsp:spPr>
        <a:xfrm>
          <a:off x="2793"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Reuniones con expertos</a:t>
          </a:r>
        </a:p>
      </dsp:txBody>
      <dsp:txXfrm>
        <a:off x="2793" y="1035162"/>
        <a:ext cx="1165108" cy="582554"/>
      </dsp:txXfrm>
    </dsp:sp>
    <dsp:sp modelId="{910BA4B0-A11D-46A7-B098-A19E2CF48B87}">
      <dsp:nvSpPr>
        <dsp:cNvPr id="0" name=""/>
        <dsp:cNvSpPr/>
      </dsp:nvSpPr>
      <dsp:spPr>
        <a:xfrm>
          <a:off x="1412574"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err="1"/>
            <a:t>Check</a:t>
          </a:r>
          <a:r>
            <a:rPr lang="es-ES" sz="1600" kern="1200" dirty="0"/>
            <a:t> </a:t>
          </a:r>
          <a:r>
            <a:rPr lang="es-ES" sz="1600" kern="1200" dirty="0" err="1"/>
            <a:t>lists</a:t>
          </a:r>
          <a:endParaRPr lang="es-ES" sz="1600" kern="1200" dirty="0"/>
        </a:p>
      </dsp:txBody>
      <dsp:txXfrm>
        <a:off x="1412574" y="1035162"/>
        <a:ext cx="1165108" cy="582554"/>
      </dsp:txXfrm>
    </dsp:sp>
    <dsp:sp modelId="{58689C3E-19B8-4086-ABFA-65D190DCC543}">
      <dsp:nvSpPr>
        <dsp:cNvPr id="0" name=""/>
        <dsp:cNvSpPr/>
      </dsp:nvSpPr>
      <dsp:spPr>
        <a:xfrm>
          <a:off x="2822356"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Diagramas de causa-efecto</a:t>
          </a:r>
        </a:p>
      </dsp:txBody>
      <dsp:txXfrm>
        <a:off x="2822356" y="1035162"/>
        <a:ext cx="1165108" cy="582554"/>
      </dsp:txXfrm>
    </dsp:sp>
    <dsp:sp modelId="{DA3CFFD5-E951-4494-B575-071AEBCE34E0}">
      <dsp:nvSpPr>
        <dsp:cNvPr id="0" name=""/>
        <dsp:cNvSpPr/>
      </dsp:nvSpPr>
      <dsp:spPr>
        <a:xfrm>
          <a:off x="4232137"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Análisis FODA</a:t>
          </a:r>
        </a:p>
      </dsp:txBody>
      <dsp:txXfrm>
        <a:off x="4232137" y="1035162"/>
        <a:ext cx="1165108" cy="5825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6D9017-6AA9-480B-A23E-9CCB9FA54DEF}">
      <dsp:nvSpPr>
        <dsp:cNvPr id="0" name=""/>
        <dsp:cNvSpPr/>
      </dsp:nvSpPr>
      <dsp:spPr>
        <a:xfrm>
          <a:off x="2700019" y="780937"/>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AF9EA2-3248-450C-9407-49D2569DCB7F}">
      <dsp:nvSpPr>
        <dsp:cNvPr id="0" name=""/>
        <dsp:cNvSpPr/>
      </dsp:nvSpPr>
      <dsp:spPr>
        <a:xfrm>
          <a:off x="2700019" y="780937"/>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3FC088-E74E-45F5-8FDD-1A52A6B1D9FC}">
      <dsp:nvSpPr>
        <dsp:cNvPr id="0" name=""/>
        <dsp:cNvSpPr/>
      </dsp:nvSpPr>
      <dsp:spPr>
        <a:xfrm>
          <a:off x="1995129" y="780937"/>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8B7429-092D-451D-95DB-6F0CEB17A399}">
      <dsp:nvSpPr>
        <dsp:cNvPr id="0" name=""/>
        <dsp:cNvSpPr/>
      </dsp:nvSpPr>
      <dsp:spPr>
        <a:xfrm>
          <a:off x="585347" y="780937"/>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D70A1-76B8-4C74-909B-4DC3059007ED}">
      <dsp:nvSpPr>
        <dsp:cNvPr id="0" name=""/>
        <dsp:cNvSpPr/>
      </dsp:nvSpPr>
      <dsp:spPr>
        <a:xfrm>
          <a:off x="2117465" y="198383"/>
          <a:ext cx="1165108" cy="582554"/>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Importancia</a:t>
          </a:r>
        </a:p>
      </dsp:txBody>
      <dsp:txXfrm>
        <a:off x="2117465" y="198383"/>
        <a:ext cx="1165108" cy="582554"/>
      </dsp:txXfrm>
    </dsp:sp>
    <dsp:sp modelId="{773F3F03-D683-4E1B-B29B-EFD9C654F76E}">
      <dsp:nvSpPr>
        <dsp:cNvPr id="0" name=""/>
        <dsp:cNvSpPr/>
      </dsp:nvSpPr>
      <dsp:spPr>
        <a:xfrm>
          <a:off x="2793"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Crítico</a:t>
          </a:r>
        </a:p>
      </dsp:txBody>
      <dsp:txXfrm>
        <a:off x="2793" y="1025610"/>
        <a:ext cx="1165108" cy="582554"/>
      </dsp:txXfrm>
    </dsp:sp>
    <dsp:sp modelId="{FB3FD642-461B-4B8B-AD84-4499AE4442A8}">
      <dsp:nvSpPr>
        <dsp:cNvPr id="0" name=""/>
        <dsp:cNvSpPr/>
      </dsp:nvSpPr>
      <dsp:spPr>
        <a:xfrm>
          <a:off x="1412574"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Alto</a:t>
          </a:r>
        </a:p>
      </dsp:txBody>
      <dsp:txXfrm>
        <a:off x="1412574" y="1025610"/>
        <a:ext cx="1165108" cy="582554"/>
      </dsp:txXfrm>
    </dsp:sp>
    <dsp:sp modelId="{3A985CE4-D784-4FBA-9542-A98576DD6A55}">
      <dsp:nvSpPr>
        <dsp:cNvPr id="0" name=""/>
        <dsp:cNvSpPr/>
      </dsp:nvSpPr>
      <dsp:spPr>
        <a:xfrm>
          <a:off x="2822356"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Moderado</a:t>
          </a:r>
        </a:p>
      </dsp:txBody>
      <dsp:txXfrm>
        <a:off x="2822356" y="1025610"/>
        <a:ext cx="1165108" cy="582554"/>
      </dsp:txXfrm>
    </dsp:sp>
    <dsp:sp modelId="{A119C7B3-B3F9-4144-BA9E-A1A88F178A1D}">
      <dsp:nvSpPr>
        <dsp:cNvPr id="0" name=""/>
        <dsp:cNvSpPr/>
      </dsp:nvSpPr>
      <dsp:spPr>
        <a:xfrm>
          <a:off x="4232137"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Bajo</a:t>
          </a:r>
        </a:p>
      </dsp:txBody>
      <dsp:txXfrm>
        <a:off x="4232137" y="1025610"/>
        <a:ext cx="1165108" cy="5825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F00278E4054725B10D5057DA7AFCCE"/>
        <w:category>
          <w:name w:val="General"/>
          <w:gallery w:val="placeholder"/>
        </w:category>
        <w:types>
          <w:type w:val="bbPlcHdr"/>
        </w:types>
        <w:behaviors>
          <w:behavior w:val="content"/>
        </w:behaviors>
        <w:guid w:val="{AA9ED3CE-4702-464A-83BA-342112408A73}"/>
      </w:docPartPr>
      <w:docPartBody>
        <w:p w:rsidR="002A36F1" w:rsidRDefault="001C5620" w:rsidP="001C5620">
          <w:pPr>
            <w:pStyle w:val="C6F00278E4054725B10D5057DA7AFCCE"/>
          </w:pPr>
          <w:r>
            <w:rPr>
              <w:color w:val="2F5496"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177B3A"/>
    <w:rsid w:val="001C5620"/>
    <w:rsid w:val="001F59C1"/>
    <w:rsid w:val="002A178D"/>
    <w:rsid w:val="002A36F1"/>
    <w:rsid w:val="006D43B0"/>
    <w:rsid w:val="007B09C9"/>
    <w:rsid w:val="00892AE2"/>
    <w:rsid w:val="00A0425B"/>
    <w:rsid w:val="00B51F24"/>
    <w:rsid w:val="00D7152C"/>
    <w:rsid w:val="00E65134"/>
    <w:rsid w:val="00ED2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 w:type="character" w:styleId="PlaceholderText">
    <w:name w:val="Placeholder Text"/>
    <w:basedOn w:val="DefaultParagraphFont"/>
    <w:uiPriority w:val="99"/>
    <w:semiHidden/>
    <w:rsid w:val="00E651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4F97A-F527-40BA-888D-FE76C3820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13</Pages>
  <Words>2600</Words>
  <Characters>14826</Characters>
  <Application>Microsoft Office Word</Application>
  <DocSecurity>0</DocSecurity>
  <Lines>123</Lines>
  <Paragraphs>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Gallego Sánchez Adrián</cp:lastModifiedBy>
  <cp:revision>12</cp:revision>
  <dcterms:created xsi:type="dcterms:W3CDTF">2018-12-12T22:44:00Z</dcterms:created>
  <dcterms:modified xsi:type="dcterms:W3CDTF">2018-12-13T00:38:00Z</dcterms:modified>
</cp:coreProperties>
</file>