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307" w:rsidRDefault="00AB2307" w:rsidP="00FE3024">
      <w:pPr>
        <w:pStyle w:val="Ttulo1"/>
        <w:jc w:val="center"/>
        <w:rPr>
          <w:color w:val="2D5294"/>
          <w:sz w:val="72"/>
          <w:u w:val="single"/>
        </w:rPr>
      </w:pPr>
    </w:p>
    <w:p w:rsidR="00AB2307" w:rsidRDefault="00AB2307" w:rsidP="00FE3024">
      <w:pPr>
        <w:pStyle w:val="Ttulo1"/>
        <w:jc w:val="center"/>
        <w:rPr>
          <w:color w:val="2D5294"/>
          <w:sz w:val="72"/>
          <w:u w:val="single"/>
        </w:rPr>
      </w:pPr>
    </w:p>
    <w:p w:rsidR="00DE15DE" w:rsidRPr="00AB2307" w:rsidRDefault="00FE3024" w:rsidP="00FE3024">
      <w:pPr>
        <w:pStyle w:val="Ttulo1"/>
        <w:jc w:val="center"/>
        <w:rPr>
          <w:sz w:val="72"/>
          <w:u w:val="single"/>
        </w:rPr>
      </w:pPr>
      <w:r w:rsidRPr="00AB2307">
        <w:rPr>
          <w:color w:val="2D5294"/>
          <w:sz w:val="72"/>
          <w:u w:val="single"/>
        </w:rPr>
        <w:t>Estación</w:t>
      </w:r>
      <w:r w:rsidRPr="00AB2307">
        <w:rPr>
          <w:sz w:val="72"/>
          <w:u w:val="single"/>
        </w:rPr>
        <w:t xml:space="preserve"> meteorológica con conexión a internet</w:t>
      </w:r>
    </w:p>
    <w:p w:rsidR="00FE3024" w:rsidRPr="00AB2307" w:rsidRDefault="00FE3024" w:rsidP="00FE3024">
      <w:pPr>
        <w:jc w:val="right"/>
        <w:rPr>
          <w:color w:val="2D5294"/>
        </w:rPr>
      </w:pPr>
      <w:r w:rsidRPr="00AB2307">
        <w:rPr>
          <w:color w:val="2D5294"/>
        </w:rPr>
        <w:t>Complementos Sistemas Electrónicos Digitales Avanzados – MUIT</w:t>
      </w:r>
    </w:p>
    <w:p w:rsidR="00FE3024" w:rsidRPr="00AB2307" w:rsidRDefault="00FE3024" w:rsidP="00FE3024">
      <w:pPr>
        <w:jc w:val="right"/>
        <w:rPr>
          <w:color w:val="2D5294"/>
        </w:rPr>
      </w:pPr>
    </w:p>
    <w:p w:rsidR="00FE3024" w:rsidRPr="00AB2307" w:rsidRDefault="00FE3024" w:rsidP="00FE3024">
      <w:pPr>
        <w:jc w:val="right"/>
        <w:rPr>
          <w:color w:val="2D5294"/>
        </w:rPr>
      </w:pPr>
    </w:p>
    <w:p w:rsidR="00FE3024" w:rsidRDefault="00FE3024" w:rsidP="00FE3024">
      <w:pPr>
        <w:jc w:val="right"/>
        <w:rPr>
          <w:color w:val="2D5294"/>
        </w:rPr>
      </w:pPr>
    </w:p>
    <w:p w:rsidR="00FE3024" w:rsidRDefault="00FE3024" w:rsidP="00FE3024">
      <w:pPr>
        <w:jc w:val="right"/>
        <w:rPr>
          <w:color w:val="2D5294"/>
        </w:rPr>
      </w:pPr>
    </w:p>
    <w:p w:rsidR="00FE3024" w:rsidRDefault="00FE3024" w:rsidP="00FE3024">
      <w:pPr>
        <w:jc w:val="right"/>
        <w:rPr>
          <w:color w:val="2D5294"/>
        </w:rPr>
      </w:pPr>
    </w:p>
    <w:p w:rsidR="00FE3024" w:rsidRDefault="00FE3024" w:rsidP="00FE3024">
      <w:pPr>
        <w:jc w:val="right"/>
        <w:rPr>
          <w:color w:val="2D5294"/>
        </w:rPr>
      </w:pPr>
    </w:p>
    <w:p w:rsidR="00FE3024" w:rsidRDefault="00FE3024" w:rsidP="00FE3024">
      <w:pPr>
        <w:jc w:val="right"/>
        <w:rPr>
          <w:color w:val="2D5294"/>
        </w:rPr>
      </w:pPr>
    </w:p>
    <w:p w:rsidR="00FE3024" w:rsidRDefault="00FE3024" w:rsidP="00FE3024">
      <w:pPr>
        <w:jc w:val="right"/>
        <w:rPr>
          <w:color w:val="2D5294"/>
        </w:rPr>
      </w:pPr>
    </w:p>
    <w:p w:rsidR="00FE3024" w:rsidRDefault="00FE3024" w:rsidP="00FE3024">
      <w:pPr>
        <w:jc w:val="right"/>
        <w:rPr>
          <w:color w:val="2D5294"/>
        </w:rPr>
      </w:pPr>
    </w:p>
    <w:p w:rsidR="00FE3024" w:rsidRDefault="00FE3024" w:rsidP="00FE3024">
      <w:pPr>
        <w:jc w:val="right"/>
        <w:rPr>
          <w:color w:val="2D5294"/>
        </w:rPr>
      </w:pPr>
    </w:p>
    <w:p w:rsidR="00FE3024" w:rsidRDefault="00FE3024" w:rsidP="00FE3024">
      <w:pPr>
        <w:jc w:val="right"/>
        <w:rPr>
          <w:color w:val="2D5294"/>
        </w:rPr>
      </w:pPr>
    </w:p>
    <w:p w:rsidR="00FE3024" w:rsidRDefault="00FE3024" w:rsidP="00FE3024">
      <w:pPr>
        <w:jc w:val="right"/>
        <w:rPr>
          <w:color w:val="2D5294"/>
        </w:rPr>
      </w:pPr>
    </w:p>
    <w:p w:rsidR="00FE3024" w:rsidRDefault="00FE3024" w:rsidP="00FE3024">
      <w:pPr>
        <w:jc w:val="right"/>
        <w:rPr>
          <w:color w:val="2D5294"/>
        </w:rPr>
      </w:pPr>
    </w:p>
    <w:p w:rsidR="00FE3024" w:rsidRDefault="00FE3024" w:rsidP="00FE3024">
      <w:pPr>
        <w:jc w:val="right"/>
        <w:rPr>
          <w:color w:val="2D5294"/>
        </w:rPr>
      </w:pPr>
    </w:p>
    <w:p w:rsidR="00FE3024" w:rsidRDefault="00FE3024" w:rsidP="00FE3024">
      <w:pPr>
        <w:jc w:val="right"/>
        <w:rPr>
          <w:color w:val="2D5294"/>
        </w:rPr>
      </w:pPr>
    </w:p>
    <w:p w:rsidR="00FE3024" w:rsidRDefault="00FE3024" w:rsidP="00FE3024">
      <w:pPr>
        <w:jc w:val="right"/>
        <w:rPr>
          <w:color w:val="2D5294"/>
        </w:rPr>
      </w:pPr>
    </w:p>
    <w:p w:rsidR="00FE3024" w:rsidRDefault="00FE3024" w:rsidP="00FE3024">
      <w:pPr>
        <w:jc w:val="right"/>
        <w:rPr>
          <w:color w:val="2D5294"/>
        </w:rPr>
      </w:pPr>
    </w:p>
    <w:p w:rsidR="00FE3024" w:rsidRDefault="00FE3024" w:rsidP="00FE3024">
      <w:pPr>
        <w:jc w:val="right"/>
        <w:rPr>
          <w:color w:val="2D5294"/>
        </w:rPr>
      </w:pPr>
    </w:p>
    <w:p w:rsidR="00FE3024" w:rsidRDefault="00FE3024" w:rsidP="00FE3024">
      <w:pPr>
        <w:jc w:val="right"/>
        <w:rPr>
          <w:color w:val="2D5294"/>
        </w:rPr>
      </w:pPr>
    </w:p>
    <w:p w:rsidR="00FE3024" w:rsidRDefault="00FE3024" w:rsidP="00FE3024">
      <w:pPr>
        <w:jc w:val="right"/>
        <w:rPr>
          <w:color w:val="2D5294"/>
        </w:rPr>
      </w:pPr>
    </w:p>
    <w:p w:rsidR="00FE3024" w:rsidRDefault="00FE3024" w:rsidP="00FE3024">
      <w:pPr>
        <w:jc w:val="right"/>
        <w:rPr>
          <w:color w:val="2D5294"/>
        </w:rPr>
      </w:pPr>
    </w:p>
    <w:p w:rsidR="00FE3024" w:rsidRDefault="00FE3024" w:rsidP="00FE3024">
      <w:pPr>
        <w:jc w:val="right"/>
        <w:rPr>
          <w:color w:val="2D5294"/>
        </w:rPr>
      </w:pPr>
    </w:p>
    <w:p w:rsidR="00FE3024" w:rsidRDefault="00FE3024" w:rsidP="00FE3024">
      <w:pPr>
        <w:jc w:val="right"/>
        <w:rPr>
          <w:color w:val="2D5294"/>
        </w:rPr>
      </w:pPr>
    </w:p>
    <w:p w:rsidR="00FE3024" w:rsidRDefault="00FE3024" w:rsidP="00FE3024">
      <w:pPr>
        <w:jc w:val="right"/>
        <w:rPr>
          <w:color w:val="2D5294"/>
        </w:rPr>
      </w:pPr>
    </w:p>
    <w:p w:rsidR="00FE3024" w:rsidRDefault="00FE3024" w:rsidP="00FE3024">
      <w:pPr>
        <w:jc w:val="right"/>
        <w:rPr>
          <w:color w:val="2D5294"/>
        </w:rPr>
      </w:pPr>
    </w:p>
    <w:p w:rsidR="00FE3024" w:rsidRPr="00FE3024" w:rsidRDefault="00FE3024" w:rsidP="00FE3024">
      <w:pPr>
        <w:jc w:val="right"/>
        <w:rPr>
          <w:color w:val="2D5294"/>
          <w:sz w:val="28"/>
        </w:rPr>
      </w:pPr>
      <w:r w:rsidRPr="00FE3024">
        <w:rPr>
          <w:color w:val="2D5294"/>
          <w:sz w:val="28"/>
        </w:rPr>
        <w:t>Adrián Gallego Sánchez</w:t>
      </w:r>
    </w:p>
    <w:p w:rsidR="00FE3024" w:rsidRDefault="00FE3024" w:rsidP="00FE3024">
      <w:pPr>
        <w:jc w:val="right"/>
        <w:rPr>
          <w:color w:val="2D5294"/>
          <w:sz w:val="28"/>
        </w:rPr>
      </w:pPr>
      <w:r w:rsidRPr="00FE3024">
        <w:rPr>
          <w:color w:val="2D5294"/>
          <w:sz w:val="28"/>
        </w:rPr>
        <w:t>Boby Nicusor Constantin</w:t>
      </w:r>
    </w:p>
    <w:p w:rsidR="00FE3024" w:rsidRDefault="00FE3024" w:rsidP="00FE3024">
      <w:pPr>
        <w:jc w:val="right"/>
        <w:rPr>
          <w:color w:val="2D5294"/>
          <w:sz w:val="28"/>
        </w:rPr>
      </w:pPr>
    </w:p>
    <w:p w:rsidR="00FE3024" w:rsidRDefault="00FE3024" w:rsidP="00FE3024">
      <w:pPr>
        <w:ind w:firstLine="0"/>
        <w:rPr>
          <w:color w:val="2D5294"/>
          <w:sz w:val="28"/>
        </w:rPr>
      </w:pPr>
    </w:p>
    <w:p w:rsidR="00FE3024" w:rsidRDefault="00FE3024" w:rsidP="00FE3024">
      <w:pPr>
        <w:pStyle w:val="Ttulo1"/>
      </w:pPr>
      <w:r w:rsidRPr="00FE3024">
        <w:lastRenderedPageBreak/>
        <w:t>Índice</w:t>
      </w:r>
    </w:p>
    <w:p w:rsidR="00FE3024" w:rsidRDefault="00FE3024" w:rsidP="00FE3024"/>
    <w:p w:rsidR="00FE3024" w:rsidRDefault="00FE3024" w:rsidP="00FE3024">
      <w:pPr>
        <w:pStyle w:val="Ttulo1"/>
      </w:pPr>
      <w:r>
        <w:t>Introducción</w:t>
      </w:r>
    </w:p>
    <w:p w:rsidR="00574828" w:rsidRPr="0042259C" w:rsidRDefault="00574828" w:rsidP="00574828">
      <w:pPr>
        <w:pStyle w:val="Sinespaciado"/>
      </w:pPr>
      <w:r w:rsidRPr="0042259C">
        <w:t xml:space="preserve">La propuesta de proyecto consiste en diseñar un sistema empotrado basado en el </w:t>
      </w:r>
    </w:p>
    <w:p w:rsidR="0042259C" w:rsidRPr="0042259C" w:rsidRDefault="00574828" w:rsidP="00574828">
      <w:pPr>
        <w:pStyle w:val="Sinespaciado"/>
      </w:pPr>
      <w:r w:rsidRPr="0042259C">
        <w:t xml:space="preserve">microcontrolador LPC1768 (Cortex-M3). El objetivo es implementar una estación meteorológica que ofrezca la posibilidad de ser monitorizada de forma remota. </w:t>
      </w:r>
      <w:r w:rsidR="0042259C" w:rsidRPr="0042259C">
        <w:t>El sistema contará con los siguientes elementos:</w:t>
      </w:r>
    </w:p>
    <w:p w:rsidR="00574828" w:rsidRPr="0042259C" w:rsidRDefault="0042259C" w:rsidP="0042259C">
      <w:pPr>
        <w:pStyle w:val="Sinespaciado"/>
        <w:numPr>
          <w:ilvl w:val="0"/>
          <w:numId w:val="2"/>
        </w:numPr>
      </w:pPr>
      <w:r w:rsidRPr="0042259C">
        <w:t>Sensor analógico de temperatura LM35</w:t>
      </w:r>
    </w:p>
    <w:p w:rsidR="0042259C" w:rsidRPr="0042259C" w:rsidRDefault="0042259C" w:rsidP="0042259C">
      <w:pPr>
        <w:pStyle w:val="Sinespaciado"/>
        <w:numPr>
          <w:ilvl w:val="0"/>
          <w:numId w:val="2"/>
        </w:numPr>
      </w:pPr>
      <w:r w:rsidRPr="0042259C">
        <w:t>Termómetro-termostato digital DS1621</w:t>
      </w:r>
    </w:p>
    <w:p w:rsidR="0042259C" w:rsidRPr="0042259C" w:rsidRDefault="0042259C" w:rsidP="0042259C">
      <w:pPr>
        <w:pStyle w:val="Sinespaciado"/>
        <w:numPr>
          <w:ilvl w:val="0"/>
          <w:numId w:val="2"/>
        </w:numPr>
      </w:pPr>
      <w:r w:rsidRPr="0042259C">
        <w:t>Sensor analógico de humedad HIH4000</w:t>
      </w:r>
    </w:p>
    <w:p w:rsidR="0042259C" w:rsidRPr="0042259C" w:rsidRDefault="00AB2307" w:rsidP="0042259C">
      <w:pPr>
        <w:pStyle w:val="Sinespaciado"/>
        <w:numPr>
          <w:ilvl w:val="0"/>
          <w:numId w:val="2"/>
        </w:numPr>
      </w:pPr>
      <w:r>
        <w:t>Sensor digital de presión BMP180</w:t>
      </w:r>
    </w:p>
    <w:p w:rsidR="0042259C" w:rsidRPr="0042259C" w:rsidRDefault="0042259C" w:rsidP="0042259C">
      <w:pPr>
        <w:pStyle w:val="Sinespaciado"/>
        <w:numPr>
          <w:ilvl w:val="0"/>
          <w:numId w:val="2"/>
        </w:numPr>
      </w:pPr>
      <w:r w:rsidRPr="0042259C">
        <w:t>Micrófono</w:t>
      </w:r>
    </w:p>
    <w:p w:rsidR="0042259C" w:rsidRPr="0042259C" w:rsidRDefault="0042259C" w:rsidP="0042259C">
      <w:pPr>
        <w:pStyle w:val="Sinespaciado"/>
        <w:numPr>
          <w:ilvl w:val="0"/>
          <w:numId w:val="2"/>
        </w:numPr>
      </w:pPr>
      <w:r w:rsidRPr="0042259C">
        <w:t>Anemómetro</w:t>
      </w:r>
    </w:p>
    <w:p w:rsidR="0042259C" w:rsidRPr="0042259C" w:rsidRDefault="0042259C" w:rsidP="0042259C">
      <w:pPr>
        <w:pStyle w:val="Sinespaciado"/>
        <w:numPr>
          <w:ilvl w:val="0"/>
          <w:numId w:val="2"/>
        </w:numPr>
      </w:pPr>
      <w:r w:rsidRPr="0042259C">
        <w:t>Ventilador</w:t>
      </w:r>
    </w:p>
    <w:p w:rsidR="0042259C" w:rsidRPr="0042259C" w:rsidRDefault="0042259C" w:rsidP="0042259C">
      <w:pPr>
        <w:pStyle w:val="Sinespaciado"/>
        <w:numPr>
          <w:ilvl w:val="0"/>
          <w:numId w:val="2"/>
        </w:numPr>
      </w:pPr>
      <w:r w:rsidRPr="0042259C">
        <w:t>Altavoz</w:t>
      </w:r>
    </w:p>
    <w:p w:rsidR="0042259C" w:rsidRPr="0042259C" w:rsidRDefault="0042259C" w:rsidP="0042259C">
      <w:pPr>
        <w:pStyle w:val="Sinespaciado"/>
        <w:numPr>
          <w:ilvl w:val="0"/>
          <w:numId w:val="2"/>
        </w:numPr>
      </w:pPr>
      <w:r w:rsidRPr="0042259C">
        <w:t>Módulo de visualización (HY</w:t>
      </w:r>
      <w:r w:rsidR="00E819A1">
        <w:t>28B</w:t>
      </w:r>
      <w:r w:rsidRPr="0042259C">
        <w:t>)</w:t>
      </w:r>
    </w:p>
    <w:p w:rsidR="0042259C" w:rsidRPr="0042259C" w:rsidRDefault="0042259C" w:rsidP="0042259C">
      <w:pPr>
        <w:pStyle w:val="Sinespaciado"/>
      </w:pPr>
    </w:p>
    <w:p w:rsidR="0042259C" w:rsidRDefault="0042259C" w:rsidP="0042259C">
      <w:pPr>
        <w:pStyle w:val="Sinespaciado"/>
      </w:pPr>
      <w:r w:rsidRPr="0042259C">
        <w:t xml:space="preserve">El sistema mostrará sobre un </w:t>
      </w:r>
      <w:proofErr w:type="spellStart"/>
      <w:r w:rsidRPr="0042259C">
        <w:t>display</w:t>
      </w:r>
      <w:proofErr w:type="spellEnd"/>
      <w:r w:rsidRPr="0042259C">
        <w:t xml:space="preserve"> los datos obtenidos de los diferentes sensores. Además, también podrán ser monitorizados mediante un entorno WEB o una interfaz serie asíncrona.</w:t>
      </w:r>
    </w:p>
    <w:p w:rsidR="0042259C" w:rsidRPr="0042259C" w:rsidRDefault="0042259C" w:rsidP="0042259C">
      <w:pPr>
        <w:pStyle w:val="Sinespaciado"/>
        <w:jc w:val="center"/>
      </w:pPr>
      <w:r>
        <w:rPr>
          <w:noProof/>
        </w:rPr>
        <w:drawing>
          <wp:inline distT="0" distB="0" distL="0" distR="0">
            <wp:extent cx="3773184" cy="281139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02-11 a las 0.44.37.png"/>
                    <pic:cNvPicPr/>
                  </pic:nvPicPr>
                  <pic:blipFill>
                    <a:blip r:embed="rId8">
                      <a:extLst>
                        <a:ext uri="{28A0092B-C50C-407E-A947-70E740481C1C}">
                          <a14:useLocalDpi xmlns:a14="http://schemas.microsoft.com/office/drawing/2010/main" val="0"/>
                        </a:ext>
                      </a:extLst>
                    </a:blip>
                    <a:stretch>
                      <a:fillRect/>
                    </a:stretch>
                  </pic:blipFill>
                  <pic:spPr>
                    <a:xfrm>
                      <a:off x="0" y="0"/>
                      <a:ext cx="3783036" cy="2818733"/>
                    </a:xfrm>
                    <a:prstGeom prst="rect">
                      <a:avLst/>
                    </a:prstGeom>
                  </pic:spPr>
                </pic:pic>
              </a:graphicData>
            </a:graphic>
          </wp:inline>
        </w:drawing>
      </w:r>
    </w:p>
    <w:p w:rsidR="00FE3024" w:rsidRDefault="00574828" w:rsidP="00FE3024">
      <w:pPr>
        <w:pStyle w:val="Ttulo1"/>
      </w:pPr>
      <w:r>
        <w:t>Descripción del proyecto</w:t>
      </w:r>
    </w:p>
    <w:p w:rsidR="0042259C" w:rsidRDefault="0042259C" w:rsidP="0042259C">
      <w:pPr>
        <w:pStyle w:val="Sinespaciado"/>
      </w:pPr>
      <w:r>
        <w:t xml:space="preserve">A </w:t>
      </w:r>
      <w:r w:rsidR="00E7154E">
        <w:t>continuación,</w:t>
      </w:r>
      <w:r>
        <w:t xml:space="preserve"> se procede a describir los elementos hardware que componen </w:t>
      </w:r>
      <w:r w:rsidR="00E7154E">
        <w:t>el proyecto.</w:t>
      </w:r>
    </w:p>
    <w:p w:rsidR="00E7154E" w:rsidRDefault="00E7154E" w:rsidP="00E7154E">
      <w:pPr>
        <w:pStyle w:val="Ttulo3"/>
      </w:pPr>
    </w:p>
    <w:p w:rsidR="00E7154E" w:rsidRDefault="00E7154E" w:rsidP="00E7154E">
      <w:pPr>
        <w:pStyle w:val="Ttulo3"/>
      </w:pPr>
      <w:r>
        <w:lastRenderedPageBreak/>
        <w:t>Sensor LM35</w:t>
      </w:r>
    </w:p>
    <w:p w:rsidR="00F73E3D" w:rsidRDefault="00F73E3D" w:rsidP="00F73E3D">
      <w:pPr>
        <w:pStyle w:val="Sinespaciado"/>
      </w:pPr>
      <w:r>
        <w:t>El LM35 es un dispositivo de circuito integrado que mide temperatura con una salida en tensión proporcional a la temperatura en grados centígrados. La ventaja de los dispositivos LM35 sobre los sensores de temperatura calibrados en Kelvin es que el usuario no necesita restar a la salida una constante en tensión pera obtener un escalado apropiado de los grados centígrados.</w:t>
      </w:r>
      <w:r w:rsidR="00406D56">
        <w:t xml:space="preserve"> Los dispositivos LM35 no necesitan un calibrado externo para ofrecer una precisión de ¼ de grado a temperatura ambiente y hasta ¾ de grado cuando mide temperaturas en el rango de -55ºC a 150ºC. La salida de baja impedancia, la salida lineal y la calibración inherente hacen que la lectura y circuitería de control resulten especialmente sencillas.</w:t>
      </w:r>
    </w:p>
    <w:p w:rsidR="00406D56" w:rsidRDefault="00406D56" w:rsidP="00F73E3D">
      <w:pPr>
        <w:pStyle w:val="Sinespaciado"/>
      </w:pPr>
    </w:p>
    <w:p w:rsidR="00406D56" w:rsidRDefault="00406D56" w:rsidP="00F73E3D">
      <w:pPr>
        <w:pStyle w:val="Sinespaciado"/>
      </w:pPr>
      <w:r>
        <w:t>Características principales:</w:t>
      </w:r>
    </w:p>
    <w:p w:rsidR="00406D56" w:rsidRDefault="00406D56" w:rsidP="00406D56">
      <w:pPr>
        <w:pStyle w:val="Sinespaciado"/>
        <w:numPr>
          <w:ilvl w:val="0"/>
          <w:numId w:val="3"/>
        </w:numPr>
      </w:pPr>
      <w:r>
        <w:t>Calibrado directamente en grados centígrados (Celsius)</w:t>
      </w:r>
    </w:p>
    <w:p w:rsidR="00406D56" w:rsidRDefault="00406D56" w:rsidP="00406D56">
      <w:pPr>
        <w:pStyle w:val="Sinespaciado"/>
        <w:numPr>
          <w:ilvl w:val="0"/>
          <w:numId w:val="3"/>
        </w:numPr>
      </w:pPr>
      <w:r>
        <w:t xml:space="preserve">Factor lineal de +10 </w:t>
      </w:r>
      <w:proofErr w:type="spellStart"/>
      <w:r>
        <w:t>mV</w:t>
      </w:r>
      <w:proofErr w:type="spellEnd"/>
      <w:r>
        <w:t>/</w:t>
      </w:r>
      <w:proofErr w:type="spellStart"/>
      <w:r>
        <w:t>ºC</w:t>
      </w:r>
      <w:proofErr w:type="spellEnd"/>
    </w:p>
    <w:p w:rsidR="00406D56" w:rsidRDefault="00406D56" w:rsidP="00406D56">
      <w:pPr>
        <w:pStyle w:val="Sinespaciado"/>
        <w:numPr>
          <w:ilvl w:val="0"/>
          <w:numId w:val="3"/>
        </w:numPr>
      </w:pPr>
      <w:r>
        <w:t>Precisión de 0.5ºC a temperatura ambiente (25ºC)</w:t>
      </w:r>
    </w:p>
    <w:p w:rsidR="00406D56" w:rsidRDefault="00406D56" w:rsidP="00406D56">
      <w:pPr>
        <w:pStyle w:val="Sinespaciado"/>
        <w:numPr>
          <w:ilvl w:val="0"/>
          <w:numId w:val="3"/>
        </w:numPr>
      </w:pPr>
      <w:r>
        <w:t>Funciona con una alimentación desde 4 a 30 V</w:t>
      </w:r>
    </w:p>
    <w:p w:rsidR="00406D56" w:rsidRDefault="00406D56" w:rsidP="00406D56">
      <w:pPr>
        <w:pStyle w:val="Sinespaciado"/>
        <w:jc w:val="center"/>
      </w:pPr>
      <w:r>
        <w:rPr>
          <w:rFonts w:ascii="Helvetica" w:hAnsi="Helvetica" w:cs="Helvetica"/>
          <w:noProof/>
          <w:szCs w:val="24"/>
          <w:lang w:val="es-ES"/>
        </w:rPr>
        <w:drawing>
          <wp:inline distT="0" distB="0" distL="0" distR="0" wp14:anchorId="0BA391CE" wp14:editId="1D1D39C5">
            <wp:extent cx="2774023" cy="1876613"/>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0660" cy="1881103"/>
                    </a:xfrm>
                    <a:prstGeom prst="rect">
                      <a:avLst/>
                    </a:prstGeom>
                    <a:noFill/>
                    <a:ln>
                      <a:noFill/>
                    </a:ln>
                  </pic:spPr>
                </pic:pic>
              </a:graphicData>
            </a:graphic>
          </wp:inline>
        </w:drawing>
      </w:r>
    </w:p>
    <w:p w:rsidR="00406D56" w:rsidRDefault="00406D56" w:rsidP="00F73E3D">
      <w:pPr>
        <w:pStyle w:val="Sinespaciado"/>
      </w:pPr>
    </w:p>
    <w:p w:rsidR="00406D56" w:rsidRDefault="00406D56" w:rsidP="00F73E3D">
      <w:pPr>
        <w:pStyle w:val="Sinespaciado"/>
      </w:pPr>
      <w:r>
        <w:t>Modos de funcionamiento:</w:t>
      </w:r>
    </w:p>
    <w:p w:rsidR="00406D56" w:rsidRDefault="00406D56" w:rsidP="00F73E3D">
      <w:pPr>
        <w:pStyle w:val="Sinespaciado"/>
      </w:pPr>
      <w:r w:rsidRPr="00406D56">
        <w:rPr>
          <w:rFonts w:ascii="Helvetica" w:hAnsi="Helvetica" w:cs="Helvetica"/>
          <w:noProof/>
          <w:szCs w:val="24"/>
          <w:lang w:val="es-ES"/>
        </w:rPr>
        <w:t xml:space="preserve"> </w:t>
      </w:r>
    </w:p>
    <w:p w:rsidR="00406D56" w:rsidRPr="00F73E3D" w:rsidRDefault="00406D56" w:rsidP="00F73E3D">
      <w:pPr>
        <w:pStyle w:val="Sinespaciado"/>
      </w:pPr>
      <w:r>
        <w:rPr>
          <w:noProof/>
        </w:rPr>
        <w:drawing>
          <wp:inline distT="0" distB="0" distL="0" distR="0">
            <wp:extent cx="5396230" cy="1943100"/>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8-02-11 a las 1.32.42.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1943100"/>
                    </a:xfrm>
                    <a:prstGeom prst="rect">
                      <a:avLst/>
                    </a:prstGeom>
                  </pic:spPr>
                </pic:pic>
              </a:graphicData>
            </a:graphic>
          </wp:inline>
        </w:drawing>
      </w:r>
    </w:p>
    <w:p w:rsidR="00E7154E" w:rsidRDefault="00F73E3D" w:rsidP="00F73E3D">
      <w:pPr>
        <w:pStyle w:val="Sinespaciado"/>
        <w:tabs>
          <w:tab w:val="left" w:pos="1003"/>
        </w:tabs>
      </w:pPr>
      <w:r>
        <w:tab/>
      </w:r>
    </w:p>
    <w:p w:rsidR="00E7154E" w:rsidRDefault="00E7154E" w:rsidP="00E7154E">
      <w:pPr>
        <w:pStyle w:val="Sinespaciado"/>
      </w:pPr>
    </w:p>
    <w:p w:rsidR="00D069E3" w:rsidRDefault="00D069E3" w:rsidP="00E7154E">
      <w:pPr>
        <w:pStyle w:val="Ttulo3"/>
      </w:pPr>
    </w:p>
    <w:p w:rsidR="00D069E3" w:rsidRDefault="00D069E3" w:rsidP="00E7154E">
      <w:pPr>
        <w:pStyle w:val="Ttulo3"/>
      </w:pPr>
    </w:p>
    <w:p w:rsidR="00D069E3" w:rsidRDefault="00D069E3" w:rsidP="00E7154E">
      <w:pPr>
        <w:pStyle w:val="Ttulo3"/>
      </w:pPr>
    </w:p>
    <w:p w:rsidR="00E7154E" w:rsidRDefault="00E7154E" w:rsidP="00E7154E">
      <w:pPr>
        <w:pStyle w:val="Ttulo3"/>
      </w:pPr>
      <w:r>
        <w:lastRenderedPageBreak/>
        <w:t>Sensor DS1621</w:t>
      </w:r>
    </w:p>
    <w:p w:rsidR="00D069E3" w:rsidRDefault="00D069E3" w:rsidP="00D069E3">
      <w:pPr>
        <w:pStyle w:val="Sinespaciado"/>
      </w:pPr>
      <w:r>
        <w:t xml:space="preserve">El </w:t>
      </w:r>
      <w:proofErr w:type="spellStart"/>
      <w:r>
        <w:t>temómetro</w:t>
      </w:r>
      <w:proofErr w:type="spellEnd"/>
      <w:r>
        <w:t xml:space="preserve">-termostato digital proporciona lecturas de temperatura de 9 bit. La salida de alarma </w:t>
      </w:r>
      <w:proofErr w:type="spellStart"/>
      <w:r>
        <w:t>T</w:t>
      </w:r>
      <w:r>
        <w:rPr>
          <w:vertAlign w:val="subscript"/>
        </w:rPr>
        <w:t>out</w:t>
      </w:r>
      <w:proofErr w:type="spellEnd"/>
      <w:r>
        <w:t xml:space="preserve"> se activa cuando la temperatura del dispositivo supera el umbral definido por el usuario (TH). La salida permanece activa hasta que la temperatura se sitúa por debajo de un umbral (TL), también definido por el usuario.</w:t>
      </w:r>
    </w:p>
    <w:p w:rsidR="00D069E3" w:rsidRDefault="00D069E3" w:rsidP="00D069E3">
      <w:pPr>
        <w:pStyle w:val="Sinespaciado"/>
      </w:pPr>
    </w:p>
    <w:p w:rsidR="00D069E3" w:rsidRDefault="00D069E3" w:rsidP="00D069E3">
      <w:pPr>
        <w:pStyle w:val="Sinespaciado"/>
      </w:pPr>
      <w:r>
        <w:t>Los ajustes definidos por el usuario se almacenan en memoria no volátil por lo que puede ser programado antes de ser introducido en un sistema. Los ajustes y lecturas de temperatura se comunican hacia/desde el DS1621 mediante un interfaz serie de dos hilos (I2C).</w:t>
      </w:r>
    </w:p>
    <w:p w:rsidR="00D069E3" w:rsidRDefault="00D069E3" w:rsidP="00D069E3">
      <w:pPr>
        <w:pStyle w:val="Sinespaciado"/>
      </w:pPr>
    </w:p>
    <w:p w:rsidR="00761EA7" w:rsidRDefault="00761EA7" w:rsidP="00D069E3">
      <w:pPr>
        <w:pStyle w:val="Sinespaciado"/>
      </w:pPr>
      <w:r>
        <w:t>Características principales:</w:t>
      </w:r>
    </w:p>
    <w:p w:rsidR="00D069E3" w:rsidRDefault="00ED1314" w:rsidP="00761EA7">
      <w:pPr>
        <w:pStyle w:val="Sinespaciado"/>
        <w:numPr>
          <w:ilvl w:val="0"/>
          <w:numId w:val="5"/>
        </w:numPr>
      </w:pPr>
      <w:r>
        <w:rPr>
          <w:rFonts w:ascii="Helvetica" w:hAnsi="Helvetica" w:cs="Helvetica"/>
          <w:noProof/>
          <w:szCs w:val="24"/>
          <w:lang w:val="es-ES"/>
        </w:rPr>
        <w:drawing>
          <wp:anchor distT="0" distB="0" distL="114300" distR="114300" simplePos="0" relativeHeight="251658240" behindDoc="0" locked="0" layoutInCell="1" allowOverlap="1" wp14:anchorId="1CB1BFEF">
            <wp:simplePos x="0" y="0"/>
            <wp:positionH relativeFrom="margin">
              <wp:posOffset>3061142</wp:posOffset>
            </wp:positionH>
            <wp:positionV relativeFrom="margin">
              <wp:posOffset>2352782</wp:posOffset>
            </wp:positionV>
            <wp:extent cx="2486660" cy="873125"/>
            <wp:effectExtent l="0" t="0" r="2540" b="317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660" cy="87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D069E3">
        <w:t>El DS1621 es capaz de medir temperaturas en el rango de -55ºC a 125º</w:t>
      </w:r>
      <w:r w:rsidR="00761EA7">
        <w:t>C con incrementos de 0.5ºC</w:t>
      </w:r>
    </w:p>
    <w:p w:rsidR="00761EA7" w:rsidRDefault="00761EA7" w:rsidP="00761EA7">
      <w:pPr>
        <w:pStyle w:val="Sinespaciado"/>
        <w:numPr>
          <w:ilvl w:val="0"/>
          <w:numId w:val="5"/>
        </w:numPr>
      </w:pPr>
      <w:r>
        <w:t>La configuración de termostato es definida por el usuario y guardada en memoria no volátil</w:t>
      </w:r>
    </w:p>
    <w:p w:rsidR="00761EA7" w:rsidRDefault="00761EA7" w:rsidP="00761EA7">
      <w:pPr>
        <w:pStyle w:val="Sinespaciado"/>
        <w:numPr>
          <w:ilvl w:val="0"/>
          <w:numId w:val="5"/>
        </w:numPr>
      </w:pPr>
      <w:r>
        <w:t>Rango de alimentación de 2.7 a 5.5 V</w:t>
      </w:r>
    </w:p>
    <w:p w:rsidR="00761EA7" w:rsidRDefault="00761EA7" w:rsidP="00761EA7">
      <w:pPr>
        <w:pStyle w:val="Sinespaciado"/>
        <w:numPr>
          <w:ilvl w:val="0"/>
          <w:numId w:val="5"/>
        </w:numPr>
      </w:pPr>
      <w:r>
        <w:t>La comunicación se establece mediante I2C</w:t>
      </w:r>
    </w:p>
    <w:p w:rsidR="00761EA7" w:rsidRDefault="00761EA7" w:rsidP="00761EA7">
      <w:pPr>
        <w:pStyle w:val="Sinespaciado"/>
        <w:numPr>
          <w:ilvl w:val="0"/>
          <w:numId w:val="5"/>
        </w:numPr>
      </w:pPr>
      <w:r>
        <w:t>No requiere de componentes externos para medir la temperatura</w:t>
      </w:r>
    </w:p>
    <w:p w:rsidR="00761EA7" w:rsidRDefault="00761EA7" w:rsidP="00D069E3">
      <w:pPr>
        <w:pStyle w:val="Sinespaciado"/>
      </w:pPr>
    </w:p>
    <w:p w:rsidR="00761EA7" w:rsidRDefault="00761EA7" w:rsidP="00D069E3">
      <w:pPr>
        <w:pStyle w:val="Sinespaciado"/>
      </w:pPr>
      <w:r>
        <w:t>Comandos:</w:t>
      </w:r>
    </w:p>
    <w:p w:rsidR="00761EA7" w:rsidRDefault="00761EA7" w:rsidP="00761EA7">
      <w:pPr>
        <w:pStyle w:val="Sinespaciado"/>
        <w:numPr>
          <w:ilvl w:val="0"/>
          <w:numId w:val="4"/>
        </w:numPr>
      </w:pPr>
      <w:r>
        <w:t>Leer temperatura [</w:t>
      </w:r>
      <w:proofErr w:type="spellStart"/>
      <w:r w:rsidRPr="00B443FE">
        <w:rPr>
          <w:b/>
        </w:rPr>
        <w:t>AAh</w:t>
      </w:r>
      <w:proofErr w:type="spellEnd"/>
      <w:r>
        <w:t>]: lee el resultado de la última conversión de temperatura. EL DS1621 envía 2 bytes</w:t>
      </w:r>
    </w:p>
    <w:p w:rsidR="00761EA7" w:rsidRDefault="001C6CA1" w:rsidP="00761EA7">
      <w:pPr>
        <w:pStyle w:val="Sinespaciado"/>
        <w:numPr>
          <w:ilvl w:val="0"/>
          <w:numId w:val="4"/>
        </w:numPr>
      </w:pPr>
      <w:r>
        <w:t>Acceso a TH [</w:t>
      </w:r>
      <w:r w:rsidRPr="00B443FE">
        <w:rPr>
          <w:b/>
        </w:rPr>
        <w:t>A1h</w:t>
      </w:r>
      <w:r>
        <w:t>]: si</w:t>
      </w:r>
      <w:r w:rsidR="00761EA7">
        <w:t xml:space="preserve"> el valor campo </w:t>
      </w:r>
      <w:r>
        <w:t>R/W</w:t>
      </w:r>
      <w:r w:rsidR="00761EA7">
        <w:t xml:space="preserve"> es ‘0’ se escribe en el registro TH (Alta Temperatura). Los dos siguientes bytes que se escriban/envíen al DS1621 configurarán el valor del umbral superior de temperatura para la alarma. Si el valor es ‘1’ entonces se lee el valor d</w:t>
      </w:r>
      <w:r>
        <w:t>el registro TH</w:t>
      </w:r>
    </w:p>
    <w:p w:rsidR="00761EA7" w:rsidRDefault="00761EA7" w:rsidP="00761EA7">
      <w:pPr>
        <w:pStyle w:val="Sinespaciado"/>
        <w:numPr>
          <w:ilvl w:val="0"/>
          <w:numId w:val="4"/>
        </w:numPr>
      </w:pPr>
      <w:r>
        <w:t>Acceso a TL [</w:t>
      </w:r>
      <w:r w:rsidRPr="00B443FE">
        <w:rPr>
          <w:b/>
        </w:rPr>
        <w:t>A2h</w:t>
      </w:r>
      <w:r>
        <w:t xml:space="preserve">]: si el valor campo </w:t>
      </w:r>
      <w:r w:rsidR="001C6CA1">
        <w:t>R/W</w:t>
      </w:r>
      <w:r>
        <w:t xml:space="preserve"> es ‘0’ se escribe en el registro TL (Baja Temperatura). Los dos siguientes bytes que se escriban/envíen al DS1621 configurarán el valor del umbral inferior de temperatura para la alarma. Si el valor es ‘1’ entonces se lee el valor del registro TL</w:t>
      </w:r>
    </w:p>
    <w:p w:rsidR="00761EA7" w:rsidRDefault="00761EA7" w:rsidP="00761EA7">
      <w:pPr>
        <w:pStyle w:val="Sinespaciado"/>
        <w:numPr>
          <w:ilvl w:val="0"/>
          <w:numId w:val="4"/>
        </w:numPr>
      </w:pPr>
      <w:r>
        <w:t xml:space="preserve">Acceso a </w:t>
      </w:r>
      <w:proofErr w:type="spellStart"/>
      <w:r>
        <w:t>Config</w:t>
      </w:r>
      <w:proofErr w:type="spellEnd"/>
      <w:r>
        <w:t xml:space="preserve"> [</w:t>
      </w:r>
      <w:proofErr w:type="spellStart"/>
      <w:r w:rsidRPr="00B443FE">
        <w:rPr>
          <w:b/>
        </w:rPr>
        <w:t>ACh</w:t>
      </w:r>
      <w:proofErr w:type="spellEnd"/>
      <w:r>
        <w:t xml:space="preserve">]: si el valor campo </w:t>
      </w:r>
      <w:r w:rsidR="001C6CA1">
        <w:t>R/W</w:t>
      </w:r>
      <w:r>
        <w:t xml:space="preserve"> es ‘0’ se escribe en el registro de configuración.</w:t>
      </w:r>
      <w:r w:rsidR="001C6CA1">
        <w:t xml:space="preserve"> El siguiente byte se escribirá en el registro. Si el valor es ‘1’ se lee el valor del registro de configuración</w:t>
      </w:r>
    </w:p>
    <w:p w:rsidR="001C6CA1" w:rsidRDefault="001C6CA1" w:rsidP="00761EA7">
      <w:pPr>
        <w:pStyle w:val="Sinespaciado"/>
        <w:numPr>
          <w:ilvl w:val="0"/>
          <w:numId w:val="4"/>
        </w:numPr>
      </w:pPr>
      <w:r>
        <w:t xml:space="preserve">Leer Contador [A8h]: este comando lee el valor </w:t>
      </w:r>
      <w:proofErr w:type="spellStart"/>
      <w:r>
        <w:rPr>
          <w:i/>
        </w:rPr>
        <w:t>Cout_Remain</w:t>
      </w:r>
      <w:proofErr w:type="spellEnd"/>
      <w:r>
        <w:t>. El comando es válido únicamente si R/</w:t>
      </w:r>
      <w:r w:rsidRPr="001C6CA1">
        <w:rPr>
          <w14:textOutline w14:w="9525" w14:cap="rnd" w14:cmpd="sng" w14:algn="ctr">
            <w14:noFill/>
            <w14:prstDash w14:val="solid"/>
            <w14:bevel/>
          </w14:textOutline>
        </w:rPr>
        <w:t>W</w:t>
      </w:r>
      <w:r>
        <w:t xml:space="preserve"> es ‘1’</w:t>
      </w:r>
    </w:p>
    <w:p w:rsidR="001C6CA1" w:rsidRDefault="001C6CA1" w:rsidP="00761EA7">
      <w:pPr>
        <w:pStyle w:val="Sinespaciado"/>
        <w:numPr>
          <w:ilvl w:val="0"/>
          <w:numId w:val="4"/>
        </w:numPr>
      </w:pPr>
      <w:r>
        <w:t xml:space="preserve">Leer </w:t>
      </w:r>
      <w:proofErr w:type="spellStart"/>
      <w:r>
        <w:rPr>
          <w:i/>
        </w:rPr>
        <w:t>Slope</w:t>
      </w:r>
      <w:proofErr w:type="spellEnd"/>
      <w:r>
        <w:rPr>
          <w:i/>
        </w:rPr>
        <w:t xml:space="preserve"> </w:t>
      </w:r>
      <w:r w:rsidRPr="001C6CA1">
        <w:t>(pendiente)</w:t>
      </w:r>
      <w:r>
        <w:t>[</w:t>
      </w:r>
      <w:r w:rsidRPr="00B443FE">
        <w:rPr>
          <w:b/>
        </w:rPr>
        <w:t>A9h</w:t>
      </w:r>
      <w:r>
        <w:t>]</w:t>
      </w:r>
      <w:r w:rsidRPr="001C6CA1">
        <w:t>:</w:t>
      </w:r>
      <w:r>
        <w:rPr>
          <w:i/>
        </w:rPr>
        <w:t xml:space="preserve"> </w:t>
      </w:r>
      <w:r>
        <w:t xml:space="preserve">este comando lee el valor </w:t>
      </w:r>
      <w:proofErr w:type="spellStart"/>
      <w:r>
        <w:rPr>
          <w:i/>
        </w:rPr>
        <w:t>Count_Per_C</w:t>
      </w:r>
      <w:proofErr w:type="spellEnd"/>
      <w:r>
        <w:rPr>
          <w:i/>
        </w:rPr>
        <w:t xml:space="preserve">. </w:t>
      </w:r>
      <w:r>
        <w:t>El comando es válido únicamente si R/</w:t>
      </w:r>
      <w:r w:rsidRPr="001C6CA1">
        <w:rPr>
          <w14:textOutline w14:w="9525" w14:cap="rnd" w14:cmpd="sng" w14:algn="ctr">
            <w14:noFill/>
            <w14:prstDash w14:val="solid"/>
            <w14:bevel/>
          </w14:textOutline>
        </w:rPr>
        <w:t>W</w:t>
      </w:r>
      <w:r>
        <w:t xml:space="preserve"> es ‘1’</w:t>
      </w:r>
    </w:p>
    <w:p w:rsidR="001C6CA1" w:rsidRDefault="001C6CA1" w:rsidP="00761EA7">
      <w:pPr>
        <w:pStyle w:val="Sinespaciado"/>
        <w:numPr>
          <w:ilvl w:val="0"/>
          <w:numId w:val="4"/>
        </w:numPr>
      </w:pPr>
      <w:r>
        <w:t>Iniciar conversión T [</w:t>
      </w:r>
      <w:proofErr w:type="spellStart"/>
      <w:r w:rsidRPr="00B443FE">
        <w:rPr>
          <w:b/>
        </w:rPr>
        <w:t>EEh</w:t>
      </w:r>
      <w:proofErr w:type="spellEnd"/>
      <w:r>
        <w:t>]: inicia la conversión de temperatura. En el modo disparo una vez que se realice la conversión el DS1621 quedará ocioso. En el modo continuo, el DS1621 el comando iniciar</w:t>
      </w:r>
      <w:r w:rsidR="00ED1314">
        <w:t>á conversiones continuamente</w:t>
      </w:r>
    </w:p>
    <w:p w:rsidR="001C6CA1" w:rsidRPr="00D069E3" w:rsidRDefault="001C6CA1" w:rsidP="00761EA7">
      <w:pPr>
        <w:pStyle w:val="Sinespaciado"/>
        <w:numPr>
          <w:ilvl w:val="0"/>
          <w:numId w:val="4"/>
        </w:numPr>
      </w:pPr>
      <w:r>
        <w:t>Parar la conversión T [</w:t>
      </w:r>
      <w:r w:rsidRPr="00B443FE">
        <w:rPr>
          <w:b/>
        </w:rPr>
        <w:t>22h</w:t>
      </w:r>
      <w:r>
        <w:t>]: interrumpe la conversión de temperatura. Se utiliza para detener un DS1621 en modo conversión continua.</w:t>
      </w:r>
      <w:r w:rsidR="00ED1314">
        <w:t xml:space="preserve"> Tras enviar este </w:t>
      </w:r>
      <w:r w:rsidR="00ED1314">
        <w:lastRenderedPageBreak/>
        <w:t>comando, el sensor finalizará la conversión en curso y me mantendrá ocioso hasta nueva orden</w:t>
      </w:r>
    </w:p>
    <w:p w:rsidR="00E7154E" w:rsidRDefault="00E7154E" w:rsidP="00E7154E"/>
    <w:p w:rsidR="00E7154E" w:rsidRDefault="00E7154E" w:rsidP="00D069E3">
      <w:pPr>
        <w:pStyle w:val="Sinespaciado"/>
        <w:jc w:val="center"/>
      </w:pPr>
    </w:p>
    <w:p w:rsidR="00E7154E" w:rsidRDefault="00E7154E" w:rsidP="00E7154E">
      <w:pPr>
        <w:pStyle w:val="Ttulo3"/>
      </w:pPr>
      <w:r>
        <w:t>Sensor HIH4000</w:t>
      </w:r>
    </w:p>
    <w:p w:rsidR="00ED1314" w:rsidRDefault="00ED1314" w:rsidP="00ED1314">
      <w:pPr>
        <w:pStyle w:val="Sinespaciado"/>
      </w:pPr>
      <w:r>
        <w:t xml:space="preserve">La serie HIH-4000 de sensores de humedad están específicamente diseñados para un alto volumen de usuarios OEM (Original </w:t>
      </w:r>
      <w:proofErr w:type="spellStart"/>
      <w:r>
        <w:t>Equipment</w:t>
      </w:r>
      <w:proofErr w:type="spellEnd"/>
      <w:r>
        <w:t xml:space="preserve"> </w:t>
      </w:r>
      <w:proofErr w:type="spellStart"/>
      <w:r>
        <w:t>Manufacturer</w:t>
      </w:r>
      <w:proofErr w:type="spellEnd"/>
      <w:r>
        <w:t>).</w:t>
      </w:r>
    </w:p>
    <w:p w:rsidR="00ED1314" w:rsidRDefault="00ED1314" w:rsidP="00ED1314">
      <w:pPr>
        <w:pStyle w:val="Sinespaciado"/>
      </w:pPr>
      <w:r>
        <w:br/>
        <w:t xml:space="preserve">La salida casi lineal en tensión permite la conexión directa con un controlador u otro dispositivo. Con un consumo de corriente de 200 </w:t>
      </w:r>
      <w:r>
        <w:sym w:font="Symbol" w:char="F06D"/>
      </w:r>
      <w:r>
        <w:t>A, típicamente, la serie HIH-4000 es ideal para sistemas de bajo consumo.</w:t>
      </w:r>
    </w:p>
    <w:p w:rsidR="00ED1314" w:rsidRDefault="00ED1314" w:rsidP="00ED1314">
      <w:pPr>
        <w:pStyle w:val="Sinespaciado"/>
      </w:pPr>
    </w:p>
    <w:p w:rsidR="00ED1314" w:rsidRDefault="00ED1314" w:rsidP="00ED1314">
      <w:pPr>
        <w:pStyle w:val="Sinespaciado"/>
      </w:pPr>
      <w:r>
        <w:t>Características principales:</w:t>
      </w:r>
    </w:p>
    <w:p w:rsidR="00ED1314" w:rsidRDefault="0004384C" w:rsidP="00ED1314">
      <w:pPr>
        <w:pStyle w:val="Sinespaciado"/>
        <w:numPr>
          <w:ilvl w:val="0"/>
          <w:numId w:val="6"/>
        </w:numPr>
      </w:pPr>
      <w:r>
        <w:t xml:space="preserve">Encapsulado de plástico </w:t>
      </w:r>
      <w:proofErr w:type="spellStart"/>
      <w:r>
        <w:t>termoendurecido</w:t>
      </w:r>
      <w:proofErr w:type="spellEnd"/>
    </w:p>
    <w:p w:rsidR="0004384C" w:rsidRDefault="0004384C" w:rsidP="00ED1314">
      <w:pPr>
        <w:pStyle w:val="Sinespaciado"/>
        <w:numPr>
          <w:ilvl w:val="0"/>
          <w:numId w:val="6"/>
        </w:numPr>
      </w:pPr>
      <w:r>
        <w:t>Salida en tensión casi lineal frente a % de humedad relativa</w:t>
      </w:r>
    </w:p>
    <w:p w:rsidR="0004384C" w:rsidRDefault="0004384C" w:rsidP="00ED1314">
      <w:pPr>
        <w:pStyle w:val="Sinespaciado"/>
        <w:numPr>
          <w:ilvl w:val="0"/>
          <w:numId w:val="6"/>
        </w:numPr>
      </w:pPr>
      <w:r>
        <w:t>Diseño de bajo consumo</w:t>
      </w:r>
    </w:p>
    <w:p w:rsidR="0004384C" w:rsidRDefault="0004384C" w:rsidP="00ED1314">
      <w:pPr>
        <w:pStyle w:val="Sinespaciado"/>
        <w:numPr>
          <w:ilvl w:val="0"/>
          <w:numId w:val="6"/>
        </w:numPr>
      </w:pPr>
      <w:r>
        <w:t>Tiempo rápido de respuesta</w:t>
      </w:r>
    </w:p>
    <w:p w:rsidR="0004384C" w:rsidRDefault="0004384C" w:rsidP="00ED1314">
      <w:pPr>
        <w:pStyle w:val="Sinespaciado"/>
        <w:numPr>
          <w:ilvl w:val="0"/>
          <w:numId w:val="6"/>
        </w:numPr>
      </w:pPr>
      <w:r>
        <w:t>Precisión mejorada</w:t>
      </w:r>
    </w:p>
    <w:p w:rsidR="0004384C" w:rsidRPr="00ED1314" w:rsidRDefault="0004384C" w:rsidP="00ED1314">
      <w:pPr>
        <w:pStyle w:val="Sinespaciado"/>
        <w:numPr>
          <w:ilvl w:val="0"/>
          <w:numId w:val="6"/>
        </w:numPr>
      </w:pPr>
      <w:r>
        <w:t>Calibración de fábrica</w:t>
      </w:r>
    </w:p>
    <w:p w:rsidR="00E7154E" w:rsidRDefault="00ED1314" w:rsidP="00ED1314">
      <w:pPr>
        <w:jc w:val="center"/>
      </w:pPr>
      <w:r>
        <w:rPr>
          <w:rFonts w:ascii="Helvetica" w:hAnsi="Helvetica" w:cs="Helvetica"/>
          <w:noProof/>
          <w:sz w:val="24"/>
          <w:szCs w:val="24"/>
          <w:lang w:val="es-ES"/>
        </w:rPr>
        <w:drawing>
          <wp:inline distT="0" distB="0" distL="0" distR="0">
            <wp:extent cx="2814955" cy="176720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4955" cy="1767205"/>
                    </a:xfrm>
                    <a:prstGeom prst="rect">
                      <a:avLst/>
                    </a:prstGeom>
                    <a:noFill/>
                    <a:ln>
                      <a:noFill/>
                    </a:ln>
                  </pic:spPr>
                </pic:pic>
              </a:graphicData>
            </a:graphic>
          </wp:inline>
        </w:drawing>
      </w:r>
    </w:p>
    <w:p w:rsidR="00E7154E" w:rsidRDefault="00E7154E" w:rsidP="00E7154E">
      <w:pPr>
        <w:pStyle w:val="Ttulo3"/>
      </w:pPr>
      <w:r>
        <w:t>Sensor BMP</w:t>
      </w:r>
      <w:r w:rsidR="00AB2307">
        <w:t>180</w:t>
      </w:r>
    </w:p>
    <w:p w:rsidR="001B7B8F" w:rsidRDefault="00AE1119" w:rsidP="001B7B8F">
      <w:pPr>
        <w:pStyle w:val="Sinespaciado"/>
      </w:pPr>
      <w:r>
        <w:t>Se trata de un sensor de presión diseñado para ser conectado directamente a un microcontrolador a través de un bus I2C.  Su electrónica de ultra-bajo consumo lo hacen ópti</w:t>
      </w:r>
      <w:r w:rsidR="00AB2307">
        <w:t xml:space="preserve">mo para teléfonos móviles, </w:t>
      </w:r>
      <w:proofErr w:type="spellStart"/>
      <w:r w:rsidR="00AB2307">
        <w:t>PDAs</w:t>
      </w:r>
      <w:proofErr w:type="spellEnd"/>
      <w:r>
        <w:t>, navegadores GPS y equipamiento de campo.</w:t>
      </w:r>
    </w:p>
    <w:p w:rsidR="00AE1119" w:rsidRDefault="00AE1119" w:rsidP="001B7B8F">
      <w:pPr>
        <w:pStyle w:val="Sinespaciado"/>
      </w:pPr>
    </w:p>
    <w:p w:rsidR="00AE1119" w:rsidRDefault="00AB2307" w:rsidP="001B7B8F">
      <w:pPr>
        <w:pStyle w:val="Sinespaciado"/>
      </w:pPr>
      <w:r>
        <w:t xml:space="preserve">El BMP180 </w:t>
      </w:r>
      <w:r w:rsidR="00AE1119">
        <w:t xml:space="preserve">está formado por un sensor </w:t>
      </w:r>
      <w:proofErr w:type="spellStart"/>
      <w:r w:rsidR="00AE1119">
        <w:t>piezo</w:t>
      </w:r>
      <w:proofErr w:type="spellEnd"/>
      <w:r w:rsidR="00AE1119">
        <w:t>-resistivo, un conversor analógico digital y una unidad de control con E</w:t>
      </w:r>
      <w:r w:rsidR="00AE1119">
        <w:rPr>
          <w:vertAlign w:val="superscript"/>
        </w:rPr>
        <w:t>2</w:t>
      </w:r>
      <w:r w:rsidR="00AE1119">
        <w:t>PROM e interfaz serie I2C. El dispositivo entrega el valor de presión y temperatura sin calibrar. La memoria E</w:t>
      </w:r>
      <w:r w:rsidR="00AE1119">
        <w:rPr>
          <w:vertAlign w:val="superscript"/>
        </w:rPr>
        <w:t>2</w:t>
      </w:r>
      <w:r w:rsidR="00AE1119">
        <w:t>PROM contiene 176 bits de calibración que se usa para compensar el offset y otros parámetros del sensor.</w:t>
      </w:r>
    </w:p>
    <w:p w:rsidR="00AE1119" w:rsidRDefault="00AE1119" w:rsidP="001B7B8F">
      <w:pPr>
        <w:pStyle w:val="Sinespaciado"/>
      </w:pPr>
    </w:p>
    <w:p w:rsidR="00AE1119" w:rsidRDefault="00AE1119" w:rsidP="001B7B8F">
      <w:pPr>
        <w:pStyle w:val="Sinespaciado"/>
      </w:pPr>
      <w:r>
        <w:t>Características principales:</w:t>
      </w:r>
    </w:p>
    <w:p w:rsidR="00AE1119" w:rsidRDefault="00AE1119" w:rsidP="00AE1119">
      <w:pPr>
        <w:pStyle w:val="Sinespaciado"/>
        <w:numPr>
          <w:ilvl w:val="0"/>
          <w:numId w:val="7"/>
        </w:numPr>
      </w:pPr>
      <w:r>
        <w:t xml:space="preserve">Rango de alimentación de 1.8 a </w:t>
      </w:r>
      <w:r w:rsidR="00BB4B8E">
        <w:t>3.6 V</w:t>
      </w:r>
    </w:p>
    <w:p w:rsidR="00BB4B8E" w:rsidRDefault="00BB4B8E" w:rsidP="00AE1119">
      <w:pPr>
        <w:pStyle w:val="Sinespaciado"/>
        <w:numPr>
          <w:ilvl w:val="0"/>
          <w:numId w:val="7"/>
        </w:numPr>
      </w:pPr>
      <w:r>
        <w:t xml:space="preserve">Rango de medida de presión desde 300 hasta 1100 </w:t>
      </w:r>
      <w:proofErr w:type="spellStart"/>
      <w:r>
        <w:t>hPa</w:t>
      </w:r>
      <w:proofErr w:type="spellEnd"/>
    </w:p>
    <w:p w:rsidR="00BB4B8E" w:rsidRDefault="00BB4B8E" w:rsidP="00AE1119">
      <w:pPr>
        <w:pStyle w:val="Sinespaciado"/>
        <w:numPr>
          <w:ilvl w:val="0"/>
          <w:numId w:val="7"/>
        </w:numPr>
      </w:pPr>
      <w:r>
        <w:t xml:space="preserve">Bajo consumo: 5 </w:t>
      </w:r>
      <w:r>
        <w:sym w:font="Symbol" w:char="F06D"/>
      </w:r>
      <w:r>
        <w:t>A por muestra/</w:t>
      </w:r>
      <w:proofErr w:type="spellStart"/>
      <w:r>
        <w:t>seg</w:t>
      </w:r>
      <w:proofErr w:type="spellEnd"/>
      <w:r>
        <w:t xml:space="preserve"> en modo estándar</w:t>
      </w:r>
    </w:p>
    <w:p w:rsidR="00BB4B8E" w:rsidRDefault="00BB4B8E" w:rsidP="00AE1119">
      <w:pPr>
        <w:pStyle w:val="Sinespaciado"/>
        <w:numPr>
          <w:ilvl w:val="0"/>
          <w:numId w:val="7"/>
        </w:numPr>
      </w:pPr>
      <w:r>
        <w:t xml:space="preserve">Precisión de 0.03 </w:t>
      </w:r>
      <w:proofErr w:type="spellStart"/>
      <w:r>
        <w:t>hPa</w:t>
      </w:r>
      <w:proofErr w:type="spellEnd"/>
      <w:r>
        <w:t xml:space="preserve"> en modo de alta precisión</w:t>
      </w:r>
    </w:p>
    <w:p w:rsidR="00BB4B8E" w:rsidRPr="00AE1119" w:rsidRDefault="00BB4B8E" w:rsidP="00BB4B8E">
      <w:pPr>
        <w:pStyle w:val="Sinespaciado"/>
      </w:pPr>
    </w:p>
    <w:p w:rsidR="00E7154E" w:rsidRDefault="00DC1E61" w:rsidP="0004384C">
      <w:pPr>
        <w:pStyle w:val="Ttulo3"/>
        <w:jc w:val="center"/>
      </w:pPr>
      <w:bookmarkStart w:id="0" w:name="_GoBack"/>
      <w:bookmarkEnd w:id="0"/>
      <w:r>
        <w:rPr>
          <w:noProof/>
        </w:rPr>
        <w:drawing>
          <wp:inline distT="0" distB="0" distL="0" distR="0">
            <wp:extent cx="4064000" cy="4064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MP180.jpg"/>
                    <pic:cNvPicPr/>
                  </pic:nvPicPr>
                  <pic:blipFill>
                    <a:blip r:embed="rId13">
                      <a:extLst>
                        <a:ext uri="{28A0092B-C50C-407E-A947-70E740481C1C}">
                          <a14:useLocalDpi xmlns:a14="http://schemas.microsoft.com/office/drawing/2010/main" val="0"/>
                        </a:ext>
                      </a:extLst>
                    </a:blip>
                    <a:stretch>
                      <a:fillRect/>
                    </a:stretch>
                  </pic:blipFill>
                  <pic:spPr>
                    <a:xfrm>
                      <a:off x="0" y="0"/>
                      <a:ext cx="4064000" cy="4064000"/>
                    </a:xfrm>
                    <a:prstGeom prst="rect">
                      <a:avLst/>
                    </a:prstGeom>
                  </pic:spPr>
                </pic:pic>
              </a:graphicData>
            </a:graphic>
          </wp:inline>
        </w:drawing>
      </w:r>
    </w:p>
    <w:p w:rsidR="00900392" w:rsidRDefault="00900392" w:rsidP="00900392">
      <w:pPr>
        <w:pStyle w:val="Ttulo3"/>
      </w:pPr>
      <w:r>
        <w:t>Micrófono</w:t>
      </w:r>
    </w:p>
    <w:p w:rsidR="00F73E3D" w:rsidRDefault="00F73E3D" w:rsidP="00F73E3D">
      <w:pPr>
        <w:pStyle w:val="Ttulo3"/>
      </w:pPr>
    </w:p>
    <w:p w:rsidR="00F73E3D" w:rsidRDefault="00F73E3D" w:rsidP="00F73E3D">
      <w:pPr>
        <w:pStyle w:val="Ttulo3"/>
      </w:pPr>
      <w:r>
        <w:t>Altavoz</w:t>
      </w:r>
    </w:p>
    <w:p w:rsidR="00F73E3D" w:rsidRDefault="00F73E3D" w:rsidP="00F73E3D"/>
    <w:p w:rsidR="00F73E3D" w:rsidRPr="00F73E3D" w:rsidRDefault="00F73E3D" w:rsidP="00F73E3D">
      <w:pPr>
        <w:pStyle w:val="Ttulo3"/>
      </w:pPr>
      <w:r>
        <w:t>Ventilador</w:t>
      </w:r>
    </w:p>
    <w:p w:rsidR="00900392" w:rsidRDefault="00900392" w:rsidP="00900392"/>
    <w:p w:rsidR="00900392" w:rsidRDefault="00900392" w:rsidP="00900392">
      <w:pPr>
        <w:pStyle w:val="Ttulo3"/>
      </w:pPr>
      <w:r>
        <w:t>Anemómetro</w:t>
      </w:r>
    </w:p>
    <w:p w:rsidR="00900392" w:rsidRDefault="00900392" w:rsidP="00900392"/>
    <w:p w:rsidR="00900392" w:rsidRDefault="00900392" w:rsidP="00900392">
      <w:pPr>
        <w:pStyle w:val="Ttulo3"/>
      </w:pPr>
      <w:r>
        <w:t>Módulo de visualizaci</w:t>
      </w:r>
      <w:r w:rsidR="00D0727D">
        <w:t>ón</w:t>
      </w:r>
      <w:r w:rsidR="00E819A1">
        <w:t xml:space="preserve"> (HY28B)</w:t>
      </w:r>
    </w:p>
    <w:p w:rsidR="00BB4B8E" w:rsidRDefault="00BB4B8E" w:rsidP="00BB4B8E">
      <w:pPr>
        <w:pStyle w:val="Sinespaciado"/>
      </w:pPr>
      <w:r>
        <w:t xml:space="preserve">El módulo de visualización consta de un </w:t>
      </w:r>
      <w:proofErr w:type="spellStart"/>
      <w:r>
        <w:t>display</w:t>
      </w:r>
      <w:proofErr w:type="spellEnd"/>
      <w:r>
        <w:t xml:space="preserve"> TFT de 2.8” a color táctil y con una resolución de 320x240 p</w:t>
      </w:r>
      <w:r w:rsidR="00B443FE">
        <w:t>íxeles. Utiliza el driver ILI9325, un driver integrado</w:t>
      </w:r>
      <w:r>
        <w:t xml:space="preserve"> que proporciona hasta 262.144 colores. Además, cuenta con una RAM de 172.800 bytes de memoria gráfica</w:t>
      </w:r>
      <w:r w:rsidR="00B443FE">
        <w:t xml:space="preserve">. El </w:t>
      </w:r>
      <w:proofErr w:type="spellStart"/>
      <w:r w:rsidR="00B443FE">
        <w:t>display</w:t>
      </w:r>
      <w:proofErr w:type="spellEnd"/>
      <w:r w:rsidR="00B443FE">
        <w:t xml:space="preserve"> está implementado en un PCB que incorpora los circuitos de la interfaz táctil XPT2046 y de la retroiluminación del panel.</w:t>
      </w:r>
    </w:p>
    <w:p w:rsidR="00B443FE" w:rsidRDefault="00B443FE" w:rsidP="00BB4B8E">
      <w:pPr>
        <w:pStyle w:val="Sinespaciado"/>
      </w:pPr>
    </w:p>
    <w:p w:rsidR="00B443FE" w:rsidRDefault="00B443FE" w:rsidP="00BB4B8E">
      <w:pPr>
        <w:pStyle w:val="Sinespaciado"/>
      </w:pPr>
      <w:r>
        <w:t>El driver ILI9325 permite 3 modos de funcionamiento de alta velocidad: 8 bits en paralelo, 16 bits en paralelo o mediante SPI.</w:t>
      </w:r>
    </w:p>
    <w:p w:rsidR="00B443FE" w:rsidRDefault="00B443FE" w:rsidP="00BB4B8E">
      <w:pPr>
        <w:pStyle w:val="Sinespaciado"/>
      </w:pPr>
    </w:p>
    <w:p w:rsidR="00B443FE" w:rsidRDefault="00B443FE" w:rsidP="00BB4B8E">
      <w:pPr>
        <w:pStyle w:val="Sinespaciado"/>
      </w:pPr>
      <w:r>
        <w:lastRenderedPageBreak/>
        <w:t>El controlador XPT2046 es un controlador de pantalla táctil resistiva que incorpora un conversor A/D de 12 bit y 125 KHz de muestreo. Es capaz de detectar la presión en la pantalla mediante dos conversiones A/D.  Además de la posición, también mide la presión de la pulsación.</w:t>
      </w:r>
    </w:p>
    <w:p w:rsidR="00B443FE" w:rsidRPr="00BB4B8E" w:rsidRDefault="00B443FE" w:rsidP="00BB4B8E">
      <w:pPr>
        <w:pStyle w:val="Sinespaciado"/>
      </w:pPr>
      <w:r>
        <w:rPr>
          <w:noProof/>
        </w:rPr>
        <w:drawing>
          <wp:inline distT="0" distB="0" distL="0" distR="0">
            <wp:extent cx="5396230" cy="2094230"/>
            <wp:effectExtent l="0" t="0" r="127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8-02-11 a las 3.41.48.png"/>
                    <pic:cNvPicPr/>
                  </pic:nvPicPr>
                  <pic:blipFill>
                    <a:blip r:embed="rId14">
                      <a:extLst>
                        <a:ext uri="{28A0092B-C50C-407E-A947-70E740481C1C}">
                          <a14:useLocalDpi xmlns:a14="http://schemas.microsoft.com/office/drawing/2010/main" val="0"/>
                        </a:ext>
                      </a:extLst>
                    </a:blip>
                    <a:stretch>
                      <a:fillRect/>
                    </a:stretch>
                  </pic:blipFill>
                  <pic:spPr>
                    <a:xfrm>
                      <a:off x="0" y="0"/>
                      <a:ext cx="5396230" cy="2094230"/>
                    </a:xfrm>
                    <a:prstGeom prst="rect">
                      <a:avLst/>
                    </a:prstGeom>
                  </pic:spPr>
                </pic:pic>
              </a:graphicData>
            </a:graphic>
          </wp:inline>
        </w:drawing>
      </w:r>
    </w:p>
    <w:p w:rsidR="00574828" w:rsidRDefault="00574828" w:rsidP="00574828">
      <w:pPr>
        <w:pStyle w:val="Ttulo1"/>
      </w:pPr>
      <w:r>
        <w:t xml:space="preserve">Software utilizado </w:t>
      </w:r>
    </w:p>
    <w:p w:rsidR="00574828" w:rsidRPr="00574828" w:rsidRDefault="00574828" w:rsidP="00574828">
      <w:pPr>
        <w:pStyle w:val="Ttulo1"/>
      </w:pPr>
      <w:r>
        <w:t>Código generado</w:t>
      </w:r>
    </w:p>
    <w:p w:rsidR="00FE3024" w:rsidRDefault="00FE3024" w:rsidP="00FE3024">
      <w:pPr>
        <w:ind w:firstLine="0"/>
      </w:pPr>
    </w:p>
    <w:p w:rsidR="00FE3024" w:rsidRDefault="00FE3024" w:rsidP="00FE3024">
      <w:pPr>
        <w:ind w:firstLine="0"/>
      </w:pPr>
    </w:p>
    <w:p w:rsidR="00FE3024" w:rsidRPr="00FE3024" w:rsidRDefault="00FE3024" w:rsidP="00FE3024">
      <w:pPr>
        <w:pStyle w:val="Ttulo1"/>
      </w:pPr>
    </w:p>
    <w:sectPr w:rsidR="00FE3024" w:rsidRPr="00FE3024" w:rsidSect="00D069E3">
      <w:footerReference w:type="even" r:id="rId15"/>
      <w:footerReference w:type="default" r:id="rId16"/>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7238" w:rsidRDefault="00E57238" w:rsidP="00D069E3">
      <w:r>
        <w:separator/>
      </w:r>
    </w:p>
  </w:endnote>
  <w:endnote w:type="continuationSeparator" w:id="0">
    <w:p w:rsidR="00E57238" w:rsidRDefault="00E57238" w:rsidP="00D06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862963926"/>
      <w:docPartObj>
        <w:docPartGallery w:val="Page Numbers (Bottom of Page)"/>
        <w:docPartUnique/>
      </w:docPartObj>
    </w:sdtPr>
    <w:sdtEndPr>
      <w:rPr>
        <w:rStyle w:val="Nmerodepgina"/>
      </w:rPr>
    </w:sdtEndPr>
    <w:sdtContent>
      <w:p w:rsidR="00D069E3" w:rsidRDefault="00D069E3" w:rsidP="008725B9">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sdt>
    <w:sdtPr>
      <w:rPr>
        <w:rStyle w:val="Nmerodepgina"/>
      </w:rPr>
      <w:id w:val="-354414924"/>
      <w:docPartObj>
        <w:docPartGallery w:val="Page Numbers (Bottom of Page)"/>
        <w:docPartUnique/>
      </w:docPartObj>
    </w:sdtPr>
    <w:sdtEndPr>
      <w:rPr>
        <w:rStyle w:val="Nmerodepgina"/>
      </w:rPr>
    </w:sdtEndPr>
    <w:sdtContent>
      <w:p w:rsidR="00D069E3" w:rsidRDefault="00D069E3" w:rsidP="00D069E3">
        <w:pPr>
          <w:pStyle w:val="Piedepgina"/>
          <w:framePr w:wrap="none" w:vAnchor="text" w:hAnchor="margin" w:xAlign="right" w:y="1"/>
          <w:ind w:right="360"/>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D069E3" w:rsidRDefault="00D069E3" w:rsidP="00D069E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344822746"/>
      <w:docPartObj>
        <w:docPartGallery w:val="Page Numbers (Bottom of Page)"/>
        <w:docPartUnique/>
      </w:docPartObj>
    </w:sdtPr>
    <w:sdtEndPr>
      <w:rPr>
        <w:rStyle w:val="Nmerodepgina"/>
      </w:rPr>
    </w:sdtEndPr>
    <w:sdtContent>
      <w:p w:rsidR="00D069E3" w:rsidRDefault="00D069E3" w:rsidP="00D069E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rsidR="00D069E3" w:rsidRDefault="00D069E3" w:rsidP="00D069E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7238" w:rsidRDefault="00E57238" w:rsidP="00D069E3">
      <w:r>
        <w:separator/>
      </w:r>
    </w:p>
  </w:footnote>
  <w:footnote w:type="continuationSeparator" w:id="0">
    <w:p w:rsidR="00E57238" w:rsidRDefault="00E57238" w:rsidP="00D069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36334"/>
    <w:multiLevelType w:val="hybridMultilevel"/>
    <w:tmpl w:val="FFE6CFC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81648FB"/>
    <w:multiLevelType w:val="hybridMultilevel"/>
    <w:tmpl w:val="38D8FF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586B5A"/>
    <w:multiLevelType w:val="hybridMultilevel"/>
    <w:tmpl w:val="7A6AB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F35639E"/>
    <w:multiLevelType w:val="hybridMultilevel"/>
    <w:tmpl w:val="03867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1634475"/>
    <w:multiLevelType w:val="hybridMultilevel"/>
    <w:tmpl w:val="1228D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5D716F1"/>
    <w:multiLevelType w:val="hybridMultilevel"/>
    <w:tmpl w:val="C0027E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024"/>
    <w:rsid w:val="0004384C"/>
    <w:rsid w:val="001B7B8F"/>
    <w:rsid w:val="001C6CA1"/>
    <w:rsid w:val="00406D56"/>
    <w:rsid w:val="0042259C"/>
    <w:rsid w:val="0048513A"/>
    <w:rsid w:val="00574828"/>
    <w:rsid w:val="00761EA7"/>
    <w:rsid w:val="00900392"/>
    <w:rsid w:val="00AB2307"/>
    <w:rsid w:val="00AE1119"/>
    <w:rsid w:val="00B443FE"/>
    <w:rsid w:val="00B74E56"/>
    <w:rsid w:val="00BB4B8E"/>
    <w:rsid w:val="00BB4F31"/>
    <w:rsid w:val="00D069E3"/>
    <w:rsid w:val="00D0727D"/>
    <w:rsid w:val="00DC1E61"/>
    <w:rsid w:val="00DE15DE"/>
    <w:rsid w:val="00E57238"/>
    <w:rsid w:val="00E7154E"/>
    <w:rsid w:val="00E819A1"/>
    <w:rsid w:val="00ED1314"/>
    <w:rsid w:val="00F00FEA"/>
    <w:rsid w:val="00F73E3D"/>
    <w:rsid w:val="00FE302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8BC4"/>
  <w14:defaultImageDpi w14:val="32767"/>
  <w15:chartTrackingRefBased/>
  <w15:docId w15:val="{6F80A008-2498-DC4E-BDD6-EF1CC8E11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_tradnl"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3024"/>
  </w:style>
  <w:style w:type="paragraph" w:styleId="Ttulo1">
    <w:name w:val="heading 1"/>
    <w:basedOn w:val="Normal"/>
    <w:next w:val="Normal"/>
    <w:link w:val="Ttulo1Car"/>
    <w:uiPriority w:val="9"/>
    <w:qFormat/>
    <w:rsid w:val="00FE3024"/>
    <w:pPr>
      <w:spacing w:before="600" w:after="80"/>
      <w:ind w:firstLine="0"/>
      <w:outlineLvl w:val="0"/>
    </w:pPr>
    <w:rPr>
      <w:rFonts w:asciiTheme="majorHAnsi" w:eastAsiaTheme="majorEastAsia" w:hAnsiTheme="majorHAnsi" w:cstheme="majorBidi"/>
      <w:b/>
      <w:bCs/>
      <w:color w:val="2F5496" w:themeColor="accent1" w:themeShade="BF"/>
      <w:sz w:val="36"/>
      <w:szCs w:val="24"/>
    </w:rPr>
  </w:style>
  <w:style w:type="paragraph" w:styleId="Ttulo2">
    <w:name w:val="heading 2"/>
    <w:basedOn w:val="Normal"/>
    <w:next w:val="Normal"/>
    <w:link w:val="Ttulo2Car"/>
    <w:uiPriority w:val="9"/>
    <w:unhideWhenUsed/>
    <w:qFormat/>
    <w:rsid w:val="00FE3024"/>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Ttulo3">
    <w:name w:val="heading 3"/>
    <w:basedOn w:val="Normal"/>
    <w:next w:val="Normal"/>
    <w:link w:val="Ttulo3Car"/>
    <w:uiPriority w:val="9"/>
    <w:unhideWhenUsed/>
    <w:qFormat/>
    <w:rsid w:val="00E7154E"/>
    <w:pPr>
      <w:spacing w:before="200" w:after="80"/>
      <w:ind w:firstLine="0"/>
      <w:outlineLvl w:val="2"/>
    </w:pPr>
    <w:rPr>
      <w:rFonts w:asciiTheme="majorHAnsi" w:eastAsiaTheme="majorEastAsia" w:hAnsiTheme="majorHAnsi" w:cstheme="majorBidi"/>
      <w:color w:val="4472C4" w:themeColor="accent1"/>
      <w:sz w:val="28"/>
      <w:szCs w:val="24"/>
    </w:rPr>
  </w:style>
  <w:style w:type="paragraph" w:styleId="Ttulo4">
    <w:name w:val="heading 4"/>
    <w:basedOn w:val="Normal"/>
    <w:next w:val="Normal"/>
    <w:link w:val="Ttulo4Car"/>
    <w:uiPriority w:val="9"/>
    <w:semiHidden/>
    <w:unhideWhenUsed/>
    <w:qFormat/>
    <w:rsid w:val="00FE3024"/>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Ttulo5">
    <w:name w:val="heading 5"/>
    <w:basedOn w:val="Normal"/>
    <w:next w:val="Normal"/>
    <w:link w:val="Ttulo5Car"/>
    <w:uiPriority w:val="9"/>
    <w:semiHidden/>
    <w:unhideWhenUsed/>
    <w:qFormat/>
    <w:rsid w:val="00FE3024"/>
    <w:pPr>
      <w:spacing w:before="200" w:after="80"/>
      <w:ind w:firstLine="0"/>
      <w:outlineLvl w:val="4"/>
    </w:pPr>
    <w:rPr>
      <w:rFonts w:asciiTheme="majorHAnsi" w:eastAsiaTheme="majorEastAsia" w:hAnsiTheme="majorHAnsi" w:cstheme="majorBidi"/>
      <w:color w:val="4472C4" w:themeColor="accent1"/>
    </w:rPr>
  </w:style>
  <w:style w:type="paragraph" w:styleId="Ttulo6">
    <w:name w:val="heading 6"/>
    <w:basedOn w:val="Normal"/>
    <w:next w:val="Normal"/>
    <w:link w:val="Ttulo6Car"/>
    <w:uiPriority w:val="9"/>
    <w:semiHidden/>
    <w:unhideWhenUsed/>
    <w:qFormat/>
    <w:rsid w:val="00FE3024"/>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FE3024"/>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FE3024"/>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FE3024"/>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3024"/>
    <w:rPr>
      <w:rFonts w:asciiTheme="majorHAnsi" w:eastAsiaTheme="majorEastAsia" w:hAnsiTheme="majorHAnsi" w:cstheme="majorBidi"/>
      <w:b/>
      <w:bCs/>
      <w:color w:val="2F5496" w:themeColor="accent1" w:themeShade="BF"/>
      <w:sz w:val="36"/>
      <w:szCs w:val="24"/>
    </w:rPr>
  </w:style>
  <w:style w:type="paragraph" w:styleId="Ttulo">
    <w:name w:val="Title"/>
    <w:basedOn w:val="Normal"/>
    <w:next w:val="Normal"/>
    <w:link w:val="TtuloCar"/>
    <w:uiPriority w:val="10"/>
    <w:qFormat/>
    <w:rsid w:val="00FE3024"/>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FE3024"/>
    <w:rPr>
      <w:rFonts w:asciiTheme="majorHAnsi" w:eastAsiaTheme="majorEastAsia" w:hAnsiTheme="majorHAnsi" w:cstheme="majorBidi"/>
      <w:i/>
      <w:iCs/>
      <w:color w:val="1F3763" w:themeColor="accent1" w:themeShade="7F"/>
      <w:sz w:val="60"/>
      <w:szCs w:val="60"/>
    </w:rPr>
  </w:style>
  <w:style w:type="character" w:customStyle="1" w:styleId="Ttulo2Car">
    <w:name w:val="Título 2 Car"/>
    <w:basedOn w:val="Fuentedeprrafopredeter"/>
    <w:link w:val="Ttulo2"/>
    <w:uiPriority w:val="9"/>
    <w:rsid w:val="00FE3024"/>
    <w:rPr>
      <w:rFonts w:asciiTheme="majorHAnsi" w:eastAsiaTheme="majorEastAsia" w:hAnsiTheme="majorHAnsi" w:cstheme="majorBidi"/>
      <w:color w:val="2F5496" w:themeColor="accent1" w:themeShade="BF"/>
      <w:sz w:val="24"/>
      <w:szCs w:val="24"/>
    </w:rPr>
  </w:style>
  <w:style w:type="character" w:customStyle="1" w:styleId="Ttulo3Car">
    <w:name w:val="Título 3 Car"/>
    <w:basedOn w:val="Fuentedeprrafopredeter"/>
    <w:link w:val="Ttulo3"/>
    <w:uiPriority w:val="9"/>
    <w:rsid w:val="00E7154E"/>
    <w:rPr>
      <w:rFonts w:asciiTheme="majorHAnsi" w:eastAsiaTheme="majorEastAsia" w:hAnsiTheme="majorHAnsi" w:cstheme="majorBidi"/>
      <w:color w:val="4472C4" w:themeColor="accent1"/>
      <w:sz w:val="28"/>
      <w:szCs w:val="24"/>
    </w:rPr>
  </w:style>
  <w:style w:type="character" w:customStyle="1" w:styleId="Ttulo4Car">
    <w:name w:val="Título 4 Car"/>
    <w:basedOn w:val="Fuentedeprrafopredeter"/>
    <w:link w:val="Ttulo4"/>
    <w:uiPriority w:val="9"/>
    <w:semiHidden/>
    <w:rsid w:val="00FE3024"/>
    <w:rPr>
      <w:rFonts w:asciiTheme="majorHAnsi" w:eastAsiaTheme="majorEastAsia" w:hAnsiTheme="majorHAnsi" w:cstheme="majorBidi"/>
      <w:i/>
      <w:iCs/>
      <w:color w:val="4472C4" w:themeColor="accent1"/>
      <w:sz w:val="24"/>
      <w:szCs w:val="24"/>
    </w:rPr>
  </w:style>
  <w:style w:type="character" w:customStyle="1" w:styleId="Ttulo5Car">
    <w:name w:val="Título 5 Car"/>
    <w:basedOn w:val="Fuentedeprrafopredeter"/>
    <w:link w:val="Ttulo5"/>
    <w:uiPriority w:val="9"/>
    <w:semiHidden/>
    <w:rsid w:val="00FE3024"/>
    <w:rPr>
      <w:rFonts w:asciiTheme="majorHAnsi" w:eastAsiaTheme="majorEastAsia" w:hAnsiTheme="majorHAnsi" w:cstheme="majorBidi"/>
      <w:color w:val="4472C4" w:themeColor="accent1"/>
    </w:rPr>
  </w:style>
  <w:style w:type="character" w:customStyle="1" w:styleId="Ttulo6Car">
    <w:name w:val="Título 6 Car"/>
    <w:basedOn w:val="Fuentedeprrafopredeter"/>
    <w:link w:val="Ttulo6"/>
    <w:uiPriority w:val="9"/>
    <w:semiHidden/>
    <w:rsid w:val="00FE3024"/>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FE3024"/>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FE3024"/>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FE3024"/>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semiHidden/>
    <w:unhideWhenUsed/>
    <w:qFormat/>
    <w:rsid w:val="00FE3024"/>
    <w:rPr>
      <w:b/>
      <w:bCs/>
      <w:sz w:val="18"/>
      <w:szCs w:val="18"/>
    </w:rPr>
  </w:style>
  <w:style w:type="paragraph" w:styleId="Subttulo">
    <w:name w:val="Subtitle"/>
    <w:basedOn w:val="Normal"/>
    <w:next w:val="Normal"/>
    <w:link w:val="SubttuloCar"/>
    <w:uiPriority w:val="11"/>
    <w:qFormat/>
    <w:rsid w:val="00FE3024"/>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FE3024"/>
    <w:rPr>
      <w:i/>
      <w:iCs/>
      <w:sz w:val="24"/>
      <w:szCs w:val="24"/>
    </w:rPr>
  </w:style>
  <w:style w:type="character" w:styleId="Textoennegrita">
    <w:name w:val="Strong"/>
    <w:basedOn w:val="Fuentedeprrafopredeter"/>
    <w:uiPriority w:val="22"/>
    <w:qFormat/>
    <w:rsid w:val="00FE3024"/>
    <w:rPr>
      <w:b/>
      <w:bCs/>
      <w:spacing w:val="0"/>
    </w:rPr>
  </w:style>
  <w:style w:type="character" w:styleId="nfasis">
    <w:name w:val="Emphasis"/>
    <w:uiPriority w:val="20"/>
    <w:qFormat/>
    <w:rsid w:val="00FE3024"/>
    <w:rPr>
      <w:b/>
      <w:bCs/>
      <w:i/>
      <w:iCs/>
      <w:color w:val="5A5A5A" w:themeColor="text1" w:themeTint="A5"/>
    </w:rPr>
  </w:style>
  <w:style w:type="paragraph" w:styleId="Sinespaciado">
    <w:name w:val="No Spacing"/>
    <w:basedOn w:val="Normal"/>
    <w:link w:val="SinespaciadoCar"/>
    <w:uiPriority w:val="1"/>
    <w:qFormat/>
    <w:rsid w:val="0042259C"/>
    <w:pPr>
      <w:ind w:firstLine="0"/>
    </w:pPr>
    <w:rPr>
      <w:sz w:val="24"/>
    </w:rPr>
  </w:style>
  <w:style w:type="paragraph" w:styleId="Prrafodelista">
    <w:name w:val="List Paragraph"/>
    <w:basedOn w:val="Normal"/>
    <w:uiPriority w:val="34"/>
    <w:qFormat/>
    <w:rsid w:val="00FE3024"/>
    <w:pPr>
      <w:ind w:left="720"/>
      <w:contextualSpacing/>
    </w:pPr>
  </w:style>
  <w:style w:type="paragraph" w:styleId="Cita">
    <w:name w:val="Quote"/>
    <w:basedOn w:val="Normal"/>
    <w:next w:val="Normal"/>
    <w:link w:val="CitaCar"/>
    <w:uiPriority w:val="29"/>
    <w:qFormat/>
    <w:rsid w:val="00FE3024"/>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E3024"/>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E3024"/>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E3024"/>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FE3024"/>
    <w:rPr>
      <w:i/>
      <w:iCs/>
      <w:color w:val="5A5A5A" w:themeColor="text1" w:themeTint="A5"/>
    </w:rPr>
  </w:style>
  <w:style w:type="character" w:styleId="nfasisintenso">
    <w:name w:val="Intense Emphasis"/>
    <w:uiPriority w:val="21"/>
    <w:qFormat/>
    <w:rsid w:val="00FE3024"/>
    <w:rPr>
      <w:b/>
      <w:bCs/>
      <w:i/>
      <w:iCs/>
      <w:color w:val="4472C4" w:themeColor="accent1"/>
      <w:sz w:val="22"/>
      <w:szCs w:val="22"/>
    </w:rPr>
  </w:style>
  <w:style w:type="character" w:styleId="Referenciasutil">
    <w:name w:val="Subtle Reference"/>
    <w:uiPriority w:val="31"/>
    <w:qFormat/>
    <w:rsid w:val="00FE3024"/>
    <w:rPr>
      <w:color w:val="auto"/>
      <w:u w:val="single" w:color="A5A5A5" w:themeColor="accent3"/>
    </w:rPr>
  </w:style>
  <w:style w:type="character" w:styleId="Referenciaintensa">
    <w:name w:val="Intense Reference"/>
    <w:basedOn w:val="Fuentedeprrafopredeter"/>
    <w:uiPriority w:val="32"/>
    <w:qFormat/>
    <w:rsid w:val="00FE3024"/>
    <w:rPr>
      <w:b/>
      <w:bCs/>
      <w:color w:val="7B7B7B" w:themeColor="accent3" w:themeShade="BF"/>
      <w:u w:val="single" w:color="A5A5A5" w:themeColor="accent3"/>
    </w:rPr>
  </w:style>
  <w:style w:type="character" w:styleId="Ttulodellibro">
    <w:name w:val="Book Title"/>
    <w:basedOn w:val="Fuentedeprrafopredeter"/>
    <w:uiPriority w:val="33"/>
    <w:qFormat/>
    <w:rsid w:val="00FE3024"/>
    <w:rPr>
      <w:rFonts w:asciiTheme="majorHAnsi" w:eastAsiaTheme="majorEastAsia" w:hAnsiTheme="majorHAnsi" w:cstheme="majorBidi"/>
      <w:b/>
      <w:bCs/>
      <w:i/>
      <w:iCs/>
      <w:color w:val="auto"/>
    </w:rPr>
  </w:style>
  <w:style w:type="paragraph" w:styleId="TtuloTDC">
    <w:name w:val="TOC Heading"/>
    <w:basedOn w:val="Ttulo1"/>
    <w:next w:val="Normal"/>
    <w:uiPriority w:val="39"/>
    <w:semiHidden/>
    <w:unhideWhenUsed/>
    <w:qFormat/>
    <w:rsid w:val="00FE3024"/>
    <w:pPr>
      <w:outlineLvl w:val="9"/>
    </w:pPr>
  </w:style>
  <w:style w:type="character" w:customStyle="1" w:styleId="SinespaciadoCar">
    <w:name w:val="Sin espaciado Car"/>
    <w:basedOn w:val="Fuentedeprrafopredeter"/>
    <w:link w:val="Sinespaciado"/>
    <w:uiPriority w:val="1"/>
    <w:rsid w:val="0042259C"/>
    <w:rPr>
      <w:sz w:val="24"/>
    </w:rPr>
  </w:style>
  <w:style w:type="paragraph" w:customStyle="1" w:styleId="PersonalName">
    <w:name w:val="Personal Name"/>
    <w:basedOn w:val="Ttulo"/>
    <w:rsid w:val="00FE3024"/>
    <w:rPr>
      <w:b/>
      <w:caps/>
      <w:color w:val="000000"/>
      <w:sz w:val="28"/>
      <w:szCs w:val="28"/>
    </w:rPr>
  </w:style>
  <w:style w:type="paragraph" w:styleId="Encabezado">
    <w:name w:val="header"/>
    <w:basedOn w:val="Normal"/>
    <w:link w:val="EncabezadoCar"/>
    <w:uiPriority w:val="99"/>
    <w:unhideWhenUsed/>
    <w:rsid w:val="00D069E3"/>
    <w:pPr>
      <w:tabs>
        <w:tab w:val="center" w:pos="4252"/>
        <w:tab w:val="right" w:pos="8504"/>
      </w:tabs>
    </w:pPr>
  </w:style>
  <w:style w:type="character" w:customStyle="1" w:styleId="EncabezadoCar">
    <w:name w:val="Encabezado Car"/>
    <w:basedOn w:val="Fuentedeprrafopredeter"/>
    <w:link w:val="Encabezado"/>
    <w:uiPriority w:val="99"/>
    <w:rsid w:val="00D069E3"/>
  </w:style>
  <w:style w:type="paragraph" w:styleId="Piedepgina">
    <w:name w:val="footer"/>
    <w:basedOn w:val="Normal"/>
    <w:link w:val="PiedepginaCar"/>
    <w:uiPriority w:val="99"/>
    <w:unhideWhenUsed/>
    <w:rsid w:val="00D069E3"/>
    <w:pPr>
      <w:tabs>
        <w:tab w:val="center" w:pos="4252"/>
        <w:tab w:val="right" w:pos="8504"/>
      </w:tabs>
    </w:pPr>
  </w:style>
  <w:style w:type="character" w:customStyle="1" w:styleId="PiedepginaCar">
    <w:name w:val="Pie de página Car"/>
    <w:basedOn w:val="Fuentedeprrafopredeter"/>
    <w:link w:val="Piedepgina"/>
    <w:uiPriority w:val="99"/>
    <w:rsid w:val="00D069E3"/>
  </w:style>
  <w:style w:type="character" w:styleId="Nmerodepgina">
    <w:name w:val="page number"/>
    <w:basedOn w:val="Fuentedeprrafopredeter"/>
    <w:uiPriority w:val="99"/>
    <w:semiHidden/>
    <w:unhideWhenUsed/>
    <w:rsid w:val="00D069E3"/>
  </w:style>
  <w:style w:type="character" w:styleId="Textodelmarcadordeposicin">
    <w:name w:val="Placeholder Text"/>
    <w:basedOn w:val="Fuentedeprrafopredeter"/>
    <w:uiPriority w:val="99"/>
    <w:semiHidden/>
    <w:rsid w:val="00ED13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942593">
      <w:bodyDiv w:val="1"/>
      <w:marLeft w:val="0"/>
      <w:marRight w:val="0"/>
      <w:marTop w:val="0"/>
      <w:marBottom w:val="0"/>
      <w:divBdr>
        <w:top w:val="none" w:sz="0" w:space="0" w:color="auto"/>
        <w:left w:val="none" w:sz="0" w:space="0" w:color="auto"/>
        <w:bottom w:val="none" w:sz="0" w:space="0" w:color="auto"/>
        <w:right w:val="none" w:sz="0" w:space="0" w:color="auto"/>
      </w:divBdr>
      <w:divsChild>
        <w:div w:id="756561685">
          <w:marLeft w:val="0"/>
          <w:marRight w:val="0"/>
          <w:marTop w:val="0"/>
          <w:marBottom w:val="0"/>
          <w:divBdr>
            <w:top w:val="none" w:sz="0" w:space="0" w:color="auto"/>
            <w:left w:val="none" w:sz="0" w:space="0" w:color="auto"/>
            <w:bottom w:val="none" w:sz="0" w:space="0" w:color="auto"/>
            <w:right w:val="none" w:sz="0" w:space="0" w:color="auto"/>
          </w:divBdr>
          <w:divsChild>
            <w:div w:id="1416510826">
              <w:marLeft w:val="0"/>
              <w:marRight w:val="0"/>
              <w:marTop w:val="0"/>
              <w:marBottom w:val="0"/>
              <w:divBdr>
                <w:top w:val="none" w:sz="0" w:space="0" w:color="auto"/>
                <w:left w:val="none" w:sz="0" w:space="0" w:color="auto"/>
                <w:bottom w:val="none" w:sz="0" w:space="0" w:color="auto"/>
                <w:right w:val="none" w:sz="0" w:space="0" w:color="auto"/>
              </w:divBdr>
              <w:divsChild>
                <w:div w:id="7500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05241">
      <w:bodyDiv w:val="1"/>
      <w:marLeft w:val="0"/>
      <w:marRight w:val="0"/>
      <w:marTop w:val="0"/>
      <w:marBottom w:val="0"/>
      <w:divBdr>
        <w:top w:val="none" w:sz="0" w:space="0" w:color="auto"/>
        <w:left w:val="none" w:sz="0" w:space="0" w:color="auto"/>
        <w:bottom w:val="none" w:sz="0" w:space="0" w:color="auto"/>
        <w:right w:val="none" w:sz="0" w:space="0" w:color="auto"/>
      </w:divBdr>
      <w:divsChild>
        <w:div w:id="759642311">
          <w:marLeft w:val="0"/>
          <w:marRight w:val="0"/>
          <w:marTop w:val="0"/>
          <w:marBottom w:val="0"/>
          <w:divBdr>
            <w:top w:val="none" w:sz="0" w:space="0" w:color="auto"/>
            <w:left w:val="none" w:sz="0" w:space="0" w:color="auto"/>
            <w:bottom w:val="none" w:sz="0" w:space="0" w:color="auto"/>
            <w:right w:val="none" w:sz="0" w:space="0" w:color="auto"/>
          </w:divBdr>
          <w:divsChild>
            <w:div w:id="671956681">
              <w:marLeft w:val="0"/>
              <w:marRight w:val="0"/>
              <w:marTop w:val="0"/>
              <w:marBottom w:val="0"/>
              <w:divBdr>
                <w:top w:val="none" w:sz="0" w:space="0" w:color="auto"/>
                <w:left w:val="none" w:sz="0" w:space="0" w:color="auto"/>
                <w:bottom w:val="none" w:sz="0" w:space="0" w:color="auto"/>
                <w:right w:val="none" w:sz="0" w:space="0" w:color="auto"/>
              </w:divBdr>
              <w:divsChild>
                <w:div w:id="19890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A8F01-534E-9D4A-8D11-0DCC12C98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1056</Words>
  <Characters>5808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Boby Nicusor</dc:creator>
  <cp:keywords/>
  <dc:description/>
  <cp:lastModifiedBy>Constantin Boby Nicusor</cp:lastModifiedBy>
  <cp:revision>5</cp:revision>
  <dcterms:created xsi:type="dcterms:W3CDTF">2018-02-10T23:15:00Z</dcterms:created>
  <dcterms:modified xsi:type="dcterms:W3CDTF">2018-02-14T00:02:00Z</dcterms:modified>
</cp:coreProperties>
</file>