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黑体" w:cs="黑体" w:eastAsia="黑体" w:hAnsi="黑体" w:hint="eastAsia"/>
          <w:b/>
          <w:bCs/>
          <w:color w:val="1F3864"/>
          <w:sz w:val="72"/>
          <w:szCs w:val="72"/>
        </w:rPr>
        <w:t xml:space="preserve">Park-ROADS</w:t>
      </w:r>
    </w:p>
    <w:p>
      <w:pPr>
        <w:spacing w:before="200"/>
        <w:jc w:val="center"/>
      </w:pPr>
      <w:r>
        <w:rPr>
          <w:rFonts w:ascii="黑体" w:cs="黑体" w:eastAsia="黑体" w:hAnsi="黑体" w:hint="eastAsia"/>
          <w:b/>
          <w:bCs/>
          <w:color w:val="1F3864"/>
          <w:sz w:val="44"/>
          <w:szCs w:val="44"/>
        </w:rPr>
        <w:t xml:space="preserve">五位一体产品架构</w:t>
      </w:r>
    </w:p>
    <w:p>
      <w:pPr>
        <w:spacing w:before="120"/>
        <w:jc w:val="center"/>
      </w:pPr>
      <w:r>
        <w:rPr>
          <w:rFonts w:ascii="黑体" w:cs="黑体" w:eastAsia="黑体" w:hAnsi="黑体" w:hint="eastAsia"/>
          <w:b/>
          <w:bCs/>
          <w:color w:val="1F3864"/>
          <w:sz w:val="36"/>
          <w:szCs w:val="36"/>
        </w:rPr>
        <w:t xml:space="preserve">园区数字化诊疗服务体系</w:t>
      </w:r>
    </w:p>
    <w:p>
      <w:pPr>
        <w:spacing w:before="60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6"/>
          <w:szCs w:val="26"/>
        </w:rPr>
        <w:t xml:space="preserve">From Hospital Workflow to Park Transformation Service Journey</w:t>
      </w:r>
    </w:p>
    <w:p>
      <w:pPr>
        <w:spacing w:before="240"/>
        <w:jc w:val="center"/>
      </w:pPr>
      <w:r>
        <w:rPr>
          <w:rFonts w:ascii="宋体" w:cs="宋体" w:eastAsia="宋体" w:hAnsi="宋体" w:hint="eastAsia"/>
          <w:b/>
          <w:bCs/>
          <w:i w:val="false"/>
          <w:iCs w:val="false"/>
          <w:color w:val="000000"/>
          <w:sz w:val="30"/>
          <w:szCs w:val="30"/>
        </w:rPr>
        <w:t xml:space="preserve">挂号 · 体检 · 诊断 · 服务 · 评估</w:t>
      </w:r>
    </w:p>
    <w:p>
      <w:pPr>
        <w:spacing w:before="2000"/>
        <w:jc w:val="center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595959"/>
          <w:sz w:val="28"/>
          <w:szCs w:val="28"/>
        </w:rPr>
        <w:t xml:space="preserve">Product &amp; Service Architecture v1.0</w:t>
      </w:r>
    </w:p>
    <w:p>
      <w:pPr>
        <w:spacing w:before="200"/>
        <w:jc w:val="center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595959"/>
          <w:sz w:val="24"/>
          <w:szCs w:val="24"/>
        </w:rPr>
        <w:t xml:space="preserve">Park-ROADS 团队 · openflowone.hk</w:t>
      </w:r>
    </w:p>
    <w:p>
      <w:pPr>
        <w:spacing w:before="120"/>
        <w:jc w:val="center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595959"/>
          <w:sz w:val="22"/>
          <w:szCs w:val="22"/>
        </w:rPr>
        <w:t xml:space="preserve">2026 · 机密</w:t>
      </w:r>
    </w:p>
    <w:p>
      <w:pPr>
        <w:pStyle w:val="Heading1"/>
        <w:pageBreakBefore/>
        <w:spacing w:after="200" w:before="360" w:line="360"/>
      </w:pPr>
      <w:r>
        <w:rPr>
          <w:rFonts w:ascii="黑体" w:cs="黑体" w:eastAsia="黑体" w:hAnsi="黑体" w:hint="eastAsia"/>
          <w:b/>
          <w:bCs/>
          <w:color w:val="1F3864"/>
          <w:sz w:val="36"/>
          <w:szCs w:val="36"/>
        </w:rPr>
        <w:t xml:space="preserve">第一章 · 设计哲学:为什么是「诊疗体系」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1.1 园区数字化转型的三大客户痛点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过去十年,园区数字化转型咨询服务存在三个长期未被解决的客户体验痛点。这三大痛点不仅造成客户决策成本极高,也使得咨询机构难以规模化复制其交付能力。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不知道自己处在哪个阶段。客户面对「数字化转型」这一宏大命题时,无法判断自身当前所处的成熟度水平、与同类园区差距以及优先级排序。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不知道下一步应做什么。即便了解自身现状,客户也难以在十几个候选议题(智慧楼宇、能源管理、招商系统、双碳监测、人才公寓数字化……)中确定下一笔预算的最优投放方向。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不知道为什么要为咨询付钱。咨询服务的「软性交付物」难以被园区运营方、上级国资委或财政评估,导致咨询费议价能力薄弱,也使得后续追加服务的转化率极低。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Park-ROADS 团队总结:园区数字化转型咨询的本质难题,是「认知失序」+「服务无标准」+「价值无凭证」。要解决这一难题,需要一个让客户「秒懂、敢付、愿意续费」的服务体系。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1.2 医院五步法的内在逻辑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现代医院体系是人类发明的最成熟的「按阶段付费的专业服务体系」。从挂号、体检、诊断、治疗到复诊,五个环节构成一个高度标准化、可循环、可分级、可计费的服务链路。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标准化:每一步都有清晰的输入、输出、SOP 与文档;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可循环:复诊环节将周期性疗效追踪嵌入体系,使一次性服务演化为持续关系;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可分级:挂号导诊机制将不同复杂度的患者分配到普通门诊、专家门诊、综合会诊;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可计费:每个环节都有清晰的收费项目、保险结算编码与质控指标,患者「为什么付钱」一目了然;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可监管:从挂号编号到医保结算、从病历归档到 DRG 分组,全链路可审计、可追溯。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医院五步法的成功之处不在于「医术高超」,而在于「服务体系标准化」。这一逻辑可以被几乎完整地移植到园区数字化转型咨询。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1.3 Park-ROADS 五系统:把医院逻辑搬到园区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Park-ROADS 团队将「医院五步法」逐一映射到园区数字化转型场景,形成「五位一体产品架构」。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医院环节</w:t>
            </w:r>
          </w:p>
        </w:tc>
        <w:tc>
          <w:tcPr>
            <w:tcW w:type="pct" w:w="26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Park-ROADS 系统</w:t>
            </w:r>
          </w:p>
        </w:tc>
        <w:tc>
          <w:tcPr>
            <w:tcW w:type="pct" w:w="36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核心功能</w:t>
            </w:r>
          </w:p>
        </w:tc>
        <w:tc>
          <w:tcPr>
            <w:tcW w:type="pct" w:w="2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客户感受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挂号 / 分诊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园区数字化咨询挂号系统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客户画像、智能分诊、咨询师匹配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我知道下一步该找谁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体检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园区数字化体检系统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DTSI 35 滑杆 + 7 主体雷达标准化体检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我知道自己处在哪个阶段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诊断 / 会诊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园区数字化诊断系统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 辅诊 + 专家会诊 + 多角色会诊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我知道问题在哪里、影响多大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治疗 / 实施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园区数字化整体服务系统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战略-技术-运营-培训-认证全链路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我知道怎么做、由谁做、做多久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复诊 / 评估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园区数字化整体评估系统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复诊追踪 + 认证 + 排行榜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我有凭证证明做出了成效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1-1: 医院五环节 → Park-ROADS 五系统对照表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1.4 战略价值:从「工具」到「医疗集团」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以「五位一体诊疗体系」重新组织 Park-ROADS,产生三层战略价值。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产品层 —— 从单点工具到体系化平台。原有 9 个模块(首页 / 政策沙盘 / 方法论 / 论文拆解 / 案例库 / 调查问卷 / AI 诊断 / 工作坊指南 / 关于)被重新归类为五系统下的功能模块,使产品具有「医疗集团」式整体感。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商业层 —— 从单次咨询到终身关系。挂号即留存,体检即漏斗,诊断即转化,服务即收入,评估即续费。客户从一次性付费转化为「年度健康管理订阅」式持续付费。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生态层 —— 从单体团队到平台分工。每个系统对应清晰的角色分工(客户成功、实施工程师、首席诊断顾问、项目交付经理、认证评估师),为合伙人、加盟、第三方评估师的开放生态留出标准化对接接口。</w:t>
      </w:r>
    </w:p>
    <w:p>
      <w:pPr>
        <w:spacing w:after="120" w:before="120" w:line="360"/>
        <w:ind w:left="480" w:right="480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4"/>
          <w:szCs w:val="24"/>
        </w:rPr>
        <w:t xml:space="preserve">「让客户像挂号体检一样购买园区数字化转型服务,让 Park-ROADS 像三甲医院一样运营。」 —— 五位一体产品架构核心命题</w:t>
      </w:r>
    </w:p>
    <w:p>
      <w:pPr>
        <w:pStyle w:val="Heading1"/>
        <w:pageBreakBefore/>
        <w:spacing w:after="200" w:before="360" w:line="360"/>
      </w:pPr>
      <w:r>
        <w:rPr>
          <w:rFonts w:ascii="黑体" w:cs="黑体" w:eastAsia="黑体" w:hAnsi="黑体" w:hint="eastAsia"/>
          <w:b/>
          <w:bCs/>
          <w:color w:val="1F3864"/>
          <w:sz w:val="36"/>
          <w:szCs w:val="36"/>
        </w:rPr>
        <w:t xml:space="preserve">第二章 · 整体架构图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2.1 客户旅程:进入 → 体检 → 诊断 → 服务 → 评估 → 再循环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Park-ROADS 五系统不是平行排列的功能模块,而是一条按时间和价值递进的客户旅程。每个系统都为下一个系统提供输入,每次循环都让客户黏性进一步加深。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阶段</w:t>
            </w:r>
          </w:p>
        </w:tc>
        <w:tc>
          <w:tcPr>
            <w:tcW w:type="pct" w:w="14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时长</w:t>
            </w:r>
          </w:p>
        </w:tc>
        <w:tc>
          <w:tcPr>
            <w:tcW w:type="pct" w:w="2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客户行为</w:t>
            </w:r>
          </w:p>
        </w:tc>
        <w:tc>
          <w:tcPr>
            <w:tcW w:type="pct" w:w="3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Park-ROADS 输出</w:t>
            </w:r>
          </w:p>
        </w:tc>
        <w:tc>
          <w:tcPr>
            <w:tcW w:type="pct" w:w="2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下一步指向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S1 · 挂号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5-30 分钟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提交园区画像与初步咨询请求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智能分诊 + 体检套餐推荐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S2 体检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S2 · 体检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1-3 天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完成 DTSI 35 滑杆 + 7 主体问卷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体检报告 + 改善建议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S3 诊断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S3 · 诊断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2-4 周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 自动诊断 + 专家会诊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诊断报告 + 服务套餐推荐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S4 服务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S4 · 服务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3-36 个月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签约实施 + 双周复盘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战略-技术-运营-培训-认证交付物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S5 评估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S5 · 评估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每季度 / 年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复诊 + 第三方评估 + 认证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等级证书 + 排行榜 + 持续改善路径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回到 S3 / S4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2-0: Park-ROADS 五系统客户旅程总览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2.2 五系统之间的数据贯通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五系统不仅是流程上的衔接,更是数据贯通的整体。每个系统都向下游系统提供结构化数据,使客户「越用越懂、越用越省」。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挂号系统 → 体检系统:园区类型、规模、组织架构、初步痛点,自动预填体检问卷的 30% 字段。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体检系统 → 诊断系统:35 滑杆评分、7 主体雷达图、行业类比组数据,作为 AI 诊断的输入特征。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诊断系统 → 服务系统:Top 5 杠杆、最弱主体、What-if 模拟结果,自动生成服务方案的初稿。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服务系统 → 评估系统:实施前后的 DTSI 变化、交付物清单、关键里程碑达成情况,作为评估的客观证据。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评估系统 → 挂号系统:复诊触发新一轮挂号,形成「复诊 → 再诊断 → 再服务」的飞轮循环。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2.3 与现有 9 模块的对应关系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Park-ROADS 当前已上线 9 个产品模块。五位一体架构并非推倒重来,而是将现有模块按「服务旅程」重新归类,使每个模块都获得清晰的服务定位与价值标签。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五系统</w:t>
            </w:r>
          </w:p>
        </w:tc>
        <w:tc>
          <w:tcPr>
            <w:tcW w:type="pct" w:w="36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对应的现有 9 模块</w:t>
            </w:r>
          </w:p>
        </w:tc>
        <w:tc>
          <w:tcPr>
            <w:tcW w:type="pct" w:w="46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扩展方向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挂号系统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首页 + 关于</w:t>
            </w:r>
          </w:p>
        </w:tc>
        <w:tc>
          <w:tcPr>
            <w:tcW w:type="pct" w:w="4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新增智能分诊问卷、咨询师预约、服务推荐引擎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体检系统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政策沙盘 + 调查问卷</w:t>
            </w:r>
          </w:p>
        </w:tc>
        <w:tc>
          <w:tcPr>
            <w:tcW w:type="pct" w:w="4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新增 7 主体协作填写、体检报告模板、行业类比库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诊断系统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 诊断 + 案例库 + 论文拆解</w:t>
            </w:r>
          </w:p>
        </w:tc>
        <w:tc>
          <w:tcPr>
            <w:tcW w:type="pct" w:w="4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新增专家会诊预约、Second Opinion、综合诊断报告生成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服务系统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方法论 + 工作坊指南</w:t>
            </w:r>
          </w:p>
        </w:tc>
        <w:tc>
          <w:tcPr>
            <w:tcW w:type="pct" w:w="4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新增项目管理后台、双周复盘模板、交付物自动归档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评估系统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案例库 + 工作坊指南</w:t>
            </w:r>
          </w:p>
        </w:tc>
        <w:tc>
          <w:tcPr>
            <w:tcW w:type="pct" w:w="4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新增认证评估师工作台、L1-L5 等级评定、排行榜引擎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2-1: 5 系统 vs 现有 9 个 Park-ROADS 模块映射表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2.4 与 4 大收入流的对应关系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五系统</w:t>
            </w:r>
          </w:p>
        </w:tc>
        <w:tc>
          <w:tcPr>
            <w:tcW w:type="pct" w:w="26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主要收入流</w:t>
            </w:r>
          </w:p>
        </w:tc>
        <w:tc>
          <w:tcPr>
            <w:tcW w:type="pct" w:w="26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次要收入流</w:t>
            </w:r>
          </w:p>
        </w:tc>
        <w:tc>
          <w:tcPr>
            <w:tcW w:type="pct" w:w="3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客单价区间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挂号系统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SaaS(免费引流)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高级咨询导流费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¥0 - ¥1,888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体检系统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SaaS(标准 + 旗舰)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数据 API(行业类比数据)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¥988 - ¥38,800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诊断系统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专业咨询(AI + 专家)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认证培训(诊断师认证)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¥988 - ¥188,000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服务系统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专业咨询(项目实施)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认证培训(实施团队)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¥288,000 - ¥9,800,000+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评估系统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认证培训(评估师)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数据 API(排行榜数据)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¥8,800 - ¥288,000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2-2: 5 系统 vs 4 收入流映射表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2.5 与 3 客户支柱(G / B / A)的对应关系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五系统</w:t>
            </w:r>
          </w:p>
        </w:tc>
        <w:tc>
          <w:tcPr>
            <w:tcW w:type="pct" w:w="28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 政府</w:t>
            </w:r>
          </w:p>
        </w:tc>
        <w:tc>
          <w:tcPr>
            <w:tcW w:type="pct" w:w="28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 园区 + 资产</w:t>
            </w:r>
          </w:p>
        </w:tc>
        <w:tc>
          <w:tcPr>
            <w:tcW w:type="pct" w:w="28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 学术 + 培训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挂号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省 / 市 / 区科委、园区管委会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园区运营、资产管理公司、REITs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高校研究院、培训机构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体检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区域内年度体检框架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园区年度体检 + 招商前置体检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教学案例采集、研究数据库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诊断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重大项目立项前诊断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投资决策前诊断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学术合作 + 论文发表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服务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国家级 / 省级示范园区建设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标杆园区改造 / 新园区规划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联合实验室 + 课程开发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评估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区域排行榜 + 政策评估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招商凭证 + 资产评估增信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评估师培养基地 + 标准制定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2-3: 5 系统 vs 3 客户支柱(G / B / A)映射表</w:t>
      </w:r>
    </w:p>
    <w:p>
      <w:pPr>
        <w:pStyle w:val="Heading1"/>
        <w:pageBreakBefore/>
        <w:spacing w:after="200" w:before="360" w:line="360"/>
      </w:pPr>
      <w:r>
        <w:rPr>
          <w:rFonts w:ascii="黑体" w:cs="黑体" w:eastAsia="黑体" w:hAnsi="黑体" w:hint="eastAsia"/>
          <w:b/>
          <w:bCs/>
          <w:color w:val="1F3864"/>
          <w:sz w:val="36"/>
          <w:szCs w:val="36"/>
        </w:rPr>
        <w:t xml:space="preserve">第三章 · 园区数字化咨询挂号系统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3.1 功能定位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挂号系统是客户进入 Park-ROADS 服务体系的第一站,定位为「轻、快、准」的入口分诊枢纽。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「轻」:从访问网站到完成首次画像采集,全流程 5 分钟内完成;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「快」:智能匹配引擎在 3 分钟内推荐合适的体检套餐与咨询师;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「准」:基于园区类型(产业园 / 科技园 / 物流园 / 文创园 / 综合园)与客户身份(政府 / 园区 / 资本 / 学术)进行精确分诊。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3.2 核心功能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3.2.1 客户画像采集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通过分层式问卷采集客户的 5 类基本信息,作为后续所有系统的「主数据」基础。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园区基本信息:类型 / 规模 / 区位 / 建筑面积 / 入驻企业数;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管理主体信息:政府 / 国资 / 民营 / 混合;领导班子结构;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数字化现状:已有系统、数据资产、IT 团队规模;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主要痛点:招商难、运营难、双碳压力大、考核压力大、招商考核未挂钩等;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决策窗口:即将立项 / 半年内 / 一年内 / 长期跟踪。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3.2.2 智能分诊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挂号系统内置一个分诊引擎,根据 G/B/A 客户类型、园区成熟度、痛点紧迫度,自动将客户路由到对应的咨询师组与服务套餐。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 政府客户 → 政策与战略组(资深咨询师 2 名);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 园区客户 → 园区运营组(实施工程师 + 资深顾问);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学术客户 → 研究与培训组(首席研究员 + 培训师);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紧急程度高(已有立项) → 加急通道,24 小时内电话回访。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3.2.3 服务推荐与咨询师匹配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分诊后,系统给出三档推荐方案,客户可自行选择或预约咨询师确认。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入门套餐:免费自助体检 + 体检报告(¥0);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标准套餐:专家辅助体检 + 体检解读会(¥588 - ¥3,888);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综合套餐:体检 + AI 诊断 + 专家会诊一次性打包(¥18,800 起)。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3.3 对应现有 Park-ROADS 模块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首页:作为挂号入口,改造为「五系统服务概览 + 一键挂号」模式;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关于:扩展为「咨询师介绍 + 团队资质 + 案例摘要」展示页,提升信任感与转化率。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3.4 收入模型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挂号产品</w:t>
            </w:r>
          </w:p>
        </w:tc>
        <w:tc>
          <w:tcPr>
            <w:tcW w:type="pct" w:w="14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价格</w:t>
            </w:r>
          </w:p>
        </w:tc>
        <w:tc>
          <w:tcPr>
            <w:tcW w:type="pct" w:w="44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包含内容</w:t>
            </w:r>
          </w:p>
        </w:tc>
        <w:tc>
          <w:tcPr>
            <w:tcW w:type="pct" w:w="2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定位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免费挂号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¥0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自助画像 + 通用推荐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引流与画像采集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标准挂号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¥588 / 次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 分诊 + 体检套餐推荐 + 1 次咨询师电话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意向客户转化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VIP 挂号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¥1,888 / 次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 分诊 + 资深咨询师 1 小时面谈 + 体检方案定制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高净值客户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3-1: 挂号系统三档定价 SKU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3.5 关键 KPI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日均挂号量(北极星 KPI):D90 目标 200 / 日,D365 目标 800 / 日;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分诊匹配准确率:≥ 90%(客户认可推荐方向);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挂号 → 体检转化率:≥ 30%;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挂号 NPS:≥ 60(以 0-100 计);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平均响应时间:从挂号提交到首次咨询师联系 &lt; 24 小时。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3.6 团队配置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名客户成功(Customer Success)经理:负责挂号跟进、电话回访、转化漏斗管理;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个 AI 客服:7×24 小时在线问答与基础分诊;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名挂号系统产品经理:负责分诊算法迭代与 KPI 复盘。</w:t>
      </w:r>
    </w:p>
    <w:p>
      <w:pPr>
        <w:pStyle w:val="Heading1"/>
        <w:pageBreakBefore/>
        <w:spacing w:after="200" w:before="360" w:line="360"/>
      </w:pPr>
      <w:r>
        <w:rPr>
          <w:rFonts w:ascii="黑体" w:cs="黑体" w:eastAsia="黑体" w:hAnsi="黑体" w:hint="eastAsia"/>
          <w:b/>
          <w:bCs/>
          <w:color w:val="1F3864"/>
          <w:sz w:val="36"/>
          <w:szCs w:val="36"/>
        </w:rPr>
        <w:t xml:space="preserve">第四章 · 园区数字化体检系统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4.1 功能定位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体检系统是 Park-ROADS 最重要的「标准化产品」,定位为「人人可做、一小时完成、当天出报告」的园区数字化健康标准化体检。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体检系统的设计哲学:像三甲医院的常规体检一样,所有客户使用同一套标准化指标,产出可比较、可累积、可追溯的体检数据。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4.2 核心功能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4.2.1 DTSI 基础体检包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DTSI(Digital Transformation Sliders Index)是 Park-ROADS 自研的园区数字化滑杆评分体系,经过 AHP 一致性验证(CR = 0.0283,远低于 0.1 的可接受阈值)。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35 个滑杆覆盖战略 / 技术 / 数据 / 组织 / 运营 / 文化 / 生态 7 大维度;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每个滑杆 0-100 评分,配套 5 级文本描述与可视化提示;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 主体雷达图(政府 / 园区 / 资本 / 学术 / 企业 / 居民 / 生态)自动生成;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全流程 60 分钟内完成,移动端 / PC 端均可使用;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X-Flow Dynamics 引擎实时计算各滑杆之间的耦合效应。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4.2.2 自助 vs 专家辅助两种模式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自助模式:客户独立填写,系统自动生成报告,适合首次了解 Park-ROADS 的客户;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专家辅助模式:Park-ROADS 团队工程师陪同填写,过程中辅导各项指标的口径与证据采集,适合预算充足、希望一次性高质量完成的客户。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4.2.3 体检报告自动生成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体检报告分为基础版与专家版两类,分别面向不同付费档位。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基础版(¥0):雷达图 + 35 滑杆总览 + 一句话健康总结,共 5 页;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专家版(¥3,888):基础版 + 同行业 Top10 类比 + 3 条改善路径 + 投入产出测算,共 25-35 页。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4.2.4 多人协作体检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园区是一个多主体协作系统,单一视角的体检容易失真。Park-ROADS 体检系统支持 7 主体代表分别填写问卷,系统自动汇总并标记「主体间共识差距」。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政府代表(管委会 / 街道办)填写 7 个治理维度滑杆;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园区代表(运营公司 / 物业)填写 9 个运营维度滑杆;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资本代表(投资人 / REITs)填写 4 个资本回报维度滑杆;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学术代表(高校 / 智库)填写 3 个研究合作维度滑杆;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企业 / 居民 / 生态代表分别填写其相关滑杆;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系统输出「共识雷达图 vs 差距雷达图」,识别园区内部认知错位。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4.3 体检 → 诊断 → 服务闭环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体检报告不是终点,而是下一阶段服务的入口。报告底部默认显示三类升级建议: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AI 诊断升级(¥988):基于体检结果,自动给出 Top 5 改善杠杆与失衡告警;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专家会诊升级(¥18,800):3 名资深顾问会诊 2 小时,深入分析 3 个最严重问题;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综合服务升级(¥58,800+):一次性打包 AI + 专家 + 多角色会诊,适合即将立项的客户。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4.4 对应现有 Park-ROADS 模块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政策沙盘:作为体检的 What-if 引擎,允许用户在体检结果上拖动滑杆,模拟未来 12 / 24 / 36 个月的发展轨迹;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调查问卷:作为多人协作体检的工具,扩展为 7 主体专属问卷模板。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4.5 收入模型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体检产品</w:t>
            </w:r>
          </w:p>
        </w:tc>
        <w:tc>
          <w:tcPr>
            <w:tcW w:type="pct" w:w="2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价格</w:t>
            </w:r>
          </w:p>
        </w:tc>
        <w:tc>
          <w:tcPr>
            <w:tcW w:type="pct" w:w="36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包含内容</w:t>
            </w:r>
          </w:p>
        </w:tc>
        <w:tc>
          <w:tcPr>
            <w:tcW w:type="pct" w:w="2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目标客户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基础版自助体检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¥0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35 滑杆 + 雷达图 + 5 页基础报告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首次体验客户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标准版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¥988 / 次 / 园区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基础版 + 报告解读视频 + 同行业 Top10 比对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中小型园区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旗舰版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¥3,888 / 次 / 园区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标准版 + 1 小时专家解读会 + 25 页专家报告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中大型园区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团体年卡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¥38,800 / 年 / 园区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全年无限次体检 + 季度趋势追踪 + 4 次专家解读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需要持续追踪的大型园区 / 集团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4-1: 体检系统四档定价 SKU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4.6 关键 KPI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体检完成率(北极星):≥ 80%(开始填写到提交);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数据质量分(35 滑杆完整度 + 证据上传率):≥ 75 / 100;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体检 → 诊断系统转化率:≥ 25%;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体检 → 高阶套餐升级率:≥ 12%;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旗舰版客户 NPS:≥ 65。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4.7 团队配置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 名实施工程师:陪同客户完成体检,确保数据质量与口径一致;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 名数据分析师:体检数据清洗、行业类比库维护、雷达图模板优化;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名体检系统产品经理:负责问卷迭代、报告模板优化、KPI 复盘;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名首席体检官(兼):负责体检方法学与年度版本升级。</w:t>
      </w:r>
    </w:p>
    <w:p>
      <w:pPr>
        <w:pStyle w:val="Heading1"/>
        <w:pageBreakBefore/>
        <w:spacing w:after="200" w:before="360" w:line="360"/>
      </w:pPr>
      <w:r>
        <w:rPr>
          <w:rFonts w:ascii="黑体" w:cs="黑体" w:eastAsia="黑体" w:hAnsi="黑体" w:hint="eastAsia"/>
          <w:b/>
          <w:bCs/>
          <w:color w:val="1F3864"/>
          <w:sz w:val="36"/>
          <w:szCs w:val="36"/>
        </w:rPr>
        <w:t xml:space="preserve">第五章 · 园区数字化诊断系统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5.1 功能定位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诊断系统是 Park-ROADS 的「核心价值高地」。如果体检是「测温量血压」,诊断就是「找出病因、确定病灶、给出处方」。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诊断系统融合 AI 自动诊断、资深咨询师专家会诊、多角色多视角会诊三种诊断方式,产出可执行、可量化、可追溯的诊断报告。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5.2 核心功能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5.2.1 AI 自动诊断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基于体检数据,AI 引擎自动生成 5 张洞察卡片,使客户在不超过 60 秒内获取核心结论。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最弱主体识别:7 主体中得分最低的主体及其结构性原因;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Top 5 杠杆:基于 X-Flow Dynamics 影响传播分析,给出投入产出比最高的 5 个改善杠杆;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失衡告警:7 主体之间的认知差、资源差、能力差 → 自动标记 3-5 个高危失衡点;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类比园区:基于行业库,找到 3 个与本园区高度相似但发展更快的类比园区;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What-if 模拟:用户可在 AI 诊断卡片中拖动 5 个关键滑杆,实时查看未来 24 个月 DTSI 变化轨迹。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5.2.2 专家深度访谈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AI 诊断的局限在于无法捕捉「上下文知识」与「政治性约束」。专家访谈通过 10 位资深咨询师轮值,提供 AI 之外的诊断深度。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每位资深咨询师覆盖一个细分领域:战略、招商、运营、双碳、人才、资本、政策、生态、文化、技术;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访谈采用结构化模板,1-2 小时完成;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访谈输出三类内容:隐性问题揭示、政治性约束识别、可行性边界界定。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5.2.3 多角色会诊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园区数字化转型涉及多元利益相关者,任何单一视角的诊断都会失真。Park-ROADS 提供 4 视角会诊机制。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政府视角:政策契合度、考核口径、补贴申请可行性;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园区运营视角:成本投入、运营效率、租户体验;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资本视角:回报周期、估值提升、退出路径;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学术视角:方法论严谨度、可复制性、行业贡献度。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视角分别独立评估,然后由首席诊断顾问主持「四方会诊会议」,形成共识诊断结论。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5.2.4 诊断报告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诊断报告分为在线交互版与 PDF 归档版两种格式,均包含以下 6 部分。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执行摘要:1 页核心结论,适合给一把手汇报;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现状画像:体检数据回顾 + 7 主体雷达图 + 同业类比;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Top 5 问题深度剖析:每个问题配根因分析 + 影响范围 + 改善紧迫度;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改善路径建议:3-5 条候选路径,每条配工期、投入、产出预测;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投入产出测算:基于 X-Flow Dynamics 引擎,给出 12 / 24 / 36 个月的预期回报;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下一步服务推荐:对接服务系统,给出 3 档服务套餐推荐。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5.2.5 Second Opinion 第二意见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Park-ROADS 提供「第二意见」服务,允许客户拿着已有诊断报告(无论是 Park-ROADS 自身还是其他咨询机构)申请独立复评。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由首席诊断顾问之外的资深顾问独立完成;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48 小时内出具复评意见;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当结论分歧时,触发「三方会诊」机制。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5.3 对应现有 Park-ROADS 模块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AI 诊断:作为 AI 自动诊断的载体,升级为「5 卡片 + What-if 模拟」一体化界面;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案例库:为类比园区识别提供数据库支撑,扩展为「200+ 标杆案例 + 同业类比 API」;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论文拆解:为方法学严谨度提供学术背书,扩展为「方法论卡片 + 引用文献库」。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5.4 收入模型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诊断产品</w:t>
            </w:r>
          </w:p>
        </w:tc>
        <w:tc>
          <w:tcPr>
            <w:tcW w:type="pct" w:w="18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价格</w:t>
            </w:r>
          </w:p>
        </w:tc>
        <w:tc>
          <w:tcPr>
            <w:tcW w:type="pct" w:w="4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包含内容</w:t>
            </w:r>
          </w:p>
        </w:tc>
        <w:tc>
          <w:tcPr>
            <w:tcW w:type="pct" w:w="2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目标客户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 自动诊断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¥988 / 次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 张洞察卡片 + What-if + 基础报告(10 页)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已完成体检的活跃客户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专家会诊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¥18,800 / 次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 名资深咨询师 2 小时会诊 + 15 页深度报告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中大型园区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综合诊断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¥58,800 / 次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 + 专家 + 多角色会诊 + 35 页综合报告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即将立项的客户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第二意见 Second Opinion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¥9,800 / 次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独立复评 + 48 小时出具意见 + 5 页对比报告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已有诊断报告的客户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年度健康管理订阅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¥188,000 / 年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季度 AI + 半年专家 + 年度综合,共 7 次诊断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需要持续追踪的国资园区 / 上市公司园区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5-1: 诊断系统五档定价 SKU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5.5 关键 KPI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诊断准确率(北极星):专家会诊结论与 6 个月后实际改善情况一致性 ≥ 75%;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客户满意度:综合诊断 NPS ≥ 70;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诊断 → 服务系统升级率:≥ 35%;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年度健康管理订阅续约率:≥ 80%;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Second Opinion 触发率:≥ 5%(衡量诊断结论的市场说服力)。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5.6 团队配置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 名首席诊断顾问:覆盖 8 个细分领域,每人负责 30+ 客户;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资深咨询师团队(10 人):支持专家会诊与多角色访谈;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AI 算法工程师(2 人):负责 AI 诊断引擎与 X-Flow Dynamics 迭代;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数据分析师(2 人):负责案例库管理与类比算法;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名诊断系统产品经理:负责诊断流程优化与质控。</w:t>
      </w:r>
    </w:p>
    <w:p>
      <w:pPr>
        <w:pStyle w:val="Heading1"/>
        <w:pageBreakBefore/>
        <w:spacing w:after="200" w:before="360" w:line="360"/>
      </w:pPr>
      <w:r>
        <w:rPr>
          <w:rFonts w:ascii="黑体" w:cs="黑体" w:eastAsia="黑体" w:hAnsi="黑体" w:hint="eastAsia"/>
          <w:b/>
          <w:bCs/>
          <w:color w:val="1F3864"/>
          <w:sz w:val="36"/>
          <w:szCs w:val="36"/>
        </w:rPr>
        <w:t xml:space="preserve">第六章 · 园区数字化整体服务系统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6.1 功能定位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服务系统是 Park-ROADS 五系统中「最重客单价、最重交付、最重团队」的核心模块。如果诊断给出「处方」,服务系统就是「治疗方案的全链路执行」。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服务系统的设计哲学:不做单点工程承包商,而做「园区数字化转型的全程主治医师」。一旦客户进入服务系统,Park-ROADS 团队成为客户决策链中的核心一员。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6.2 五层全链路服务架构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服务系统的交付内容覆盖战略、技术、运营、能力、符合性五层,形成完整治疗方案。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6.2.1 战略层 — 数字化转型规划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3-5 年总体规划(含愿景、目标、路线图);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年度数字化预算分配建议;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KPI 与考核体系设计(对接上级国资委 / 财政);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数字化领导小组与组织架构调整方案。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6.2.2 技术层 — 平台 / 数据 / 系统建设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数字化平台架构设计(IaaS / PaaS / SaaS 分层);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数据中台建设(数据资产盘点 + 主数据治理 + API 网关);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业务系统选型与集成(招商 / 运营 / 双碳 / 安全 / 人才);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Park-ROADS SaaS 部署与定制化对接(支持 OpenX@X 架构)。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6.2.3 运营层 — 运营辅导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双周复盘会(项目期内每两周一次);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月度运营 review(数据驱动决策);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季度战略 review(对照规划与目标);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应急响应(关键节点驻场支持)。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6.2.4 能力层 — 培训认证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园区数字化转型基础培训(全员,8 课时);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中层管理者数字化领导力(16 课时);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数字化负责人深度认证(40 课时 + 实操);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Park-ROADS 平台操作员认证(8 课时 + 上岗证)。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6.2.5 符合性层 — 标准认证准备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国家级数字园区评估申报材料准备;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智慧园区团体标准合规自查;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ISO 27001 / 国密 / 等保 2.0 等安全合规对接;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Park-ROADS 自身认证体系准备(对接评估系统)。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6.3 五大服务套餐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套餐</w:t>
            </w:r>
          </w:p>
        </w:tc>
        <w:tc>
          <w:tcPr>
            <w:tcW w:type="pct" w:w="1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工期</w:t>
            </w:r>
          </w:p>
        </w:tc>
        <w:tc>
          <w:tcPr>
            <w:tcW w:type="pct" w:w="5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服务内容</w:t>
            </w:r>
          </w:p>
        </w:tc>
        <w:tc>
          <w:tcPr>
            <w:tcW w:type="pct" w:w="24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价格(起)</w:t>
            </w:r>
          </w:p>
        </w:tc>
      </w:tr>
      <w:tr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急诊套餐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 个月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战略 + 技术快速止血 + 1 个关键系统上线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¥288,000</w:t>
            </w:r>
          </w:p>
        </w:tc>
      </w:tr>
      <w:tr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短期套餐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个月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战略 + 技术 + 1-2 个系统建设 + 团队培训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¥588,000</w:t>
            </w:r>
          </w:p>
        </w:tc>
      </w:tr>
      <w:tr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中期套餐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 个月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五层全覆盖 + 3-4 个系统建设 + 中层培训 + 认证准备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¥1,800,000</w:t>
            </w:r>
          </w:p>
        </w:tc>
      </w:tr>
      <w:tr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长期套餐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24 个月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全面体系再造 + 6+ 系统建设 + 全员培训 + 认证通过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¥4,800,000</w:t>
            </w:r>
          </w:p>
        </w:tc>
      </w:tr>
      <w:tr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全程合伙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36 个月+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Park-ROADS 团队驻场 + 标杆园区共建 + 案例共有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¥9,800,000+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6-1: 服务系统五大套餐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6.4 对应现有 Park-ROADS 模块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方法论:作为服务系统的方法学底座,扩展为「五层模型 + 50+ 工具卡片 + SOP 手册」;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工作坊指南:作为服务交付的活动模板,扩展为「按月活动模板 + 主持人手册 + 物料包」。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6.5 关键 KPI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项目交付率(北极星):合同期内里程碑达成率 ≥ 90%;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客户 DTSI 平均提升幅度:12 个月套餐 ≥ 15 分,24 个月套餐 ≥ 25 分(以 100 分制);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续约率:中期 / 长期套餐续约率 ≥ 60%;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案例转化率:服务项目转化为案例库案例 ≥ 70%;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项目毛利率:≥ 45%(扣除人员成本 + 差旅 + SaaS 摊销)。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6.6 团队配置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20+ 名实施顾问:按战略 / 技术 / 运营 / 培训分组,每组 5 人;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项目经理(6-8 人):每人同时管理 3-5 个项目;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培训师团队(3 人):负责课程开发与全员培训;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驻场顾问(按项目配备):每个长期 / 全程合伙项目派 1-2 名驻场;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名服务系统总监:统筹服务交付、人员调度、质控复盘。</w:t>
      </w:r>
    </w:p>
    <w:p>
      <w:pPr>
        <w:pStyle w:val="Heading1"/>
        <w:pageBreakBefore/>
        <w:spacing w:after="200" w:before="360" w:line="360"/>
      </w:pPr>
      <w:r>
        <w:rPr>
          <w:rFonts w:ascii="黑体" w:cs="黑体" w:eastAsia="黑体" w:hAnsi="黑体" w:hint="eastAsia"/>
          <w:b/>
          <w:bCs/>
          <w:color w:val="1F3864"/>
          <w:sz w:val="36"/>
          <w:szCs w:val="36"/>
        </w:rPr>
        <w:t xml:space="preserve">第七章 · 园区数字化整体评估系统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7.1 功能定位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评估系统是 Park-ROADS 商业模式的「闭环关键」。如果说前四个系统解决「客户怎么进来、怎么转化、怎么交付」,评估系统就解决「客户为什么持续付钱、为什么愿意推荐」。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评估系统将一次性的服务关系转化为「年度健康管理」式的持续关系,并通过第三方评估、认证、排行榜机制,把 Park-ROADS 推向行业标准制定者的角色。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7.2 核心功能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7.2.1 季度复诊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所有服务系统客户均默认开通季度复诊机制。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自动触发体检系统的简化版评测(15 滑杆 + 关键 KPI);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复诊报告对比上一季度,标记进步 / 退步 / 持平的指标;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自动生成下一季度行动建议清单;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如果连续两季度退步 → 自动触发诊断系统的「Second Opinion」。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7.2.2 年度全面复评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每年一次的全面复评,使用完整体检系统 + 7 主体 360 度评估。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 主体均参与评测,而非仅由园区运营方填写;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外部访谈(入驻企业、上下游、政府方)采样 ≥ 10 人;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产出年度健康白皮书 + 等级评定 + 排行榜更新。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7.2.3 第三方独立评估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为提升评估公信力,Park-ROADS 建设第三方评估师网络。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评估师执业认证课程(¥8,800 / 人,40 课时 + 实操);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评估师可独立接单(Park-ROADS 抽佣 20%);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评估师每年至少完成 6 次评估,否则吊销执业资格;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Park-ROADS 团队随机抽检 10% 的评估报告,保证质量。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7.2.4 园区数字化等级认证(L1-L5 PDTMM)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Park-ROADS 团队提出 PDTMM(Park Digital Transformation Maturity Model)成熟度模型,分 5 个等级。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等级</w:t>
            </w:r>
          </w:p>
        </w:tc>
        <w:tc>
          <w:tcPr>
            <w:tcW w:type="pct" w:w="18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命名</w:t>
            </w:r>
          </w:p>
        </w:tc>
        <w:tc>
          <w:tcPr>
            <w:tcW w:type="pct" w:w="2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DTSI 总分区间</w:t>
            </w:r>
          </w:p>
        </w:tc>
        <w:tc>
          <w:tcPr>
            <w:tcW w:type="pct" w:w="5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典型特征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L1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起步级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0 - 30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已有零星数字化工具,无整体规划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L2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局部级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31 - 50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已建有 1-2 个数字化系统,数据孤岛严重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L3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集成级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51 - 70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数据中台基本建成,多系统已打通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L4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智能级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71 - 85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 辅助决策、数据驱动运营、双碳实时监测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L5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标杆级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86 - 100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全国标杆 + 行业标准制定者 + 持续输出方法论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7-1: PDTMM 五级成熟度模型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7.2.5 行业排行榜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公开榜:全国 / 各省 / 各城市排行榜,免费查阅;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付费上榜:园区可付费购买深度报告与上榜证书;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年度颁奖:每年 1 次「中国园区数字化成熟度大会」,Top 50 现场颁奖;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排行榜数据 API:面向行业研究机构 / 投资人售卖。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7.2.6 持续改善路径推荐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基于复评结果,自动生成下一周期的「3-5 个优先级行动」;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自动对接服务系统的对应套餐;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形成「评估 → 服务 → 再评估」的飞轮。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7.3 对应现有 Park-ROADS 模块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案例库:扩展为「认证案例库 + 排行榜引擎」,作为评估系统的展示窗口;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工作坊指南:扩展为「评估师工作坊手册 + 颁奖典礼活动指南」。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7.4 收入模型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评估产品</w:t>
            </w:r>
          </w:p>
        </w:tc>
        <w:tc>
          <w:tcPr>
            <w:tcW w:type="pct" w:w="18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价格</w:t>
            </w:r>
          </w:p>
        </w:tc>
        <w:tc>
          <w:tcPr>
            <w:tcW w:type="pct" w:w="4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包含内容</w:t>
            </w:r>
          </w:p>
        </w:tc>
        <w:tc>
          <w:tcPr>
            <w:tcW w:type="pct" w:w="18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目标客户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季度评估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¥18,800 / 次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15 滑杆评测 + 5 页对比报告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服务系统老客户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年度认证评估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¥98,800 / 年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完整体检 + 7 主体访谈 + 证书 + 牌匾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立志获认证的园区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第三方评估师执业认证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¥8,800 / 人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40 课时 + 实操 + 执业证书 + 接单平台权限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咨询师 / 园区中层 / 高校教师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协会会员单位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¥288,000 / 年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无限次评估 + 排行榜优先位 + 大会 VIP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大型园区集团 / 资管公司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行业排行榜上榜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¥38,000 / 年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深度报告 + 上榜证书 + 行业推广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希望对外宣传的园区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7-2: 评估系统五档定价 SKU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7.5 关键 KPI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复评率(北极星):服务系统老客户的季度复评参与率 ≥ 85%;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认证通过率:申请年度认证的园区通过率 ≥ 70%(质控阈值);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第三方评估师人数:Y1 末 50 人,Y2 末 150 人,Y3 末 400 人;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排行榜年度上榜单位:Y1 100 家,Y2 300 家,Y3 600 家;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评估系统毛利率 ≥ 65%(认证 + 排行榜为高毛利业务)。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7.6 团队配置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 名认证评估师(全职):负责直接评估 + 评估师培训 + 抽检;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名认证体系架构师:负责 PDTMM 模型迭代与认证规则;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名排行榜运营经理:负责榜单维护、年度大会、行业推广;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名评估系统产品经理:负责评估 SaaS 工具与评估师工作台。</w:t>
      </w:r>
    </w:p>
    <w:p>
      <w:pPr>
        <w:pStyle w:val="Heading1"/>
        <w:pageBreakBefore/>
        <w:spacing w:after="200" w:before="360" w:line="360"/>
      </w:pPr>
      <w:r>
        <w:rPr>
          <w:rFonts w:ascii="黑体" w:cs="黑体" w:eastAsia="黑体" w:hAnsi="黑体" w:hint="eastAsia"/>
          <w:b/>
          <w:bCs/>
          <w:color w:val="1F3864"/>
          <w:sz w:val="36"/>
          <w:szCs w:val="36"/>
        </w:rPr>
        <w:t xml:space="preserve">第八章 · 五系统的客户旅程闭环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8.1 完整客户旅程图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Park-ROADS 五系统不是单向的漏斗,而是循环往复的飞轮。客户旅程的目标是让每个客户至少经历一次完整循环,然后进入「年度健康管理」的常态化循环。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阶段</w:t>
            </w:r>
          </w:p>
        </w:tc>
        <w:tc>
          <w:tcPr>
            <w:tcW w:type="pct" w:w="18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时间窗口</w:t>
            </w:r>
          </w:p>
        </w:tc>
        <w:tc>
          <w:tcPr>
            <w:tcW w:type="pct" w:w="36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客户主要行为</w:t>
            </w:r>
          </w:p>
        </w:tc>
        <w:tc>
          <w:tcPr>
            <w:tcW w:type="pct" w:w="34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Park-ROADS 主导团队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T0 · 挂号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Day 0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首次访问、画像采集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客户成功 + AI 客服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T1 · 体检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Day 1-7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完成 DTSI + 7 主体雷达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实施工程师 + 数据分析师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T2 · 诊断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Day 8-30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 + 专家 + 多角色会诊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首席诊断顾问 + 资深咨询师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T3 · 服务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Day 31-1095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签约 + 双周复盘 + 交付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实施顾问 + 项目经理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 · 评估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季度 / 年度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复诊 + 认证 + 排行榜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认证评估师 + 第三方评估师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T5 · 再循环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 后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返回 T2 诊断 / T3 服务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首席诊断顾问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8-1: 五系统完整客户旅程时间线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8.2 G / B / A 三类客户的旅程差异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8.2.1 G 政府客户旅程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入口:从政策研讨会、行业大会、政府采购公告进入;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体检:省 / 市级科委统一采购,覆盖辖区内 10-50 个园区;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诊断:常常配套「年度数字化转型政策评估」;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服务:多采用「中期 / 长期 / 全程合伙」套餐,合同期 12-36 个月;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评估:对接政府考核口径,常作为「上级国资委 / 财政」答题工具。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8.2.2 B 园区 / 资产客户旅程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入口:从招商前置咨询、运营痛点、IPO/REITs 估值提升进入;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体检:园区自主采购,常常作为新一轮战略规划的输入;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诊断:多采用「综合诊断」套餐,定位 Top 5 投资优先级;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服务:多采用「短期 / 中期」套餐,关注 6-12 个月内可见 ROI;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评估:对接资本市场披露需求,获取认证 = 估值溢价。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8.2.3 A 学术 / 培训客户旅程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入口:从论文合作、研究项目、培训采购进入;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体检:作为研究样本采集工具,常常多园区批量体检;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诊断:多用于教学案例开发,采用「年度健康管理订阅」;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服务:多采用「能力层」单层套餐,围绕课程开发与培训师认证;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评估:重点在评估师认证体系,培养行业评估师网络。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8.3 进入 / 升级 / 转化的关键节点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Park-ROADS 团队识别出客户旅程中的 6 个高杠杆转化节点,每个节点都配有专门的转化策略与运营动作。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节点</w:t>
            </w:r>
          </w:p>
        </w:tc>
        <w:tc>
          <w:tcPr>
            <w:tcW w:type="pct" w:w="2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前一动作</w:t>
            </w:r>
          </w:p>
        </w:tc>
        <w:tc>
          <w:tcPr>
            <w:tcW w:type="pct" w:w="2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目标后一动作</w:t>
            </w:r>
          </w:p>
        </w:tc>
        <w:tc>
          <w:tcPr>
            <w:tcW w:type="pct" w:w="4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运营策略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N1 · 挂号 → 体检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提交基础画像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购买标准 / 旗舰体检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免费报告诱导 + 限时折扣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N2 · 体检 → 诊断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完成自助体检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购买 AI / 专家诊断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Top5 杠杆悬念 + 专家直播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N3 · 诊断 → 服务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完成综合诊断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签约服务套餐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ROI 测算 + 案例对比 + 试点免费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N4 · 服务 → 评估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项目交付完成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续约年度评估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认证证书 + 排行榜激励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N5 · 评估 → 二次服务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完成复评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升级 / 加购服务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对比退步指标 + 标杆案例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N6 · 第三方推荐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评估系统沉淀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推荐新客户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推荐奖励 + 联合品牌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8-2: 客户旅程 6 大转化节点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8.4 数据贯通的技术机制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统一客户 ID:CRM 主键贯穿五系统,客户在任一系统的行为均归集;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数据中台:DTSI 评分、7 主体雷达、行业类比、AI 诊断结果均沉淀到数据中台;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自动触发引擎:基于规则的工作流自动触发下一阶段服务推荐;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OpenX@X 架构:支持五系统数据互操作,符合开源架构原则;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数据看板:首席诊断顾问可在统一看板查看其负责的所有客户旅程状态。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8.5 服务-评估飞轮加速效应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「评估 → 服务」飞轮一旦形成,会带来三层加速效应,使 Park-ROADS 团队的边际服务成本随时间下降,而客单价随时间上升。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数据飞轮:每多一个客户,行业类比库越大,AI 诊断越准,新客户成交速度越快;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案例飞轮:每完成一次服务,案例库越丰富,营销成本越低,转化率越高;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评估师飞轮:每多一名第三方评估师,服务能力越强,Park-ROADS 抽佣越高,且评估师反向带客。</w:t>
      </w:r>
    </w:p>
    <w:p>
      <w:pPr>
        <w:pStyle w:val="Heading1"/>
        <w:pageBreakBefore/>
        <w:spacing w:after="200" w:before="360" w:line="360"/>
      </w:pPr>
      <w:r>
        <w:rPr>
          <w:rFonts w:ascii="黑体" w:cs="黑体" w:eastAsia="黑体" w:hAnsi="黑体" w:hint="eastAsia"/>
          <w:b/>
          <w:bCs/>
          <w:color w:val="1F3864"/>
          <w:sz w:val="36"/>
          <w:szCs w:val="36"/>
        </w:rPr>
        <w:t xml:space="preserve">第九章 · 五系统的统一定价体系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9.1 三档定价原则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Park-ROADS 团队对每个系统均设计「基础包 / 标准包 / 旗舰包」三档定价,使客户在每个系统内均可按预算与需求灵活选择。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基础包:多为 ¥0 - ¥10,000,定位「引流 + 体验」,目标转化率 ≥ 25%;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标准包:多为 ¥10,000 - ¥100,000,定位「主流付费产品」,目标毛利率 ≥ 55%;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旗舰包:多为 ¥100,000 - ¥10,000,000,定位「高客单 + 长合约」,目标毛利率 ≥ 45%。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9.2 五系统统一定价对照表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系统</w:t>
            </w:r>
          </w:p>
        </w:tc>
        <w:tc>
          <w:tcPr>
            <w:tcW w:type="pct" w:w="26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基础包</w:t>
            </w:r>
          </w:p>
        </w:tc>
        <w:tc>
          <w:tcPr>
            <w:tcW w:type="pct" w:w="26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标准包</w:t>
            </w:r>
          </w:p>
        </w:tc>
        <w:tc>
          <w:tcPr>
            <w:tcW w:type="pct" w:w="3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旗舰包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挂号系统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免费挂号 ¥0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标准挂号 ¥588 / 次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VIP 挂号 ¥1,888 / 次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体检系统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自助体检 ¥0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标准体检 ¥988 / 次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旗舰体检 ¥3,888 / 次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诊断系统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 自动诊断 ¥988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专家会诊 ¥18,800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综合诊断 ¥58,800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服务系统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急诊套餐 ¥288,000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中期套餐 ¥1,800,000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全程合伙 ¥9,800,000+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评估系统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季度评估 ¥18,800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年度认证 ¥98,800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协会会员单位 ¥288,000 / 年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9-1: 5 系统统一定价对照表(15 个核心 SKU)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9.3 综合套餐:健康卡 / 金卡 / 黑卡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除单系统定价外,Park-ROADS 推出三档「综合健康会员卡」,提供跨系统打包服务,提升客户黏性与平均客单价。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综合卡</w:t>
            </w:r>
          </w:p>
        </w:tc>
        <w:tc>
          <w:tcPr>
            <w:tcW w:type="pct" w:w="18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年费</w:t>
            </w:r>
          </w:p>
        </w:tc>
        <w:tc>
          <w:tcPr>
            <w:tcW w:type="pct" w:w="5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包含权益</w:t>
            </w:r>
          </w:p>
        </w:tc>
        <w:tc>
          <w:tcPr>
            <w:tcW w:type="pct" w:w="2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目标客户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健康卡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¥58,800 / 年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标准体检 4 次 + AI 诊断 4 次 + 季度评估 1 次 + 排行榜入榜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中小园区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金卡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¥188,800 / 年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旗舰体检 4 次 + 综合诊断 2 次 + 年度认证 + 协会会员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中大型园区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黑卡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¥888,800 / 年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金卡权益 + 中期服务套餐 + 驻场顾问 + 标杆案例联合品牌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国资 / 上市 / 集团客户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9-2: 三档综合健康会员卡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9.4 G 端框架协议与 B 端服务合同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9.4.1 政府年度框架协议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省级框架协议:¥10M - ¥30M / 年,覆盖全省 50-200 个园区;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市级框架协议:¥3M - ¥10M / 年,覆盖全市 10-50 个园区;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区县框架协议:¥1M - ¥3M / 年,覆盖辖区 5-20 个园区;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框架协议执行按「体检 + 诊断 + 评估」打包,服务套餐按需追加单笔合同。</w:t>
      </w:r>
    </w:p>
    <w:p>
      <w:pPr>
        <w:pStyle w:val="Heading3"/>
        <w:spacing w:after="120" w:before="220" w:line="360"/>
      </w:pPr>
      <w:r>
        <w:rPr>
          <w:rFonts w:ascii="黑体" w:cs="黑体" w:eastAsia="黑体" w:hAnsi="黑体" w:hint="eastAsia"/>
          <w:b/>
          <w:bCs/>
          <w:sz w:val="24"/>
          <w:szCs w:val="24"/>
        </w:rPr>
        <w:t xml:space="preserve">9.4.2 园区年度服务合同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中小园区合同:¥500K - ¥1.5M / 年(健康卡 + 急诊 / 短期套餐);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中大型园区合同:¥1.5M - ¥3M / 年(金卡 + 中期套餐);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集团 / 国资 / 上市园区合同:¥3M - ¥5M / 年(黑卡 + 长期 / 全程合伙)。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9.5 全周期对比表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以一个中大型园区为例,五系统全周期 36 个月的累计客单价对比。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阶段</w:t>
            </w:r>
          </w:p>
        </w:tc>
        <w:tc>
          <w:tcPr>
            <w:tcW w:type="pct" w:w="5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选择套餐</w:t>
            </w:r>
          </w:p>
        </w:tc>
        <w:tc>
          <w:tcPr>
            <w:tcW w:type="pct" w:w="2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金额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挂号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标准挂号 ¥588 + VIP 咨询 ¥1,888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¥2,476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体检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旗舰体检 ¥3,888 × 4 次(含年卡)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¥15,552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诊断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综合诊断 ¥58,800 + AI ¥988 × 3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¥61,764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服务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中期套餐 ¥1,800,000 + 培训追加 ¥200,000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¥2,000,000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评估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年度认证 ¥98,800 × 3 + 协会会员 ¥288,000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¥584,400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小计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¥2,664,192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金卡折扣(-15%)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-¥399,629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最终合计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≈ ¥2,264,563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9-3: 中大型园区 36 个月全周期客单价示例</w:t>
      </w:r>
    </w:p>
    <w:p>
      <w:pPr>
        <w:pStyle w:val="Heading1"/>
        <w:pageBreakBefore/>
        <w:spacing w:after="200" w:before="360" w:line="360"/>
      </w:pPr>
      <w:r>
        <w:rPr>
          <w:rFonts w:ascii="黑体" w:cs="黑体" w:eastAsia="黑体" w:hAnsi="黑体" w:hint="eastAsia"/>
          <w:b/>
          <w:bCs/>
          <w:color w:val="1F3864"/>
          <w:sz w:val="36"/>
          <w:szCs w:val="36"/>
        </w:rPr>
        <w:t xml:space="preserve">第十章 · 五系统对应的 4 大收入流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10.1 4 大收入流映射逻辑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Park-ROADS 商业模式定义了 4 大收入流:SaaS / 认证培训 / 专业咨询 / 数据 API。五系统与 4 收入流的映射关系如下。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收入流</w:t>
            </w:r>
          </w:p>
        </w:tc>
        <w:tc>
          <w:tcPr>
            <w:tcW w:type="pct" w:w="2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主要承载系统</w:t>
            </w:r>
          </w:p>
        </w:tc>
        <w:tc>
          <w:tcPr>
            <w:tcW w:type="pct" w:w="2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次要承载系统</w:t>
            </w:r>
          </w:p>
        </w:tc>
        <w:tc>
          <w:tcPr>
            <w:tcW w:type="pct" w:w="24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客单价区间</w:t>
            </w:r>
          </w:p>
        </w:tc>
        <w:tc>
          <w:tcPr>
            <w:tcW w:type="pct" w:w="16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 年占比目标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SaaS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挂号 + 体检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评估(SaaS 工具)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¥988 - ¥38,800 / 年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35%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认证培训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评估 + 诊断(诊断师培训)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服务(培训层)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¥8,800 - ¥288,000 / 年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20%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专业咨询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服务 + 高端诊断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评估(高端复评)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¥58,800 - ¥9,800,000+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40%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数据 API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评估(排行榜 + 数据)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体检(行业类比)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¥80,000 - ¥500,000 / 年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5%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10-1: 5 系统 vs 4 收入流详细映射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10.2 SaaS = 挂号 + 体检(高频低客单)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SaaS 流的核心特征是高频、低客单、长尾续费。挂号与体检系统的标准化、可复制、可订阅特性使其天然适合 SaaS 模式。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挂号 SaaS:免费引流 + 增值挂号服务,核心 KPI 为「日均挂号量」;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体检 SaaS:标准 / 旗舰 / 团体年卡分档,核心 KPI 为「月活体检 + 年卡续费率」;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Park-ROADS 团队目标:Y3 末实现 1500+ 园区在线体检,Y5 末 5000+。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10.3 认证培训 = 评估系统 + 诊断系统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认证培训流的核心特征是单次客单中等、复购率低但口碑效应强、利润率高。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评估系统的「第三方评估师执业认证」(¥8,800 / 人):Y3 末 400 名评估师,直接收入 ¥352 万;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诊断系统的「诊断师训练营」(¥18,800 / 人):面向咨询师转型,Y3 末 200 名,直接收入 ¥376 万;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服务系统的「数字化负责人认证」(¥18,800 / 人 + 单位课程 ¥288,000):面向园区中层与一把手。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10.4 专业咨询 = 服务系统 + 高端诊断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专业咨询流是 Park-ROADS 的「营收主轴」,Y3 末预计占比 40%。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服务系统五大套餐:¥288K - ¥9.8M,毛利率 45% - 55%;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高端诊断(综合诊断 + 第二意见 + 年度健康管理订阅):¥58,800 - ¥188,000,毛利率 60%+;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Park-ROADS 团队目标:Y3 末维持 30+ 在执行的中期 / 长期合同,合计 ARR ¥5,000 万+。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10.5 数据 API = 评估系统数据出口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数据 API 流是 Park-ROADS 的「长尾」收入,价值在于建立行业标准与数据护城河。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PDTMM 等级数据 API:面向行业研究机构、券商研究所、政府咨询公司;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园区排行榜数据 API:面向投资人、招商代理、资产管理公司;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行业基准数据 API:面向上下游 SaaS 厂商(如智慧楼宇、双碳监测);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Y3 末预计 10 家机构采购,平均 ¥200,000 / 年,合计 ¥200 万。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10.6 收入流间的导流关系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SaaS → 认证:体检活跃用户优先转化为评估师课程学员;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SaaS → 咨询:体检 → 诊断 → 服务全漏斗;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认证 → 咨询:评估师反向带客(每名评估师年带客 2-3 个);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咨询 → 数据 API:服务交付沉淀的案例数据,反哺 API 商品化;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数据 API → SaaS:行业基准数据增强体检报告价值,反向提升 SaaS 续费率。</w:t>
      </w:r>
    </w:p>
    <w:p>
      <w:pPr>
        <w:pStyle w:val="Heading1"/>
        <w:pageBreakBefore/>
        <w:spacing w:after="200" w:before="360" w:line="360"/>
      </w:pPr>
      <w:r>
        <w:rPr>
          <w:rFonts w:ascii="黑体" w:cs="黑体" w:eastAsia="黑体" w:hAnsi="黑体" w:hint="eastAsia"/>
          <w:b/>
          <w:bCs/>
          <w:color w:val="1F3864"/>
          <w:sz w:val="36"/>
          <w:szCs w:val="36"/>
        </w:rPr>
        <w:t xml:space="preserve">第十一章 · 五系统的团队配置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11.1 五系统团队结构总览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系统</w:t>
            </w:r>
          </w:p>
        </w:tc>
        <w:tc>
          <w:tcPr>
            <w:tcW w:type="pct" w:w="36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核心角色</w:t>
            </w:r>
          </w:p>
        </w:tc>
        <w:tc>
          <w:tcPr>
            <w:tcW w:type="pct" w:w="1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Y1 人数</w:t>
            </w:r>
          </w:p>
        </w:tc>
        <w:tc>
          <w:tcPr>
            <w:tcW w:type="pct" w:w="1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Y3 人数</w:t>
            </w:r>
          </w:p>
        </w:tc>
        <w:tc>
          <w:tcPr>
            <w:tcW w:type="pct" w:w="24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汇报关系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挂号系统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客户成功 + AI 客服 + 产品经理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COO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体检系统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实施工程师 + 数据分析师 + 产品经理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体检系统总监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诊断系统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首席诊断顾问 + 资深咨询师 + AI 工程师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首席诊断官 (CDO)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服务系统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实施顾问 + 项目经理 + 培训师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30+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服务系统总监 / COO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评估系统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认证评估师 + 体系架构师 + 运营经理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首席评估官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11-1: 五系统团队配置总览(Y1 / Y3 对照)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11.2 横向支持团队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除五系统专属团队外,Park-ROADS 设置横向共享团队,为五系统提供共性能力支持。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技术中台(4 人 → 10 人):平台研发、数据中台、安全合规、IT 运维;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法务合规(1 人 → 3 人):合同、知识产权、数据合规、与团体标准对接;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财务(2 人 → 5 人):核算、税务、回款、合伙人激励管理;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人力 + 行政(2 人 → 5 人):招聘、培训、组织文化、办公室;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市场 + 品牌(2 人 → 6 人):内容营销、活动、PR、Park-ROADS 自身案例库。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11.3 18 个月人员扩展路径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阶段</w:t>
            </w:r>
          </w:p>
        </w:tc>
        <w:tc>
          <w:tcPr>
            <w:tcW w:type="pct" w:w="14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时间</w:t>
            </w:r>
          </w:p>
        </w:tc>
        <w:tc>
          <w:tcPr>
            <w:tcW w:type="pct" w:w="14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团队规模</w:t>
            </w:r>
          </w:p>
        </w:tc>
        <w:tc>
          <w:tcPr>
            <w:tcW w:type="pct" w:w="58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重点动作</w:t>
            </w:r>
          </w:p>
        </w:tc>
      </w:tr>
      <w:tr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M0-M3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起步期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 人</w:t>
            </w:r>
          </w:p>
        </w:tc>
        <w:tc>
          <w:tcPr>
            <w:tcW w:type="pct" w:w="5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创始团队 + 1 名首席诊断顾问 + 1 名实施工程师 + 1 名 AI 工程师 + 1 名客户成功</w:t>
            </w:r>
          </w:p>
        </w:tc>
      </w:tr>
      <w:tr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M4-M6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MVP 期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 人</w:t>
            </w:r>
          </w:p>
        </w:tc>
        <w:tc>
          <w:tcPr>
            <w:tcW w:type="pct" w:w="5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+1 名体检产品经理 + 1 名认证体系架构师 + 1 名服务系统总监 + 1 名财务 + 1 名品牌</w:t>
            </w:r>
          </w:p>
        </w:tc>
      </w:tr>
      <w:tr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M7-M12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标杆期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 人</w:t>
            </w:r>
          </w:p>
        </w:tc>
        <w:tc>
          <w:tcPr>
            <w:tcW w:type="pct" w:w="5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+3 名实施顾问 + 2 名资深咨询师 + 2 名实施工程师 + 1 名项目经理 + 2 名认证评估师</w:t>
            </w:r>
          </w:p>
        </w:tc>
      </w:tr>
      <w:tr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M13-M18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规模化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人</w:t>
            </w:r>
          </w:p>
        </w:tc>
        <w:tc>
          <w:tcPr>
            <w:tcW w:type="pct" w:w="5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+5 名实施顾问 + 2 名项目经理 + 1 名服务总监 + 2 名 AI 工程师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11-2: 18 个月人员扩展路径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11.4 关键岗位的薪酬 + 期权区间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Park-ROADS 团队对核心岗位采用「基础年薪 + 项目分成 + 期权」三段式激励。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岗位</w:t>
            </w:r>
          </w:p>
        </w:tc>
        <w:tc>
          <w:tcPr>
            <w:tcW w:type="pct" w:w="2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年薪区间</w:t>
            </w:r>
          </w:p>
        </w:tc>
        <w:tc>
          <w:tcPr>
            <w:tcW w:type="pct" w:w="18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项目分成</w:t>
            </w:r>
          </w:p>
        </w:tc>
        <w:tc>
          <w:tcPr>
            <w:tcW w:type="pct" w:w="3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期权区间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首席诊断官 (CDO)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¥80 - 150 万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10% - 15%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1.5% - 3%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首席体检官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¥60 - 100 万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8% - 12%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0.8% - 1.5%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首席评估官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¥60 - 100 万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8% - 12%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0.8% - 1.5%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服务系统总监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¥60 - 100 万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10% - 12%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0.6% - 1.2%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资深咨询师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¥40 - 80 万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5% - 10%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0.2% - 0.6%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实施顾问 / 项目经理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¥30 - 60 万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3% - 6%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0.1% - 0.3%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 算法工程师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¥40 - 80 万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0.3% - 0.8%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客户成功 / 实施工程师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¥18 - 35 万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0.05% - 0.2%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11-3: 关键岗位的薪酬 + 期权区间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11.5 五系统与合伙人的对接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挂号系统:对接「市场合伙人」,负责品牌与渠道引流;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体检系统:对接「产品合伙人」,负责 SaaS 产品迭代;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诊断系统:对接「首席科学家合伙人」,负责诊断方法学与 AI 引擎;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服务系统:对接「交付合伙人」,负责实施团队与项目质量;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评估系统:对接「生态合伙人」,负责评估师网络与团体标准制定。</w:t>
      </w:r>
    </w:p>
    <w:p>
      <w:pPr>
        <w:pStyle w:val="Heading1"/>
        <w:pageBreakBefore/>
        <w:spacing w:after="200" w:before="360" w:line="360"/>
      </w:pPr>
      <w:r>
        <w:rPr>
          <w:rFonts w:ascii="黑体" w:cs="黑体" w:eastAsia="黑体" w:hAnsi="黑体" w:hint="eastAsia"/>
          <w:b/>
          <w:bCs/>
          <w:color w:val="1F3864"/>
          <w:sz w:val="36"/>
          <w:szCs w:val="36"/>
        </w:rPr>
        <w:t xml:space="preserve">第十二章 · 五系统的关键流程 SOP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12.1 挂号 SOP — 「60-3-24」原则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挂号系统的服务承诺为「60 秒 + 3 分钟 + 24 小时」。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60 秒填表:客户访问首页 → 输入园区基本信息 → 自动生成画像,全流程 60 秒;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分钟匹配:AI 分诊引擎在 3 分钟内推荐体检套餐 + 咨询师 + 服务建议;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24 小时跟进:客户成功经理在 24 小时内电话或微信跟进,确认下一步行动;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48 小时关单:若客户 48 小时内无响应 → 进入「冷库」自动养护(每月一次邮件);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 天复活:7 天后再次推送优惠 → 若仍无响应 → 进入半年沉睡名单。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12.2 体检 SOP — 「1 + 1 + 3」原则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体检系统的服务承诺为「1 小时填问卷 + 当天报告 + 3 天解读」。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Day 0 · 1 小时填问卷:客户在线完成 35 滑杆 + 7 主体雷达,系统辅助提示;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Day 0 · 当天报告:自助报告自动生成,客户可立即下载;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Day 1-3 · 专家解读会:旗舰版客户由实施工程师组织 1 小时线上解读会;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Day 7 · 升级推荐:基于体检结果,推送 AI 诊断 / 专家会诊优惠;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Day 30 · 复检提醒:30 天后系统自动提醒「关键指标是否有变化」。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12.3 诊断 SOP — 「1 + 2 + 1」原则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诊断系统的服务承诺为「1 周 AI 诊断 + 2 周专家会诊 + 1 个月综合诊断」。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Week 1 · AI 诊断:客户购买后,AI 引擎在 7 天内输出 5 张洞察卡片;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Week 2 · 专家会诊准备:首席诊断顾问匹配 3 名资深咨询师 + 安排访谈;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Week 3-4 · 专家会诊执行:2 小时会诊 + 1 周内出报告;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Month 1 · 综合诊断报告:整合 AI + 专家 + 多角色会诊结论 + 服务推荐;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Month 1 · 服务推荐转化会:首席诊断顾问主持「下一步对话会」,转化服务套餐。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12.4 服务 SOP — 全生命周期管理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D-30 · 立项洽谈:首席诊断顾问 + 服务系统总监出席,签合同;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 0 · 启动会:项目经理主持,团队 + 客户高层共识 + 里程碑确认;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双周复盘:项目经理 + 主导顾问 + 客户接口人,1 小时 / 次;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月度 review:服务系统总监列席,数据 + KPI + 风险三看板复盘;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季度交付:阶段性交付物 + 客户高层签收 + 案例库素材采集;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D-30 · 收尾:交付物归档 + 评估系统对接 + 续约谈判。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12.5 评估 SOP — 季度 / 年度双循环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季度复诊:每 90 天自动触发简化版体检 → 15 滑杆 + 5 页对比报告;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年度认证评估:7 主体 360 度 + 外部访谈 ≥ 10 人 + 评估报告 + 等级证书;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第三方评估师执业:评估师每月 1 次接单 / 培训,Park-ROADS 抽佣 20%;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排行榜更新:每季度更新一次,年度大会颁奖;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持续改善路径:复评结果自动生成下一周期 3-5 个优先行动 + 服务推荐。</w:t>
      </w:r>
    </w:p>
    <w:p>
      <w:pPr>
        <w:pStyle w:val="Heading1"/>
        <w:pageBreakBefore/>
        <w:spacing w:after="200" w:before="360" w:line="360"/>
      </w:pPr>
      <w:r>
        <w:rPr>
          <w:rFonts w:ascii="黑体" w:cs="黑体" w:eastAsia="黑体" w:hAnsi="黑体" w:hint="eastAsia"/>
          <w:b/>
          <w:bCs/>
          <w:color w:val="1F3864"/>
          <w:sz w:val="36"/>
          <w:szCs w:val="36"/>
        </w:rPr>
        <w:t xml:space="preserve">第十三章 · 五系统的关键指标体系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13.1 每个系统的 5 个核心 KPI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Park-ROADS 团队对每个系统设置「北极星 + 输入 + 输出 + 质量 + 财务」5 个核心 KPI,形成完整指标体系。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系统</w:t>
            </w:r>
          </w:p>
        </w:tc>
        <w:tc>
          <w:tcPr>
            <w:tcW w:type="pct" w:w="18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北极星 KPI</w:t>
            </w:r>
          </w:p>
        </w:tc>
        <w:tc>
          <w:tcPr>
            <w:tcW w:type="pct" w:w="18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输入 KPI</w:t>
            </w:r>
          </w:p>
        </w:tc>
        <w:tc>
          <w:tcPr>
            <w:tcW w:type="pct" w:w="18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输出 KPI</w:t>
            </w:r>
          </w:p>
        </w:tc>
        <w:tc>
          <w:tcPr>
            <w:tcW w:type="pct" w:w="17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质量 KPI</w:t>
            </w:r>
          </w:p>
        </w:tc>
        <w:tc>
          <w:tcPr>
            <w:tcW w:type="pct" w:w="17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财务 KPI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挂号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日均挂号量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推广曝光数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分诊匹配率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挂号 NPS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VIP 挂号付费率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体检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体检完成率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活跃用户数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雷达图导出数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数据质量分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标准 / 旗舰转化率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诊断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诊断准确率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 诊断使用率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诊断报告下载数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客户满意度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综合诊断 ARPU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服务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项目交付率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签约数 / 月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DTSI 平均提升幅度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续约率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项目毛利率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评估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季度复评率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评估师人数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排行榜上榜量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认证通过率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认证业务毛利率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13-1: 五系统 5 维度 KPI 矩阵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13.2 整体转化漏斗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从挂号到评估,Park-ROADS 团队设计明确的转化漏斗目标,作为整体运营北极星。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阶段</w:t>
            </w:r>
          </w:p>
        </w:tc>
        <w:tc>
          <w:tcPr>
            <w:tcW w:type="pct" w:w="16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Y1 目标</w:t>
            </w:r>
          </w:p>
        </w:tc>
        <w:tc>
          <w:tcPr>
            <w:tcW w:type="pct" w:w="16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Y2 目标</w:t>
            </w:r>
          </w:p>
        </w:tc>
        <w:tc>
          <w:tcPr>
            <w:tcW w:type="pct" w:w="16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Y3 目标</w:t>
            </w:r>
          </w:p>
        </w:tc>
        <w:tc>
          <w:tcPr>
            <w:tcW w:type="pct" w:w="3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转化率(对上一级)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挂号(100%)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3,000 次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10,000 次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30,000 次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体检(30%)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900 次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3,000 次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9,000 次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30%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诊断(15%)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450 次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1,500 次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4,500 次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50%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服务(5%)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150 个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500 个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1,500 个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33%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评估(4%)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120 个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400 个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1,200 个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80%(服务客户的转化率)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13-2: 五系统转化漏斗(挂号 100% → 评估 4%)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13.3 数据驱动的迭代机制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月度复盘:每月 1 次跨系统 KPI 复盘会,识别瓶颈节点;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季度迭代:每季度 1 次产品迭代会议,基于 KPI 优化产品功能;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半年战略:每半年 1 次战略复盘,调整资源投放比例;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年度审视:每年 1 次外部专家审视,重新审视 PDTMM 等级模型与 DTSI 滑杆。</w:t>
      </w:r>
    </w:p>
    <w:p>
      <w:pPr>
        <w:pStyle w:val="Heading1"/>
        <w:pageBreakBefore/>
        <w:spacing w:after="200" w:before="360" w:line="360"/>
      </w:pPr>
      <w:r>
        <w:rPr>
          <w:rFonts w:ascii="黑体" w:cs="黑体" w:eastAsia="黑体" w:hAnsi="黑体" w:hint="eastAsia"/>
          <w:b/>
          <w:bCs/>
          <w:color w:val="1F3864"/>
          <w:sz w:val="36"/>
          <w:szCs w:val="36"/>
        </w:rPr>
        <w:t xml:space="preserve">第十四章 · 三年发展路线图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14.1 Year 1 · 五系统 MVP 上线 + 标杆 3 个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产品:五系统全面上线 MVP(挂号 / 体检 / AI 诊断 / 急诊服务套餐 / 季度评估);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客户:3 个标杆园区(分别覆盖政府 / 园区 / 学术);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营收:¥800 万(其中咨询 ¥600 万、SaaS ¥100 万、培训 ¥100 万);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团队:30 人(创始 + 五系统核心 + 横向支持);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品牌:中国园区数字化大会 V1 举办,Park-ROADS 团队首次发布 PDTMM 等级模型。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14.2 Year 2 · 五系统完整体系 + 50 个付费园区 + ¥3500 万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产品:五系统完整体系(含综合诊断、长期服务、第三方评估师认证);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客户:50 个付费园区 + 5 个省级框架协议;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营收:¥3,500 万(咨询 ¥2,200 万、SaaS ¥600 万、培训 ¥500 万、数据 API ¥200 万);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团队:60 人;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品牌:大会 V2 + 第一份「中国园区数字化白皮书」发布。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14.3 Year 3 · 全国服务网络 + 200+ 园区 + 排行榜行业标准 + ¥8500 万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产品:全国 5 大区域服务中心 + 评估师网络 400 人 + 排行榜成为行业标准引用;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客户:200+ 付费园区 + 15 个省级框架协议 + 3 家上市公司战略合作;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营收:¥8,500 万(咨询 ¥4,800 万、SaaS ¥1,500 万、培训 ¥1,500 万、数据 API ¥700 万);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团队:120 人;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品牌:Park-ROADS 团体标准草案完成 + 进入国家级评审。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14.4 五年远景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Y4-Y5 营收目标:¥1.5 亿 → ¥3 亿,毛利率 ≥ 50%;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园区覆盖:1500+ 园区上线体检,500+ 付费园区;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评估师网络:1500+ 第三方评估师,形成行业人才标准;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国际化:启动东南亚 / 中东园区数字化转型咨询输出;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资本路径:Pre-IPO 轮 + 上市筹备。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14.5 三年路线图四泳道总览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维度</w:t>
            </w:r>
          </w:p>
        </w:tc>
        <w:tc>
          <w:tcPr>
            <w:tcW w:type="pct" w:w="28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Year 1</w:t>
            </w:r>
          </w:p>
        </w:tc>
        <w:tc>
          <w:tcPr>
            <w:tcW w:type="pct" w:w="28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Year 2</w:t>
            </w:r>
          </w:p>
        </w:tc>
        <w:tc>
          <w:tcPr>
            <w:tcW w:type="pct" w:w="28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Year 3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产品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五系统 MVP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五系统完整体系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全国服务网络 + 评估师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客户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 个标杆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50 个付费 + 5 省协议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200+ 园区 + 15 省 + 3 上市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营收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¥800 万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¥3,500 万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¥8,500 万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团队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人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60 人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120 人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14-1: 三年路线图四泳道总览</w:t>
      </w:r>
    </w:p>
    <w:p>
      <w:pPr>
        <w:pStyle w:val="Heading1"/>
        <w:pageBreakBefore/>
        <w:spacing w:after="200" w:before="360" w:line="360"/>
      </w:pPr>
      <w:r>
        <w:rPr>
          <w:rFonts w:ascii="黑体" w:cs="黑体" w:eastAsia="黑体" w:hAnsi="黑体" w:hint="eastAsia"/>
          <w:b/>
          <w:bCs/>
          <w:color w:val="1F3864"/>
          <w:sz w:val="36"/>
          <w:szCs w:val="36"/>
        </w:rPr>
        <w:t xml:space="preserve">第十五章 · 与现有商业模式 / 合伙人方案的对接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15.1 五系统映射到 BM 的 4 收入流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Park-ROADS 商业模式设计 v1.0 定义了 4 大收入流(SaaS / 认证培训 / 专业咨询 / 数据 API)。五系统不替换 BM,而是为 BM 提供「产品-服务」承载结构,使 4 收入流落地为具体可售卖的 SKU。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BM 的 SaaS 流 = 五系统的「挂号 SaaS + 体检 SaaS」+ 部分评估 SaaS;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BM 的认证培训流 = 评估系统的评估师认证 + 诊断系统的诊断师认证 + 服务系统的负责人认证;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BM 的专业咨询流 = 服务系统五大套餐 + 高端诊断;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BM 的数据 API 流 = 评估系统的排行榜 + PDTMM 等级数据出口。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15.2 五系统对应 5 大合伙人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Park-ROADS 合伙人方案 v1.0 定义了 5 类合伙人(市场 / 产品 / 首席科学家 / 交付 / 生态)。五系统天然对应五类合伙人的职责高地。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合伙人</w:t>
            </w:r>
          </w:p>
        </w:tc>
        <w:tc>
          <w:tcPr>
            <w:tcW w:type="pct" w:w="2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对应系统</w:t>
            </w:r>
          </w:p>
        </w:tc>
        <w:tc>
          <w:tcPr>
            <w:tcW w:type="pct" w:w="56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核心职责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市场合伙人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挂号系统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品牌、渠道、政府关系、行业大会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产品合伙人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体检系统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SaaS 产品迭代、用户体验、DTSI 滑杆维护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首席科学家合伙人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诊断系统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 诊断引擎、X-Flow Dynamics 方法论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交付合伙人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服务系统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实施团队、项目质量、培训师培养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生态合伙人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评估系统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评估师网络、团体标准、PDTMM 等级运营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15-1: 五系统与五合伙人的对应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15.3 与团体标准草案的衔接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Park-ROADS 团队正在牵头制定园区数字化转型团体标准草案;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评估系统是团体标准的「实施载体」:认证规则、评估流程、等级评定均依据团体标准;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PDTMM 模型作为团体标准的核心成熟度框架;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第三方评估师网络作为团体标准的「执行人才网络」;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行业排行榜作为团体标准的「市场推广窗口」。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15.4 整体战略:从「工具」到「医疗集团」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五位一体产品架构的最终战略目标,是让 Park-ROADS 从一个「沙盘工具」升级为「园区数字化转型医疗集团」式服务平台。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品类升级:从 SaaS 工具 → 综合服务平台 → 行业标准制定者;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商业升级:从一次性付费 → 年度健康管理订阅 → 跨周期生态收入;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生态升级:从单体团队 → 合伙人体系 → 第三方评估师网络 → 行业协会;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使命升级:从「帮一个园区数字化」→「帮一群园区数字化」→「定义园区数字化标准」。</w:t>
      </w:r>
    </w:p>
    <w:p>
      <w:pPr>
        <w:spacing w:after="120" w:before="120" w:line="360"/>
        <w:ind w:left="480" w:right="480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4"/>
          <w:szCs w:val="24"/>
        </w:rPr>
        <w:t xml:space="preserve">「Park-ROADS 的终极愿景:成为中国乃至全球园区数字化转型领域的『三甲医院 + 行业医学协会』。」</w:t>
      </w:r>
    </w:p>
    <w:p>
      <w:pPr>
        <w:pStyle w:val="Heading1"/>
        <w:pageBreakBefore/>
        <w:spacing w:after="200" w:before="360" w:line="360"/>
      </w:pPr>
      <w:r>
        <w:rPr>
          <w:rFonts w:ascii="黑体" w:cs="黑体" w:eastAsia="黑体" w:hAnsi="黑体" w:hint="eastAsia"/>
          <w:b/>
          <w:bCs/>
          <w:color w:val="1F3864"/>
          <w:sz w:val="36"/>
          <w:szCs w:val="36"/>
        </w:rPr>
        <w:t xml:space="preserve">附录 A · 五系统对应的现有 9 模块映射表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Park-ROADS 当前已上线 9 个模块,在五系统架构下被重新归类与扩展。本附录提供完整的映射对照,作为产品改造的指引。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现有模块</w:t>
            </w:r>
          </w:p>
        </w:tc>
        <w:tc>
          <w:tcPr>
            <w:tcW w:type="pct" w:w="18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对应系统</w:t>
            </w:r>
          </w:p>
        </w:tc>
        <w:tc>
          <w:tcPr>
            <w:tcW w:type="pct" w:w="18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现有定位</w:t>
            </w:r>
          </w:p>
        </w:tc>
        <w:tc>
          <w:tcPr>
            <w:tcW w:type="pct" w:w="2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五系统下的新定位</w:t>
            </w:r>
          </w:p>
        </w:tc>
        <w:tc>
          <w:tcPr>
            <w:tcW w:type="pct" w:w="3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扩展方向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首页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挂号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信息聚合首页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智能挂号入口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新增分诊问卷、咨询师预约、服务推荐引擎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关于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挂号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团队介绍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咨询师与团队信任建设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新增咨询师档案、案例摘要、认证资质展示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政策沙盘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体检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滑杆模拟工具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DTSI 体检引擎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新增 7 主体雷达图、行业类比、What-if 模拟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调查问卷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体检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数据采集工具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多人协作体检入口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新增 7 主体专属问卷模板、协作填写、共识雷达图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 诊断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诊断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 模型工具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 自动诊断核心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新增 5 张洞察卡片、What-if、Second Opinion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案例库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诊断 + 5. 评估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案例展示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类比园区数据库 + 认证案例库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新增 200+ 案例、行业类比 API、排行榜引擎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论文拆解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诊断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学术内容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方法学严谨度背书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新增方法论卡片、引用文献库、学术合作入口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方法论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服务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方法论介绍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五层模型 + 工具卡片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新增 50+ 工具卡片、SOP 手册、客户实操指南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工作坊指南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服务 + 5. 评估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活动手册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服务交付模板 + 评估师工作坊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新增按月活动模板、主持人手册、物料包、颁奖典礼指南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A-1: 9 模块 → 5 系统映射完整表</w:t>
      </w:r>
    </w:p>
    <w:p>
      <w:pPr>
        <w:pStyle w:val="Heading1"/>
        <w:pageBreakBefore/>
        <w:spacing w:after="200" w:before="360" w:line="360"/>
      </w:pPr>
      <w:r>
        <w:rPr>
          <w:rFonts w:ascii="黑体" w:cs="黑体" w:eastAsia="黑体" w:hAnsi="黑体" w:hint="eastAsia"/>
          <w:b/>
          <w:bCs/>
          <w:color w:val="1F3864"/>
          <w:sz w:val="36"/>
          <w:szCs w:val="36"/>
        </w:rPr>
        <w:t xml:space="preserve">附录 B · 五系统统一定价 SKU 详细表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本附录提供 Park-ROADS 五系统的完整 SKU 清单,共 30+ 个 SKU,作为销售与运营的标准价格手册。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编号</w:t>
            </w:r>
          </w:p>
        </w:tc>
        <w:tc>
          <w:tcPr>
            <w:tcW w:type="pct" w:w="1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系统</w:t>
            </w:r>
          </w:p>
        </w:tc>
        <w:tc>
          <w:tcPr>
            <w:tcW w:type="pct" w:w="28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SKU 名称</w:t>
            </w:r>
          </w:p>
        </w:tc>
        <w:tc>
          <w:tcPr>
            <w:tcW w:type="pct" w:w="24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价格</w:t>
            </w:r>
          </w:p>
        </w:tc>
        <w:tc>
          <w:tcPr>
            <w:tcW w:type="pct" w:w="26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定位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SKU-01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挂号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免费挂号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¥0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引流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SKU-02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挂号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标准挂号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¥588 / 次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意向转化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SKU-03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挂号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VIP 挂号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¥1,888 / 次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高净值客户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SKU-04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体检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基础版自助体检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¥0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体验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SKU-05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体检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标准版体检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¥988 / 次 / 园区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中小园区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SKU-06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体检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旗舰版体检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¥3,888 / 次 / 园区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中大型园区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SKU-07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体检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团体年卡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¥38,800 / 年 / 园区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集团客户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SKU-08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诊断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 自动诊断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¥988 / 次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已完成体检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SKU-09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诊断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专家会诊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¥18,800 / 次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中大型园区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SKU-10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诊断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综合诊断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¥58,800 / 次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立项前客户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SKU-11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诊断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Second Opinion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¥9,800 / 次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已有诊断报告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SKU-12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诊断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年度健康管理订阅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¥188,000 / 年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国资 / 上市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SKU-13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服务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急诊套餐(3 月)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¥288,000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快速止血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SKU-14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服务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短期套餐(6 月)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¥588,000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单点突破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SKU-15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服务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中期套餐(12 月)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¥1,800,000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全面提升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SKU-16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服务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长期套餐(24 月)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¥4,800,000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体系再造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SKU-17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服务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全程合伙(36 月+)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¥9,800,000+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生态共建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SKU-18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服务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数字化负责人认证(人)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¥18,800 / 人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中层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SKU-19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服务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团体认证课程(单位)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¥288,000 / 单位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园区集体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SKU-20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评估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季度评估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¥18,800 / 次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服务老客户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SKU-21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评估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年度认证评估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¥98,800 / 年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立志认证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SKU-22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评估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第三方评估师执业认证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¥8,800 / 人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评估师培养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SKU-23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评估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协会会员单位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¥288,000 / 年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大型集团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SKU-24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评估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行业排行榜上榜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¥38,000 / 年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希望宣传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SKU-25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综合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健康卡(年度)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¥58,800 / 年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中小园区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SKU-26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综合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金卡(年度)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¥188,800 / 年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中大型园区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SKU-27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综合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黑卡(年度)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¥888,800 / 年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集团客户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SKU-28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框架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区县框架协议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¥1M - 3M / 年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区县政府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SKU-29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框架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市级框架协议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¥3M - 10M / 年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市级政府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SKU-30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框架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省级框架协议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¥10M - 30M / 年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省级政府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SKU-31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数据 API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PDTMM 等级数据 API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¥80,000 / 年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研究机构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SKU-32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数据 API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排行榜数据 API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¥200,000 / 年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投资人 / 资管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SKU-33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数据 API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行业基准 API(SaaS 厂商)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¥500,000 / 年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上下游 SaaS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B-1: Park-ROADS 五系统 33 个 SKU 统一定价表</w:t>
      </w:r>
    </w:p>
    <w:p>
      <w:pPr>
        <w:pStyle w:val="Heading1"/>
        <w:pageBreakBefore/>
        <w:spacing w:after="200" w:before="360" w:line="360"/>
      </w:pPr>
      <w:r>
        <w:rPr>
          <w:rFonts w:ascii="黑体" w:cs="黑体" w:eastAsia="黑体" w:hAnsi="黑体" w:hint="eastAsia"/>
          <w:b/>
          <w:bCs/>
          <w:color w:val="1F3864"/>
          <w:sz w:val="36"/>
          <w:szCs w:val="36"/>
        </w:rPr>
        <w:t xml:space="preserve">附录 C · 三类客户的 36 个月完整旅程示例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C.1 G 客户旅程(省级科委 + 80 园区)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时间</w:t>
            </w:r>
          </w:p>
        </w:tc>
        <w:tc>
          <w:tcPr>
            <w:tcW w:type="pct" w:w="3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动作</w:t>
            </w:r>
          </w:p>
        </w:tc>
        <w:tc>
          <w:tcPr>
            <w:tcW w:type="pct" w:w="38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Park-ROADS 输出</w:t>
            </w:r>
          </w:p>
        </w:tc>
        <w:tc>
          <w:tcPr>
            <w:tcW w:type="pct" w:w="2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金额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M0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省科委挂号 + VIP 咨询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省域园区数字化转型规划建议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¥1,888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M1-M3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省内 80 园区集中体检(标准版)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省域体检白皮书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¥988 × 80 = ¥79,040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M4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Top 10 园区综合诊断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 份诊断报告 + 区域优先级建议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¥58,800 × 10 = ¥588,000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M5-M16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省级框架协议(覆盖标杆 5 园区中期服务)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 个园区完成中期服务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¥1,800,000 × 5 = ¥9,000,000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M17-M24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省域年度认证评估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 张 L3-L4 等级证书 + 上榜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¥98,800 × 5 = ¥494,000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M25-M36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续约 + 拓展到 Top 30 园区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园区中期服务 + 认证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¥45,000,000+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小计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≈ ¥55,162,928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C-1: G 客户 36 个月旅程示例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C.2 B 客户旅程(中大型综合园区)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时间</w:t>
            </w:r>
          </w:p>
        </w:tc>
        <w:tc>
          <w:tcPr>
            <w:tcW w:type="pct" w:w="3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动作</w:t>
            </w:r>
          </w:p>
        </w:tc>
        <w:tc>
          <w:tcPr>
            <w:tcW w:type="pct" w:w="38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Park-ROADS 输出</w:t>
            </w:r>
          </w:p>
        </w:tc>
        <w:tc>
          <w:tcPr>
            <w:tcW w:type="pct" w:w="2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金额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M0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园区方挂号 + VIP 咨询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数字化现状初判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¥1,888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M1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旗舰版体检 + 专家解读会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雷达图 + 25 页专家报告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¥3,888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M2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综合诊断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Top 5 杠杆 + 服务建议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¥58,800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M3-M14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中期服务套餐(12 个月)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战略-技术-运营-培训-认证全套交付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¥1,800,000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M15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年度认证评估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L3 等级证书 + 上榜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¥98,800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M16-M27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服务续约(长期 24 月套餐)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升级至 L4 等级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¥4,800,000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M28-M36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金卡续费 + 评估师认证(2 人)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金卡权益 + 评估师执业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¥188,800 + ¥17,600 = ¥206,400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小计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≈ ¥6,969,776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C-2: B 客户 36 个月旅程示例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C.3 A 客户旅程(高校 + 培训机构)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时间</w:t>
            </w:r>
          </w:p>
        </w:tc>
        <w:tc>
          <w:tcPr>
            <w:tcW w:type="pct" w:w="30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动作</w:t>
            </w:r>
          </w:p>
        </w:tc>
        <w:tc>
          <w:tcPr>
            <w:tcW w:type="pct" w:w="38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Park-ROADS 输出</w:t>
            </w:r>
          </w:p>
        </w:tc>
        <w:tc>
          <w:tcPr>
            <w:tcW w:type="pct" w:w="2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金额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M0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高校挂号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学术合作意向确认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¥0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M1-M2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 个合作园区体检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学术数据库 + 案例素材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¥988 × 10 = ¥9,880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M3-M4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年度健康管理订阅(2 个园区)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季度 AI + 专家会诊数据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¥188,000 × 2 = ¥376,000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M5-M10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 名评估师执业认证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 名评估师 + 执业平台权限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¥8,800 × 10 = ¥88,000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M11-M22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联合实验室 + 课程开发(短期套餐)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数字化负责人培训课程 v1.0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¥588,000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M23-M36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评估师网络扩展至 50 人 + 团体标准联合制定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50 名评估师 + 团体标准草案署名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¥440,000 + ¥288,000(会员单位)= ¥728,000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小计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≈ ¥1,789,880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C-3: A 客户 36 个月旅程示例</w:t>
      </w:r>
    </w:p>
    <w:p>
      <w:pPr>
        <w:pStyle w:val="Heading1"/>
        <w:pageBreakBefore/>
        <w:spacing w:after="200" w:before="360" w:line="360"/>
      </w:pPr>
      <w:r>
        <w:rPr>
          <w:rFonts w:ascii="黑体" w:cs="黑体" w:eastAsia="黑体" w:hAnsi="黑体" w:hint="eastAsia"/>
          <w:b/>
          <w:bCs/>
          <w:color w:val="1F3864"/>
          <w:sz w:val="36"/>
          <w:szCs w:val="36"/>
        </w:rPr>
        <w:t xml:space="preserve">附录 D · 五系统服务交付物清单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本附录列出每个系统的具体交付物,共 40+ 项,作为质控与对客户的承诺清单。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D.1 挂号系统交付物(5 项)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园区画像档案(JSON + PDF);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智能分诊推荐报告(2 页);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咨询师匹配清单(含联系方式);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服务套餐推荐表(3 档对比);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VIP 咨询会议纪要(1 小时录音 + 1 页摘要)。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D.2 体检系统交付物(8 项)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35 滑杆评分表(Excel);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 主体雷达图(高清 PNG + SVG);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基础体检报告(5 页 PDF);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旗舰体检报告(25-35 页 PDF + 在线版);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行业类比报告(Top 10 园区对比);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X-Flow Dynamics 耦合效应卡片(5 张);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专家解读会录像(60 分钟);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DTSI 改善建议清单(3-5 条)。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D.3 诊断系统交付物(10 项)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AI 5 张洞察卡片(交互式);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最弱主体根因分析报告;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Top 5 杠杆深度分析;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失衡告警清单(含风险等级);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类比园区案例集(3 个);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What-if 模拟数据(12/24/36 月);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专家访谈记录(10 位咨询师);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多角色会诊纪要(4 视角);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综合诊断报告(35 页 PDF);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Second Opinion 独立复评报告(5 页)。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D.4 服务系统交付物(12 项)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3-5 年数字化转型规划(战略层);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年度预算分配方案(战略层);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数字化平台架构设计文档(技术层);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数据中台建设方案(技术层);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业务系统选型清单(技术层);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双周复盘纪要(运营层);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月度运营 review(运营层);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员工 / 中层 / 一把手三级培训课件(能力层);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数字化负责人认证证书(能力层);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国家级评估申报材料(符合性层);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ISO 27001 / 等保 2.0 合规自查报告(符合性层);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团体标准合规对接报告(符合性层)。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D.5 评估系统交付物(8 项)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季度复诊报告(15 滑杆 + 5 页);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年度健康白皮书(40+ 页);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 主体 360 度评估报告;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外部访谈纪要(≥ 10 人);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PDTMM 等级证书(L1-L5);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评估师执业证书 + 接单平台权限;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行业排行榜深度报告 + 上榜证书;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下一周期持续改善路径建议。</w:t>
      </w:r>
    </w:p>
    <w:p>
      <w:pPr>
        <w:pStyle w:val="Heading1"/>
        <w:pageBreakBefore/>
        <w:spacing w:after="200" w:before="360" w:line="360"/>
      </w:pPr>
      <w:r>
        <w:rPr>
          <w:rFonts w:ascii="黑体" w:cs="黑体" w:eastAsia="黑体" w:hAnsi="黑体" w:hint="eastAsia"/>
          <w:b/>
          <w:bCs/>
          <w:color w:val="1F3864"/>
          <w:sz w:val="36"/>
          <w:szCs w:val="36"/>
        </w:rPr>
        <w:t xml:space="preserve">附录 E · 五系统 KPI 监测仪表盘设计</w:t>
      </w:r>
    </w:p>
    <w:p>
      <w:pPr>
        <w:spacing w:after="80" w:before="80" w:line="360"/>
        <w:jc w:val="both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Park-ROADS 团队建设统一的 KPI 监测仪表盘,使首席诊断官、合伙人、投资人均能在同一界面查看五系统运行健康度。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E.1 仪表盘整体架构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Layer 1 · 北极星层:5 个北极星 KPI 实时刷新(秒级);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Layer 2 · 漏斗层:挂号 → 体检 → 诊断 → 服务 → 评估的转化率漏斗;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Layer 3 · 财务层:5 系统 ARR / 毛利率 / 现金流;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Layer 4 · 质量层:5 系统的客户满意度、NPS、退款率;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Layer 5 · 团队层:5 系统人均产出、人员流失率、人均培训时长。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E.2 北极星层指标定义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系统</w:t>
            </w:r>
          </w:p>
        </w:tc>
        <w:tc>
          <w:tcPr>
            <w:tcW w:type="pct" w:w="24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北极星 KPI</w:t>
            </w:r>
          </w:p>
        </w:tc>
        <w:tc>
          <w:tcPr>
            <w:tcW w:type="pct" w:w="16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刷新频率</w:t>
            </w:r>
          </w:p>
        </w:tc>
        <w:tc>
          <w:tcPr>
            <w:tcW w:type="pct" w:w="24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Y1 目标</w:t>
            </w:r>
          </w:p>
        </w:tc>
        <w:tc>
          <w:tcPr>
            <w:tcW w:type="pct" w:w="24%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Y3 目标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挂号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日均挂号量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实时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 / 日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 / 日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体检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月活体检数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日级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 / 月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1,000 / 月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诊断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诊断准确率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周级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70%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85%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服务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在执行合同 ARR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周级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¥800 万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¥6,000 万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评估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认证园区数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月级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 个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300 个</w:t>
            </w:r>
          </w:p>
        </w:tc>
      </w:tr>
    </w:tbl>
    <w:p>
      <w:pPr>
        <w:spacing w:after="200" w:before="80"/>
        <w:jc w:val="center"/>
      </w:pPr>
      <w:r>
        <w:rPr>
          <w:rFonts w:ascii="宋体" w:cs="宋体" w:eastAsia="宋体" w:hAnsi="宋体" w:hint="eastAsia"/>
          <w:b w:val="false"/>
          <w:bCs w:val="false"/>
          <w:i/>
          <w:iCs/>
          <w:color w:val="595959"/>
          <w:sz w:val="20"/>
          <w:szCs w:val="20"/>
        </w:rPr>
        <w:t xml:space="preserve">表 E-1: 5 系统北极星 KPI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E.3 看板可视化设计原则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每个 KPI 配「当前值 + 目标值 + 趋势图(过去 12 周)」;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超出 / 低于目标 ±10% → 黄色预警,±20% → 红色预警;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漏斗层用 Sankey 图,展示从挂号到评估的客户流动;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财务层用瀑布图,展示收入构成与毛利贡献;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团队层用蜂窝图,每个团队成员的人均产出可点击钻取。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E.4 看板访问权限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首席诊断官 / CEO / COO:全权限;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五系统总监:本系统全权限 + 其他系统只读;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合伙人:对应系统全权限 + 整体只读;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投资人:整体只读(按月汇总);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一线团队:本系统只读 + 个人 KPI 可读写。</w:t>
      </w:r>
    </w:p>
    <w:p>
      <w:pPr>
        <w:pStyle w:val="Heading2"/>
        <w:spacing w:after="160" w:before="280" w:line="360"/>
      </w:pPr>
      <w:r>
        <w:rPr>
          <w:rFonts w:ascii="黑体" w:cs="黑体" w:eastAsia="黑体" w:hAnsi="黑体" w:hint="eastAsia"/>
          <w:b/>
          <w:bCs/>
          <w:color w:val="1F3864"/>
          <w:sz w:val="28"/>
          <w:szCs w:val="28"/>
        </w:rPr>
        <w:t xml:space="preserve">E.5 KPI 复盘会议节奏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每日:挂号系统站会(15 分钟,客户成功团队);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每周:五系统 KPI 周会(60 分钟,五系统总监 + 首席诊断官);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每月:跨系统月度复盘(2 小时,五系统总监 + 合伙人);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每季度:战略复盘(半天,合伙人 + 外部顾问);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每年:战略 + 产品 + 客户三层年度大盘点(2 天 + 投资人参与)。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 w:hint="eastAsia"/>
        <w:b w:val="false"/>
        <w:bCs w:val="false"/>
        <w:i w:val="false"/>
        <w:iCs w:val="false"/>
        <w:color w:val="595959"/>
        <w:sz w:val="20"/>
        <w:szCs w:val="20"/>
      </w:rPr>
      <w:t xml:space="preserve">Park-ROADS · 五位一体产品架构 v1.0 · 机密  ·  第 </w:t>
    </w:r>
    <w:r>
      <w:rPr>
        <w:rFonts w:ascii="宋体" w:cs="宋体" w:eastAsia="宋体" w:hAnsi="宋体" w:hint="eastAsia"/>
        <w:color w:val="595959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 w:hint="eastAsia"/>
        <w:b w:val="false"/>
        <w:bCs w:val="false"/>
        <w:i w:val="false"/>
        <w:iCs w:val="false"/>
        <w:color w:val="595959"/>
        <w:sz w:val="20"/>
        <w:szCs w:val="20"/>
      </w:rPr>
      <w:t xml:space="preserve"> 页 / 共 </w:t>
    </w:r>
    <w:r>
      <w:rPr>
        <w:rFonts w:ascii="宋体" w:cs="宋体" w:eastAsia="宋体" w:hAnsi="宋体" w:hint="eastAsia"/>
        <w:color w:val="595959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 w:hint="eastAsia"/>
        <w:b w:val="false"/>
        <w:bCs w:val="false"/>
        <w:i w:val="false"/>
        <w:iCs w:val="false"/>
        <w:color w:val="595959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宋体" w:cs="宋体" w:eastAsia="宋体" w:hAnsi="宋体" w:hint="eastAsia"/>
        <w:b w:val="false"/>
        <w:bCs w:val="false"/>
        <w:i w:val="false"/>
        <w:iCs w:val="false"/>
        <w:color w:val="595959"/>
        <w:sz w:val="20"/>
        <w:szCs w:val="20"/>
      </w:rPr>
      <w:t xml:space="preserve">Park-ROADS · 五系统产品架构设计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60"/>
      </w:pPr>
    </w:lvl>
    <w:lvl w:ilvl="1" w15:tentative="1">
      <w:start w:val="1"/>
      <w:numFmt w:val="bullet"/>
      <w:lvlText w:val="○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 w:hint="eastAsia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Park-ROADS 五位一体产品架构 v1.0</dc:title>
  <dc:creator>Park-ROADS Team</dc:creator>
  <dc:description>Park-ROADS 5 Systems Product Architecture — Hospital Service Metaphor</dc:description>
  <cp:lastModifiedBy>Un-named</cp:lastModifiedBy>
  <cp:revision>1</cp:revision>
  <dcterms:created xsi:type="dcterms:W3CDTF">2026-06-28T14:17:31.874Z</dcterms:created>
  <dcterms:modified xsi:type="dcterms:W3CDTF">2026-06-28T14:17:31.874Z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