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7E9" w:rsidRDefault="00C860EA">
      <w:pPr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Network Operating Systems (CEN502)</w:t>
      </w:r>
    </w:p>
    <w:p w:rsidR="009847E9" w:rsidRDefault="00C860EA">
      <w:pPr>
        <w:contextualSpacing w:val="0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The Acme Scenario</w:t>
      </w:r>
    </w:p>
    <w:p w:rsidR="009847E9" w:rsidRDefault="00C860EA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Acme are a medium sized company based in southern England. They sell bathrooms to the general public. They have five showroom style shops in Bournemouth, Southampton, Portsmouth, </w:t>
      </w:r>
      <w:proofErr w:type="spellStart"/>
      <w:r>
        <w:rPr>
          <w:rFonts w:ascii="Calibri" w:eastAsia="Calibri" w:hAnsi="Calibri" w:cs="Calibri"/>
        </w:rPr>
        <w:t>Swindon</w:t>
      </w:r>
      <w:proofErr w:type="spellEnd"/>
      <w:r>
        <w:rPr>
          <w:rFonts w:ascii="Calibri" w:eastAsia="Calibri" w:hAnsi="Calibri" w:cs="Calibri"/>
        </w:rPr>
        <w:t xml:space="preserve"> and Reading that also act as sales and support centers</w:t>
      </w:r>
      <w:r>
        <w:rPr>
          <w:rFonts w:ascii="Calibri" w:eastAsia="Calibri" w:hAnsi="Calibri" w:cs="Calibri"/>
        </w:rPr>
        <w:t>. The company e</w:t>
      </w:r>
      <w:r>
        <w:rPr>
          <w:rFonts w:ascii="Calibri" w:eastAsia="Calibri" w:hAnsi="Calibri" w:cs="Calibri"/>
        </w:rPr>
        <w:t>mploys 180 staff. Each shop employs about 30 staff, though not all need their own computers. The Southampton site also hosts the head office, employing 30 office staff.</w:t>
      </w:r>
    </w:p>
    <w:p w:rsidR="009847E9" w:rsidRDefault="00C860EA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company has the following departments: Sales, Marketing, Finance, Support, Manageme</w:t>
      </w:r>
      <w:r>
        <w:rPr>
          <w:rFonts w:ascii="Calibri" w:eastAsia="Calibri" w:hAnsi="Calibri" w:cs="Calibri"/>
        </w:rPr>
        <w:t>nt.</w:t>
      </w:r>
    </w:p>
    <w:p w:rsidR="009847E9" w:rsidRDefault="00C860EA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9847E9" w:rsidRDefault="00C860EA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They have decided to install new servers on their network, and have decided to go for an Open source approach. Therefore,</w:t>
      </w:r>
      <w:r>
        <w:rPr>
          <w:rFonts w:ascii="Calibri" w:eastAsia="Calibri" w:hAnsi="Calibri" w:cs="Calibri"/>
        </w:rPr>
        <w:t xml:space="preserve"> the new servers will use the Linux OS.</w:t>
      </w:r>
    </w:p>
    <w:p w:rsidR="009847E9" w:rsidRDefault="00C860EA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9847E9" w:rsidRDefault="00C860EA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Requirements</w:t>
      </w:r>
      <w:r>
        <w:rPr>
          <w:rFonts w:ascii="Calibri" w:eastAsia="Calibri" w:hAnsi="Calibri" w:cs="Calibri"/>
        </w:rPr>
        <w:t>:</w:t>
      </w:r>
    </w:p>
    <w:p w:rsidR="009847E9" w:rsidRDefault="00C860EA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Acme requires the following technologies to be configured and implemented:</w:t>
      </w:r>
    </w:p>
    <w:p w:rsidR="009847E9" w:rsidRDefault="00C860EA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9847E9" w:rsidRDefault="00C860EA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They want to be able to configure static IP addresses for servers and dynamic IP addresses for workstations.</w:t>
      </w:r>
    </w:p>
    <w:p w:rsidR="009847E9" w:rsidRDefault="00C860EA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They want the IP addresses of the workstations on the network to be supplied dynamically by a server.</w:t>
      </w:r>
    </w:p>
    <w:p w:rsidR="009847E9" w:rsidRDefault="00C860EA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They want to employ a Linux server as a fi</w:t>
      </w:r>
      <w:r>
        <w:rPr>
          <w:rFonts w:ascii="Calibri" w:eastAsia="Calibri" w:hAnsi="Calibri" w:cs="Calibri"/>
        </w:rPr>
        <w:t>rewall to protect the network.</w:t>
      </w:r>
    </w:p>
    <w:p w:rsidR="009847E9" w:rsidRDefault="00C860EA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They want a server to provide name resolution for computers on the network.</w:t>
      </w:r>
    </w:p>
    <w:p w:rsidR="009847E9" w:rsidRDefault="00C860EA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want to host a web site based on a Linux server.</w:t>
      </w:r>
    </w:p>
    <w:p w:rsidR="009847E9" w:rsidRDefault="00C860EA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They want to centralize user administration by implementing a server hosting a directory service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br/>
      </w:r>
    </w:p>
    <w:p w:rsidR="009847E9" w:rsidRDefault="00C860EA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They want you to design and implement a solution to each requirement for them, and suggest other services that they may need to be hosted on the new Linux servers.</w:t>
      </w:r>
    </w:p>
    <w:p w:rsidR="009847E9" w:rsidRDefault="00C860EA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timescale for planning and implementing the new network is 4 </w:t>
      </w:r>
      <w:bookmarkStart w:id="0" w:name="_GoBack"/>
      <w:bookmarkEnd w:id="0"/>
      <w:r>
        <w:rPr>
          <w:rFonts w:ascii="Calibri" w:eastAsia="Calibri" w:hAnsi="Calibri" w:cs="Calibri"/>
        </w:rPr>
        <w:t>months from now.</w:t>
      </w:r>
    </w:p>
    <w:p w:rsidR="009847E9" w:rsidRDefault="009847E9">
      <w:pPr>
        <w:contextualSpacing w:val="0"/>
        <w:rPr>
          <w:rFonts w:ascii="Calibri" w:eastAsia="Calibri" w:hAnsi="Calibri" w:cs="Calibri"/>
        </w:rPr>
      </w:pPr>
    </w:p>
    <w:p w:rsidR="009847E9" w:rsidRDefault="00C860EA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Impl</w:t>
      </w:r>
      <w:r>
        <w:rPr>
          <w:rFonts w:ascii="Calibri" w:eastAsia="Calibri" w:hAnsi="Calibri" w:cs="Calibri"/>
          <w:b/>
          <w:u w:val="single"/>
        </w:rPr>
        <w:t>ementation</w:t>
      </w:r>
      <w:r>
        <w:rPr>
          <w:rFonts w:ascii="Calibri" w:eastAsia="Calibri" w:hAnsi="Calibri" w:cs="Calibri"/>
        </w:rPr>
        <w:t>:</w:t>
      </w:r>
    </w:p>
    <w:p w:rsidR="009847E9" w:rsidRDefault="00C860EA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Acme have decided to use Docker to implement and test the above requirements. See Docker guide on learn.solent.ac.uk for details.</w:t>
      </w:r>
    </w:p>
    <w:p w:rsidR="009847E9" w:rsidRDefault="009847E9">
      <w:pPr>
        <w:contextualSpacing w:val="0"/>
        <w:rPr>
          <w:rFonts w:ascii="Calibri" w:eastAsia="Calibri" w:hAnsi="Calibri" w:cs="Calibri"/>
        </w:rPr>
      </w:pPr>
    </w:p>
    <w:p w:rsidR="009847E9" w:rsidRDefault="00C860EA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Docker provides a new platform that can be used to install and configure applications from remote locations. They</w:t>
      </w:r>
      <w:r>
        <w:rPr>
          <w:rFonts w:ascii="Calibri" w:eastAsia="Calibri" w:hAnsi="Calibri" w:cs="Calibri"/>
        </w:rPr>
        <w:t xml:space="preserve"> provide isolated environments to test and configure nearly any requirements needed including the above.</w:t>
      </w:r>
    </w:p>
    <w:p w:rsidR="009847E9" w:rsidRDefault="00C860EA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9847E9" w:rsidRDefault="00C860EA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should take time to understand the basics of these implementation methods before labs are undertaken.</w:t>
      </w:r>
    </w:p>
    <w:p w:rsidR="009847E9" w:rsidRDefault="009847E9">
      <w:pPr>
        <w:contextualSpacing w:val="0"/>
        <w:rPr>
          <w:rFonts w:ascii="Calibri" w:eastAsia="Calibri" w:hAnsi="Calibri" w:cs="Calibri"/>
        </w:rPr>
      </w:pPr>
    </w:p>
    <w:p w:rsidR="009847E9" w:rsidRDefault="00C860EA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Over to you!</w:t>
      </w:r>
    </w:p>
    <w:sectPr w:rsidR="009847E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524805"/>
    <w:multiLevelType w:val="multilevel"/>
    <w:tmpl w:val="46C8C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847E9"/>
    <w:rsid w:val="009847E9"/>
    <w:rsid w:val="00C8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39FE"/>
  <w15:docId w15:val="{E820A49A-1780-454D-AFB6-F858B9422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Jordan Gayle</cp:lastModifiedBy>
  <cp:revision>2</cp:revision>
  <dcterms:created xsi:type="dcterms:W3CDTF">2018-07-02T08:43:00Z</dcterms:created>
  <dcterms:modified xsi:type="dcterms:W3CDTF">2018-07-02T08:44:00Z</dcterms:modified>
</cp:coreProperties>
</file>