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7E3A" w14:textId="6E35CFD9" w:rsidR="00482895" w:rsidRDefault="00E53D1F" w:rsidP="00E53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19 </w:t>
      </w:r>
      <w:r w:rsidRPr="00E53D1F">
        <w:rPr>
          <w:rFonts w:ascii="Times New Roman" w:hAnsi="Times New Roman" w:cs="Times New Roman"/>
        </w:rPr>
        <w:t>Logistical Regression</w:t>
      </w:r>
    </w:p>
    <w:p w14:paraId="08473867" w14:textId="5AEB25BE" w:rsidR="00E53D1F" w:rsidRDefault="00E53D1F" w:rsidP="00E5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Trying to find a threshold that distinguishes points in one class from points in another </w:t>
      </w:r>
    </w:p>
    <w:p w14:paraId="37897634" w14:textId="10E8447A" w:rsidR="00E53D1F" w:rsidRDefault="00E53D1F" w:rsidP="00E5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parameters of line used as tool to </w:t>
      </w:r>
      <w:r w:rsidR="00761F0F">
        <w:rPr>
          <w:rFonts w:ascii="Times New Roman" w:hAnsi="Times New Roman" w:cs="Times New Roman"/>
        </w:rPr>
        <w:t xml:space="preserve">assign likeness to data points </w:t>
      </w:r>
    </w:p>
    <w:p w14:paraId="1990D52A" w14:textId="2C4452C1" w:rsidR="00761F0F" w:rsidRDefault="00761F0F" w:rsidP="00761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Changing parameters of line lets us control the likeliness we assign to regions of our space </w:t>
      </w:r>
    </w:p>
    <w:p w14:paraId="0C65B9D8" w14:textId="081E9E12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amplify or de-amplify this which allows us to control how quickly or slowly we transition from predicting a particular class </w:t>
      </w:r>
    </w:p>
    <w:p w14:paraId="199A4BBB" w14:textId="4965C611" w:rsidR="00125335" w:rsidRDefault="00125335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allows us to grow or shrink the uncertainty region around the threshold </w:t>
      </w:r>
    </w:p>
    <w:p w14:paraId="60AA7454" w14:textId="12D48473" w:rsidR="00761F0F" w:rsidRDefault="00761F0F" w:rsidP="00761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 likeliness as a probability </w:t>
      </w:r>
    </w:p>
    <w:p w14:paraId="0E08D6B6" w14:textId="6FFDB419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closest to the threshold line should have a probability of ½ representing that they can likely be in either class </w:t>
      </w:r>
    </w:p>
    <w:p w14:paraId="6FE62F95" w14:textId="1AA5F1F9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further from the threshold should have a larger probability result </w:t>
      </w:r>
    </w:p>
    <w:p w14:paraId="2F12949C" w14:textId="451F9390" w:rsidR="00761F0F" w:rsidRDefault="00761F0F" w:rsidP="00761F0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from the line -&gt; more certain point belongs to a particular class</w:t>
      </w:r>
    </w:p>
    <w:p w14:paraId="55202C01" w14:textId="025A3524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Sigmoid function represents the above properties </w:t>
      </w:r>
    </w:p>
    <w:p w14:paraId="1F55D5F3" w14:textId="62675024" w:rsidR="00761F0F" w:rsidRDefault="00761F0F" w:rsidP="00761F0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case of logistic function </w:t>
      </w:r>
    </w:p>
    <w:p w14:paraId="646B02E8" w14:textId="2E12F663" w:rsidR="00761F0F" w:rsidRDefault="00761F0F" w:rsidP="00761F0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Comparable to the normal distribution PDF </w:t>
      </w:r>
    </w:p>
    <w:p w14:paraId="4206BF70" w14:textId="77C40E00" w:rsidR="00761F0F" w:rsidRDefault="00761F0F" w:rsidP="00761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a prob of a particular point </w:t>
      </w:r>
    </w:p>
    <w:p w14:paraId="16B39366" w14:textId="66D27E61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 point into equation of threshold </w:t>
      </w:r>
    </w:p>
    <w:p w14:paraId="2A83DB7C" w14:textId="7A72CE87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plug result into the sigmoid function to get prob </w:t>
      </w:r>
    </w:p>
    <w:p w14:paraId="7B024834" w14:textId="78369F97" w:rsidR="00761F0F" w:rsidRDefault="00761F0F" w:rsidP="00761F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binary distribution P(B) = 1-P(A) </w:t>
      </w:r>
    </w:p>
    <w:p w14:paraId="36C0678D" w14:textId="1B4938FF" w:rsidR="00125335" w:rsidRDefault="00125335" w:rsidP="001253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we know if the model describes the data well </w:t>
      </w:r>
    </w:p>
    <w:p w14:paraId="5287F183" w14:textId="2E507A98" w:rsidR="00125335" w:rsidRDefault="00125335" w:rsidP="001253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find the parameters of line that make the data we saw as likely as possible </w:t>
      </w:r>
    </w:p>
    <w:p w14:paraId="0C1A4FCB" w14:textId="53590794" w:rsidR="00125335" w:rsidRDefault="00125335" w:rsidP="001253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 threshold that </w:t>
      </w:r>
      <w:r w:rsidR="003364C3">
        <w:rPr>
          <w:rFonts w:ascii="Times New Roman" w:hAnsi="Times New Roman" w:cs="Times New Roman"/>
        </w:rPr>
        <w:t>generations</w:t>
      </w:r>
      <w:r>
        <w:rPr>
          <w:rFonts w:ascii="Times New Roman" w:hAnsi="Times New Roman" w:cs="Times New Roman"/>
        </w:rPr>
        <w:t xml:space="preserve"> a sigmoid function that best describes the data we observed </w:t>
      </w:r>
    </w:p>
    <w:p w14:paraId="62F8C20B" w14:textId="7FEBD785" w:rsidR="00125335" w:rsidRDefault="00125335" w:rsidP="001253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Describing the data well means finding what makes the data we saw the likeliest </w:t>
      </w:r>
    </w:p>
    <w:p w14:paraId="51DEB337" w14:textId="29F06707" w:rsidR="00125335" w:rsidRDefault="00125335" w:rsidP="001253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more data we gather the easier this is the predict </w:t>
      </w:r>
    </w:p>
    <w:p w14:paraId="3D8EA286" w14:textId="69C682C6" w:rsidR="00125335" w:rsidRDefault="00125335" w:rsidP="001253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Nudging the parameters of the line in a direction that should improve the likeliness of our data we can mold the sigmoid function to our data and capture what distinguishes points in one class from points in another </w:t>
      </w:r>
    </w:p>
    <w:p w14:paraId="6575349A" w14:textId="77777777" w:rsidR="00125335" w:rsidRDefault="00125335" w:rsidP="00125335">
      <w:pPr>
        <w:rPr>
          <w:rFonts w:ascii="Times New Roman" w:hAnsi="Times New Roman" w:cs="Times New Roman"/>
        </w:rPr>
      </w:pPr>
    </w:p>
    <w:p w14:paraId="06EF8EA5" w14:textId="77777777" w:rsidR="00125335" w:rsidRDefault="00125335" w:rsidP="00125335">
      <w:pPr>
        <w:rPr>
          <w:rFonts w:ascii="Times New Roman" w:hAnsi="Times New Roman" w:cs="Times New Roman"/>
        </w:rPr>
      </w:pPr>
    </w:p>
    <w:p w14:paraId="46FAE418" w14:textId="40323F4F" w:rsidR="00125335" w:rsidRDefault="00125335" w:rsidP="0012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Multiclass linear regression</w:t>
      </w:r>
    </w:p>
    <w:p w14:paraId="1CF3B508" w14:textId="3A562E7E" w:rsidR="00125335" w:rsidRDefault="00125335" w:rsidP="00125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Finds a less pronounces sigmoid function </w:t>
      </w:r>
    </w:p>
    <w:p w14:paraId="69303B2C" w14:textId="38C493D2" w:rsidR="00125335" w:rsidRDefault="00125335" w:rsidP="00125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 sigmoid function to return multiple thresholds </w:t>
      </w:r>
    </w:p>
    <w:p w14:paraId="2AC345F7" w14:textId="1425AF62" w:rsidR="00125335" w:rsidRDefault="00496E2D" w:rsidP="00125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V rest classification </w:t>
      </w:r>
    </w:p>
    <w:p w14:paraId="3BABD5D9" w14:textId="74FE9420" w:rsidR="00496E2D" w:rsidRPr="00125335" w:rsidRDefault="00496E2D" w:rsidP="00125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496E2D" w:rsidRPr="0012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F62"/>
    <w:multiLevelType w:val="hybridMultilevel"/>
    <w:tmpl w:val="6A72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1A3"/>
    <w:multiLevelType w:val="hybridMultilevel"/>
    <w:tmpl w:val="B5F4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F98"/>
    <w:multiLevelType w:val="hybridMultilevel"/>
    <w:tmpl w:val="A56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95832">
    <w:abstractNumId w:val="1"/>
  </w:num>
  <w:num w:numId="2" w16cid:durableId="174998370">
    <w:abstractNumId w:val="2"/>
  </w:num>
  <w:num w:numId="3" w16cid:durableId="192960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95"/>
    <w:rsid w:val="00125335"/>
    <w:rsid w:val="002433A5"/>
    <w:rsid w:val="003364C3"/>
    <w:rsid w:val="00482895"/>
    <w:rsid w:val="00496E2D"/>
    <w:rsid w:val="00761F0F"/>
    <w:rsid w:val="007E2546"/>
    <w:rsid w:val="00B4009A"/>
    <w:rsid w:val="00E53D1F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FCE6"/>
  <w15:chartTrackingRefBased/>
  <w15:docId w15:val="{C93BC60E-7275-9940-B488-57A98AE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2025-05-05T14:49:00Z</dcterms:created>
  <dcterms:modified xsi:type="dcterms:W3CDTF">2025-05-05T22:54:00Z</dcterms:modified>
</cp:coreProperties>
</file>