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60"/>
      </w:pPr>
      <w:r>
        <w:rPr>
          <w:b/>
          <w:color w:val="2E74B5"/>
          <w:sz w:val="22"/>
        </w:rPr>
        <w:t>SPECIFICA TECNICA</w:t>
      </w:r>
    </w:p>
    <w:p>
      <w:pPr>
        <w:spacing w:after="100"/>
      </w:pPr>
      <w:r>
        <w:rPr>
          <w:b/>
          <w:color w:val="1F4E78"/>
          <w:sz w:val="50"/>
        </w:rPr>
        <w:t>Sistema antiSEL</w:t>
      </w:r>
    </w:p>
    <w:p>
      <w:pPr>
        <w:spacing w:after="280"/>
      </w:pPr>
      <w:r>
        <w:rPr>
          <w:color w:val="5B6573"/>
          <w:sz w:val="28"/>
        </w:rPr>
        <w:t>Descrizione della macchina a stati e del flusso operativo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E78"/>
              </w:rPr>
              <w:t>Campo</w:t>
            </w:r>
          </w:p>
        </w:tc>
        <w:tc>
          <w:tcPr>
            <w:tcW w:type="dxa" w:w="68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E78"/>
              </w:rPr>
              <w:t>Valore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Piattaforma di controllo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STM32 Nucleo con STM32H755ZITx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Rilevamento corrente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INA301, uscita analogica OUT e comparatore ALERT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Interruzione alimentazione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TPS22810 comandato tramite GPIO_EN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Stato documento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Descrizione tecnica della logica conforme ai requisiti R-01-R-08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Data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14 luglio 2026</w:t>
            </w:r>
          </w:p>
        </w:tc>
      </w:tr>
    </w:tbl>
    <w:p>
      <w:pPr>
        <w:spacing w:after="0"/>
      </w:pPr>
    </w:p>
    <w:p>
      <w:pPr>
        <w:spacing w:before="100" w:after="160"/>
        <w:ind w:left="173" w:right="173"/>
        <w:shd w:fill="FFF4E5"/>
      </w:pPr>
      <w:r>
        <w:rPr>
          <w:b/>
          <w:color w:val="1F4E78"/>
        </w:rPr>
        <w:t xml:space="preserve">Decisione architetturale. </w:t>
      </w:r>
      <w:r>
        <w:t>Durante il monitoraggio e per tutta la durata di T_HOLD, l'INA301 opera in modalita transparent (RESET basso). La persistenza dell'evento e memorizzata dal firmware, cosi ALERT puo tornare alto e consentire la distinzione tra HCE e SEL.</w:t>
      </w:r>
    </w:p>
    <w:p>
      <w:pPr>
        <w:pStyle w:val="Heading1"/>
        <w:keepNext/>
      </w:pPr>
      <w:r>
        <w:t>1. Scopo e campo di applicazione</w:t>
      </w:r>
    </w:p>
    <w:p>
      <w:r>
        <w:t>Il presente documento descrive in modo formale il diagramma di flusso della logica antiSEL. La logica protegge il Device Under Test (DUT) da sovracorrenti persistenti, conserva le tracce necessarie all'analisi e distingue gli eventi auto-recuperati dagli eventi che richiedono un power-cycle.</w:t>
      </w:r>
    </w:p>
    <w:p>
      <w:r>
        <w:t>La specifica copre il comportamento funzionale del firmware, gli ingressi e le uscite, gli stati, le transizioni, le temporizzazioni, le attivita concorrenti e le condizioni di errore. La selezione definitiva dei pin e la configurazione elettrica sono demandate allo schema hardware e al progetto STM32CubeMX.</w:t>
      </w:r>
    </w:p>
    <w:p>
      <w:pPr>
        <w:pStyle w:val="Heading1"/>
        <w:keepNext/>
      </w:pPr>
      <w:r>
        <w:t>2. Contesto del sistema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E78"/>
              </w:rPr>
              <w:t>Elemento</w:t>
            </w:r>
          </w:p>
        </w:tc>
        <w:tc>
          <w:tcPr>
            <w:tcW w:type="dxa" w:w="69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E78"/>
              </w:rPr>
              <w:t>Funzione nel flusso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R_SHUNT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Converte la corrente del DUT in una tensione differenziale.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INA301 OUT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Fornisce la misura analogica acquisita dall'ADC.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INA301 LIMIT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Riceve dal DAC la soglia analogica corrispondente a I_TH.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INA301 ALERT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Segnale active-low open-drain; genera l'evento di sovracorrente.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INA301 RESET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Se basso seleziona la modalita transparent; viene mantenuto basso nel funzionamento ordinario.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TPS22810 EN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Abilita o interrompe l'alimentazione del DUT.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ADC + DMA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Acquisizione continua e buffer circolare per pre-trigger e traccia evento.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Ethernet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Configurazione, telemetria, download eventi e override manuale.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Diagramma di flusso di riferimento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8096250"/>
            <wp:docPr id="1" name="Picture 1" descr="Diagramma di flusso della macchina a stati antiSEL, dall'avvio alla classificazione HCE o SEL, recovery e fault." title="Diagramma di flusso antiSE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tisel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9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chnical"/>
      </w:pPr>
      <w:r>
        <w:t>Figura 1 - Flusso operativo conforme ai requisiti antiSEL.</w:t>
      </w:r>
    </w:p>
    <w:p>
      <w:pPr>
        <w:pStyle w:val="Heading1"/>
        <w:keepNext/>
      </w:pPr>
      <w:r>
        <w:t>4. Principi di funzionamento</w:t>
      </w:r>
    </w:p>
    <w:p>
      <w:pPr>
        <w:pStyle w:val="Heading2"/>
        <w:keepNext/>
      </w:pPr>
      <w:r>
        <w:t>4.1 Rilevamento e memoria dell'evento</w:t>
      </w:r>
    </w:p>
    <w:p>
      <w:r>
        <w:t>Il fronte di discesa di ALERT costituisce il trigger primario. L'interrupt registra il timestamp e l'indice del buffer DMA, imposta un flag e avvia la gestione di T_HOLD. L'ISR deve essere breve e non deve contenere trasmissioni, salvataggi o attese.</w:t>
      </w:r>
    </w:p>
    <w:p>
      <w:r>
        <w:t>La memoria dell'evento e software: una volta ricevuto il trigger, la macchina a stati resta nel percorso ALARM/HOLD_RUN anche se ALERT cambia livello. Questo evita di usare il latch hardware dell'INA301 durante la finestra di classificazione.</w:t>
      </w:r>
    </w:p>
    <w:p>
      <w:pPr>
        <w:pStyle w:val="Heading2"/>
        <w:keepNext/>
      </w:pPr>
      <w:r>
        <w:t>4.2 Classificazione HCE e SEL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E78"/>
              </w:rPr>
              <w:t>Condizione osservata</w:t>
            </w:r>
          </w:p>
        </w:tc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E78"/>
              </w:rPr>
              <w:t>Classificazione</w:t>
            </w:r>
          </w:p>
        </w:tc>
        <w:tc>
          <w:tcPr>
            <w:tcW w:type="dxa" w:w="44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E78"/>
              </w:rPr>
              <w:t>Azione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ALERT torna alto prima della scadenza di T_HOLD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HCE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Nessun power-cycle; completamento e salvataggio della traccia.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T_HOLD scade e ALERT e ancora basso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SEL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GPIO_EN basso; apertura del TPS22810 per T_ON.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ALERT e basso alla fine della recovery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FAULT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DUT mantenuto disalimentato; richiesta diagnostica/acknowledge.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4.3 Acquisizione e logging</w:t>
      </w:r>
    </w:p>
    <w:p>
      <w:r>
        <w:t>L'ADC lavora in modo continuo, preferibilmente con trigger da timer e DMA circolare. Il buffer mantiene almeno 1 ms di campioni precedenti al trigger. Dopo il trigger viene conservata la finestra necessaria a coprire T_HOLD, T_ON e il post-trigger configurato.</w:t>
      </w:r>
    </w:p>
    <w:p>
      <w:r>
        <w:t>Il log lento a 10 Hz non e uno stato della macchina: e un'attivita concorrente che continua in IDLE, HOLD_RUN, TON_RUN, RECOVERY e FAULT, indicando esplicitamente se il DUT e ON oppure OFF.</w:t>
      </w:r>
    </w:p>
    <w:p>
      <w:pPr>
        <w:pStyle w:val="Heading1"/>
        <w:keepNext/>
      </w:pPr>
      <w:r>
        <w:t>5. Descrizione dettagliata degli stati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12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E78"/>
              </w:rPr>
              <w:t>Stato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E78"/>
              </w:rPr>
              <w:t>Ingresso</w:t>
            </w:r>
          </w:p>
        </w:tc>
        <w:tc>
          <w:tcPr>
            <w:tcW w:type="dxa" w:w="37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E78"/>
              </w:rPr>
              <w:t>Azioni</w:t>
            </w:r>
          </w:p>
        </w:tc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E78"/>
              </w:rPr>
              <w:t>Uscita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INIT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Reset o accensione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Inizializza periferiche; calibra ADC; imposta DAC e RESET basso; avvia DMA; valida ALERT.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Configurazione valida -&gt; IDLE; errore critico -&gt; FAULT.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IDLE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Inizializzazione completata o evento concluso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DUT alimentato; monitoraggio ALERT; buffer e log attivi; gestione Ethernet.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Fronte ALERT -&gt; ALARM; override OFF -&gt; MANUAL_OFF; errore -&gt; FAULT.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ALARM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Fronte di discesa ALERT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Registra timestamp e indice DMA; arma T_HOLD; conserva il trigger.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Transizione immediata a HOLD_RUN.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HOLD_RUN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ALARM acquisito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Mantiene DUT ON; acquisisce ad alta velocita; osserva ALERT e timer.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ALERT alto prima del timeout -&gt; HCE_SAVE; timeout con ALERT basso -&gt; CUTOFF.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HCE_SAVE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Rientro sotto soglia entro T_HOLD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Completa la finestra, classifica HCE, aggiorna contatore e metadati.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Salvataggio concluso -&gt; IDLE.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CUTOFF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T_HOLD scaduto con ALERT basso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Classifica SEL; porta GPIO_EN basso; avvia T_ON; prosegue acquisizione.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Ingresso a TON_RUN.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TON_RUN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Switch aperto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Mantiene DUT OFF per T_ON; continua logging e comunicazione.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T_ON scaduto -&gt; RECOVERY; override OFF mantiene l'arresto.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RECOVERY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T_ON scaduto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Mantiene DUT OFF; applica reset INA301; lascia RESET basso; verifica ALERT alto.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ALERT alto -&gt; riaccensione/VERIFY; ALERT basso -&gt; FAULT.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VERIFY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DUT riacceso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Attende assestamento; controlla ALERT, ADC e plausibilita della corrente.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Esito regolare -&gt; IDLE; anomalia -&gt; FAULT.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MANUAL_OFF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Comando OFF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Forza GPIO_EN basso e registra l'override.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Resta OFF finche un comando ammesso richiede il rientro.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FAULT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Errore non recuperabile o verifica fallita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Mantiene DUT OFF; conserva causa; continua diagnostica e comunicazione.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Uscita solo con condizioni sicure e acknowledge esplicito.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Regole di transizione e temporizzazione</w:t>
      </w:r>
    </w:p>
    <w:p>
      <w:pPr>
        <w:pStyle w:val="Heading2"/>
        <w:keepNext/>
      </w:pPr>
      <w:r>
        <w:t>6.1 Gestione di T_HOLD</w:t>
      </w:r>
    </w:p>
    <w:p>
      <w:pPr>
        <w:pStyle w:val="ListNumber"/>
      </w:pPr>
      <w:r>
        <w:t>Il fronte di ALERT memorizza l'evento e definisce l'istante iniziale di T_HOLD.</w:t>
      </w:r>
    </w:p>
    <w:p>
      <w:pPr>
        <w:pStyle w:val="ListNumber"/>
      </w:pPr>
      <w:r>
        <w:t>Durante T_HOLD il TPS22810 resta chiuso e l'acquisizione veloce continua.</w:t>
      </w:r>
    </w:p>
    <w:p>
      <w:pPr>
        <w:pStyle w:val="ListNumber"/>
      </w:pPr>
      <w:r>
        <w:t>Se ALERT torna alto prima della scadenza, l'evento e HCE.</w:t>
      </w:r>
    </w:p>
    <w:p>
      <w:pPr>
        <w:pStyle w:val="ListNumber"/>
      </w:pPr>
      <w:r>
        <w:t>Alla scadenza il firmware legge atomicamente ALERT; se e ancora basso, l'evento e SEL.</w:t>
      </w:r>
    </w:p>
    <w:p>
      <w:pPr>
        <w:spacing w:before="100" w:after="160"/>
        <w:ind w:left="173" w:right="173"/>
        <w:shd w:fill="FFF4E5"/>
      </w:pPr>
      <w:r>
        <w:rPr>
          <w:b/>
          <w:color w:val="1F4E78"/>
        </w:rPr>
        <w:t xml:space="preserve">Condizione di gara. </w:t>
      </w:r>
      <w:r>
        <w:t>Il rilascio di ALERT e la scadenza di T_HOLD possono verificarsi quasi simultaneamente. La decisione deve usare un timestamp o una lettura atomica associata al callback del timer, con una regola di confine documentata e testata.</w:t>
      </w:r>
    </w:p>
    <w:p>
      <w:pPr>
        <w:pStyle w:val="Heading2"/>
        <w:keepNext/>
      </w:pPr>
      <w:r>
        <w:t>6.2 Gestione di T_ON e recovery</w:t>
      </w:r>
    </w:p>
    <w:p>
      <w:r>
        <w:t>T_ON inizia quando GPIO_EN viene portato basso. Alla scadenza, il firmware non rialimenta immediatamente il DUT: mantiene prima lo switch aperto, assicura RESET basso e verifica che ALERT sia alto. Solo dopo questa verifica riabilita il TPS22810 ed entra in VERIFY.</w:t>
      </w:r>
    </w:p>
    <w:p>
      <w:r>
        <w:t>Questa sequenza impedisce che una condizione ALERT bloccata o un errore del circuito di misura provochino una riaccensione incontrollata. Il numero di tentativi di recovery, se previsto, deve essere finito e configurabile.</w:t>
      </w:r>
    </w:p>
    <w:p>
      <w:pPr>
        <w:pStyle w:val="Heading2"/>
        <w:keepNext/>
      </w:pPr>
      <w:r>
        <w:t>6.3 Priorita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1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E78"/>
              </w:rPr>
              <w:t>Priorita</w:t>
            </w:r>
          </w:p>
        </w:tc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E78"/>
              </w:rPr>
              <w:t>Evento</w:t>
            </w:r>
          </w:p>
        </w:tc>
        <w:tc>
          <w:tcPr>
            <w:tcW w:type="dxa" w:w="52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E78"/>
              </w:rPr>
              <w:t>Comportamento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Override manuale OFF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Forza immediatamente GPIO_EN basso da qualunque stato.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Fault hardware/diagnostico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Mantiene il DUT disalimentato e conserva la causa.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Scadenza T_HOLD con ALERT basso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Classifica SEL e apre lo switch.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Recovery e verifica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Consente la riaccensione solo se le condizioni sono sicure.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Configurazione e telemetria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Non devono ritardare il percorso di protezione.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Attivita concorrenti</w:t>
      </w:r>
    </w:p>
    <w:p>
      <w:pPr>
        <w:pStyle w:val="ListBullet"/>
      </w:pPr>
      <w:r>
        <w:t>Acquisizione ADC/DMA continua e aggiornamento del buffer circolare.</w:t>
      </w:r>
    </w:p>
    <w:p>
      <w:pPr>
        <w:pStyle w:val="ListBullet"/>
      </w:pPr>
      <w:r>
        <w:t>Log lento a 10 Hz con corrente, stato, ALERT, GPIO_EN e diagnostica.</w:t>
      </w:r>
    </w:p>
    <w:p>
      <w:pPr>
        <w:pStyle w:val="ListBullet"/>
      </w:pPr>
      <w:r>
        <w:t>Comunicazione Ethernet non bloccante per configurazione e download dati.</w:t>
      </w:r>
    </w:p>
    <w:p>
      <w:pPr>
        <w:pStyle w:val="ListBullet"/>
      </w:pPr>
      <w:r>
        <w:t>Watchdog e diagnostica di ADC, DAC, memoria, rete e segnali GPIO.</w:t>
      </w:r>
    </w:p>
    <w:p>
      <w:pPr>
        <w:pStyle w:val="ListBullet"/>
      </w:pPr>
      <w:r>
        <w:t>Persistenza dei contatori SEL/HCE e dei metadati, se richiesta dal sistema.</w:t>
      </w:r>
    </w:p>
    <w:p>
      <w:r>
        <w:t>Le attivita concorrenti non possono modificare direttamente lo stato di protezione senza passare attraverso eventi validati. In particolare, un comando ON non puo annullare un FAULT, un T_ON attivo o un ALERT basso.</w:t>
      </w:r>
    </w:p>
    <w:p>
      <w:pPr>
        <w:pStyle w:val="Heading1"/>
        <w:keepNext/>
      </w:pPr>
      <w:r>
        <w:t>8. Dati e segnali software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E78"/>
              </w:rPr>
              <w:t>Dato/segnale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E78"/>
              </w:rPr>
              <w:t>Produttore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E78"/>
              </w:rPr>
              <w:t>Utilizzo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alert_irq_pending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ISR EXTI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Richiede ingresso nel percorso ALARM.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alert_level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GPIO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Classificazione durante T_HOLD e verifica recovery.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trigger_timestamp_us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Timer libero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Riferimento temporale dell'evento.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trigger_dma_index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ADC/DMA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Separazione pre-trigger/post-trigger.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t_hold_deadline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Macchina a stati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Scadenza per discriminazione HCE/SEL.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t_on_deadline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Macchina a stati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Termine del power-cycle.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manual_off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Protocollo Ethernet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Interlock con priorita massima.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fault_flags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Diagnostica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Causa e condizioni di permanenza in FAULT.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Condizioni anomale e risposta sicura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E78"/>
              </w:rPr>
              <w:t>Condizione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E78"/>
              </w:rPr>
              <w:t>Rilevamento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E78"/>
              </w:rPr>
              <w:t>Risposta richiesta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ALERT bloccato basso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ALERT basso con DUT OFF dopo reset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FAULT; GPIO_EN basso.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ADC saturo o non plausibile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Codice vicino ai rail o diagnostica fallita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Segnalazione; cutoff se la misura non e affidabile.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DAC fuori range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Codice richiesto oltre il fondo scala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Rifiuto configurazione; mantenimento soglia precedente o stato sicuro.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Ethernet assente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Timeout/link down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Protezione locale invariata; memorizzazione locale ove disponibile.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Retry recovery esauriti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Contatore al limite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FAULT permanente fino ad acknowledge.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Reset MCU durante evento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Reset cause + stato GPIO iniziale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Avvio con GPIO_EN basso e nuova validazione.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Tracciabilita ai requisiti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E78"/>
              </w:rPr>
              <w:t>Req.</w:t>
            </w:r>
          </w:p>
        </w:tc>
        <w:tc>
          <w:tcPr>
            <w:tcW w:type="dxa" w:w="46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E78"/>
              </w:rPr>
              <w:t>Copertura nel flusso</w:t>
            </w:r>
          </w:p>
        </w:tc>
        <w:tc>
          <w:tcPr>
            <w:tcW w:type="dxa" w:w="38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E78"/>
              </w:rPr>
              <w:t>Criterio di verifica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R-01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IDLE, ALERT, CUTOFF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Iniezione sovracorrente e verifica apertura switch.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R-02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INIT/configurazione DAC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Sweep soglia 1-50 mA e confronto con corrente nota.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R-03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ALARM/HOLD_RUN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Misura T_HOLD 1-10 ms con logic analyzer.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R-04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CUTOFF/TON_RUN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Misura durata GPIO_EN basso 1-10 ms.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R-05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HOLD_RUN/HCE_SAVE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Impulso inferiore a T_HOLD senza power-cycle.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R-06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ADC/DMA e salvataggio evento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Presenza pre-trigger e traccia completa SEL/HCE.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R-07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MANUAL_OFF e priorita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Comando OFF in ogni stato; ON respinto se non sicuro.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R-08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Task log concorrente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Verifica campione ogni 100 ms in tutti gli stati.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Criteri di accettazione</w:t>
      </w:r>
    </w:p>
    <w:p>
      <w:pPr>
        <w:pStyle w:val="ListBullet"/>
      </w:pPr>
      <w:r>
        <w:t>Un HCE non genera mai un power-cycle se ALERT torna alto entro il limite temporale definito.</w:t>
      </w:r>
    </w:p>
    <w:p>
      <w:pPr>
        <w:pStyle w:val="ListBullet"/>
      </w:pPr>
      <w:r>
        <w:t>Un SEL genera GPIO_EN basso alla scadenza di T_HOLD, entro la tolleranza temporale assegnata.</w:t>
      </w:r>
    </w:p>
    <w:p>
      <w:pPr>
        <w:pStyle w:val="ListBullet"/>
      </w:pPr>
      <w:r>
        <w:t>La durata di spegnimento corrisponde a T_ON entro la risoluzione richiesta.</w:t>
      </w:r>
    </w:p>
    <w:p>
      <w:pPr>
        <w:pStyle w:val="ListBullet"/>
      </w:pPr>
      <w:r>
        <w:t>Il sistema non rialimenta il DUT se ALERT e basso o se la corrente non e plausibile.</w:t>
      </w:r>
    </w:p>
    <w:p>
      <w:pPr>
        <w:pStyle w:val="ListBullet"/>
      </w:pPr>
      <w:r>
        <w:t>Il pre-trigger e presente sia per HCE sia per SEL.</w:t>
      </w:r>
    </w:p>
    <w:p>
      <w:pPr>
        <w:pStyle w:val="ListBullet"/>
      </w:pPr>
      <w:r>
        <w:t>Il log a 10 Hz continua anche durante cutoff, recovery e fault.</w:t>
      </w:r>
    </w:p>
    <w:p>
      <w:pPr>
        <w:pStyle w:val="ListBullet"/>
      </w:pPr>
      <w:r>
        <w:t>La perdita della rete non disabilita la protezione locale.</w:t>
      </w:r>
    </w:p>
    <w:p>
      <w:pPr>
        <w:pStyle w:val="ListBullet"/>
      </w:pPr>
      <w:r>
        <w:t>L'override OFF prevale sempre; l'override ON non bypassa gli interlock.</w:t>
      </w:r>
    </w:p>
    <w:p>
      <w:pPr>
        <w:pStyle w:val="Heading1"/>
        <w:keepNext/>
      </w:pPr>
      <w:r>
        <w:t>12. Parametri ancora da consolidare</w:t>
      </w:r>
    </w:p>
    <w:p>
      <w:pPr>
        <w:pStyle w:val="ListBullet"/>
      </w:pPr>
      <w:r>
        <w:t>Variante INA301 e guadagno effettivo.</w:t>
      </w:r>
    </w:p>
    <w:p>
      <w:pPr>
        <w:pStyle w:val="ListBullet"/>
      </w:pPr>
      <w:r>
        <w:t>Valore e tolleranza di R_SHUNT.</w:t>
      </w:r>
    </w:p>
    <w:p>
      <w:pPr>
        <w:pStyle w:val="ListBullet"/>
      </w:pPr>
      <w:r>
        <w:t>Livelli e polarita effettivi di GPIO_EN.</w:t>
      </w:r>
    </w:p>
    <w:p>
      <w:pPr>
        <w:pStyle w:val="ListBullet"/>
      </w:pPr>
      <w:r>
        <w:t>Frequenza ADC, durata post-trigger e dimensione del buffer.</w:t>
      </w:r>
    </w:p>
    <w:p>
      <w:pPr>
        <w:pStyle w:val="ListBullet"/>
      </w:pPr>
      <w:r>
        <w:t>Regola esatta al confine temporale T_HOLD.</w:t>
      </w:r>
    </w:p>
    <w:p>
      <w:pPr>
        <w:pStyle w:val="ListBullet"/>
      </w:pPr>
      <w:r>
        <w:t>Tempo di assestamento dopo la riaccensione.</w:t>
      </w:r>
    </w:p>
    <w:p>
      <w:pPr>
        <w:pStyle w:val="ListBullet"/>
      </w:pPr>
      <w:r>
        <w:t>Politica di retry e procedura di acknowledge del FAULT.</w:t>
      </w:r>
    </w:p>
    <w:p>
      <w:pPr>
        <w:pStyle w:val="ListBullet"/>
      </w:pPr>
      <w:r>
        <w:t>Supporto di memoria e formato definitivo delle tracce evento.</w:t>
      </w:r>
    </w:p>
    <w:p/>
    <w:p>
      <w:pPr>
        <w:jc w:val="center"/>
      </w:pPr>
      <w:r>
        <w:rPr>
          <w:b/>
          <w:color w:val="5B6573"/>
        </w:rPr>
        <w:t>Fine del documento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 xml:space="preserve">Documento tecnico | STM32H755ZITx - INA301 - TPS22810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573"/>
        <w:sz w:val="17"/>
      </w:rPr>
      <w:t>AntiSEL - Descrizione tecnica della logica di controllo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E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Technical">
    <w:name w:val="Caption Technical"/>
    <w:pPr>
      <w:spacing w:after="160"/>
      <w:jc w:val="center"/>
    </w:pPr>
    <w:rPr>
      <w:rFonts w:ascii="Calibri" w:hAnsi="Calibri"/>
      <w:i/>
      <w:color w:val="5B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antiSEL - Descrizione della macchina a stati</dc:title>
  <dc:subject>Descrizione tecnica del diagramma di flusso antiSEL</dc:subject>
  <dc:creator>GST / documento generato per revisione tecnica</dc:creator>
  <cp:keywords>antiSEL, INA301, TPS22810, STM32H755, HCE, SEL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