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中国人利手量表</w:t>
      </w: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 xml:space="preserve">  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chi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汉密尔顿抑郁量表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hamd</w:t>
      </w:r>
      <w:r w:rsidR="00E530C2">
        <w:rPr>
          <w:rFonts w:asciiTheme="minorEastAsia" w:eastAsiaTheme="minorEastAsia" w:hAnsiTheme="minorEastAsia" w:cs="DejaVu Sans Mono"/>
          <w:color w:val="080808"/>
          <w:sz w:val="19"/>
          <w:szCs w:val="19"/>
          <w:shd w:val="clear" w:color="auto" w:fill="FFFFFF"/>
        </w:rPr>
        <w:t>_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17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汉密尔顿焦虑量表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hama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杨氏躁狂量表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ymrs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简明精神病量表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bprs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耶鲁布朗强迫症严重程度标准量表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ybocs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自杀意念及行为史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bss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33</w:t>
      </w: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项轻躁狂症状清单</w:t>
      </w:r>
      <w:r w:rsidR="00BB65A8"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hcl</w:t>
      </w:r>
      <w:r w:rsidR="00BB65A8"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_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33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斯奈斯和汉密尔顿快乐量表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shaps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快感体验能力量表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teps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儿童期（</w:t>
      </w: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16</w:t>
      </w: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岁以前）的成长经历</w:t>
      </w:r>
      <w:r w:rsidR="008D0A19"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ctq_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sf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认知情绪调节量表</w:t>
      </w:r>
      <w:r w:rsidR="008D0A19"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cerq</w:t>
      </w:r>
      <w:r w:rsidR="008D0A19"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_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c</w:t>
      </w:r>
      <w:bookmarkStart w:id="0" w:name="_GoBack"/>
      <w:bookmarkEnd w:id="0"/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青少年生活事件量表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aslec</w:t>
      </w:r>
    </w:p>
    <w:p w:rsidR="00146B75" w:rsidRDefault="00684434">
      <w:pPr>
        <w:pStyle w:val="HTML"/>
        <w:shd w:val="clear" w:color="auto" w:fill="FFFFFF"/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简式父母养育方式问卷表</w:t>
      </w:r>
      <w:r w:rsidR="008D0A19"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s</w:t>
      </w:r>
      <w:r w:rsidR="008D0A19">
        <w:rPr>
          <w:rFonts w:ascii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_</w:t>
      </w:r>
      <w:r>
        <w:rPr>
          <w:rFonts w:ascii="DejaVu Sans Mono" w:hAnsi="DejaVu Sans Mono" w:cs="DejaVu Sans Mono"/>
          <w:color w:val="080808"/>
          <w:sz w:val="19"/>
          <w:szCs w:val="19"/>
          <w:shd w:val="clear" w:color="auto" w:fill="FFFFFF"/>
        </w:rPr>
        <w:t>embu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自</w:t>
      </w:r>
      <w:r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  <w:t>动思维问卷表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atq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维斯康星卡片分类测验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wcst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重复成套性神经心理状态测验系统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rbans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面孔情绪感知能力测试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fept</w:t>
      </w:r>
    </w:p>
    <w:p w:rsidR="00146B75" w:rsidRDefault="00684434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80808"/>
          <w:sz w:val="19"/>
          <w:szCs w:val="19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语音情绪感知能力测试</w:t>
      </w:r>
      <w:r>
        <w:rPr>
          <w:rFonts w:ascii="DejaVu Sans Mono" w:eastAsia="DejaVu Sans Mono" w:hAnsi="DejaVu Sans Mono" w:cs="DejaVu Sans Mono"/>
          <w:color w:val="080808"/>
          <w:sz w:val="19"/>
          <w:szCs w:val="19"/>
          <w:shd w:val="clear" w:color="auto" w:fill="FFFFFF"/>
        </w:rPr>
        <w:t>vept</w:t>
      </w:r>
    </w:p>
    <w:p w:rsidR="00146B75" w:rsidRDefault="00146B75"/>
    <w:sectPr w:rsidR="00146B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434" w:rsidRDefault="00684434" w:rsidP="00E530C2">
      <w:r>
        <w:separator/>
      </w:r>
    </w:p>
  </w:endnote>
  <w:endnote w:type="continuationSeparator" w:id="0">
    <w:p w:rsidR="00684434" w:rsidRDefault="00684434" w:rsidP="00E5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434" w:rsidRDefault="00684434" w:rsidP="00E530C2">
      <w:r>
        <w:separator/>
      </w:r>
    </w:p>
  </w:footnote>
  <w:footnote w:type="continuationSeparator" w:id="0">
    <w:p w:rsidR="00684434" w:rsidRDefault="00684434" w:rsidP="00E53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C9E0"/>
    <w:rsid w:val="00146B75"/>
    <w:rsid w:val="00684434"/>
    <w:rsid w:val="008D0A19"/>
    <w:rsid w:val="00BB65A8"/>
    <w:rsid w:val="00E530C2"/>
    <w:rsid w:val="00EC1140"/>
    <w:rsid w:val="5CDFC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53BC51-C8DA-4204-BAB8-AA0A17E9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header"/>
    <w:basedOn w:val="a"/>
    <w:link w:val="Char"/>
    <w:rsid w:val="00E5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30C2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rsid w:val="00E530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30C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zrqqq</dc:creator>
  <cp:lastModifiedBy>T stark</cp:lastModifiedBy>
  <cp:revision>5</cp:revision>
  <dcterms:created xsi:type="dcterms:W3CDTF">2020-12-04T14:54:00Z</dcterms:created>
  <dcterms:modified xsi:type="dcterms:W3CDTF">2020-12-08T08:06:00Z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