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6" w:rsidRDefault="00A16856" w:rsidP="00144468">
      <w:pPr>
        <w:pStyle w:val="NormalWeb"/>
        <w:spacing w:before="120" w:beforeAutospacing="0" w:after="120" w:afterAutospacing="0"/>
        <w:jc w:val="center"/>
        <w:rPr>
          <w:rStyle w:val="Strong"/>
          <w:sz w:val="32"/>
          <w:szCs w:val="28"/>
          <w:lang w:val="pt-BR"/>
        </w:rPr>
      </w:pPr>
    </w:p>
    <w:p w:rsidR="003C05B3" w:rsidRPr="00144AD2" w:rsidRDefault="00144468" w:rsidP="00144468">
      <w:pPr>
        <w:pStyle w:val="NormalWeb"/>
        <w:spacing w:before="120" w:beforeAutospacing="0" w:after="120" w:afterAutospacing="0"/>
        <w:jc w:val="center"/>
        <w:rPr>
          <w:rStyle w:val="Strong"/>
          <w:color w:val="000000"/>
          <w:sz w:val="32"/>
          <w:szCs w:val="28"/>
          <w:lang w:val="ro-RO"/>
        </w:rPr>
      </w:pPr>
      <w:r w:rsidRPr="004A3A17">
        <w:rPr>
          <w:rStyle w:val="Strong"/>
          <w:sz w:val="32"/>
          <w:szCs w:val="28"/>
          <w:lang w:val="pt-BR"/>
        </w:rPr>
        <w:t>Cerinț</w:t>
      </w:r>
      <w:r w:rsidR="00B13EE0" w:rsidRPr="004A3A17">
        <w:rPr>
          <w:rStyle w:val="Strong"/>
          <w:sz w:val="32"/>
          <w:szCs w:val="28"/>
          <w:lang w:val="pt-BR"/>
        </w:rPr>
        <w:t>e</w:t>
      </w:r>
      <w:r w:rsidR="003C05B3" w:rsidRPr="004A3A17">
        <w:rPr>
          <w:rStyle w:val="Strong"/>
          <w:sz w:val="32"/>
          <w:szCs w:val="28"/>
          <w:lang w:val="pt-BR"/>
        </w:rPr>
        <w:t xml:space="preserve"> de </w:t>
      </w:r>
      <w:r w:rsidR="00B13EE0" w:rsidRPr="004A3A17">
        <w:rPr>
          <w:rStyle w:val="Strong"/>
          <w:color w:val="000000"/>
          <w:sz w:val="32"/>
          <w:szCs w:val="28"/>
          <w:lang w:val="pt-BR"/>
        </w:rPr>
        <w:t>redactare pentru</w:t>
      </w:r>
      <w:r w:rsidR="003C05B3" w:rsidRPr="004A3A17">
        <w:rPr>
          <w:rStyle w:val="Strong"/>
          <w:color w:val="000000"/>
          <w:sz w:val="32"/>
          <w:szCs w:val="28"/>
          <w:lang w:val="pt-BR"/>
        </w:rPr>
        <w:t xml:space="preserve"> </w:t>
      </w:r>
      <w:r w:rsidR="00144AD2">
        <w:rPr>
          <w:rStyle w:val="Strong"/>
          <w:color w:val="000000"/>
          <w:sz w:val="32"/>
          <w:szCs w:val="28"/>
          <w:lang w:val="pt-BR"/>
        </w:rPr>
        <w:t>lucrarea de disertație</w:t>
      </w:r>
    </w:p>
    <w:p w:rsidR="00144468" w:rsidRPr="004A3A17" w:rsidRDefault="00144AD2" w:rsidP="00144AD2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6"/>
          <w:lang w:val="ro-RO"/>
        </w:rPr>
      </w:pPr>
      <w:r>
        <w:rPr>
          <w:rStyle w:val="Strong"/>
          <w:color w:val="000000"/>
          <w:sz w:val="28"/>
          <w:szCs w:val="26"/>
          <w:lang w:val="ro-RO"/>
        </w:rPr>
        <w:t>Studii de master</w:t>
      </w:r>
      <w:r w:rsidR="00DE722C">
        <w:rPr>
          <w:rStyle w:val="Strong"/>
          <w:color w:val="000000"/>
          <w:sz w:val="28"/>
          <w:szCs w:val="26"/>
          <w:lang w:val="ro-RO"/>
        </w:rPr>
        <w:t>, toate specializările</w:t>
      </w:r>
    </w:p>
    <w:p w:rsidR="00144468" w:rsidRPr="00144468" w:rsidRDefault="00144468" w:rsidP="00144468">
      <w:pPr>
        <w:pStyle w:val="NormalWeb"/>
        <w:spacing w:before="0" w:beforeAutospacing="0" w:after="240" w:afterAutospacing="0"/>
        <w:jc w:val="center"/>
        <w:rPr>
          <w:rStyle w:val="Strong"/>
          <w:b w:val="0"/>
          <w:color w:val="000000"/>
          <w:lang w:val="ro-RO"/>
        </w:rPr>
      </w:pPr>
    </w:p>
    <w:p w:rsidR="00144468" w:rsidRPr="00E97836" w:rsidRDefault="00144468" w:rsidP="004A3A17">
      <w:pPr>
        <w:widowControl/>
        <w:numPr>
          <w:ilvl w:val="0"/>
          <w:numId w:val="6"/>
        </w:numPr>
        <w:tabs>
          <w:tab w:val="clear" w:pos="720"/>
          <w:tab w:val="num" w:pos="993"/>
        </w:tabs>
        <w:spacing w:after="120"/>
        <w:ind w:hanging="720"/>
        <w:jc w:val="left"/>
        <w:rPr>
          <w:b/>
          <w:sz w:val="26"/>
          <w:szCs w:val="26"/>
        </w:rPr>
      </w:pPr>
      <w:r w:rsidRPr="00E97836">
        <w:rPr>
          <w:b/>
          <w:bCs/>
          <w:sz w:val="26"/>
          <w:szCs w:val="26"/>
        </w:rPr>
        <w:t>Conținutul lucrării</w:t>
      </w:r>
      <w:r w:rsidR="00DE722C">
        <w:rPr>
          <w:b/>
          <w:bCs/>
          <w:sz w:val="26"/>
          <w:szCs w:val="26"/>
        </w:rPr>
        <w:t xml:space="preserve"> de disertație</w:t>
      </w:r>
    </w:p>
    <w:p w:rsidR="00144468" w:rsidRPr="00144468" w:rsidRDefault="00144468" w:rsidP="004A3A17">
      <w:pPr>
        <w:widowControl/>
        <w:numPr>
          <w:ilvl w:val="1"/>
          <w:numId w:val="1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Lu</w:t>
      </w:r>
      <w:r w:rsidR="002A105E">
        <w:rPr>
          <w:sz w:val="24"/>
          <w:szCs w:val="24"/>
        </w:rPr>
        <w:t>crarea de disertație</w:t>
      </w:r>
      <w:r>
        <w:rPr>
          <w:sz w:val="24"/>
          <w:szCs w:val="24"/>
        </w:rPr>
        <w:t xml:space="preserve"> constă în </w:t>
      </w:r>
      <w:r w:rsidR="008479CB">
        <w:rPr>
          <w:sz w:val="24"/>
          <w:szCs w:val="24"/>
        </w:rPr>
        <w:t>studi</w:t>
      </w:r>
      <w:r w:rsidR="00F844F9">
        <w:rPr>
          <w:sz w:val="24"/>
          <w:szCs w:val="24"/>
        </w:rPr>
        <w:t>ul, dezvoltarea, implementarea ș</w:t>
      </w:r>
      <w:r w:rsidR="008479CB">
        <w:rPr>
          <w:sz w:val="24"/>
          <w:szCs w:val="24"/>
        </w:rPr>
        <w:t xml:space="preserve">i testarea unor </w:t>
      </w:r>
      <w:r w:rsidR="008479CB" w:rsidRPr="004A3A17">
        <w:rPr>
          <w:sz w:val="24"/>
          <w:szCs w:val="24"/>
        </w:rPr>
        <w:t>aplicații specifice specializării</w:t>
      </w:r>
      <w:r w:rsidR="00B12B14">
        <w:rPr>
          <w:sz w:val="24"/>
          <w:szCs w:val="24"/>
        </w:rPr>
        <w:t xml:space="preserve"> </w:t>
      </w:r>
      <w:r w:rsidR="00DE722C">
        <w:rPr>
          <w:sz w:val="24"/>
          <w:szCs w:val="24"/>
        </w:rPr>
        <w:t>la ca</w:t>
      </w:r>
      <w:r w:rsidR="004A3A17">
        <w:rPr>
          <w:sz w:val="24"/>
          <w:szCs w:val="24"/>
        </w:rPr>
        <w:t>re este înscris studentul</w:t>
      </w:r>
      <w:r w:rsidR="008479CB">
        <w:rPr>
          <w:sz w:val="24"/>
          <w:szCs w:val="24"/>
        </w:rPr>
        <w:t>.</w:t>
      </w:r>
      <w:r w:rsidR="00B12B14">
        <w:rPr>
          <w:sz w:val="24"/>
          <w:szCs w:val="24"/>
        </w:rPr>
        <w:t xml:space="preserve"> </w:t>
      </w:r>
      <w:r w:rsidR="008479CB">
        <w:rPr>
          <w:sz w:val="24"/>
          <w:szCs w:val="24"/>
        </w:rPr>
        <w:t xml:space="preserve"> </w:t>
      </w:r>
    </w:p>
    <w:p w:rsidR="00144468" w:rsidRPr="00144468" w:rsidRDefault="00F844F9" w:rsidP="004A3A17">
      <w:pPr>
        <w:widowControl/>
        <w:numPr>
          <w:ilvl w:val="1"/>
          <w:numId w:val="1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Din modul de elaborare și redactare a lucră</w:t>
      </w:r>
      <w:r w:rsidR="004A3A17">
        <w:rPr>
          <w:sz w:val="24"/>
          <w:szCs w:val="24"/>
        </w:rPr>
        <w:t>rii</w:t>
      </w:r>
      <w:r w:rsidR="00DE722C">
        <w:rPr>
          <w:sz w:val="24"/>
          <w:szCs w:val="24"/>
        </w:rPr>
        <w:t xml:space="preserve"> de disertație</w:t>
      </w:r>
      <w:r w:rsidR="004A3A17">
        <w:rPr>
          <w:sz w:val="24"/>
          <w:szCs w:val="24"/>
        </w:rPr>
        <w:t xml:space="preserve"> </w:t>
      </w:r>
      <w:r>
        <w:rPr>
          <w:sz w:val="24"/>
          <w:szCs w:val="24"/>
        </w:rPr>
        <w:t>trebuie să</w:t>
      </w:r>
      <w:r w:rsidR="00B12B14">
        <w:rPr>
          <w:sz w:val="24"/>
          <w:szCs w:val="24"/>
        </w:rPr>
        <w:t xml:space="preserve"> rezulte cu claritate </w:t>
      </w:r>
      <w:r>
        <w:rPr>
          <w:sz w:val="24"/>
          <w:szCs w:val="24"/>
        </w:rPr>
        <w:t>contribuț</w:t>
      </w:r>
      <w:r w:rsidR="00B12B14" w:rsidRPr="004A3A17">
        <w:rPr>
          <w:sz w:val="24"/>
          <w:szCs w:val="24"/>
        </w:rPr>
        <w:t>iile</w:t>
      </w:r>
      <w:r>
        <w:rPr>
          <w:sz w:val="24"/>
          <w:szCs w:val="24"/>
        </w:rPr>
        <w:t xml:space="preserve"> autorului î</w:t>
      </w:r>
      <w:r w:rsidR="00B12B14">
        <w:rPr>
          <w:sz w:val="24"/>
          <w:szCs w:val="24"/>
        </w:rPr>
        <w:t xml:space="preserve">n ceea ce </w:t>
      </w:r>
      <w:r w:rsidR="002A105E">
        <w:rPr>
          <w:sz w:val="24"/>
          <w:szCs w:val="24"/>
        </w:rPr>
        <w:t>privește</w:t>
      </w:r>
      <w:r>
        <w:rPr>
          <w:sz w:val="24"/>
          <w:szCs w:val="24"/>
        </w:rPr>
        <w:t xml:space="preserve"> fundamentarea teoretică, implementarea soluției/soluțiilor adoptate ș</w:t>
      </w:r>
      <w:r w:rsidR="00B12B14">
        <w:rPr>
          <w:sz w:val="24"/>
          <w:szCs w:val="24"/>
        </w:rPr>
        <w:t>i a re</w:t>
      </w:r>
      <w:r>
        <w:rPr>
          <w:sz w:val="24"/>
          <w:szCs w:val="24"/>
        </w:rPr>
        <w:t>zultatelor obț</w:t>
      </w:r>
      <w:r w:rsidR="00B12B14">
        <w:rPr>
          <w:sz w:val="24"/>
          <w:szCs w:val="24"/>
        </w:rPr>
        <w:t>in</w:t>
      </w:r>
      <w:r w:rsidR="00E155A2">
        <w:rPr>
          <w:sz w:val="24"/>
          <w:szCs w:val="24"/>
        </w:rPr>
        <w:t xml:space="preserve">ute (conform </w:t>
      </w:r>
      <w:r w:rsidR="00D1116B">
        <w:rPr>
          <w:sz w:val="24"/>
          <w:szCs w:val="24"/>
        </w:rPr>
        <w:t>articolelor</w:t>
      </w:r>
      <w:r w:rsidR="00E155A2">
        <w:rPr>
          <w:sz w:val="24"/>
          <w:szCs w:val="24"/>
        </w:rPr>
        <w:t xml:space="preserve"> 3.8 – 3.11</w:t>
      </w:r>
      <w:r w:rsidR="00DE722C">
        <w:rPr>
          <w:sz w:val="24"/>
          <w:szCs w:val="24"/>
        </w:rPr>
        <w:t xml:space="preserve"> de mai jos</w:t>
      </w:r>
      <w:r w:rsidR="00B12B1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DB04E1" w:rsidRDefault="00F844F9" w:rsidP="004A3A17">
      <w:pPr>
        <w:widowControl/>
        <w:numPr>
          <w:ilvl w:val="1"/>
          <w:numId w:val="11"/>
        </w:num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Limbajul folosit trebuie să</w:t>
      </w:r>
      <w:r w:rsidR="00DB04E1" w:rsidRPr="00DB04E1">
        <w:rPr>
          <w:sz w:val="24"/>
          <w:szCs w:val="24"/>
        </w:rPr>
        <w:t xml:space="preserve"> fie concis, </w:t>
      </w:r>
      <w:r w:rsidR="004A3A17">
        <w:rPr>
          <w:sz w:val="24"/>
          <w:szCs w:val="24"/>
        </w:rPr>
        <w:t>tehnic</w:t>
      </w:r>
      <w:r>
        <w:rPr>
          <w:sz w:val="24"/>
          <w:szCs w:val="24"/>
        </w:rPr>
        <w:t>, reflectâ</w:t>
      </w:r>
      <w:r w:rsidR="00DB04E1" w:rsidRPr="00DB04E1">
        <w:rPr>
          <w:sz w:val="24"/>
          <w:szCs w:val="24"/>
        </w:rPr>
        <w:t xml:space="preserve">nd capacitatea </w:t>
      </w:r>
      <w:r w:rsidR="004A3A17">
        <w:rPr>
          <w:sz w:val="24"/>
          <w:szCs w:val="24"/>
        </w:rPr>
        <w:t>studentului</w:t>
      </w:r>
      <w:r w:rsidR="00DB04E1" w:rsidRPr="00DB04E1">
        <w:rPr>
          <w:sz w:val="24"/>
          <w:szCs w:val="24"/>
        </w:rPr>
        <w:t xml:space="preserve"> de a folosi vocabularul de specialitate.</w:t>
      </w:r>
    </w:p>
    <w:p w:rsidR="00DB04E1" w:rsidRDefault="00F844F9" w:rsidP="004A3A17">
      <w:pPr>
        <w:widowControl/>
        <w:numPr>
          <w:ilvl w:val="1"/>
          <w:numId w:val="1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Dacă o temă</w:t>
      </w:r>
      <w:r w:rsidR="00DB04E1" w:rsidRPr="00DB04E1">
        <w:rPr>
          <w:sz w:val="24"/>
          <w:szCs w:val="24"/>
        </w:rPr>
        <w:t xml:space="preserve"> este comună mai multor </w:t>
      </w:r>
      <w:r>
        <w:rPr>
          <w:sz w:val="24"/>
          <w:szCs w:val="24"/>
        </w:rPr>
        <w:t>lucră</w:t>
      </w:r>
      <w:r w:rsidR="004A3A17">
        <w:rPr>
          <w:sz w:val="24"/>
          <w:szCs w:val="24"/>
        </w:rPr>
        <w:t>ri de finalizare a studiilor</w:t>
      </w:r>
      <w:r w:rsidR="00DB04E1" w:rsidRPr="00DB04E1">
        <w:rPr>
          <w:sz w:val="24"/>
          <w:szCs w:val="24"/>
        </w:rPr>
        <w:t>, fiecare l</w:t>
      </w:r>
      <w:r>
        <w:rPr>
          <w:sz w:val="24"/>
          <w:szCs w:val="24"/>
        </w:rPr>
        <w:t>ucrare trebuie să aibă</w:t>
      </w:r>
      <w:r w:rsidR="00DB04E1" w:rsidRPr="00DB04E1">
        <w:rPr>
          <w:sz w:val="24"/>
          <w:szCs w:val="24"/>
        </w:rPr>
        <w:t xml:space="preserve"> un subtitlu </w:t>
      </w:r>
      <w:r>
        <w:rPr>
          <w:sz w:val="24"/>
          <w:szCs w:val="24"/>
        </w:rPr>
        <w:t>care o individualizează. Partea comună î</w:t>
      </w:r>
      <w:r w:rsidR="00DB04E1" w:rsidRPr="00DB04E1">
        <w:rPr>
          <w:sz w:val="24"/>
          <w:szCs w:val="24"/>
        </w:rPr>
        <w:t>nt</w:t>
      </w:r>
      <w:r>
        <w:rPr>
          <w:sz w:val="24"/>
          <w:szCs w:val="24"/>
        </w:rPr>
        <w:t>re aceste lucrări nu poate depăș</w:t>
      </w:r>
      <w:r w:rsidR="00DB04E1" w:rsidRPr="00DB04E1">
        <w:rPr>
          <w:sz w:val="24"/>
          <w:szCs w:val="24"/>
        </w:rPr>
        <w:t xml:space="preserve">i mai mult </w:t>
      </w:r>
      <w:r w:rsidR="00E155A2">
        <w:rPr>
          <w:sz w:val="24"/>
          <w:szCs w:val="24"/>
        </w:rPr>
        <w:t xml:space="preserve">de </w:t>
      </w:r>
      <w:r>
        <w:rPr>
          <w:sz w:val="24"/>
          <w:szCs w:val="24"/>
        </w:rPr>
        <w:t>5% din conț</w:t>
      </w:r>
      <w:r w:rsidR="00DB04E1" w:rsidRPr="00DB04E1">
        <w:rPr>
          <w:sz w:val="24"/>
          <w:szCs w:val="24"/>
        </w:rPr>
        <w:t>inut</w:t>
      </w:r>
      <w:r w:rsidR="00E155A2">
        <w:rPr>
          <w:sz w:val="24"/>
          <w:szCs w:val="24"/>
        </w:rPr>
        <w:t xml:space="preserve"> (</w:t>
      </w:r>
      <w:r w:rsidR="00D1116B">
        <w:rPr>
          <w:sz w:val="24"/>
          <w:szCs w:val="24"/>
        </w:rPr>
        <w:t>articolele</w:t>
      </w:r>
      <w:r w:rsidR="00E155A2">
        <w:rPr>
          <w:sz w:val="24"/>
          <w:szCs w:val="24"/>
        </w:rPr>
        <w:t xml:space="preserve"> 3.8 – 3</w:t>
      </w:r>
      <w:r w:rsidR="00DB04E1" w:rsidRPr="00DB04E1">
        <w:rPr>
          <w:sz w:val="24"/>
          <w:szCs w:val="24"/>
        </w:rPr>
        <w:t>.11</w:t>
      </w:r>
      <w:r w:rsidR="00DE722C">
        <w:rPr>
          <w:sz w:val="24"/>
          <w:szCs w:val="24"/>
        </w:rPr>
        <w:t xml:space="preserve"> de mai jos</w:t>
      </w:r>
      <w:r w:rsidR="00DB04E1" w:rsidRPr="00DB04E1">
        <w:rPr>
          <w:sz w:val="24"/>
          <w:szCs w:val="24"/>
        </w:rPr>
        <w:t>)</w:t>
      </w:r>
      <w:r w:rsidR="00DB04E1">
        <w:rPr>
          <w:sz w:val="24"/>
          <w:szCs w:val="24"/>
        </w:rPr>
        <w:t>.</w:t>
      </w:r>
    </w:p>
    <w:p w:rsidR="00DB04E1" w:rsidRPr="00DB04E1" w:rsidRDefault="00DB04E1" w:rsidP="00E155A2">
      <w:pPr>
        <w:widowControl/>
        <w:numPr>
          <w:ilvl w:val="1"/>
          <w:numId w:val="11"/>
        </w:numPr>
        <w:ind w:left="720"/>
        <w:rPr>
          <w:sz w:val="24"/>
          <w:szCs w:val="24"/>
        </w:rPr>
      </w:pPr>
      <w:r w:rsidRPr="00DB04E1">
        <w:rPr>
          <w:sz w:val="24"/>
          <w:szCs w:val="24"/>
        </w:rPr>
        <w:t>Pasajele prelu</w:t>
      </w:r>
      <w:r w:rsidR="00F844F9">
        <w:rPr>
          <w:sz w:val="24"/>
          <w:szCs w:val="24"/>
        </w:rPr>
        <w:t>ate din bibliografie (specificaț</w:t>
      </w:r>
      <w:r w:rsidRPr="00DB04E1">
        <w:rPr>
          <w:sz w:val="24"/>
          <w:szCs w:val="24"/>
        </w:rPr>
        <w:t>ii tehnice, formule, tabele</w:t>
      </w:r>
      <w:r w:rsidR="00DD2569">
        <w:rPr>
          <w:sz w:val="24"/>
          <w:szCs w:val="24"/>
        </w:rPr>
        <w:t>, figuri</w:t>
      </w:r>
      <w:r w:rsidR="00DE722C">
        <w:rPr>
          <w:sz w:val="24"/>
          <w:szCs w:val="24"/>
        </w:rPr>
        <w:t>, etc.</w:t>
      </w:r>
      <w:r w:rsidRPr="00DB04E1">
        <w:rPr>
          <w:sz w:val="24"/>
          <w:szCs w:val="24"/>
        </w:rPr>
        <w:t xml:space="preserve">) vor fi </w:t>
      </w:r>
      <w:r w:rsidR="00DE722C">
        <w:rPr>
          <w:sz w:val="24"/>
          <w:szCs w:val="24"/>
        </w:rPr>
        <w:t>î</w:t>
      </w:r>
      <w:r w:rsidR="00DE722C" w:rsidRPr="00DB04E1">
        <w:rPr>
          <w:sz w:val="24"/>
          <w:szCs w:val="24"/>
        </w:rPr>
        <w:t>nso</w:t>
      </w:r>
      <w:r w:rsidR="00DE722C">
        <w:rPr>
          <w:sz w:val="24"/>
          <w:szCs w:val="24"/>
        </w:rPr>
        <w:t>țite</w:t>
      </w:r>
      <w:r w:rsidR="00F844F9">
        <w:rPr>
          <w:sz w:val="24"/>
          <w:szCs w:val="24"/>
        </w:rPr>
        <w:t xml:space="preserve"> de referința bibliografică specificată clar</w:t>
      </w:r>
      <w:r w:rsidR="00616CEA">
        <w:rPr>
          <w:sz w:val="24"/>
          <w:szCs w:val="24"/>
        </w:rPr>
        <w:t>,</w:t>
      </w:r>
      <w:r w:rsidR="00F844F9">
        <w:rPr>
          <w:sz w:val="24"/>
          <w:szCs w:val="24"/>
        </w:rPr>
        <w:t xml:space="preserve"> î</w:t>
      </w:r>
      <w:r w:rsidRPr="00DB04E1">
        <w:rPr>
          <w:sz w:val="24"/>
          <w:szCs w:val="24"/>
        </w:rPr>
        <w:t>ntre paranteze drepte.</w:t>
      </w:r>
    </w:p>
    <w:p w:rsidR="00DB04E1" w:rsidRPr="00144468" w:rsidRDefault="00DB04E1" w:rsidP="00DB04E1">
      <w:pPr>
        <w:widowControl/>
        <w:spacing w:before="120"/>
        <w:ind w:left="284"/>
        <w:jc w:val="left"/>
        <w:rPr>
          <w:sz w:val="24"/>
          <w:szCs w:val="24"/>
        </w:rPr>
      </w:pPr>
    </w:p>
    <w:p w:rsidR="00B12B14" w:rsidRPr="00E97836" w:rsidRDefault="00B12B14" w:rsidP="00E97836">
      <w:pPr>
        <w:widowControl/>
        <w:numPr>
          <w:ilvl w:val="0"/>
          <w:numId w:val="11"/>
        </w:numPr>
        <w:spacing w:after="120"/>
        <w:ind w:left="993" w:hanging="993"/>
        <w:jc w:val="left"/>
        <w:rPr>
          <w:b/>
          <w:sz w:val="26"/>
          <w:szCs w:val="26"/>
        </w:rPr>
      </w:pPr>
      <w:r w:rsidRPr="00E97836">
        <w:rPr>
          <w:b/>
          <w:bCs/>
          <w:sz w:val="26"/>
          <w:szCs w:val="26"/>
        </w:rPr>
        <w:t>Forma lucrării</w:t>
      </w:r>
    </w:p>
    <w:p w:rsidR="00DB04E1" w:rsidRPr="0016573C" w:rsidRDefault="00E155A2" w:rsidP="0016573C">
      <w:pPr>
        <w:widowControl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Volumul lucrării</w:t>
      </w:r>
      <w:r w:rsidR="002A105E">
        <w:rPr>
          <w:sz w:val="24"/>
          <w:szCs w:val="24"/>
        </w:rPr>
        <w:t xml:space="preserve"> de disertație</w:t>
      </w:r>
      <w:r w:rsidR="00A16856">
        <w:rPr>
          <w:sz w:val="24"/>
          <w:szCs w:val="24"/>
        </w:rPr>
        <w:t xml:space="preserve"> </w:t>
      </w:r>
      <w:r w:rsidR="00D1116B">
        <w:rPr>
          <w:sz w:val="24"/>
          <w:szCs w:val="24"/>
        </w:rPr>
        <w:t>(</w:t>
      </w:r>
      <w:r w:rsidR="00116571" w:rsidRPr="00B92221">
        <w:rPr>
          <w:sz w:val="24"/>
          <w:szCs w:val="24"/>
        </w:rPr>
        <w:t xml:space="preserve">conținutul menționat la </w:t>
      </w:r>
      <w:r w:rsidR="00116571">
        <w:rPr>
          <w:sz w:val="24"/>
          <w:szCs w:val="24"/>
        </w:rPr>
        <w:t>articolele</w:t>
      </w:r>
      <w:r w:rsidR="00116571" w:rsidRPr="00B92221">
        <w:rPr>
          <w:sz w:val="24"/>
          <w:szCs w:val="24"/>
        </w:rPr>
        <w:t xml:space="preserve"> 3.8 – 3.11</w:t>
      </w:r>
      <w:r w:rsidR="00E9089A">
        <w:rPr>
          <w:sz w:val="24"/>
          <w:szCs w:val="24"/>
        </w:rPr>
        <w:t xml:space="preserve"> de mai jos</w:t>
      </w:r>
      <w:r w:rsidR="00F844F9">
        <w:rPr>
          <w:sz w:val="24"/>
          <w:szCs w:val="24"/>
        </w:rPr>
        <w:t>)</w:t>
      </w:r>
      <w:r w:rsidR="004A3A17">
        <w:rPr>
          <w:sz w:val="24"/>
          <w:szCs w:val="24"/>
        </w:rPr>
        <w:t xml:space="preserve"> este</w:t>
      </w:r>
      <w:r w:rsidR="00DB04E1">
        <w:rPr>
          <w:sz w:val="24"/>
          <w:szCs w:val="24"/>
        </w:rPr>
        <w:t xml:space="preserve"> de</w:t>
      </w:r>
      <w:r w:rsidR="00DB04E1" w:rsidRPr="0016573C">
        <w:rPr>
          <w:sz w:val="24"/>
          <w:szCs w:val="24"/>
        </w:rPr>
        <w:t xml:space="preserve"> minim</w:t>
      </w:r>
      <w:r w:rsidR="00144AD2" w:rsidRPr="0016573C">
        <w:rPr>
          <w:sz w:val="24"/>
          <w:szCs w:val="24"/>
        </w:rPr>
        <w:t xml:space="preserve"> 50</w:t>
      </w:r>
      <w:r w:rsidR="00DB04E1" w:rsidRPr="0016573C">
        <w:rPr>
          <w:sz w:val="24"/>
          <w:szCs w:val="24"/>
        </w:rPr>
        <w:t xml:space="preserve"> de pagini.</w:t>
      </w:r>
    </w:p>
    <w:p w:rsidR="004C3904" w:rsidRPr="004C1730" w:rsidRDefault="004C3904" w:rsidP="004C3904">
      <w:pPr>
        <w:widowControl/>
        <w:numPr>
          <w:ilvl w:val="1"/>
          <w:numId w:val="11"/>
        </w:numPr>
        <w:rPr>
          <w:color w:val="3366FF"/>
          <w:sz w:val="24"/>
          <w:szCs w:val="24"/>
        </w:rPr>
      </w:pPr>
      <w:r w:rsidRPr="00DB04E1">
        <w:rPr>
          <w:sz w:val="24"/>
          <w:szCs w:val="24"/>
          <w:lang w:val="it-IT"/>
        </w:rPr>
        <w:t xml:space="preserve">Lucrarea </w:t>
      </w:r>
      <w:r>
        <w:rPr>
          <w:sz w:val="24"/>
          <w:szCs w:val="24"/>
          <w:lang w:val="it-IT"/>
        </w:rPr>
        <w:t xml:space="preserve">se </w:t>
      </w:r>
      <w:r w:rsidR="00DE722C">
        <w:rPr>
          <w:sz w:val="24"/>
          <w:szCs w:val="24"/>
          <w:lang w:val="it-IT"/>
        </w:rPr>
        <w:t>editează</w:t>
      </w:r>
      <w:r w:rsidR="00DE722C" w:rsidRPr="004A3A17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conform specifica</w:t>
      </w:r>
      <w:r w:rsidR="00F24D37">
        <w:rPr>
          <w:sz w:val="24"/>
          <w:szCs w:val="24"/>
        </w:rPr>
        <w:t xml:space="preserve">țiilor din fișierul </w:t>
      </w:r>
      <w:r w:rsidR="00F24D37" w:rsidRPr="00F24D37">
        <w:rPr>
          <w:i/>
          <w:color w:val="0000CC"/>
          <w:sz w:val="24"/>
          <w:szCs w:val="24"/>
        </w:rPr>
        <w:t>SpecificatiiEditare</w:t>
      </w:r>
    </w:p>
    <w:p w:rsidR="00DD2569" w:rsidRPr="00DB04E1" w:rsidRDefault="00DD2569" w:rsidP="004C3904">
      <w:pPr>
        <w:widowControl/>
        <w:ind w:left="360"/>
        <w:rPr>
          <w:sz w:val="24"/>
          <w:szCs w:val="24"/>
        </w:rPr>
      </w:pPr>
    </w:p>
    <w:p w:rsidR="004A3A17" w:rsidRPr="00E97836" w:rsidRDefault="004C73AD" w:rsidP="00E97836">
      <w:pPr>
        <w:widowControl/>
        <w:numPr>
          <w:ilvl w:val="0"/>
          <w:numId w:val="11"/>
        </w:numPr>
        <w:spacing w:after="120"/>
        <w:ind w:left="993" w:hanging="993"/>
        <w:jc w:val="left"/>
        <w:rPr>
          <w:b/>
          <w:sz w:val="26"/>
          <w:szCs w:val="26"/>
        </w:rPr>
      </w:pPr>
      <w:r w:rsidRPr="00E97836">
        <w:rPr>
          <w:b/>
          <w:bCs/>
          <w:sz w:val="26"/>
          <w:szCs w:val="26"/>
        </w:rPr>
        <w:t>Structura</w:t>
      </w:r>
      <w:r w:rsidR="004A3A17" w:rsidRPr="00E97836">
        <w:rPr>
          <w:b/>
          <w:bCs/>
          <w:sz w:val="26"/>
          <w:szCs w:val="26"/>
        </w:rPr>
        <w:t xml:space="preserve"> lucrării</w:t>
      </w:r>
    </w:p>
    <w:p w:rsidR="00F24D37" w:rsidRPr="00630775" w:rsidRDefault="00F24D37" w:rsidP="00F24D37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>Pagina de titlu</w:t>
      </w:r>
      <w:r w:rsidRPr="00630775">
        <w:rPr>
          <w:sz w:val="24"/>
          <w:szCs w:val="24"/>
        </w:rPr>
        <w:t xml:space="preserve"> (inclusă în documentul </w:t>
      </w:r>
      <w:r w:rsidRPr="00B57EC2">
        <w:rPr>
          <w:i/>
          <w:color w:val="0000CC"/>
          <w:sz w:val="24"/>
          <w:szCs w:val="24"/>
        </w:rPr>
        <w:t>FoiCapat</w:t>
      </w:r>
      <w:r>
        <w:rPr>
          <w:i/>
          <w:color w:val="0000CC"/>
          <w:sz w:val="24"/>
          <w:szCs w:val="24"/>
        </w:rPr>
        <w:t>_</w:t>
      </w:r>
      <w:r>
        <w:rPr>
          <w:i/>
          <w:color w:val="0000CC"/>
          <w:sz w:val="24"/>
          <w:szCs w:val="24"/>
        </w:rPr>
        <w:t>master</w:t>
      </w:r>
      <w:r w:rsidRPr="00630775">
        <w:rPr>
          <w:sz w:val="24"/>
          <w:szCs w:val="24"/>
        </w:rPr>
        <w:t>)</w:t>
      </w:r>
    </w:p>
    <w:p w:rsidR="00F24D37" w:rsidRPr="00630775" w:rsidRDefault="00F24D37" w:rsidP="00F24D37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 xml:space="preserve">Tema </w:t>
      </w:r>
      <w:r w:rsidRPr="00630775">
        <w:rPr>
          <w:rStyle w:val="Strong"/>
          <w:color w:val="000000"/>
          <w:sz w:val="24"/>
          <w:szCs w:val="24"/>
        </w:rPr>
        <w:t>lucrării</w:t>
      </w:r>
      <w:r w:rsidRPr="00630775">
        <w:rPr>
          <w:color w:val="FF0000"/>
          <w:sz w:val="24"/>
          <w:szCs w:val="24"/>
        </w:rPr>
        <w:t xml:space="preserve"> </w:t>
      </w:r>
      <w:r w:rsidRPr="00630775">
        <w:rPr>
          <w:sz w:val="24"/>
          <w:szCs w:val="24"/>
        </w:rPr>
        <w:t xml:space="preserve">(inclusă în documentul </w:t>
      </w:r>
      <w:r w:rsidRPr="00B57EC2">
        <w:rPr>
          <w:i/>
          <w:color w:val="0000CC"/>
          <w:sz w:val="24"/>
          <w:szCs w:val="24"/>
        </w:rPr>
        <w:t>FoiCapat</w:t>
      </w:r>
      <w:r>
        <w:rPr>
          <w:i/>
          <w:color w:val="0000CC"/>
          <w:sz w:val="24"/>
          <w:szCs w:val="24"/>
        </w:rPr>
        <w:t>_</w:t>
      </w:r>
      <w:r w:rsidRPr="00F24D37">
        <w:rPr>
          <w:i/>
          <w:color w:val="0000CC"/>
          <w:sz w:val="24"/>
          <w:szCs w:val="24"/>
        </w:rPr>
        <w:t xml:space="preserve"> </w:t>
      </w:r>
      <w:r>
        <w:rPr>
          <w:i/>
          <w:color w:val="0000CC"/>
          <w:sz w:val="24"/>
          <w:szCs w:val="24"/>
        </w:rPr>
        <w:t>master</w:t>
      </w:r>
      <w:r w:rsidRPr="00630775">
        <w:rPr>
          <w:sz w:val="24"/>
          <w:szCs w:val="24"/>
        </w:rPr>
        <w:t xml:space="preserve">) </w:t>
      </w:r>
    </w:p>
    <w:p w:rsidR="00F24D37" w:rsidRPr="00630775" w:rsidRDefault="00F24D37" w:rsidP="00F24D37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>Declaratie pe propria răspundere</w:t>
      </w:r>
      <w:r w:rsidRPr="00630775">
        <w:rPr>
          <w:sz w:val="24"/>
          <w:szCs w:val="24"/>
        </w:rPr>
        <w:t xml:space="preserve"> (inclusă în documentul </w:t>
      </w:r>
      <w:r w:rsidRPr="00B57EC2">
        <w:rPr>
          <w:i/>
          <w:color w:val="0000CC"/>
          <w:sz w:val="24"/>
          <w:szCs w:val="24"/>
        </w:rPr>
        <w:t>FoiCapat</w:t>
      </w:r>
      <w:r>
        <w:rPr>
          <w:i/>
          <w:color w:val="0000CC"/>
          <w:sz w:val="24"/>
          <w:szCs w:val="24"/>
        </w:rPr>
        <w:t>_</w:t>
      </w:r>
      <w:r w:rsidRPr="00F24D37">
        <w:rPr>
          <w:i/>
          <w:color w:val="0000CC"/>
          <w:sz w:val="24"/>
          <w:szCs w:val="24"/>
        </w:rPr>
        <w:t xml:space="preserve"> </w:t>
      </w:r>
      <w:r>
        <w:rPr>
          <w:i/>
          <w:color w:val="0000CC"/>
          <w:sz w:val="24"/>
          <w:szCs w:val="24"/>
        </w:rPr>
        <w:t>master</w:t>
      </w:r>
      <w:r w:rsidRPr="00630775">
        <w:rPr>
          <w:sz w:val="24"/>
          <w:szCs w:val="24"/>
        </w:rPr>
        <w:t>)</w:t>
      </w:r>
    </w:p>
    <w:p w:rsidR="00F24D37" w:rsidRPr="00630775" w:rsidRDefault="00F24D37" w:rsidP="00F24D37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 xml:space="preserve">Sinteza </w:t>
      </w:r>
      <w:r w:rsidRPr="00630775">
        <w:rPr>
          <w:rStyle w:val="Strong"/>
          <w:color w:val="000000"/>
          <w:sz w:val="24"/>
          <w:szCs w:val="24"/>
        </w:rPr>
        <w:t>lucrării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(</w:t>
      </w:r>
      <w:r w:rsidRPr="00630775">
        <w:rPr>
          <w:sz w:val="24"/>
          <w:szCs w:val="24"/>
        </w:rPr>
        <w:t xml:space="preserve">inclusă în documentul </w:t>
      </w:r>
      <w:r w:rsidRPr="00B57EC2">
        <w:rPr>
          <w:i/>
          <w:color w:val="0000CC"/>
          <w:sz w:val="24"/>
          <w:szCs w:val="24"/>
        </w:rPr>
        <w:t>FoiCapat</w:t>
      </w:r>
      <w:r>
        <w:rPr>
          <w:i/>
          <w:color w:val="0000CC"/>
          <w:sz w:val="24"/>
          <w:szCs w:val="24"/>
        </w:rPr>
        <w:t>_</w:t>
      </w:r>
      <w:r w:rsidRPr="00F24D37">
        <w:rPr>
          <w:i/>
          <w:color w:val="0000CC"/>
          <w:sz w:val="24"/>
          <w:szCs w:val="24"/>
        </w:rPr>
        <w:t xml:space="preserve"> </w:t>
      </w:r>
      <w:r>
        <w:rPr>
          <w:i/>
          <w:color w:val="0000CC"/>
          <w:sz w:val="24"/>
          <w:szCs w:val="24"/>
        </w:rPr>
        <w:t>master</w:t>
      </w:r>
      <w:r w:rsidRPr="00630775">
        <w:rPr>
          <w:sz w:val="24"/>
          <w:szCs w:val="24"/>
        </w:rPr>
        <w:t>)</w:t>
      </w:r>
    </w:p>
    <w:p w:rsidR="00BB6BA8" w:rsidRPr="00C13AAE" w:rsidRDefault="00C13AAE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>
        <w:rPr>
          <w:rStyle w:val="Strong"/>
          <w:sz w:val="24"/>
          <w:szCs w:val="24"/>
        </w:rPr>
        <w:t>Cuprins</w:t>
      </w:r>
      <w:r w:rsidR="004C73AD" w:rsidRPr="00C13AAE">
        <w:rPr>
          <w:sz w:val="24"/>
          <w:szCs w:val="24"/>
        </w:rPr>
        <w:t xml:space="preserve"> / </w:t>
      </w:r>
      <w:r w:rsidR="004C73AD" w:rsidRPr="00C13AAE">
        <w:rPr>
          <w:b/>
          <w:i/>
          <w:iCs/>
          <w:color w:val="800080"/>
          <w:sz w:val="24"/>
          <w:szCs w:val="24"/>
        </w:rPr>
        <w:t>*Content</w:t>
      </w:r>
      <w:r w:rsidR="00F06C10">
        <w:rPr>
          <w:b/>
          <w:i/>
          <w:iCs/>
          <w:color w:val="800080"/>
          <w:sz w:val="24"/>
          <w:szCs w:val="24"/>
        </w:rPr>
        <w:t xml:space="preserve"> / </w:t>
      </w:r>
      <w:r w:rsidR="00F06C10" w:rsidRPr="00364FF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364FF6" w:rsidRPr="00364FF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F96454" w:rsidRPr="00364FF6">
        <w:rPr>
          <w:b/>
          <w:i/>
          <w:iCs/>
          <w:color w:val="984806" w:themeColor="accent6" w:themeShade="80"/>
          <w:sz w:val="24"/>
          <w:szCs w:val="24"/>
        </w:rPr>
        <w:t>Table des matières</w:t>
      </w:r>
    </w:p>
    <w:p w:rsidR="00DE722C" w:rsidRPr="003F03F9" w:rsidRDefault="00DE722C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>
        <w:rPr>
          <w:b/>
          <w:iCs/>
          <w:color w:val="000000"/>
          <w:sz w:val="24"/>
          <w:szCs w:val="24"/>
        </w:rPr>
        <w:t>Rezumat î</w:t>
      </w:r>
      <w:r w:rsidRPr="00BB6BA8">
        <w:rPr>
          <w:b/>
          <w:iCs/>
          <w:color w:val="000000"/>
          <w:sz w:val="24"/>
          <w:szCs w:val="24"/>
        </w:rPr>
        <w:t>n limba rom</w:t>
      </w:r>
      <w:r>
        <w:rPr>
          <w:b/>
          <w:iCs/>
          <w:color w:val="000000"/>
          <w:sz w:val="24"/>
          <w:szCs w:val="24"/>
        </w:rPr>
        <w:t>ână</w:t>
      </w:r>
      <w:r w:rsidRPr="004C73AD">
        <w:rPr>
          <w:i/>
          <w:iCs/>
          <w:color w:val="000000"/>
          <w:sz w:val="24"/>
          <w:szCs w:val="24"/>
        </w:rPr>
        <w:t xml:space="preserve"> </w:t>
      </w:r>
      <w:r w:rsidRPr="00BB6BA8">
        <w:rPr>
          <w:iCs/>
          <w:color w:val="000000"/>
          <w:sz w:val="24"/>
          <w:szCs w:val="24"/>
        </w:rPr>
        <w:t>(5-8</w:t>
      </w:r>
      <w:r>
        <w:rPr>
          <w:iCs/>
          <w:color w:val="000000"/>
          <w:sz w:val="24"/>
          <w:szCs w:val="24"/>
        </w:rPr>
        <w:t xml:space="preserve"> </w:t>
      </w:r>
      <w:r w:rsidRPr="00BB6BA8">
        <w:rPr>
          <w:iCs/>
          <w:color w:val="000000"/>
          <w:sz w:val="24"/>
          <w:szCs w:val="24"/>
        </w:rPr>
        <w:t>pagini)</w:t>
      </w:r>
      <w:r>
        <w:rPr>
          <w:iCs/>
          <w:color w:val="000000"/>
          <w:sz w:val="24"/>
          <w:szCs w:val="24"/>
        </w:rPr>
        <w:t>, dacă lucrarea este redactată într-o limbă de circulație internațională, conform Art. 5.1 din Regulament.</w:t>
      </w:r>
    </w:p>
    <w:p w:rsidR="00DE722C" w:rsidRPr="003F03F9" w:rsidRDefault="0070732A" w:rsidP="00EE06B0">
      <w:pPr>
        <w:widowControl/>
        <w:ind w:left="900" w:hanging="540"/>
        <w:rPr>
          <w:sz w:val="24"/>
          <w:szCs w:val="24"/>
        </w:rPr>
      </w:pPr>
      <w:r>
        <w:rPr>
          <w:b/>
          <w:iCs/>
          <w:color w:val="000000"/>
          <w:sz w:val="24"/>
          <w:szCs w:val="24"/>
        </w:rPr>
        <w:t xml:space="preserve">         </w:t>
      </w:r>
      <w:r w:rsidR="00DE722C">
        <w:rPr>
          <w:b/>
          <w:iCs/>
          <w:color w:val="000000"/>
          <w:sz w:val="24"/>
          <w:szCs w:val="24"/>
        </w:rPr>
        <w:t>Rezumat</w:t>
      </w:r>
      <w:r w:rsidR="00DE722C" w:rsidRPr="00BB6BA8">
        <w:rPr>
          <w:b/>
          <w:iCs/>
          <w:color w:val="000000"/>
          <w:sz w:val="24"/>
          <w:szCs w:val="24"/>
        </w:rPr>
        <w:t xml:space="preserve"> </w:t>
      </w:r>
      <w:r w:rsidR="00DE722C" w:rsidRPr="003F03F9">
        <w:rPr>
          <w:b/>
          <w:iCs/>
          <w:color w:val="000000"/>
          <w:sz w:val="24"/>
          <w:szCs w:val="24"/>
        </w:rPr>
        <w:t>într-o limbă de circulație internațională</w:t>
      </w:r>
      <w:r w:rsidR="00DE722C">
        <w:rPr>
          <w:iCs/>
          <w:color w:val="000000"/>
          <w:sz w:val="24"/>
          <w:szCs w:val="24"/>
        </w:rPr>
        <w:t xml:space="preserve"> (engleză sau franceză)</w:t>
      </w:r>
      <w:r w:rsidR="00DE722C" w:rsidRPr="00BB6BA8">
        <w:rPr>
          <w:iCs/>
          <w:color w:val="000000"/>
          <w:sz w:val="24"/>
          <w:szCs w:val="24"/>
        </w:rPr>
        <w:t xml:space="preserve"> (5-8</w:t>
      </w:r>
      <w:r w:rsidR="00DE722C">
        <w:rPr>
          <w:iCs/>
          <w:color w:val="000000"/>
          <w:sz w:val="24"/>
          <w:szCs w:val="24"/>
        </w:rPr>
        <w:t xml:space="preserve"> </w:t>
      </w:r>
      <w:r w:rsidR="00DE722C" w:rsidRPr="00BB6BA8">
        <w:rPr>
          <w:iCs/>
          <w:color w:val="000000"/>
          <w:sz w:val="24"/>
          <w:szCs w:val="24"/>
        </w:rPr>
        <w:t>pagini)</w:t>
      </w:r>
      <w:r w:rsidR="00DE722C">
        <w:rPr>
          <w:iCs/>
          <w:color w:val="000000"/>
          <w:sz w:val="24"/>
          <w:szCs w:val="24"/>
        </w:rPr>
        <w:t>, dacă lucrarea este redactată în limba română, conform Art. 5.1 din Regulament.</w:t>
      </w:r>
    </w:p>
    <w:p w:rsidR="004C73AD" w:rsidRDefault="0040457D" w:rsidP="00EE06B0">
      <w:pPr>
        <w:widowControl/>
        <w:numPr>
          <w:ilvl w:val="1"/>
          <w:numId w:val="11"/>
        </w:numPr>
        <w:ind w:left="900" w:hanging="54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Planificarea activităț</w:t>
      </w:r>
      <w:r w:rsidR="004C73AD" w:rsidRPr="004C73AD">
        <w:rPr>
          <w:rStyle w:val="Strong"/>
          <w:sz w:val="24"/>
          <w:szCs w:val="24"/>
        </w:rPr>
        <w:t>ii</w:t>
      </w:r>
      <w:r w:rsidR="00F06C10">
        <w:rPr>
          <w:rStyle w:val="Strong"/>
          <w:sz w:val="24"/>
          <w:szCs w:val="24"/>
        </w:rPr>
        <w:t xml:space="preserve"> </w:t>
      </w:r>
      <w:r w:rsidR="004C73AD" w:rsidRPr="004C73AD">
        <w:rPr>
          <w:rStyle w:val="Strong"/>
          <w:sz w:val="24"/>
          <w:szCs w:val="24"/>
        </w:rPr>
        <w:t xml:space="preserve">/ </w:t>
      </w:r>
      <w:r w:rsidR="004C73AD" w:rsidRPr="004C73AD">
        <w:rPr>
          <w:rStyle w:val="Strong"/>
          <w:color w:val="800080"/>
          <w:sz w:val="24"/>
          <w:szCs w:val="24"/>
        </w:rPr>
        <w:t>*</w:t>
      </w:r>
      <w:r w:rsidR="004C73AD" w:rsidRPr="004C73AD">
        <w:rPr>
          <w:rStyle w:val="Strong"/>
          <w:i/>
          <w:color w:val="800080"/>
          <w:sz w:val="24"/>
          <w:szCs w:val="24"/>
        </w:rPr>
        <w:t>Work planning</w:t>
      </w:r>
      <w:r w:rsidR="004C73AD" w:rsidRPr="004C73AD">
        <w:rPr>
          <w:rStyle w:val="Strong"/>
          <w:sz w:val="24"/>
          <w:szCs w:val="24"/>
        </w:rPr>
        <w:t xml:space="preserve"> </w:t>
      </w:r>
      <w:r w:rsidR="00F06C10" w:rsidRPr="004C73AD">
        <w:rPr>
          <w:rStyle w:val="Strong"/>
          <w:sz w:val="24"/>
          <w:szCs w:val="24"/>
        </w:rPr>
        <w:t xml:space="preserve">/ </w:t>
      </w:r>
      <w:r w:rsidR="00F06C10" w:rsidRPr="00A63AE6">
        <w:rPr>
          <w:rStyle w:val="Strong"/>
          <w:color w:val="984806" w:themeColor="accent6" w:themeShade="80"/>
          <w:sz w:val="24"/>
          <w:szCs w:val="24"/>
        </w:rPr>
        <w:t>*</w:t>
      </w:r>
      <w:r w:rsidR="00A63AE6" w:rsidRPr="00A63AE6">
        <w:rPr>
          <w:rStyle w:val="Strong"/>
          <w:color w:val="984806" w:themeColor="accent6" w:themeShade="80"/>
          <w:sz w:val="24"/>
          <w:szCs w:val="24"/>
        </w:rPr>
        <w:t>*</w:t>
      </w:r>
      <w:r w:rsidR="00F96454" w:rsidRPr="00A63AE6">
        <w:rPr>
          <w:rStyle w:val="Strong"/>
          <w:i/>
          <w:color w:val="984806" w:themeColor="accent6" w:themeShade="80"/>
          <w:sz w:val="24"/>
          <w:szCs w:val="24"/>
        </w:rPr>
        <w:t>Planification du projet</w:t>
      </w:r>
      <w:r w:rsidR="00F96454" w:rsidRPr="00F96454">
        <w:rPr>
          <w:rStyle w:val="Strong"/>
          <w:i/>
          <w:color w:val="800080"/>
          <w:sz w:val="24"/>
          <w:szCs w:val="24"/>
        </w:rPr>
        <w:t xml:space="preserve"> </w:t>
      </w:r>
      <w:r w:rsidR="004C73AD" w:rsidRPr="004C73AD">
        <w:rPr>
          <w:rStyle w:val="Strong"/>
          <w:sz w:val="24"/>
          <w:szCs w:val="24"/>
        </w:rPr>
        <w:t>(ex. Microsoft Office Projects)</w:t>
      </w:r>
    </w:p>
    <w:p w:rsidR="004C73AD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  <w:lang w:val="it-IT"/>
        </w:rPr>
        <w:t>Stadiul actual</w:t>
      </w:r>
      <w:r w:rsidRPr="004C73AD">
        <w:rPr>
          <w:sz w:val="24"/>
          <w:szCs w:val="24"/>
          <w:lang w:val="it-IT"/>
        </w:rPr>
        <w:t xml:space="preserve"> / </w:t>
      </w:r>
      <w:r w:rsidRPr="004C73AD">
        <w:rPr>
          <w:b/>
          <w:i/>
          <w:iCs/>
          <w:color w:val="800080"/>
          <w:sz w:val="24"/>
          <w:szCs w:val="24"/>
          <w:lang w:val="it-IT"/>
        </w:rPr>
        <w:t>*State of the Art</w:t>
      </w:r>
      <w:r w:rsidRPr="004C73AD">
        <w:rPr>
          <w:b/>
          <w:sz w:val="24"/>
          <w:szCs w:val="24"/>
          <w:lang w:val="it-IT"/>
        </w:rPr>
        <w:t xml:space="preserve"> </w:t>
      </w:r>
      <w:r w:rsidR="00F06C10" w:rsidRPr="004C73AD">
        <w:rPr>
          <w:sz w:val="24"/>
          <w:szCs w:val="24"/>
          <w:lang w:val="it-IT"/>
        </w:rPr>
        <w:t xml:space="preserve">/ </w:t>
      </w:r>
      <w:r w:rsidR="00F06C10" w:rsidRPr="00A63AE6">
        <w:rPr>
          <w:b/>
          <w:i/>
          <w:iCs/>
          <w:color w:val="984806" w:themeColor="accent6" w:themeShade="80"/>
          <w:sz w:val="24"/>
          <w:szCs w:val="24"/>
          <w:lang w:val="it-IT"/>
        </w:rPr>
        <w:t>*</w:t>
      </w:r>
      <w:r w:rsidR="00F96454" w:rsidRPr="00A63AE6">
        <w:rPr>
          <w:b/>
          <w:i/>
          <w:iCs/>
          <w:color w:val="984806" w:themeColor="accent6" w:themeShade="80"/>
          <w:sz w:val="24"/>
          <w:szCs w:val="24"/>
          <w:lang w:val="it-IT"/>
        </w:rPr>
        <w:t>*État de l’art</w:t>
      </w:r>
      <w:r w:rsidR="00F96454" w:rsidRPr="00F96454">
        <w:rPr>
          <w:b/>
          <w:i/>
          <w:iCs/>
          <w:color w:val="800080"/>
          <w:sz w:val="24"/>
          <w:szCs w:val="24"/>
          <w:lang w:val="it-IT"/>
        </w:rPr>
        <w:t xml:space="preserve"> </w:t>
      </w:r>
      <w:r w:rsidR="00144AD2">
        <w:rPr>
          <w:sz w:val="24"/>
          <w:szCs w:val="24"/>
          <w:lang w:val="it-IT"/>
        </w:rPr>
        <w:t>(</w:t>
      </w:r>
      <w:r w:rsidR="00144AD2" w:rsidRPr="0016573C">
        <w:rPr>
          <w:sz w:val="24"/>
          <w:szCs w:val="24"/>
          <w:lang w:val="it-IT"/>
        </w:rPr>
        <w:t>max. 10</w:t>
      </w:r>
      <w:r w:rsidR="00C13AAE" w:rsidRPr="0016573C">
        <w:rPr>
          <w:sz w:val="24"/>
          <w:szCs w:val="24"/>
          <w:lang w:val="it-IT"/>
        </w:rPr>
        <w:t>%</w:t>
      </w:r>
      <w:r w:rsidRPr="0016573C">
        <w:rPr>
          <w:sz w:val="24"/>
          <w:szCs w:val="24"/>
          <w:lang w:val="it-IT"/>
        </w:rPr>
        <w:t>)</w:t>
      </w:r>
      <w:r w:rsidR="0040457D">
        <w:rPr>
          <w:sz w:val="24"/>
          <w:szCs w:val="24"/>
          <w:lang w:val="it-IT"/>
        </w:rPr>
        <w:t xml:space="preserve"> - documentare bibliografică, avâ</w:t>
      </w:r>
      <w:r w:rsidRPr="004C73AD">
        <w:rPr>
          <w:sz w:val="24"/>
          <w:szCs w:val="24"/>
          <w:lang w:val="it-IT"/>
        </w:rPr>
        <w:t>nd ca ob</w:t>
      </w:r>
      <w:r w:rsidR="0040457D">
        <w:rPr>
          <w:sz w:val="24"/>
          <w:szCs w:val="24"/>
          <w:lang w:val="it-IT"/>
        </w:rPr>
        <w:t>iectiv fixarea referențialului î</w:t>
      </w:r>
      <w:r w:rsidRPr="004C73AD">
        <w:rPr>
          <w:sz w:val="24"/>
          <w:szCs w:val="24"/>
          <w:lang w:val="it-IT"/>
        </w:rPr>
        <w:t>n care se sit</w:t>
      </w:r>
      <w:r w:rsidR="0040457D">
        <w:rPr>
          <w:sz w:val="24"/>
          <w:szCs w:val="24"/>
          <w:lang w:val="it-IT"/>
        </w:rPr>
        <w:t>uează tema. Dacă lucrarea este î</w:t>
      </w:r>
      <w:r w:rsidRPr="004C73AD">
        <w:rPr>
          <w:sz w:val="24"/>
          <w:szCs w:val="24"/>
          <w:lang w:val="it-IT"/>
        </w:rPr>
        <w:t>n continuarea unora anterioare, trebuie precizat stadiul deja realizat, ia</w:t>
      </w:r>
      <w:r w:rsidR="0040457D">
        <w:rPr>
          <w:sz w:val="24"/>
          <w:szCs w:val="24"/>
          <w:lang w:val="it-IT"/>
        </w:rPr>
        <w:t>r lucrările respective trebuie citate ca referință</w:t>
      </w:r>
      <w:r w:rsidRPr="004C73AD">
        <w:rPr>
          <w:sz w:val="24"/>
          <w:szCs w:val="24"/>
          <w:lang w:val="it-IT"/>
        </w:rPr>
        <w:t xml:space="preserve"> bibliog</w:t>
      </w:r>
      <w:r w:rsidR="0040457D">
        <w:rPr>
          <w:sz w:val="24"/>
          <w:szCs w:val="24"/>
          <w:lang w:val="it-IT"/>
        </w:rPr>
        <w:t>rafică</w:t>
      </w:r>
      <w:r w:rsidRPr="004C73AD">
        <w:rPr>
          <w:sz w:val="24"/>
          <w:szCs w:val="24"/>
          <w:lang w:val="it-IT"/>
        </w:rPr>
        <w:t>.</w:t>
      </w:r>
    </w:p>
    <w:p w:rsidR="00A63AE6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</w:rPr>
        <w:t>Fundamentare teoretic</w:t>
      </w:r>
      <w:r w:rsidR="0040457D">
        <w:rPr>
          <w:rStyle w:val="Strong"/>
          <w:sz w:val="24"/>
          <w:szCs w:val="24"/>
        </w:rPr>
        <w:t>ă</w:t>
      </w:r>
      <w:r w:rsidRPr="004C73AD">
        <w:rPr>
          <w:sz w:val="24"/>
          <w:szCs w:val="24"/>
        </w:rPr>
        <w:t xml:space="preserve"> / </w:t>
      </w:r>
      <w:r w:rsidRPr="004C73AD">
        <w:rPr>
          <w:i/>
          <w:iCs/>
          <w:color w:val="800080"/>
          <w:sz w:val="24"/>
          <w:szCs w:val="24"/>
        </w:rPr>
        <w:t>*</w:t>
      </w:r>
      <w:r w:rsidRPr="004C73AD">
        <w:rPr>
          <w:b/>
          <w:i/>
          <w:iCs/>
          <w:color w:val="800080"/>
          <w:sz w:val="24"/>
          <w:szCs w:val="24"/>
        </w:rPr>
        <w:t>Theoretical Fundamentals</w:t>
      </w:r>
      <w:r w:rsidR="00144AD2">
        <w:rPr>
          <w:sz w:val="24"/>
          <w:szCs w:val="24"/>
        </w:rPr>
        <w:t xml:space="preserve"> </w:t>
      </w:r>
      <w:r w:rsidR="00F06C10" w:rsidRPr="004C73AD">
        <w:rPr>
          <w:sz w:val="24"/>
          <w:szCs w:val="24"/>
        </w:rPr>
        <w:t xml:space="preserve">/ </w:t>
      </w:r>
      <w:r w:rsidR="00A63AE6" w:rsidRPr="00A63AE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A63AE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F96454" w:rsidRPr="00A63AE6">
        <w:rPr>
          <w:b/>
          <w:i/>
          <w:iCs/>
          <w:color w:val="984806" w:themeColor="accent6" w:themeShade="80"/>
          <w:sz w:val="24"/>
          <w:szCs w:val="24"/>
        </w:rPr>
        <w:t>Fondements théoriques</w:t>
      </w:r>
      <w:r w:rsidR="00F96454" w:rsidRPr="00F96454">
        <w:rPr>
          <w:b/>
          <w:i/>
          <w:iCs/>
          <w:color w:val="800080"/>
          <w:sz w:val="24"/>
          <w:szCs w:val="24"/>
        </w:rPr>
        <w:t xml:space="preserve"> </w:t>
      </w:r>
      <w:r w:rsidR="00144AD2">
        <w:rPr>
          <w:sz w:val="24"/>
          <w:szCs w:val="24"/>
        </w:rPr>
        <w:t>(</w:t>
      </w:r>
      <w:r w:rsidR="00144AD2" w:rsidRPr="0016573C">
        <w:rPr>
          <w:sz w:val="24"/>
          <w:szCs w:val="24"/>
        </w:rPr>
        <w:t>max.4</w:t>
      </w:r>
      <w:r w:rsidR="00C13AAE" w:rsidRPr="0016573C">
        <w:rPr>
          <w:sz w:val="24"/>
          <w:szCs w:val="24"/>
        </w:rPr>
        <w:t>0%</w:t>
      </w:r>
      <w:r w:rsidRPr="0016573C">
        <w:rPr>
          <w:sz w:val="24"/>
          <w:szCs w:val="24"/>
        </w:rPr>
        <w:t xml:space="preserve">) </w:t>
      </w:r>
      <w:r w:rsidR="0040457D">
        <w:rPr>
          <w:sz w:val="24"/>
          <w:szCs w:val="24"/>
        </w:rPr>
        <w:t>– soluții studiate, analizate și comentate, soluț</w:t>
      </w:r>
      <w:r w:rsidRPr="004C73AD">
        <w:rPr>
          <w:sz w:val="24"/>
          <w:szCs w:val="24"/>
        </w:rPr>
        <w:t>ii ado</w:t>
      </w:r>
      <w:r>
        <w:rPr>
          <w:sz w:val="24"/>
          <w:szCs w:val="24"/>
        </w:rPr>
        <w:t>ptate, etc.</w:t>
      </w:r>
    </w:p>
    <w:p w:rsidR="004C73AD" w:rsidRPr="00A63AE6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A63AE6">
        <w:rPr>
          <w:rStyle w:val="Strong"/>
          <w:sz w:val="24"/>
          <w:szCs w:val="24"/>
        </w:rPr>
        <w:t xml:space="preserve">Implementarea soluţiei adoptate </w:t>
      </w:r>
      <w:r w:rsidRPr="00A63AE6">
        <w:rPr>
          <w:sz w:val="24"/>
          <w:szCs w:val="24"/>
        </w:rPr>
        <w:t xml:space="preserve">/ </w:t>
      </w:r>
      <w:r w:rsidRPr="00A63AE6">
        <w:rPr>
          <w:i/>
          <w:iCs/>
          <w:color w:val="800080"/>
          <w:sz w:val="24"/>
          <w:szCs w:val="24"/>
        </w:rPr>
        <w:t>*</w:t>
      </w:r>
      <w:r w:rsidRPr="00A63AE6">
        <w:rPr>
          <w:b/>
          <w:i/>
          <w:iCs/>
          <w:color w:val="800080"/>
          <w:sz w:val="24"/>
          <w:szCs w:val="24"/>
        </w:rPr>
        <w:t>Implementation</w:t>
      </w:r>
      <w:r w:rsidR="00F06C10" w:rsidRPr="00A63AE6">
        <w:rPr>
          <w:b/>
          <w:i/>
          <w:iCs/>
          <w:color w:val="800080"/>
          <w:sz w:val="24"/>
          <w:szCs w:val="24"/>
        </w:rPr>
        <w:t xml:space="preserve"> </w:t>
      </w:r>
      <w:r w:rsidR="00F06C10" w:rsidRPr="00A63AE6">
        <w:rPr>
          <w:sz w:val="24"/>
          <w:szCs w:val="24"/>
        </w:rPr>
        <w:t xml:space="preserve">/ </w:t>
      </w:r>
      <w:r w:rsidR="00F06C10" w:rsidRPr="00A63AE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364FF6" w:rsidRPr="00A63AE6">
        <w:rPr>
          <w:b/>
          <w:i/>
          <w:iCs/>
          <w:color w:val="984806" w:themeColor="accent6" w:themeShade="80"/>
          <w:sz w:val="24"/>
          <w:szCs w:val="24"/>
        </w:rPr>
        <w:t>*Solution proposée</w:t>
      </w:r>
      <w:r w:rsidR="00595B26">
        <w:rPr>
          <w:b/>
          <w:i/>
          <w:iCs/>
          <w:color w:val="984806" w:themeColor="accent6" w:themeShade="80"/>
          <w:sz w:val="24"/>
          <w:szCs w:val="24"/>
        </w:rPr>
        <w:t xml:space="preserve">       </w:t>
      </w:r>
      <w:r w:rsidR="00364FF6" w:rsidRPr="00A63AE6">
        <w:rPr>
          <w:b/>
          <w:i/>
          <w:iCs/>
          <w:color w:val="800080"/>
          <w:sz w:val="24"/>
          <w:szCs w:val="24"/>
        </w:rPr>
        <w:t xml:space="preserve"> </w:t>
      </w:r>
      <w:r w:rsidR="00C13AAE" w:rsidRPr="00A63AE6">
        <w:rPr>
          <w:sz w:val="24"/>
          <w:szCs w:val="24"/>
        </w:rPr>
        <w:t>(</w:t>
      </w:r>
      <w:r w:rsidR="00144AD2" w:rsidRPr="00A63AE6">
        <w:rPr>
          <w:sz w:val="24"/>
          <w:szCs w:val="24"/>
        </w:rPr>
        <w:t>2</w:t>
      </w:r>
      <w:r w:rsidR="00C13AAE" w:rsidRPr="00A63AE6">
        <w:rPr>
          <w:sz w:val="24"/>
          <w:szCs w:val="24"/>
        </w:rPr>
        <w:t>0%-40%</w:t>
      </w:r>
      <w:r w:rsidRPr="00A63AE6">
        <w:rPr>
          <w:sz w:val="24"/>
          <w:szCs w:val="24"/>
        </w:rPr>
        <w:t xml:space="preserve">) </w:t>
      </w:r>
      <w:r w:rsidR="0056239F" w:rsidRPr="00A63AE6">
        <w:rPr>
          <w:sz w:val="24"/>
          <w:szCs w:val="24"/>
        </w:rPr>
        <w:t>–</w:t>
      </w:r>
      <w:r w:rsidRPr="00A63AE6">
        <w:rPr>
          <w:sz w:val="24"/>
          <w:szCs w:val="24"/>
        </w:rPr>
        <w:t xml:space="preserve"> </w:t>
      </w:r>
      <w:r w:rsidR="0056239F" w:rsidRPr="00A63AE6">
        <w:rPr>
          <w:sz w:val="24"/>
          <w:szCs w:val="24"/>
        </w:rPr>
        <w:t xml:space="preserve">descrierea </w:t>
      </w:r>
      <w:r w:rsidR="0040457D" w:rsidRPr="00A63AE6">
        <w:rPr>
          <w:sz w:val="24"/>
          <w:szCs w:val="24"/>
        </w:rPr>
        <w:t>integrală ș</w:t>
      </w:r>
      <w:r w:rsidR="000C4F8C" w:rsidRPr="00A63AE6">
        <w:rPr>
          <w:sz w:val="24"/>
          <w:szCs w:val="24"/>
        </w:rPr>
        <w:t xml:space="preserve">i </w:t>
      </w:r>
      <w:r w:rsidR="0040457D" w:rsidRPr="00A63AE6">
        <w:rPr>
          <w:sz w:val="24"/>
          <w:szCs w:val="24"/>
        </w:rPr>
        <w:t>detaliată a soluț</w:t>
      </w:r>
      <w:r w:rsidR="0056239F" w:rsidRPr="00A63AE6">
        <w:rPr>
          <w:sz w:val="24"/>
          <w:szCs w:val="24"/>
        </w:rPr>
        <w:t>iei</w:t>
      </w:r>
      <w:r w:rsidR="0040457D" w:rsidRPr="00A63AE6">
        <w:rPr>
          <w:sz w:val="24"/>
          <w:szCs w:val="24"/>
        </w:rPr>
        <w:t>,</w:t>
      </w:r>
      <w:r w:rsidR="000C4F8C" w:rsidRPr="00A63AE6">
        <w:rPr>
          <w:sz w:val="24"/>
          <w:szCs w:val="24"/>
        </w:rPr>
        <w:t xml:space="preserve"> utilizand</w:t>
      </w:r>
      <w:r w:rsidR="0040457D" w:rsidRPr="00A63AE6">
        <w:rPr>
          <w:sz w:val="24"/>
          <w:szCs w:val="24"/>
        </w:rPr>
        <w:t xml:space="preserve"> o abordare descendentă</w:t>
      </w:r>
      <w:r w:rsidR="000C4F8C" w:rsidRPr="00A63AE6">
        <w:rPr>
          <w:sz w:val="24"/>
          <w:szCs w:val="24"/>
        </w:rPr>
        <w:t xml:space="preserve"> (top-down)</w:t>
      </w:r>
      <w:r w:rsidR="00DE722C" w:rsidRPr="00A63AE6">
        <w:rPr>
          <w:sz w:val="24"/>
          <w:szCs w:val="24"/>
          <w:lang w:val="en-US"/>
        </w:rPr>
        <w:t>: structura ș</w:t>
      </w:r>
      <w:r w:rsidR="0056239F" w:rsidRPr="00A63AE6">
        <w:rPr>
          <w:sz w:val="24"/>
          <w:szCs w:val="24"/>
          <w:lang w:val="en-US"/>
        </w:rPr>
        <w:t xml:space="preserve">i descrierea </w:t>
      </w:r>
      <w:r w:rsidR="000C4F8C" w:rsidRPr="00A63AE6">
        <w:rPr>
          <w:sz w:val="24"/>
          <w:szCs w:val="24"/>
          <w:lang w:val="en-US"/>
        </w:rPr>
        <w:t xml:space="preserve">schemelor </w:t>
      </w:r>
      <w:r w:rsidR="000C4F8C" w:rsidRPr="00A63AE6">
        <w:rPr>
          <w:sz w:val="24"/>
          <w:szCs w:val="24"/>
          <w:lang w:val="en-US"/>
        </w:rPr>
        <w:lastRenderedPageBreak/>
        <w:t>bloc/</w:t>
      </w:r>
      <w:r w:rsidR="0056239F" w:rsidRPr="00A63AE6">
        <w:rPr>
          <w:sz w:val="24"/>
          <w:szCs w:val="24"/>
          <w:lang w:val="en-US"/>
        </w:rPr>
        <w:t>circuitelor/modelelor</w:t>
      </w:r>
      <w:r w:rsidR="000C4F8C" w:rsidRPr="00A63AE6">
        <w:rPr>
          <w:sz w:val="24"/>
          <w:szCs w:val="24"/>
          <w:lang w:val="en-US"/>
        </w:rPr>
        <w:t>/organigramelor;</w:t>
      </w:r>
      <w:r w:rsidR="0056239F" w:rsidRPr="00A63AE6">
        <w:rPr>
          <w:sz w:val="24"/>
          <w:szCs w:val="24"/>
          <w:lang w:val="en-US"/>
        </w:rPr>
        <w:t xml:space="preserve"> </w:t>
      </w:r>
      <w:r w:rsidR="000C4F8C" w:rsidRPr="00A63AE6">
        <w:rPr>
          <w:sz w:val="24"/>
          <w:szCs w:val="24"/>
          <w:lang w:val="en-US"/>
        </w:rPr>
        <w:t>metode/proceduri/</w:t>
      </w:r>
      <w:r w:rsidR="0056239F" w:rsidRPr="00A63AE6">
        <w:rPr>
          <w:sz w:val="24"/>
          <w:szCs w:val="24"/>
          <w:lang w:val="en-US"/>
        </w:rPr>
        <w:t>rel</w:t>
      </w:r>
      <w:r w:rsidR="000C4F8C" w:rsidRPr="00A63AE6">
        <w:rPr>
          <w:sz w:val="24"/>
          <w:szCs w:val="24"/>
          <w:lang w:val="en-US"/>
        </w:rPr>
        <w:t>a</w:t>
      </w:r>
      <w:r w:rsidR="0040457D" w:rsidRPr="00A63AE6">
        <w:rPr>
          <w:sz w:val="24"/>
          <w:szCs w:val="24"/>
          <w:lang w:val="en-US"/>
        </w:rPr>
        <w:t>ții de analiză/sinteză</w:t>
      </w:r>
      <w:r w:rsidR="000C4F8C" w:rsidRPr="00A63AE6">
        <w:rPr>
          <w:sz w:val="24"/>
          <w:szCs w:val="24"/>
          <w:lang w:val="en-US"/>
        </w:rPr>
        <w:t>/simulare/dimensionare/</w:t>
      </w:r>
      <w:r w:rsidR="0056239F" w:rsidRPr="00A63AE6">
        <w:rPr>
          <w:sz w:val="24"/>
          <w:szCs w:val="24"/>
          <w:lang w:val="en-US"/>
        </w:rPr>
        <w:t>alegere</w:t>
      </w:r>
      <w:r w:rsidR="000C4F8C" w:rsidRPr="00A63AE6">
        <w:rPr>
          <w:sz w:val="24"/>
          <w:szCs w:val="24"/>
          <w:lang w:val="en-US"/>
        </w:rPr>
        <w:t xml:space="preserve"> </w:t>
      </w:r>
      <w:r w:rsidR="0040457D" w:rsidRPr="00A63AE6">
        <w:rPr>
          <w:sz w:val="24"/>
          <w:szCs w:val="24"/>
          <w:lang w:val="en-US"/>
        </w:rPr>
        <w:t xml:space="preserve">a </w:t>
      </w:r>
      <w:r w:rsidR="0056239F" w:rsidRPr="00A63AE6">
        <w:rPr>
          <w:sz w:val="24"/>
          <w:szCs w:val="24"/>
          <w:lang w:val="en-US"/>
        </w:rPr>
        <w:t>componentelor</w:t>
      </w:r>
      <w:r w:rsidRPr="00A63AE6">
        <w:rPr>
          <w:sz w:val="24"/>
          <w:szCs w:val="24"/>
        </w:rPr>
        <w:t>, etc.</w:t>
      </w:r>
    </w:p>
    <w:p w:rsidR="004C73AD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</w:rPr>
        <w:t>Rezultate experimentale</w:t>
      </w:r>
      <w:r w:rsidR="00F06C10">
        <w:rPr>
          <w:rStyle w:val="Strong"/>
          <w:sz w:val="24"/>
          <w:szCs w:val="24"/>
        </w:rPr>
        <w:t xml:space="preserve"> </w:t>
      </w:r>
      <w:r w:rsidRPr="004C73AD">
        <w:rPr>
          <w:sz w:val="24"/>
          <w:szCs w:val="24"/>
        </w:rPr>
        <w:t>/</w:t>
      </w:r>
      <w:r w:rsidRPr="004C73AD">
        <w:rPr>
          <w:i/>
          <w:iCs/>
          <w:color w:val="800080"/>
          <w:sz w:val="24"/>
          <w:szCs w:val="24"/>
        </w:rPr>
        <w:t>*</w:t>
      </w:r>
      <w:r w:rsidRPr="004C73AD">
        <w:rPr>
          <w:b/>
          <w:i/>
          <w:iCs/>
          <w:color w:val="800080"/>
          <w:sz w:val="24"/>
          <w:szCs w:val="24"/>
        </w:rPr>
        <w:t>Experimental Results</w:t>
      </w:r>
      <w:r w:rsidR="00F06C10">
        <w:rPr>
          <w:b/>
          <w:i/>
          <w:iCs/>
          <w:color w:val="800080"/>
          <w:sz w:val="24"/>
          <w:szCs w:val="24"/>
        </w:rPr>
        <w:t xml:space="preserve"> </w:t>
      </w:r>
      <w:r w:rsidR="00F06C10" w:rsidRPr="00A63AE6">
        <w:rPr>
          <w:b/>
          <w:color w:val="984806" w:themeColor="accent6" w:themeShade="80"/>
          <w:sz w:val="24"/>
          <w:szCs w:val="24"/>
        </w:rPr>
        <w:t>/</w:t>
      </w:r>
      <w:r w:rsidR="00F06C10" w:rsidRPr="00A63AE6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364FF6" w:rsidRPr="00A63AE6">
        <w:rPr>
          <w:b/>
          <w:i/>
          <w:iCs/>
          <w:color w:val="984806" w:themeColor="accent6" w:themeShade="80"/>
          <w:sz w:val="24"/>
          <w:szCs w:val="24"/>
        </w:rPr>
        <w:t>*Résultats expérimentaux</w:t>
      </w:r>
      <w:r w:rsidR="00595B26">
        <w:rPr>
          <w:b/>
          <w:i/>
          <w:iCs/>
          <w:color w:val="984806" w:themeColor="accent6" w:themeShade="80"/>
          <w:sz w:val="24"/>
          <w:szCs w:val="24"/>
        </w:rPr>
        <w:t xml:space="preserve">    </w:t>
      </w:r>
      <w:r w:rsidR="00364FF6" w:rsidRPr="00364FF6">
        <w:rPr>
          <w:b/>
          <w:i/>
          <w:iCs/>
          <w:color w:val="800080"/>
          <w:sz w:val="24"/>
          <w:szCs w:val="24"/>
        </w:rPr>
        <w:t xml:space="preserve"> </w:t>
      </w:r>
      <w:r w:rsidR="00C13AAE">
        <w:rPr>
          <w:sz w:val="24"/>
          <w:szCs w:val="24"/>
        </w:rPr>
        <w:t>(min. 10%</w:t>
      </w:r>
      <w:r w:rsidRPr="004C73AD">
        <w:rPr>
          <w:sz w:val="24"/>
          <w:szCs w:val="24"/>
        </w:rPr>
        <w:t xml:space="preserve">) – </w:t>
      </w:r>
      <w:r w:rsidRPr="004C73AD">
        <w:rPr>
          <w:color w:val="000000"/>
          <w:sz w:val="24"/>
          <w:szCs w:val="24"/>
        </w:rPr>
        <w:t xml:space="preserve">prezentarea standurilor </w:t>
      </w:r>
      <w:r w:rsidR="0040457D">
        <w:rPr>
          <w:color w:val="000000"/>
          <w:sz w:val="24"/>
          <w:szCs w:val="24"/>
        </w:rPr>
        <w:t>ș</w:t>
      </w:r>
      <w:r w:rsidR="000C4F8C">
        <w:rPr>
          <w:color w:val="000000"/>
          <w:sz w:val="24"/>
          <w:szCs w:val="24"/>
        </w:rPr>
        <w:t xml:space="preserve">i metodelor </w:t>
      </w:r>
      <w:r w:rsidRPr="004C73AD">
        <w:rPr>
          <w:color w:val="000000"/>
          <w:sz w:val="24"/>
          <w:szCs w:val="24"/>
        </w:rPr>
        <w:t>cu care s-au determinat rezultat</w:t>
      </w:r>
      <w:r w:rsidR="0040457D">
        <w:rPr>
          <w:color w:val="000000"/>
          <w:sz w:val="24"/>
          <w:szCs w:val="24"/>
        </w:rPr>
        <w:t>ele experimentale, forme de undă măsurate, parametri măsurați şi determinaţi, forme de undă simulate și comentate, rezultate obținute în urma rulă</w:t>
      </w:r>
      <w:r w:rsidRPr="004C73AD">
        <w:rPr>
          <w:color w:val="000000"/>
          <w:sz w:val="24"/>
          <w:szCs w:val="24"/>
        </w:rPr>
        <w:t>rii programelor</w:t>
      </w:r>
      <w:r>
        <w:rPr>
          <w:sz w:val="24"/>
          <w:szCs w:val="24"/>
        </w:rPr>
        <w:t>.</w:t>
      </w:r>
    </w:p>
    <w:p w:rsidR="004C73AD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  <w:lang w:val="it-IT"/>
        </w:rPr>
        <w:t>Concluzii</w:t>
      </w:r>
      <w:r w:rsidRPr="004C73AD">
        <w:rPr>
          <w:sz w:val="24"/>
          <w:szCs w:val="24"/>
          <w:lang w:val="it-IT"/>
        </w:rPr>
        <w:t xml:space="preserve"> / </w:t>
      </w:r>
      <w:r w:rsidRPr="004C73AD">
        <w:rPr>
          <w:i/>
          <w:iCs/>
          <w:color w:val="800080"/>
          <w:sz w:val="24"/>
          <w:szCs w:val="24"/>
          <w:lang w:val="it-IT"/>
        </w:rPr>
        <w:t>*</w:t>
      </w:r>
      <w:r w:rsidRPr="004C73AD">
        <w:rPr>
          <w:b/>
          <w:i/>
          <w:iCs/>
          <w:color w:val="800080"/>
          <w:sz w:val="24"/>
          <w:szCs w:val="24"/>
          <w:lang w:val="it-IT"/>
        </w:rPr>
        <w:t>Conclusions</w:t>
      </w:r>
      <w:r w:rsidRPr="004C73AD">
        <w:rPr>
          <w:iCs/>
          <w:color w:val="000000"/>
          <w:sz w:val="24"/>
          <w:szCs w:val="24"/>
          <w:lang w:val="it-IT"/>
        </w:rPr>
        <w:t xml:space="preserve"> </w:t>
      </w:r>
      <w:r w:rsidR="00F06C10" w:rsidRPr="004C73AD">
        <w:rPr>
          <w:sz w:val="24"/>
          <w:szCs w:val="24"/>
          <w:lang w:val="it-IT"/>
        </w:rPr>
        <w:t xml:space="preserve">/ </w:t>
      </w:r>
      <w:r w:rsidR="00F06C10" w:rsidRPr="00A63AE6">
        <w:rPr>
          <w:i/>
          <w:iCs/>
          <w:color w:val="984806" w:themeColor="accent6" w:themeShade="80"/>
          <w:sz w:val="24"/>
          <w:szCs w:val="24"/>
          <w:lang w:val="it-IT"/>
        </w:rPr>
        <w:t>*</w:t>
      </w:r>
      <w:r w:rsidR="00364FF6" w:rsidRPr="00A63AE6">
        <w:rPr>
          <w:i/>
          <w:iCs/>
          <w:color w:val="984806" w:themeColor="accent6" w:themeShade="80"/>
          <w:sz w:val="24"/>
          <w:szCs w:val="24"/>
          <w:lang w:val="it-IT"/>
        </w:rPr>
        <w:t>*</w:t>
      </w:r>
      <w:r w:rsidR="00F06C10" w:rsidRPr="00A63AE6">
        <w:rPr>
          <w:b/>
          <w:i/>
          <w:iCs/>
          <w:color w:val="984806" w:themeColor="accent6" w:themeShade="80"/>
          <w:sz w:val="24"/>
          <w:szCs w:val="24"/>
          <w:lang w:val="it-IT"/>
        </w:rPr>
        <w:t>Conclusions</w:t>
      </w:r>
      <w:r w:rsidR="00F06C10" w:rsidRPr="004C73AD">
        <w:rPr>
          <w:iCs/>
          <w:color w:val="000000"/>
          <w:sz w:val="24"/>
          <w:szCs w:val="24"/>
          <w:lang w:val="it-IT"/>
        </w:rPr>
        <w:t xml:space="preserve"> </w:t>
      </w:r>
      <w:r w:rsidRPr="004C73AD">
        <w:rPr>
          <w:iCs/>
          <w:color w:val="000000"/>
          <w:sz w:val="24"/>
          <w:szCs w:val="24"/>
          <w:lang w:val="it-IT"/>
        </w:rPr>
        <w:t>– se comentează corespondenţa dintre rezultatele experimentale obţ</w:t>
      </w:r>
      <w:r w:rsidR="0040457D">
        <w:rPr>
          <w:iCs/>
          <w:color w:val="000000"/>
          <w:sz w:val="24"/>
          <w:szCs w:val="24"/>
          <w:lang w:val="it-IT"/>
        </w:rPr>
        <w:t>inute şi cerinţele specificate în tema lucră</w:t>
      </w:r>
      <w:r w:rsidRPr="004C73AD">
        <w:rPr>
          <w:iCs/>
          <w:color w:val="000000"/>
          <w:sz w:val="24"/>
          <w:szCs w:val="24"/>
          <w:lang w:val="it-IT"/>
        </w:rPr>
        <w:t>rii</w:t>
      </w:r>
      <w:r>
        <w:rPr>
          <w:sz w:val="24"/>
          <w:szCs w:val="24"/>
        </w:rPr>
        <w:t>.</w:t>
      </w:r>
    </w:p>
    <w:p w:rsidR="004C73AD" w:rsidRPr="00EE06B0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</w:rPr>
        <w:t>Bibliografie</w:t>
      </w:r>
      <w:r w:rsidRPr="004C73AD">
        <w:rPr>
          <w:sz w:val="24"/>
          <w:szCs w:val="24"/>
        </w:rPr>
        <w:t xml:space="preserve"> / </w:t>
      </w:r>
      <w:r w:rsidRPr="004C73AD">
        <w:rPr>
          <w:i/>
          <w:iCs/>
          <w:color w:val="800080"/>
          <w:sz w:val="24"/>
          <w:szCs w:val="24"/>
        </w:rPr>
        <w:t>*</w:t>
      </w:r>
      <w:r w:rsidRPr="004C73AD">
        <w:rPr>
          <w:b/>
          <w:i/>
          <w:iCs/>
          <w:color w:val="800080"/>
          <w:sz w:val="24"/>
          <w:szCs w:val="24"/>
        </w:rPr>
        <w:t>References</w:t>
      </w:r>
      <w:r w:rsidR="00F06C10">
        <w:rPr>
          <w:b/>
          <w:i/>
          <w:iCs/>
          <w:color w:val="800080"/>
          <w:sz w:val="24"/>
          <w:szCs w:val="24"/>
        </w:rPr>
        <w:t xml:space="preserve"> </w:t>
      </w:r>
      <w:r w:rsidR="00F06C10" w:rsidRPr="004C73AD">
        <w:rPr>
          <w:sz w:val="24"/>
          <w:szCs w:val="24"/>
        </w:rPr>
        <w:t xml:space="preserve">/ </w:t>
      </w:r>
      <w:r w:rsidR="00F06C10" w:rsidRPr="00EE06B0">
        <w:rPr>
          <w:b/>
          <w:i/>
          <w:iCs/>
          <w:color w:val="984806" w:themeColor="accent6" w:themeShade="80"/>
          <w:sz w:val="24"/>
          <w:szCs w:val="24"/>
        </w:rPr>
        <w:t>*</w:t>
      </w:r>
      <w:r w:rsidR="00364FF6" w:rsidRPr="00EE06B0">
        <w:rPr>
          <w:b/>
          <w:i/>
          <w:iCs/>
          <w:color w:val="984806" w:themeColor="accent6" w:themeShade="80"/>
          <w:sz w:val="24"/>
          <w:szCs w:val="24"/>
        </w:rPr>
        <w:t>*Bibliographie</w:t>
      </w:r>
    </w:p>
    <w:p w:rsidR="004C73AD" w:rsidRDefault="004C73AD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4C73AD">
        <w:rPr>
          <w:rStyle w:val="Strong"/>
          <w:sz w:val="24"/>
          <w:szCs w:val="24"/>
        </w:rPr>
        <w:t>Anexe</w:t>
      </w:r>
      <w:r w:rsidR="00595B26">
        <w:rPr>
          <w:sz w:val="24"/>
          <w:szCs w:val="24"/>
        </w:rPr>
        <w:t xml:space="preserve"> </w:t>
      </w:r>
      <w:r w:rsidRPr="004C73AD">
        <w:rPr>
          <w:sz w:val="24"/>
          <w:szCs w:val="24"/>
        </w:rPr>
        <w:t xml:space="preserve">/ </w:t>
      </w:r>
      <w:r w:rsidRPr="004C73AD">
        <w:rPr>
          <w:i/>
          <w:iCs/>
          <w:color w:val="800080"/>
          <w:sz w:val="24"/>
          <w:szCs w:val="24"/>
        </w:rPr>
        <w:t>*</w:t>
      </w:r>
      <w:r w:rsidRPr="004C73AD">
        <w:rPr>
          <w:b/>
          <w:i/>
          <w:iCs/>
          <w:color w:val="800080"/>
          <w:sz w:val="24"/>
          <w:szCs w:val="24"/>
        </w:rPr>
        <w:t>Appendix</w:t>
      </w:r>
      <w:r w:rsidRPr="004C73AD">
        <w:rPr>
          <w:sz w:val="24"/>
          <w:szCs w:val="24"/>
        </w:rPr>
        <w:t xml:space="preserve"> </w:t>
      </w:r>
      <w:r w:rsidR="00F06C10" w:rsidRPr="004C73AD">
        <w:rPr>
          <w:sz w:val="24"/>
          <w:szCs w:val="24"/>
        </w:rPr>
        <w:t xml:space="preserve">/ </w:t>
      </w:r>
      <w:r w:rsidR="00F06C10" w:rsidRPr="00EE06B0">
        <w:rPr>
          <w:i/>
          <w:iCs/>
          <w:color w:val="984806" w:themeColor="accent6" w:themeShade="80"/>
          <w:sz w:val="24"/>
          <w:szCs w:val="24"/>
        </w:rPr>
        <w:t>*</w:t>
      </w:r>
      <w:r w:rsidR="001D3028" w:rsidRPr="00EE06B0">
        <w:rPr>
          <w:i/>
          <w:iCs/>
          <w:color w:val="984806" w:themeColor="accent6" w:themeShade="80"/>
          <w:sz w:val="24"/>
          <w:szCs w:val="24"/>
        </w:rPr>
        <w:t>*</w:t>
      </w:r>
      <w:r w:rsidR="00364FF6" w:rsidRPr="00EE06B0">
        <w:rPr>
          <w:b/>
          <w:i/>
          <w:iCs/>
          <w:color w:val="984806" w:themeColor="accent6" w:themeShade="80"/>
          <w:sz w:val="24"/>
          <w:szCs w:val="24"/>
        </w:rPr>
        <w:t>Annexes</w:t>
      </w:r>
      <w:r w:rsidR="00EE06B0">
        <w:rPr>
          <w:b/>
          <w:i/>
          <w:iCs/>
          <w:color w:val="984806" w:themeColor="accent6" w:themeShade="80"/>
          <w:sz w:val="24"/>
          <w:szCs w:val="24"/>
        </w:rPr>
        <w:t xml:space="preserve"> </w:t>
      </w:r>
      <w:r w:rsidRPr="00EE06B0">
        <w:rPr>
          <w:color w:val="000000" w:themeColor="text1"/>
          <w:sz w:val="24"/>
          <w:szCs w:val="24"/>
        </w:rPr>
        <w:t xml:space="preserve">- </w:t>
      </w:r>
      <w:r w:rsidRPr="004C73AD">
        <w:rPr>
          <w:sz w:val="24"/>
          <w:szCs w:val="24"/>
        </w:rPr>
        <w:t>piese desenate-schemele electr</w:t>
      </w:r>
      <w:r w:rsidR="0040457D">
        <w:rPr>
          <w:sz w:val="24"/>
          <w:szCs w:val="24"/>
        </w:rPr>
        <w:t>ice, sursa programului-comentată, informaț</w:t>
      </w:r>
      <w:r w:rsidRPr="004C73AD">
        <w:rPr>
          <w:sz w:val="24"/>
          <w:szCs w:val="24"/>
        </w:rPr>
        <w:t>ii preluate din surse bibliografice complementare-foi de catalog, specificații tehnice, etc.</w:t>
      </w:r>
    </w:p>
    <w:p w:rsidR="00C13AAE" w:rsidRPr="0016573C" w:rsidRDefault="00C13AAE" w:rsidP="00EE06B0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16573C">
        <w:rPr>
          <w:rStyle w:val="Strong"/>
          <w:sz w:val="24"/>
          <w:szCs w:val="24"/>
        </w:rPr>
        <w:t xml:space="preserve">CV-ul autorului – </w:t>
      </w:r>
      <w:r w:rsidR="0040457D">
        <w:rPr>
          <w:rStyle w:val="Strong"/>
          <w:b w:val="0"/>
          <w:sz w:val="24"/>
          <w:szCs w:val="24"/>
        </w:rPr>
        <w:t>î</w:t>
      </w:r>
      <w:r w:rsidRPr="0016573C">
        <w:rPr>
          <w:rStyle w:val="Strong"/>
          <w:b w:val="0"/>
          <w:sz w:val="24"/>
          <w:szCs w:val="24"/>
        </w:rPr>
        <w:t>n format Europass</w:t>
      </w:r>
    </w:p>
    <w:p w:rsidR="004C73AD" w:rsidRPr="004C73AD" w:rsidRDefault="004C73AD" w:rsidP="004C73AD">
      <w:pPr>
        <w:widowControl/>
        <w:ind w:left="792"/>
        <w:rPr>
          <w:sz w:val="24"/>
          <w:szCs w:val="24"/>
        </w:rPr>
      </w:pPr>
    </w:p>
    <w:p w:rsidR="004C73AD" w:rsidRDefault="0040457D" w:rsidP="004C73AD">
      <w:pPr>
        <w:ind w:left="720"/>
        <w:rPr>
          <w:i/>
          <w:iCs/>
          <w:color w:val="800080"/>
          <w:sz w:val="24"/>
          <w:szCs w:val="24"/>
        </w:rPr>
      </w:pPr>
      <w:r>
        <w:rPr>
          <w:i/>
          <w:iCs/>
          <w:color w:val="800080"/>
          <w:sz w:val="24"/>
          <w:szCs w:val="24"/>
        </w:rPr>
        <w:t>* titlul capitolului dacă redactarea lucrării se face în limba engleză</w:t>
      </w:r>
      <w:r w:rsidR="004C73AD" w:rsidRPr="00144468">
        <w:rPr>
          <w:i/>
          <w:iCs/>
          <w:color w:val="800080"/>
          <w:sz w:val="24"/>
          <w:szCs w:val="24"/>
        </w:rPr>
        <w:t>.</w:t>
      </w:r>
    </w:p>
    <w:p w:rsidR="001D3028" w:rsidRPr="00F96454" w:rsidRDefault="001D3028" w:rsidP="001D3028">
      <w:pPr>
        <w:ind w:left="720"/>
        <w:rPr>
          <w:i/>
          <w:iCs/>
          <w:color w:val="984806" w:themeColor="accent6" w:themeShade="80"/>
          <w:sz w:val="24"/>
          <w:szCs w:val="24"/>
        </w:rPr>
      </w:pPr>
      <w:r w:rsidRPr="00F96454">
        <w:rPr>
          <w:i/>
          <w:iCs/>
          <w:color w:val="984806" w:themeColor="accent6" w:themeShade="80"/>
          <w:sz w:val="24"/>
          <w:szCs w:val="24"/>
        </w:rPr>
        <w:t>** titlul capitolului dacă redactarea lucrării se face în limba franceza.</w:t>
      </w:r>
    </w:p>
    <w:p w:rsidR="001D3028" w:rsidRPr="00144468" w:rsidRDefault="001D3028" w:rsidP="004C73AD">
      <w:pPr>
        <w:ind w:left="720"/>
        <w:rPr>
          <w:i/>
          <w:iCs/>
          <w:color w:val="800080"/>
          <w:sz w:val="24"/>
          <w:szCs w:val="24"/>
        </w:rPr>
      </w:pPr>
    </w:p>
    <w:p w:rsidR="00AF7A32" w:rsidRPr="00630775" w:rsidRDefault="00AF7A32" w:rsidP="00AF7A32">
      <w:pPr>
        <w:widowControl/>
        <w:numPr>
          <w:ilvl w:val="0"/>
          <w:numId w:val="11"/>
        </w:numPr>
        <w:spacing w:after="120"/>
        <w:ind w:left="993" w:hanging="993"/>
        <w:jc w:val="left"/>
        <w:rPr>
          <w:b/>
          <w:sz w:val="26"/>
          <w:szCs w:val="26"/>
        </w:rPr>
      </w:pPr>
      <w:r w:rsidRPr="00630775">
        <w:rPr>
          <w:b/>
          <w:bCs/>
          <w:sz w:val="26"/>
          <w:szCs w:val="26"/>
        </w:rPr>
        <w:t xml:space="preserve">Predarea </w:t>
      </w:r>
      <w:r>
        <w:rPr>
          <w:b/>
          <w:bCs/>
          <w:sz w:val="26"/>
          <w:szCs w:val="26"/>
        </w:rPr>
        <w:t>lucrării</w:t>
      </w:r>
      <w:r w:rsidRPr="00630775">
        <w:rPr>
          <w:b/>
          <w:bCs/>
          <w:sz w:val="26"/>
          <w:szCs w:val="26"/>
        </w:rPr>
        <w:t xml:space="preserve"> de di</w:t>
      </w:r>
      <w:r>
        <w:rPr>
          <w:b/>
          <w:bCs/>
          <w:sz w:val="26"/>
          <w:szCs w:val="26"/>
        </w:rPr>
        <w:t>sertație</w:t>
      </w:r>
    </w:p>
    <w:p w:rsidR="00AF7A32" w:rsidRPr="00630775" w:rsidRDefault="00AF7A32" w:rsidP="00AF7A32">
      <w:pPr>
        <w:widowControl/>
        <w:numPr>
          <w:ilvl w:val="1"/>
          <w:numId w:val="11"/>
        </w:numPr>
        <w:ind w:left="900" w:hanging="540"/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>Coperți</w:t>
      </w:r>
      <w:r w:rsidRPr="00630775">
        <w:rPr>
          <w:sz w:val="24"/>
          <w:szCs w:val="24"/>
        </w:rPr>
        <w:t xml:space="preserve"> (fișierul </w:t>
      </w:r>
      <w:r w:rsidRPr="00B57EC2">
        <w:rPr>
          <w:i/>
          <w:color w:val="0000CC"/>
          <w:sz w:val="24"/>
          <w:szCs w:val="24"/>
        </w:rPr>
        <w:t>Coperti</w:t>
      </w:r>
      <w:r>
        <w:rPr>
          <w:i/>
          <w:color w:val="0000CC"/>
          <w:sz w:val="24"/>
          <w:szCs w:val="24"/>
        </w:rPr>
        <w:t>_</w:t>
      </w:r>
      <w:r>
        <w:rPr>
          <w:i/>
          <w:color w:val="0000CC"/>
          <w:sz w:val="24"/>
          <w:szCs w:val="24"/>
        </w:rPr>
        <w:t>master</w:t>
      </w:r>
      <w:r w:rsidRPr="00630775">
        <w:rPr>
          <w:sz w:val="24"/>
          <w:szCs w:val="24"/>
        </w:rPr>
        <w:t>). Coperțile se listează pe hârtie cartonată albă, format A4.</w:t>
      </w:r>
    </w:p>
    <w:p w:rsidR="00AF7A32" w:rsidRPr="00630775" w:rsidRDefault="00AF7A32" w:rsidP="00AF7A32">
      <w:pPr>
        <w:widowControl/>
        <w:numPr>
          <w:ilvl w:val="1"/>
          <w:numId w:val="11"/>
        </w:numPr>
        <w:ind w:left="900" w:hanging="540"/>
        <w:rPr>
          <w:rStyle w:val="Strong"/>
          <w:b w:val="0"/>
          <w:bCs w:val="0"/>
          <w:sz w:val="24"/>
          <w:szCs w:val="24"/>
        </w:rPr>
      </w:pPr>
      <w:r w:rsidRPr="00630775">
        <w:rPr>
          <w:rStyle w:val="Strong"/>
          <w:sz w:val="24"/>
          <w:szCs w:val="24"/>
        </w:rPr>
        <w:t xml:space="preserve">Conținut  </w:t>
      </w:r>
      <w:r>
        <w:rPr>
          <w:rStyle w:val="Strong"/>
          <w:sz w:val="24"/>
          <w:szCs w:val="24"/>
        </w:rPr>
        <w:t>disertație</w:t>
      </w:r>
      <w:r w:rsidRPr="00630775">
        <w:rPr>
          <w:rStyle w:val="Strong"/>
          <w:sz w:val="24"/>
          <w:szCs w:val="24"/>
        </w:rPr>
        <w:t xml:space="preserve">. </w:t>
      </w:r>
      <w:r w:rsidRPr="00630775">
        <w:rPr>
          <w:rStyle w:val="Strong"/>
          <w:b w:val="0"/>
          <w:sz w:val="24"/>
          <w:szCs w:val="24"/>
        </w:rPr>
        <w:t xml:space="preserve">Conținutul  </w:t>
      </w:r>
      <w:r>
        <w:rPr>
          <w:rStyle w:val="Strong"/>
          <w:b w:val="0"/>
          <w:sz w:val="24"/>
          <w:szCs w:val="24"/>
        </w:rPr>
        <w:t>disertației</w:t>
      </w:r>
      <w:r w:rsidRPr="00630775">
        <w:rPr>
          <w:rStyle w:val="Strong"/>
          <w:b w:val="0"/>
          <w:sz w:val="24"/>
          <w:szCs w:val="24"/>
        </w:rPr>
        <w:t xml:space="preserve"> (punctele 3.1 – 3.15 de mai sus) se listează  pe  hârtie albă,  format  A4, față-verso.</w:t>
      </w:r>
    </w:p>
    <w:p w:rsidR="00AF7A32" w:rsidRPr="002A2693" w:rsidRDefault="00AF7A32" w:rsidP="00AF7A32">
      <w:pPr>
        <w:widowControl/>
        <w:numPr>
          <w:ilvl w:val="1"/>
          <w:numId w:val="11"/>
        </w:numPr>
        <w:rPr>
          <w:sz w:val="24"/>
          <w:szCs w:val="24"/>
        </w:rPr>
      </w:pPr>
      <w:r w:rsidRPr="00630775">
        <w:rPr>
          <w:rStyle w:val="Strong"/>
          <w:sz w:val="24"/>
          <w:szCs w:val="24"/>
        </w:rPr>
        <w:t xml:space="preserve"> Predarea </w:t>
      </w:r>
      <w:r>
        <w:rPr>
          <w:rStyle w:val="Strong"/>
          <w:sz w:val="24"/>
          <w:szCs w:val="24"/>
        </w:rPr>
        <w:t>lucrării de disertație</w:t>
      </w:r>
      <w:r w:rsidRPr="00630775">
        <w:rPr>
          <w:rStyle w:val="Strong"/>
          <w:sz w:val="24"/>
          <w:szCs w:val="24"/>
        </w:rPr>
        <w:t xml:space="preserve">. </w:t>
      </w:r>
      <w:r>
        <w:rPr>
          <w:rStyle w:val="Strong"/>
          <w:b w:val="0"/>
          <w:sz w:val="24"/>
          <w:szCs w:val="24"/>
        </w:rPr>
        <w:t>Lucrarea de disertație</w:t>
      </w:r>
      <w:r w:rsidRPr="00630775">
        <w:rPr>
          <w:rStyle w:val="Strong"/>
          <w:b w:val="0"/>
          <w:sz w:val="24"/>
          <w:szCs w:val="24"/>
        </w:rPr>
        <w:t xml:space="preserve"> se predă în două exemplare </w:t>
      </w:r>
      <w:r w:rsidR="003C315F">
        <w:rPr>
          <w:rStyle w:val="Strong"/>
          <w:b w:val="0"/>
          <w:sz w:val="24"/>
          <w:szCs w:val="24"/>
        </w:rPr>
        <w:t xml:space="preserve"> </w:t>
      </w:r>
      <w:bookmarkStart w:id="0" w:name="_GoBack"/>
      <w:bookmarkEnd w:id="0"/>
      <w:r w:rsidRPr="00630775">
        <w:rPr>
          <w:rStyle w:val="Strong"/>
          <w:b w:val="0"/>
          <w:sz w:val="24"/>
          <w:szCs w:val="24"/>
        </w:rPr>
        <w:t xml:space="preserve">legate, împreună cu Fișa de verificare (fișierul </w:t>
      </w:r>
      <w:r w:rsidRPr="00B57EC2">
        <w:rPr>
          <w:rStyle w:val="Strong"/>
          <w:b w:val="0"/>
          <w:i/>
          <w:color w:val="0000CC"/>
          <w:sz w:val="24"/>
          <w:szCs w:val="24"/>
        </w:rPr>
        <w:t>FisaVerificare_</w:t>
      </w:r>
      <w:r>
        <w:rPr>
          <w:rStyle w:val="Strong"/>
          <w:b w:val="0"/>
          <w:i/>
          <w:color w:val="0000CC"/>
          <w:sz w:val="24"/>
          <w:szCs w:val="24"/>
        </w:rPr>
        <w:t>master</w:t>
      </w:r>
      <w:r w:rsidRPr="00630775">
        <w:rPr>
          <w:rStyle w:val="Strong"/>
          <w:b w:val="0"/>
          <w:sz w:val="24"/>
          <w:szCs w:val="24"/>
        </w:rPr>
        <w:t>) și Fișa de înscriere</w:t>
      </w:r>
      <w:r>
        <w:rPr>
          <w:rStyle w:val="Strong"/>
          <w:b w:val="0"/>
          <w:sz w:val="24"/>
          <w:szCs w:val="24"/>
        </w:rPr>
        <w:t xml:space="preserve"> (preluată de la secretariatul facultăţii)</w:t>
      </w:r>
      <w:r w:rsidRPr="00630775">
        <w:rPr>
          <w:rStyle w:val="Strong"/>
          <w:b w:val="0"/>
          <w:sz w:val="24"/>
          <w:szCs w:val="24"/>
        </w:rPr>
        <w:t>.</w:t>
      </w:r>
    </w:p>
    <w:p w:rsidR="00DB04E1" w:rsidRDefault="00DB04E1" w:rsidP="00DB04E1">
      <w:pPr>
        <w:widowControl/>
        <w:spacing w:before="120"/>
        <w:jc w:val="left"/>
        <w:rPr>
          <w:sz w:val="24"/>
          <w:szCs w:val="24"/>
        </w:rPr>
      </w:pPr>
    </w:p>
    <w:p w:rsidR="00DB04E1" w:rsidRDefault="00DB04E1" w:rsidP="00DB04E1">
      <w:pPr>
        <w:widowControl/>
        <w:spacing w:before="120"/>
        <w:jc w:val="left"/>
        <w:rPr>
          <w:sz w:val="24"/>
          <w:szCs w:val="24"/>
        </w:rPr>
      </w:pPr>
    </w:p>
    <w:p w:rsidR="00DB04E1" w:rsidRDefault="00DB04E1" w:rsidP="00DB04E1">
      <w:pPr>
        <w:widowControl/>
        <w:spacing w:before="120"/>
        <w:jc w:val="left"/>
        <w:rPr>
          <w:sz w:val="24"/>
          <w:szCs w:val="24"/>
        </w:rPr>
      </w:pPr>
    </w:p>
    <w:p w:rsidR="00DB04E1" w:rsidRDefault="00DB04E1" w:rsidP="00DB04E1">
      <w:pPr>
        <w:widowControl/>
        <w:spacing w:before="120"/>
        <w:jc w:val="left"/>
        <w:rPr>
          <w:sz w:val="24"/>
          <w:szCs w:val="24"/>
        </w:rPr>
      </w:pPr>
    </w:p>
    <w:p w:rsidR="00DB04E1" w:rsidRDefault="00DB04E1" w:rsidP="00DB04E1">
      <w:pPr>
        <w:widowControl/>
        <w:spacing w:before="120"/>
        <w:jc w:val="left"/>
        <w:rPr>
          <w:sz w:val="24"/>
          <w:szCs w:val="24"/>
        </w:rPr>
      </w:pPr>
    </w:p>
    <w:p w:rsidR="00DB04E1" w:rsidRPr="00144468" w:rsidRDefault="00DB04E1" w:rsidP="00DB04E1">
      <w:pPr>
        <w:widowControl/>
        <w:spacing w:before="120"/>
        <w:jc w:val="left"/>
        <w:rPr>
          <w:sz w:val="24"/>
          <w:szCs w:val="24"/>
        </w:rPr>
      </w:pPr>
    </w:p>
    <w:sectPr w:rsidR="00DB04E1" w:rsidRPr="00144468" w:rsidSect="00A16856">
      <w:headerReference w:type="first" r:id="rId8"/>
      <w:footerReference w:type="first" r:id="rId9"/>
      <w:pgSz w:w="11907" w:h="16839" w:code="9"/>
      <w:pgMar w:top="1134" w:right="1134" w:bottom="1134" w:left="1418" w:header="629" w:footer="4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B59" w:rsidRDefault="00D47B59" w:rsidP="00B30889">
      <w:r>
        <w:separator/>
      </w:r>
    </w:p>
  </w:endnote>
  <w:endnote w:type="continuationSeparator" w:id="0">
    <w:p w:rsidR="00D47B59" w:rsidRDefault="00D47B59" w:rsidP="00B3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1C9" w:rsidRDefault="00163E70" w:rsidP="00AE6F80">
    <w:pPr>
      <w:pStyle w:val="Footer"/>
      <w:jc w:val="center"/>
      <w:rPr>
        <w:rFonts w:ascii="Arial" w:hAnsi="Arial" w:cs="Arial"/>
        <w:color w:val="7F7F7F"/>
        <w:sz w:val="16"/>
      </w:rPr>
    </w:pPr>
    <w:r>
      <w:rPr>
        <w:rFonts w:ascii="Calibri" w:hAnsi="Calibri"/>
        <w:noProof/>
      </w:rPr>
      <w:pict>
        <v:line id="Straight Connector 10" o:spid="_x0000_s2049" style="position:absolute;left:0;text-align:left;z-index:251657728;visibility:visible;mso-width-relative:margin;mso-height-relative:margin" from=".2pt,8.25pt" to="487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" strokecolor="#c00000"/>
      </w:pict>
    </w:r>
  </w:p>
  <w:p w:rsidR="00AE6F80" w:rsidRDefault="00E547E5" w:rsidP="00AE6F80">
    <w:pPr>
      <w:pStyle w:val="Footer"/>
      <w:jc w:val="center"/>
      <w:rPr>
        <w:rFonts w:ascii="Arial" w:hAnsi="Arial" w:cs="Arial"/>
        <w:color w:val="7F7F7F"/>
        <w:sz w:val="16"/>
      </w:rPr>
    </w:pPr>
    <w:r>
      <w:rPr>
        <w:rFonts w:ascii="Arial" w:hAnsi="Arial" w:cs="Arial"/>
        <w:noProof/>
        <w:color w:val="7F7F7F"/>
        <w:sz w:val="16"/>
        <w:lang w:val="en-US" w:eastAsia="en-US"/>
      </w:rPr>
      <w:drawing>
        <wp:inline distT="0" distB="0" distL="0" distR="0">
          <wp:extent cx="6114415" cy="3276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5092"/>
                  <a:stretch>
                    <a:fillRect/>
                  </a:stretch>
                </pic:blipFill>
                <pic:spPr bwMode="auto">
                  <a:xfrm>
                    <a:off x="0" y="0"/>
                    <a:ext cx="611441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B59" w:rsidRDefault="00D47B59" w:rsidP="00B30889">
      <w:r>
        <w:separator/>
      </w:r>
    </w:p>
  </w:footnote>
  <w:footnote w:type="continuationSeparator" w:id="0">
    <w:p w:rsidR="00D47B59" w:rsidRDefault="00D47B59" w:rsidP="00B30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9C" w:rsidRDefault="00E547E5" w:rsidP="00D109D9">
    <w:pPr>
      <w:pStyle w:val="Header"/>
      <w:ind w:left="-284"/>
      <w:jc w:val="center"/>
    </w:pPr>
    <w:r>
      <w:rPr>
        <w:noProof/>
        <w:lang w:val="en-US" w:eastAsia="en-US"/>
      </w:rPr>
      <w:drawing>
        <wp:inline distT="0" distB="0" distL="0" distR="0">
          <wp:extent cx="6503035" cy="566420"/>
          <wp:effectExtent l="1905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3035" cy="566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4FB"/>
    <w:multiLevelType w:val="hybridMultilevel"/>
    <w:tmpl w:val="A002E45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B7DE68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97E81ECA">
      <w:start w:val="3"/>
      <w:numFmt w:val="lowerRoman"/>
      <w:lvlText w:val="%4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2279F"/>
    <w:multiLevelType w:val="multilevel"/>
    <w:tmpl w:val="5C886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">
    <w:nsid w:val="1ACD61DD"/>
    <w:multiLevelType w:val="hybridMultilevel"/>
    <w:tmpl w:val="15AE32D2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6366B70E">
      <w:start w:val="6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2236"/>
        </w:tabs>
        <w:ind w:left="2236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3676"/>
        </w:tabs>
        <w:ind w:left="367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4396"/>
        </w:tabs>
        <w:ind w:left="4396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</w:abstractNum>
  <w:abstractNum w:abstractNumId="3">
    <w:nsid w:val="218A6B40"/>
    <w:multiLevelType w:val="multilevel"/>
    <w:tmpl w:val="C0E49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264F5A32"/>
    <w:multiLevelType w:val="multilevel"/>
    <w:tmpl w:val="07547F40"/>
    <w:lvl w:ilvl="0">
      <w:start w:val="1"/>
      <w:numFmt w:val="decimal"/>
      <w:lvlText w:val="Ca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089611F"/>
    <w:multiLevelType w:val="multilevel"/>
    <w:tmpl w:val="ADA630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78F53A6"/>
    <w:multiLevelType w:val="hybridMultilevel"/>
    <w:tmpl w:val="94CCEB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57376"/>
    <w:multiLevelType w:val="hybridMultilevel"/>
    <w:tmpl w:val="92401A60"/>
    <w:lvl w:ilvl="0" w:tplc="CF6A8AEC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4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23A7293"/>
    <w:multiLevelType w:val="hybridMultilevel"/>
    <w:tmpl w:val="8F0A1D7E"/>
    <w:lvl w:ilvl="0" w:tplc="AB3C9C9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B7DE68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97E81ECA">
      <w:start w:val="3"/>
      <w:numFmt w:val="lowerRoman"/>
      <w:lvlText w:val="%4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B30AB"/>
    <w:multiLevelType w:val="multilevel"/>
    <w:tmpl w:val="9D78B380"/>
    <w:lvl w:ilvl="0">
      <w:start w:val="1"/>
      <w:numFmt w:val="decimal"/>
      <w:lvlText w:val="Cap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AF1C75"/>
    <w:multiLevelType w:val="multilevel"/>
    <w:tmpl w:val="CF766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BDF6A19"/>
    <w:multiLevelType w:val="multilevel"/>
    <w:tmpl w:val="0596A026"/>
    <w:lvl w:ilvl="0">
      <w:start w:val="1"/>
      <w:numFmt w:val="decimal"/>
      <w:lvlText w:val="Cap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i/>
        <w:color w:val="80008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D6A"/>
    <w:rsid w:val="00003B7D"/>
    <w:rsid w:val="00024006"/>
    <w:rsid w:val="000270B1"/>
    <w:rsid w:val="00031757"/>
    <w:rsid w:val="00040B4B"/>
    <w:rsid w:val="000468C4"/>
    <w:rsid w:val="000702C8"/>
    <w:rsid w:val="000A7A03"/>
    <w:rsid w:val="000B7E86"/>
    <w:rsid w:val="000C4F8C"/>
    <w:rsid w:val="000C609C"/>
    <w:rsid w:val="000E6DDC"/>
    <w:rsid w:val="00106391"/>
    <w:rsid w:val="00116448"/>
    <w:rsid w:val="00116571"/>
    <w:rsid w:val="00141292"/>
    <w:rsid w:val="00144468"/>
    <w:rsid w:val="00144AD2"/>
    <w:rsid w:val="001453E8"/>
    <w:rsid w:val="00163E70"/>
    <w:rsid w:val="0016573C"/>
    <w:rsid w:val="00172061"/>
    <w:rsid w:val="0017218A"/>
    <w:rsid w:val="001D21C9"/>
    <w:rsid w:val="001D3028"/>
    <w:rsid w:val="001E2CB1"/>
    <w:rsid w:val="001F7296"/>
    <w:rsid w:val="002050CA"/>
    <w:rsid w:val="0023640C"/>
    <w:rsid w:val="0026183E"/>
    <w:rsid w:val="00272B31"/>
    <w:rsid w:val="002A105E"/>
    <w:rsid w:val="002C7389"/>
    <w:rsid w:val="002C7A44"/>
    <w:rsid w:val="002D1BCA"/>
    <w:rsid w:val="002D2D8F"/>
    <w:rsid w:val="00364699"/>
    <w:rsid w:val="00364FF6"/>
    <w:rsid w:val="0037774E"/>
    <w:rsid w:val="00386216"/>
    <w:rsid w:val="003C04B5"/>
    <w:rsid w:val="003C05B3"/>
    <w:rsid w:val="003C315F"/>
    <w:rsid w:val="003C5DBA"/>
    <w:rsid w:val="003D16F7"/>
    <w:rsid w:val="0040457D"/>
    <w:rsid w:val="0043484F"/>
    <w:rsid w:val="0044099D"/>
    <w:rsid w:val="00450745"/>
    <w:rsid w:val="00463848"/>
    <w:rsid w:val="004A3A17"/>
    <w:rsid w:val="004C3904"/>
    <w:rsid w:val="004C6DC1"/>
    <w:rsid w:val="004C73AD"/>
    <w:rsid w:val="004F54CC"/>
    <w:rsid w:val="00502E53"/>
    <w:rsid w:val="00504A1B"/>
    <w:rsid w:val="00521EDF"/>
    <w:rsid w:val="00557C6A"/>
    <w:rsid w:val="0056239F"/>
    <w:rsid w:val="00566F7D"/>
    <w:rsid w:val="00571298"/>
    <w:rsid w:val="00574E64"/>
    <w:rsid w:val="00595B26"/>
    <w:rsid w:val="005A6557"/>
    <w:rsid w:val="005B0EB2"/>
    <w:rsid w:val="005E40B4"/>
    <w:rsid w:val="0061100D"/>
    <w:rsid w:val="00616CEA"/>
    <w:rsid w:val="006202E4"/>
    <w:rsid w:val="0062717F"/>
    <w:rsid w:val="00637903"/>
    <w:rsid w:val="006410A0"/>
    <w:rsid w:val="00672A0D"/>
    <w:rsid w:val="00692E8A"/>
    <w:rsid w:val="0070732A"/>
    <w:rsid w:val="00740D6A"/>
    <w:rsid w:val="007568FC"/>
    <w:rsid w:val="00772420"/>
    <w:rsid w:val="007E2CED"/>
    <w:rsid w:val="007F143D"/>
    <w:rsid w:val="00802BED"/>
    <w:rsid w:val="00812396"/>
    <w:rsid w:val="0083145A"/>
    <w:rsid w:val="008479CB"/>
    <w:rsid w:val="008903A1"/>
    <w:rsid w:val="008955B7"/>
    <w:rsid w:val="00895E42"/>
    <w:rsid w:val="008C57C8"/>
    <w:rsid w:val="008F009E"/>
    <w:rsid w:val="00932640"/>
    <w:rsid w:val="00944074"/>
    <w:rsid w:val="0096753A"/>
    <w:rsid w:val="00A10124"/>
    <w:rsid w:val="00A16856"/>
    <w:rsid w:val="00A219B8"/>
    <w:rsid w:val="00A238DB"/>
    <w:rsid w:val="00A308C2"/>
    <w:rsid w:val="00A63AE6"/>
    <w:rsid w:val="00AD0043"/>
    <w:rsid w:val="00AE6474"/>
    <w:rsid w:val="00AE6F80"/>
    <w:rsid w:val="00AF7A32"/>
    <w:rsid w:val="00B126E0"/>
    <w:rsid w:val="00B12B14"/>
    <w:rsid w:val="00B13EE0"/>
    <w:rsid w:val="00B30889"/>
    <w:rsid w:val="00B47CC3"/>
    <w:rsid w:val="00B553A2"/>
    <w:rsid w:val="00B55FD3"/>
    <w:rsid w:val="00B76BF7"/>
    <w:rsid w:val="00BA4E54"/>
    <w:rsid w:val="00BB6BA8"/>
    <w:rsid w:val="00BE7175"/>
    <w:rsid w:val="00BF7281"/>
    <w:rsid w:val="00C13AAE"/>
    <w:rsid w:val="00C313B6"/>
    <w:rsid w:val="00C45464"/>
    <w:rsid w:val="00C575FD"/>
    <w:rsid w:val="00CC1D63"/>
    <w:rsid w:val="00CE0CCB"/>
    <w:rsid w:val="00CF1AEC"/>
    <w:rsid w:val="00CF7B58"/>
    <w:rsid w:val="00D109D9"/>
    <w:rsid w:val="00D1116B"/>
    <w:rsid w:val="00D47B59"/>
    <w:rsid w:val="00D72364"/>
    <w:rsid w:val="00DA59C7"/>
    <w:rsid w:val="00DA731B"/>
    <w:rsid w:val="00DB04E1"/>
    <w:rsid w:val="00DD2569"/>
    <w:rsid w:val="00DE4232"/>
    <w:rsid w:val="00DE722C"/>
    <w:rsid w:val="00E155A2"/>
    <w:rsid w:val="00E25158"/>
    <w:rsid w:val="00E2573D"/>
    <w:rsid w:val="00E3224E"/>
    <w:rsid w:val="00E547E5"/>
    <w:rsid w:val="00E75A8D"/>
    <w:rsid w:val="00E9089A"/>
    <w:rsid w:val="00E97836"/>
    <w:rsid w:val="00EA25A5"/>
    <w:rsid w:val="00EE06B0"/>
    <w:rsid w:val="00EF502B"/>
    <w:rsid w:val="00F06C10"/>
    <w:rsid w:val="00F24D37"/>
    <w:rsid w:val="00F2538C"/>
    <w:rsid w:val="00F5723A"/>
    <w:rsid w:val="00F62839"/>
    <w:rsid w:val="00F64E49"/>
    <w:rsid w:val="00F844F9"/>
    <w:rsid w:val="00F90C2D"/>
    <w:rsid w:val="00F96454"/>
    <w:rsid w:val="00FB6647"/>
    <w:rsid w:val="00FE5030"/>
    <w:rsid w:val="00FF197D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44E3592-E917-4D53-8A19-F6C3016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464"/>
    <w:pPr>
      <w:widowControl w:val="0"/>
      <w:jc w:val="both"/>
    </w:pPr>
    <w:rPr>
      <w:rFonts w:ascii="Times New Roman" w:eastAsia="Times New Roman" w:hAnsi="Times New Roman"/>
      <w:sz w:val="22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889"/>
  </w:style>
  <w:style w:type="paragraph" w:styleId="Footer">
    <w:name w:val="footer"/>
    <w:basedOn w:val="Normal"/>
    <w:link w:val="FooterChar"/>
    <w:uiPriority w:val="99"/>
    <w:unhideWhenUsed/>
    <w:rsid w:val="00B30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889"/>
  </w:style>
  <w:style w:type="paragraph" w:styleId="BalloonText">
    <w:name w:val="Balloon Text"/>
    <w:basedOn w:val="Normal"/>
    <w:link w:val="BalloonTextChar"/>
    <w:uiPriority w:val="99"/>
    <w:semiHidden/>
    <w:unhideWhenUsed/>
    <w:rsid w:val="00B30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088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45464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C45464"/>
    <w:rPr>
      <w:rFonts w:ascii="Times New Roman" w:eastAsia="Times New Roman" w:hAnsi="Times New Roman"/>
      <w:sz w:val="22"/>
      <w:lang w:val="ro-RO" w:eastAsia="ro-RO"/>
    </w:rPr>
  </w:style>
  <w:style w:type="paragraph" w:styleId="NormalWeb">
    <w:name w:val="Normal (Web)"/>
    <w:basedOn w:val="Normal"/>
    <w:rsid w:val="003C05B3"/>
    <w:pPr>
      <w:widowControl/>
      <w:spacing w:before="100" w:beforeAutospacing="1" w:after="100" w:afterAutospacing="1"/>
      <w:jc w:val="left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3C05B3"/>
    <w:rPr>
      <w:b/>
      <w:bCs/>
    </w:rPr>
  </w:style>
  <w:style w:type="paragraph" w:styleId="ListParagraph">
    <w:name w:val="List Paragraph"/>
    <w:basedOn w:val="Normal"/>
    <w:uiPriority w:val="34"/>
    <w:qFormat/>
    <w:rsid w:val="008C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iHard\Facultate\IdentitateVizuala_Prezentari_IstoricETTI\IdentitateVizuala\Template%20A4%20ET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9D18-54DD-4D81-8FE8-DC5B460D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A4 ETTI</Template>
  <TotalTime>8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Gbr</dc:creator>
  <cp:lastModifiedBy>Gabi</cp:lastModifiedBy>
  <cp:revision>59</cp:revision>
  <cp:lastPrinted>2012-10-16T12:59:00Z</cp:lastPrinted>
  <dcterms:created xsi:type="dcterms:W3CDTF">2012-10-29T09:35:00Z</dcterms:created>
  <dcterms:modified xsi:type="dcterms:W3CDTF">2015-03-22T09:14:00Z</dcterms:modified>
</cp:coreProperties>
</file>