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4.7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 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Конформационная структура белка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разные уровни и их роль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Последовательность аминокислотных остатков в полипептидной цепи называется первичной структурой белка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Цепочка из аминокислот не будет находиться в растворе в полностью вытянутой форме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обычно она складывается в более сложные структуры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Кислород группы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C=O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может образовывать водородную связь с водородом группы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N-H,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расположенной в другой аминокислоте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 счёт таких водородных связей формируется вторичная структура белка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Укладка белков обычно не ограничивается вторичной структурой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Между аминокислотными остатками возникают различные слабые связи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между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СОО</w:t>
      </w:r>
      <w:r>
        <w:rPr>
          <w:rFonts w:ascii="Times New Roman" w:hAnsi="Times New Roman"/>
          <w:sz w:val="28"/>
          <w:szCs w:val="28"/>
          <w:shd w:val="clear" w:color="auto" w:fill="ffffff"/>
          <w:vertAlign w:val="superscript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группами кислых аминокислот 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NH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vertAlign w:val="superscript"/>
          <w:rtl w:val="0"/>
          <w:lang w:val="ru-RU"/>
        </w:rPr>
        <w:t>+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группами лизина может возникнуть электростатическое притяжение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Между атомами кислорода или азота одних гидрофильных аминокислот и атомами водорода других могут образоваться водородные связи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Гидрофобные аминокислотные остатки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стремятся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укрыться от водного окружения внутри белковой молекулы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Некоторую роль играют также ван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ваальсовы взаимодействия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они обеспечивают слабое притяжение любых атомов с электронными оболочками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Имеются и ковалентные связи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стабилизирующие третичную структуру белка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дисульфидные мостики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-S-S-,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образующиеся между двумя остатки аминокислоты цистеина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R-SH + R-SH - 2H = R-S-S-R.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Благодаря всем этим взаимодействиям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гидрофобным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ионным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водородным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ван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ваальсововым и дисульфидным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белковая цепочка образует сложную пространственную конфигурацию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называемую третичной структурой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Многие белки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их называют олигомерными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состоят не из одной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из нескольких полипептидных цепочек – так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белок крови гемоглобин состоит из четырех цепей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Совокупность их образует четвертичную структуру белка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 этом отдельные цепочки называются субъединицами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2.8).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Четвертичная структура удерживается теми же связями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и третичная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Пространственная конфигурация белка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его третичная и четвертичная структура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называется конформацией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Все более высокие уровни организации белковой молекулы определяются первичной структурой данного белка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постулат Полинга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Афинсена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ru-RU"/>
        </w:rPr>
        <w:t xml:space="preserve">3.7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Как зависит высота прыжка от массы тела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Известно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сила мышц пропорциональна второй степени характерных размеров тела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(L),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поскольку мышца сокращается тем сильнее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чем больше площадь ее поперечного сечения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следует из особенностей строения миоглобина и его упаковки в миофибриллы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а масса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(m)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— третьей степени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 F ~ L</w:t>
      </w:r>
      <w:r>
        <w:rPr>
          <w:rFonts w:ascii="Times New Roman" w:hAnsi="Times New Roman"/>
          <w:sz w:val="28"/>
          <w:szCs w:val="28"/>
          <w:shd w:val="clear" w:color="auto" w:fill="ffffff"/>
          <w:vertAlign w:val="superscript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;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m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~ L</w:t>
      </w:r>
      <w:r>
        <w:rPr>
          <w:rFonts w:ascii="Times New Roman" w:hAnsi="Times New Roman"/>
          <w:sz w:val="28"/>
          <w:szCs w:val="28"/>
          <w:shd w:val="clear" w:color="auto" w:fill="ffffff"/>
          <w:vertAlign w:val="superscript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то же время глубина приседания пропорциональна первой степени размеров тела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 d ~ L.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H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d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g</m:t>
            </m:r>
          </m:den>
        </m:f>
      </m:oMath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Таким образом получаем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H ~ 1/g,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 есть высота прыжка не зависит от массы тела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ru-RU"/>
        </w:rPr>
        <w:t xml:space="preserve">1.7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Почему выживают мутации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не растворяются в популяции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zh-TW" w:eastAsia="zh-TW"/>
        </w:rPr>
        <w:t>)?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начала стоит отметить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постановка вопроса некорректна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как существуют мутации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которые вызывают быструю гибель организма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таким образом мутация очень быстро вымывается из популяции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 таким можно отнести доминантные летальные мутации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Другое дело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рецессивные летальные мутации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Они очень устойчивы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это крайне легко показать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используя общие соображения и закон Харди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Вайнберга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p^2 + 2pq + q^2 = 1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Отбор против рецессивной гомозиготы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пускай до полового созревания умрет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w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процентов особей с таким генотипом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Тогда рассчитаем изменение частоты аллеля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a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рассматриваемого гена за одно поколение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q1 = (q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pq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 / (1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w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q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),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p1 =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p / (1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w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q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 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q = q1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q =  -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w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pq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 / (1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w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q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Нормализованные частоты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(aa)  q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=q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(1-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w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)/(1-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w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q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   (Aa) 2pq=2pq/ (1-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w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q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     (AA) p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=p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/(1-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w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q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^2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Пользуясь этой формулой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можно рассчи</w:t>
        <w:softHyphen/>
        <w:t>тать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как будет убывать в популяции частота встреча</w:t>
        <w:softHyphen/>
        <w:t>емости летального рецессивного гена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вызывающего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100-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процентную смертность гомозигот аа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Оказывается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что даже при столь жестком отборе смертоносный рецессивный ген сохраняется сотни поколений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выщепляясь постепенно из гетерозигот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397625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76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